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069" w:rsidRDefault="00D2742E">
      <w:pPr>
        <w:pStyle w:val="Puesto"/>
        <w:jc w:val="right"/>
      </w:pPr>
      <w:r>
        <w:t>&lt;Nombre del Proyecto</w:t>
      </w:r>
    </w:p>
    <w:p w:rsidR="00D67069" w:rsidRDefault="00D2742E">
      <w:pPr>
        <w:pStyle w:val="Puesto"/>
        <w:jc w:val="right"/>
      </w:pPr>
      <w:r>
        <w:t xml:space="preserve">Equipo: 2016- </w:t>
      </w:r>
      <w:proofErr w:type="spellStart"/>
      <w:r>
        <w:t>nn</w:t>
      </w:r>
      <w:proofErr w:type="spellEnd"/>
      <w:r>
        <w:t>&gt;</w:t>
      </w:r>
    </w:p>
    <w:p w:rsidR="00D67069" w:rsidRDefault="00D67069"/>
    <w:p w:rsidR="00D67069" w:rsidRDefault="00D2742E">
      <w:pPr>
        <w:pStyle w:val="Puesto"/>
        <w:jc w:val="right"/>
      </w:pPr>
      <w:r>
        <w:t xml:space="preserve">Modelo de Negocios </w:t>
      </w:r>
    </w:p>
    <w:p w:rsidR="00D67069" w:rsidRDefault="00D2742E">
      <w:pPr>
        <w:pStyle w:val="Puesto"/>
        <w:jc w:val="right"/>
      </w:pPr>
      <w:r>
        <w:t xml:space="preserve"> Modelo de Requisitos </w:t>
      </w:r>
    </w:p>
    <w:p w:rsidR="00D67069" w:rsidRDefault="00D2742E">
      <w:pPr>
        <w:pStyle w:val="Puesto"/>
        <w:jc w:val="right"/>
        <w:rPr>
          <w:sz w:val="28"/>
          <w:szCs w:val="28"/>
        </w:rPr>
      </w:pPr>
      <w:r>
        <w:rPr>
          <w:sz w:val="28"/>
          <w:szCs w:val="28"/>
        </w:rPr>
        <w:t>Versión &lt;0.0&gt;</w:t>
      </w:r>
    </w:p>
    <w:p w:rsidR="00D67069" w:rsidRDefault="00D67069">
      <w:pPr>
        <w:pStyle w:val="Puesto"/>
        <w:rPr>
          <w:sz w:val="28"/>
          <w:szCs w:val="28"/>
        </w:rPr>
      </w:pPr>
    </w:p>
    <w:p w:rsidR="00D67069" w:rsidRDefault="00D67069"/>
    <w:p w:rsidR="00D67069" w:rsidRDefault="00D67069">
      <w:pPr>
        <w:keepNext/>
        <w:spacing w:after="120"/>
        <w:rPr>
          <w:rFonts w:ascii="Times New Roman" w:eastAsia="Times New Roman" w:hAnsi="Times New Roman" w:cs="Times New Roman"/>
          <w:i/>
          <w:color w:val="0000FF"/>
          <w:shd w:val="clear" w:color="auto" w:fill="FFFFFF"/>
        </w:rPr>
      </w:pPr>
    </w:p>
    <w:p w:rsidR="00D67069" w:rsidRDefault="00D2742E">
      <w:pPr>
        <w:keepNext/>
        <w:keepLines/>
        <w:spacing w:after="120"/>
        <w:ind w:left="720" w:hanging="720"/>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shd w:val="clear" w:color="auto" w:fill="FFFFFF"/>
        </w:rPr>
        <w:t>Equipo de desarrollo:</w:t>
      </w:r>
    </w:p>
    <w:tbl>
      <w:tblPr>
        <w:tblStyle w:val="TableNormal"/>
        <w:tblW w:w="9214" w:type="dxa"/>
        <w:tblInd w:w="0" w:type="dxa"/>
        <w:tblCellMar>
          <w:left w:w="108" w:type="dxa"/>
          <w:right w:w="108" w:type="dxa"/>
        </w:tblCellMar>
        <w:tblLook w:val="0000" w:firstRow="0" w:lastRow="0" w:firstColumn="0" w:lastColumn="0" w:noHBand="0" w:noVBand="0"/>
      </w:tblPr>
      <w:tblGrid>
        <w:gridCol w:w="2203"/>
        <w:gridCol w:w="2048"/>
        <w:gridCol w:w="4963"/>
      </w:tblGrid>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2742E">
            <w:pPr>
              <w:widowControl/>
              <w:rPr>
                <w:rFonts w:ascii="Arial" w:eastAsia="Arial" w:hAnsi="Arial" w:cs="Arial"/>
                <w:b/>
              </w:rPr>
            </w:pPr>
            <w:r>
              <w:rPr>
                <w:rFonts w:ascii="Arial" w:eastAsia="Arial" w:hAnsi="Arial" w:cs="Arial"/>
                <w:b/>
              </w:rPr>
              <w:t>DIR</w:t>
            </w:r>
          </w:p>
        </w:tc>
        <w:tc>
          <w:tcPr>
            <w:tcW w:w="4963" w:type="dxa"/>
            <w:shd w:val="clear" w:color="auto" w:fill="auto"/>
          </w:tcPr>
          <w:p w:rsidR="00D67069" w:rsidRDefault="00D2742E">
            <w:pPr>
              <w:widowControl/>
              <w:rPr>
                <w:rFonts w:ascii="Arial" w:eastAsia="Arial" w:hAnsi="Arial" w:cs="Arial"/>
                <w:b/>
                <w:i/>
              </w:rPr>
            </w:pPr>
            <w:r>
              <w:rPr>
                <w:rFonts w:ascii="Arial" w:eastAsia="Arial" w:hAnsi="Arial" w:cs="Arial"/>
                <w:b/>
                <w:i/>
              </w:rPr>
              <w:t>Prof. A.S. María Claudia Menta</w:t>
            </w: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2742E">
            <w:pPr>
              <w:widowControl/>
              <w:rPr>
                <w:rFonts w:ascii="Arial" w:eastAsia="Arial" w:hAnsi="Arial" w:cs="Arial"/>
                <w:b/>
              </w:rPr>
            </w:pPr>
            <w:r>
              <w:rPr>
                <w:rFonts w:ascii="Arial" w:eastAsia="Arial" w:hAnsi="Arial" w:cs="Arial"/>
                <w:b/>
              </w:rPr>
              <w:t>USR</w:t>
            </w:r>
          </w:p>
        </w:tc>
        <w:tc>
          <w:tcPr>
            <w:tcW w:w="4963" w:type="dxa"/>
            <w:shd w:val="clear" w:color="auto" w:fill="auto"/>
          </w:tcPr>
          <w:p w:rsidR="00D67069" w:rsidRDefault="00D2742E">
            <w:pPr>
              <w:widowControl/>
              <w:rPr>
                <w:rFonts w:ascii="Arial" w:eastAsia="Arial" w:hAnsi="Arial" w:cs="Arial"/>
              </w:rPr>
            </w:pPr>
            <w:r>
              <w:rPr>
                <w:rFonts w:ascii="Arial" w:eastAsia="Arial" w:hAnsi="Arial" w:cs="Arial"/>
              </w:rPr>
              <w:t>&lt;Chiappero, Federico&gt;</w:t>
            </w: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2742E">
            <w:pPr>
              <w:widowControl/>
              <w:rPr>
                <w:rFonts w:ascii="Arial" w:eastAsia="Arial" w:hAnsi="Arial" w:cs="Arial"/>
                <w:b/>
              </w:rPr>
            </w:pPr>
            <w:r>
              <w:rPr>
                <w:rFonts w:ascii="Arial" w:eastAsia="Arial" w:hAnsi="Arial" w:cs="Arial"/>
                <w:b/>
              </w:rPr>
              <w:t>&lt;EDS o JEDS&gt;</w:t>
            </w:r>
          </w:p>
        </w:tc>
        <w:tc>
          <w:tcPr>
            <w:tcW w:w="4963" w:type="dxa"/>
            <w:shd w:val="clear" w:color="auto" w:fill="auto"/>
          </w:tcPr>
          <w:p w:rsidR="00D67069" w:rsidRDefault="00D2742E">
            <w:pPr>
              <w:widowControl/>
              <w:rPr>
                <w:rFonts w:ascii="Arial" w:eastAsia="Arial" w:hAnsi="Arial" w:cs="Arial"/>
              </w:rPr>
            </w:pPr>
            <w:r>
              <w:rPr>
                <w:rFonts w:ascii="Arial" w:eastAsia="Arial" w:hAnsi="Arial" w:cs="Arial"/>
              </w:rPr>
              <w:t>&lt;Chiappero, Federico&gt;</w:t>
            </w: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bl>
    <w:p w:rsidR="00D67069" w:rsidRDefault="00D67069">
      <w:pPr>
        <w:keepNext/>
        <w:keepLines/>
        <w:spacing w:after="120"/>
        <w:ind w:left="720" w:hanging="720"/>
        <w:rPr>
          <w:rFonts w:ascii="Times New Roman" w:eastAsia="Times New Roman" w:hAnsi="Times New Roman" w:cs="Times New Roman"/>
          <w:color w:val="000000"/>
          <w:shd w:val="clear" w:color="auto" w:fill="FFFFFF"/>
        </w:rPr>
      </w:pPr>
    </w:p>
    <w:p w:rsidR="00D67069" w:rsidRDefault="00D67069"/>
    <w:p w:rsidR="00D67069" w:rsidRDefault="00D2742E">
      <w:pPr>
        <w:pStyle w:val="Puesto"/>
      </w:pPr>
      <w:r>
        <w:t>Histórico de Revisiones</w:t>
      </w:r>
    </w:p>
    <w:tbl>
      <w:tblPr>
        <w:tblStyle w:val="TableNormal"/>
        <w:tblW w:w="9504" w:type="dxa"/>
        <w:tblInd w:w="-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9" w:type="dxa"/>
          <w:right w:w="108" w:type="dxa"/>
        </w:tblCellMar>
        <w:tblLook w:val="0000" w:firstRow="0" w:lastRow="0" w:firstColumn="0" w:lastColumn="0" w:noHBand="0" w:noVBand="0"/>
      </w:tblPr>
      <w:tblGrid>
        <w:gridCol w:w="2303"/>
        <w:gridCol w:w="1152"/>
        <w:gridCol w:w="3745"/>
        <w:gridCol w:w="2304"/>
      </w:tblGrid>
      <w:tr w:rsidR="00D67069">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jc w:val="center"/>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shd w:val="clear" w:color="auto" w:fill="FFFFFF"/>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jc w:val="center"/>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shd w:val="clear" w:color="auto" w:fill="FFFFFF"/>
              </w:rPr>
              <w:t>Versión</w:t>
            </w: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jc w:val="center"/>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shd w:val="clear" w:color="auto" w:fill="FFFFFF"/>
              </w:rPr>
              <w:t>Descripción de Cambios introducidos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jc w:val="center"/>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shd w:val="clear" w:color="auto" w:fill="FFFFFF"/>
              </w:rPr>
              <w:t>Autor</w:t>
            </w:r>
          </w:p>
        </w:tc>
      </w:tr>
      <w:tr w:rsidR="00D67069">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24/04/2018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0.1</w:t>
            </w: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pPr>
            <w:r>
              <w:t>-Introducción.</w:t>
            </w:r>
          </w:p>
          <w:p w:rsidR="00D67069" w:rsidRDefault="00D2742E">
            <w:pPr>
              <w:keepNext/>
              <w:keepLines/>
              <w:spacing w:after="120"/>
            </w:pPr>
            <w:r>
              <w:t>-Modelo de Negocio.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Chiappero, Federico</w:t>
            </w:r>
          </w:p>
        </w:tc>
      </w:tr>
      <w:tr w:rsidR="00D67069">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25/04/2018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0.2</w:t>
            </w: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-Caracterización de la Empresa.</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Chiappero, Federico</w:t>
            </w:r>
          </w:p>
        </w:tc>
      </w:tr>
      <w:tr w:rsidR="00D67069">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29/05/2018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0.3</w:t>
            </w: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pPr>
            <w:r>
              <w:t>-Descripción de los procesos de Negocio.</w:t>
            </w:r>
          </w:p>
          <w:p w:rsidR="00D67069" w:rsidRDefault="00D2742E">
            <w:pPr>
              <w:keepNext/>
              <w:keepLines/>
              <w:spacing w:after="120"/>
            </w:pPr>
            <w:r>
              <w:t>-Actores de Negocio.</w:t>
            </w:r>
          </w:p>
          <w:p w:rsidR="00D67069" w:rsidRDefault="00D2742E">
            <w:pPr>
              <w:keepNext/>
              <w:keepLines/>
              <w:spacing w:after="120"/>
            </w:pPr>
            <w:r>
              <w:t>-Diagramas de actividad.</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Chiappero, Federico.</w:t>
            </w:r>
          </w:p>
        </w:tc>
      </w:tr>
      <w:tr w:rsidR="00D67069">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67069">
            <w:pPr>
              <w:keepNext/>
              <w:keepLines/>
              <w:spacing w:after="120"/>
              <w:rPr>
                <w:rFonts w:ascii="Times New Roman" w:eastAsia="Times New Roman" w:hAnsi="Times New Roman" w:cs="Times New Roman"/>
                <w:color w:val="000000"/>
                <w:shd w:val="clear" w:color="auto" w:fill="FFFFFF"/>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67069">
            <w:pPr>
              <w:keepNext/>
              <w:keepLines/>
              <w:spacing w:after="120"/>
              <w:rPr>
                <w:rFonts w:ascii="Times New Roman" w:eastAsia="Times New Roman" w:hAnsi="Times New Roman" w:cs="Times New Roman"/>
                <w:color w:val="000000"/>
                <w:shd w:val="clear" w:color="auto" w:fill="FFFFFF"/>
              </w:rPr>
            </w:pP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67069">
            <w:pPr>
              <w:keepNext/>
              <w:keepLines/>
              <w:spacing w:after="120"/>
              <w:rPr>
                <w:rFonts w:ascii="Times New Roman" w:eastAsia="Times New Roman" w:hAnsi="Times New Roman" w:cs="Times New Roman"/>
                <w:color w:val="000000"/>
                <w:shd w:val="clear" w:color="auto" w:fill="FFFFFF"/>
              </w:rPr>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67069">
            <w:pPr>
              <w:keepNext/>
              <w:keepLines/>
              <w:spacing w:after="120"/>
              <w:rPr>
                <w:rFonts w:ascii="Times New Roman" w:eastAsia="Times New Roman" w:hAnsi="Times New Roman" w:cs="Times New Roman"/>
                <w:color w:val="000000"/>
                <w:shd w:val="clear" w:color="auto" w:fill="FFFFFF"/>
              </w:rPr>
            </w:pPr>
          </w:p>
        </w:tc>
      </w:tr>
    </w:tbl>
    <w:p w:rsidR="00D67069" w:rsidRDefault="00D67069"/>
    <w:p w:rsidR="00D67069" w:rsidRDefault="00D2742E">
      <w:pPr>
        <w:pStyle w:val="Puesto"/>
      </w:pPr>
      <w:r>
        <w:br w:type="page"/>
      </w:r>
    </w:p>
    <w:p w:rsidR="00D67069" w:rsidRDefault="00D2742E">
      <w:pPr>
        <w:pStyle w:val="Puesto"/>
      </w:pPr>
      <w:r>
        <w:lastRenderedPageBreak/>
        <w:t>Tabla de Contenidos</w:t>
      </w:r>
    </w:p>
    <w:p w:rsidR="00D67069" w:rsidRDefault="00D67069"/>
    <w:p w:rsidR="00D67069" w:rsidRDefault="00D67069"/>
    <w:sdt>
      <w:sdtPr>
        <w:id w:val="-752657571"/>
        <w:docPartObj>
          <w:docPartGallery w:val="Table of Contents"/>
          <w:docPartUnique/>
        </w:docPartObj>
      </w:sdtPr>
      <w:sdtEndPr/>
      <w:sdtContent>
        <w:p w:rsidR="00D67069" w:rsidRDefault="00D2742E">
          <w:pPr>
            <w:keepNext/>
            <w:tabs>
              <w:tab w:val="left" w:pos="400"/>
              <w:tab w:val="right" w:pos="9350"/>
            </w:tabs>
            <w:spacing w:before="240" w:after="120"/>
            <w:rPr>
              <w:rFonts w:ascii="Times New Roman" w:eastAsia="Times New Roman" w:hAnsi="Times New Roman" w:cs="Times New Roman"/>
              <w:color w:val="000000"/>
              <w:sz w:val="24"/>
              <w:szCs w:val="24"/>
              <w:shd w:val="clear" w:color="auto" w:fill="FFFFFF"/>
            </w:rPr>
          </w:pPr>
          <w:r>
            <w:fldChar w:fldCharType="begin"/>
          </w:r>
          <w:r>
            <w:instrText>TOC \z \o "1-9" \u \h</w:instrText>
          </w:r>
          <w:r>
            <w:fldChar w:fldCharType="separate"/>
          </w:r>
          <w:hyperlink w:anchor="_30j0zll">
            <w:r>
              <w:rPr>
                <w:rStyle w:val="Enlacedelndice"/>
                <w:rFonts w:ascii="Times New Roman" w:eastAsia="Times New Roman" w:hAnsi="Times New Roman" w:cs="Times New Roman"/>
                <w:b/>
                <w:webHidden/>
                <w:color w:val="000000"/>
                <w:shd w:val="clear" w:color="auto" w:fill="FFFFFF"/>
              </w:rPr>
              <w:t>1.</w:t>
            </w:r>
          </w:hyperlink>
          <w:hyperlink w:anchor="_30j0zll">
            <w:r>
              <w:rPr>
                <w:rStyle w:val="Enlacedelndice"/>
                <w:rFonts w:ascii="Times New Roman" w:eastAsia="Times New Roman" w:hAnsi="Times New Roman" w:cs="Times New Roman"/>
                <w:webHidden/>
                <w:color w:val="000000"/>
                <w:sz w:val="24"/>
                <w:szCs w:val="24"/>
                <w:shd w:val="clear" w:color="auto" w:fill="FFFFFF"/>
              </w:rPr>
              <w:tab/>
            </w:r>
          </w:hyperlink>
          <w:r>
            <w:rPr>
              <w:rFonts w:ascii="Times New Roman" w:eastAsia="Times New Roman" w:hAnsi="Times New Roman" w:cs="Times New Roman"/>
              <w:b/>
              <w:color w:val="000000"/>
              <w:shd w:val="clear" w:color="auto" w:fill="FFFFFF"/>
            </w:rPr>
            <w:t>Introducción</w:t>
          </w:r>
          <w:r>
            <w:rPr>
              <w:rFonts w:ascii="Times New Roman" w:eastAsia="Times New Roman" w:hAnsi="Times New Roman" w:cs="Times New Roman"/>
              <w:b/>
              <w:color w:val="000000"/>
              <w:shd w:val="clear" w:color="auto" w:fill="FFFFFF"/>
            </w:rPr>
            <w:tab/>
            <w:t>5</w:t>
          </w:r>
        </w:p>
        <w:p w:rsidR="00D67069" w:rsidRDefault="00E978B1">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1fob9te">
            <w:r w:rsidR="00D2742E">
              <w:rPr>
                <w:rStyle w:val="Enlacedelndice"/>
                <w:rFonts w:ascii="Times New Roman" w:eastAsia="Times New Roman" w:hAnsi="Times New Roman" w:cs="Times New Roman"/>
                <w:i/>
                <w:webHidden/>
                <w:color w:val="000000"/>
                <w:shd w:val="clear" w:color="auto" w:fill="FFFFFF"/>
              </w:rPr>
              <w:t>1.1</w:t>
            </w:r>
          </w:hyperlink>
          <w:hyperlink w:anchor="_1fob9te">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Propósito del Documento</w:t>
          </w:r>
          <w:r w:rsidR="00D2742E">
            <w:rPr>
              <w:rFonts w:ascii="Times New Roman" w:eastAsia="Times New Roman" w:hAnsi="Times New Roman" w:cs="Times New Roman"/>
              <w:i/>
              <w:color w:val="000000"/>
              <w:shd w:val="clear" w:color="auto" w:fill="FFFFFF"/>
            </w:rPr>
            <w:tab/>
            <w:t>5</w:t>
          </w:r>
        </w:p>
        <w:p w:rsidR="00D67069" w:rsidRDefault="00E978B1">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3znysh7">
            <w:r w:rsidR="00D2742E">
              <w:rPr>
                <w:rStyle w:val="Enlacedelndice"/>
                <w:rFonts w:ascii="Times New Roman" w:eastAsia="Times New Roman" w:hAnsi="Times New Roman" w:cs="Times New Roman"/>
                <w:i/>
                <w:webHidden/>
                <w:color w:val="000000"/>
                <w:shd w:val="clear" w:color="auto" w:fill="FFFFFF"/>
              </w:rPr>
              <w:t>1.2</w:t>
            </w:r>
          </w:hyperlink>
          <w:hyperlink w:anchor="_3znysh7">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Alcances del Documento</w:t>
          </w:r>
          <w:r w:rsidR="00D2742E">
            <w:rPr>
              <w:rFonts w:ascii="Times New Roman" w:eastAsia="Times New Roman" w:hAnsi="Times New Roman" w:cs="Times New Roman"/>
              <w:i/>
              <w:color w:val="000000"/>
              <w:shd w:val="clear" w:color="auto" w:fill="FFFFFF"/>
            </w:rPr>
            <w:tab/>
            <w:t>5</w:t>
          </w:r>
        </w:p>
        <w:p w:rsidR="00D67069" w:rsidRDefault="00E978B1">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3znysh7">
            <w:r w:rsidR="00D2742E">
              <w:rPr>
                <w:rStyle w:val="Enlacedelndice"/>
                <w:rFonts w:ascii="Times New Roman" w:eastAsia="Times New Roman" w:hAnsi="Times New Roman" w:cs="Times New Roman"/>
                <w:i/>
                <w:webHidden/>
                <w:color w:val="000000"/>
                <w:shd w:val="clear" w:color="auto" w:fill="FFFFFF"/>
              </w:rPr>
              <w:t>1.3</w:t>
            </w:r>
          </w:hyperlink>
          <w:hyperlink w:anchor="_3znysh7">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Definiciones, Siglas y  Abreviaturas</w:t>
          </w:r>
          <w:r w:rsidR="00D2742E">
            <w:rPr>
              <w:rFonts w:ascii="Times New Roman" w:eastAsia="Times New Roman" w:hAnsi="Times New Roman" w:cs="Times New Roman"/>
              <w:i/>
              <w:color w:val="000000"/>
              <w:shd w:val="clear" w:color="auto" w:fill="FFFFFF"/>
            </w:rPr>
            <w:tab/>
            <w:t>5</w:t>
          </w:r>
        </w:p>
        <w:p w:rsidR="00D67069" w:rsidRDefault="00E978B1">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2et92p0">
            <w:r w:rsidR="00D2742E">
              <w:rPr>
                <w:rStyle w:val="Enlacedelndice"/>
                <w:rFonts w:ascii="Times New Roman" w:eastAsia="Times New Roman" w:hAnsi="Times New Roman" w:cs="Times New Roman"/>
                <w:i/>
                <w:webHidden/>
                <w:color w:val="000000"/>
                <w:shd w:val="clear" w:color="auto" w:fill="FFFFFF"/>
              </w:rPr>
              <w:t>1.4</w:t>
            </w:r>
          </w:hyperlink>
          <w:hyperlink w:anchor="_2et92p0">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Referencias</w:t>
          </w:r>
          <w:r w:rsidR="00D2742E">
            <w:rPr>
              <w:rFonts w:ascii="Times New Roman" w:eastAsia="Times New Roman" w:hAnsi="Times New Roman" w:cs="Times New Roman"/>
              <w:i/>
              <w:color w:val="000000"/>
              <w:shd w:val="clear" w:color="auto" w:fill="FFFFFF"/>
            </w:rPr>
            <w:tab/>
            <w:t>5</w:t>
          </w:r>
        </w:p>
        <w:p w:rsidR="00D67069" w:rsidRDefault="00E978B1">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2et92p0">
            <w:r w:rsidR="00D2742E">
              <w:rPr>
                <w:rStyle w:val="Enlacedelndice"/>
                <w:rFonts w:ascii="Times New Roman" w:eastAsia="Times New Roman" w:hAnsi="Times New Roman" w:cs="Times New Roman"/>
                <w:i/>
                <w:webHidden/>
                <w:color w:val="000000"/>
                <w:shd w:val="clear" w:color="auto" w:fill="FFFFFF"/>
              </w:rPr>
              <w:t>1.5</w:t>
            </w:r>
          </w:hyperlink>
          <w:hyperlink w:anchor="_2et92p0">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Resumen del Documento</w:t>
          </w:r>
          <w:r w:rsidR="00D2742E">
            <w:rPr>
              <w:rFonts w:ascii="Times New Roman" w:eastAsia="Times New Roman" w:hAnsi="Times New Roman" w:cs="Times New Roman"/>
              <w:i/>
              <w:color w:val="000000"/>
              <w:shd w:val="clear" w:color="auto" w:fill="FFFFFF"/>
            </w:rPr>
            <w:tab/>
            <w:t>5</w:t>
          </w:r>
        </w:p>
        <w:p w:rsidR="00D67069" w:rsidRDefault="00E978B1">
          <w:pPr>
            <w:keepNext/>
            <w:tabs>
              <w:tab w:val="left" w:pos="400"/>
              <w:tab w:val="right" w:pos="9350"/>
            </w:tabs>
            <w:spacing w:before="240" w:after="120"/>
            <w:rPr>
              <w:rFonts w:ascii="Times New Roman" w:eastAsia="Times New Roman" w:hAnsi="Times New Roman" w:cs="Times New Roman"/>
              <w:color w:val="000000"/>
              <w:sz w:val="24"/>
              <w:szCs w:val="24"/>
              <w:shd w:val="clear" w:color="auto" w:fill="FFFFFF"/>
            </w:rPr>
          </w:pPr>
          <w:hyperlink w:anchor="_tyjcwt">
            <w:r w:rsidR="00D2742E">
              <w:rPr>
                <w:rStyle w:val="Enlacedelndice"/>
                <w:rFonts w:ascii="Times New Roman" w:eastAsia="Times New Roman" w:hAnsi="Times New Roman" w:cs="Times New Roman"/>
                <w:b/>
                <w:webHidden/>
                <w:color w:val="000000"/>
                <w:shd w:val="clear" w:color="auto" w:fill="FFFFFF"/>
              </w:rPr>
              <w:t>2.</w:t>
            </w:r>
          </w:hyperlink>
          <w:hyperlink w:anchor="_tyjcwt">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b/>
              <w:color w:val="000000"/>
              <w:shd w:val="clear" w:color="auto" w:fill="FFFFFF"/>
            </w:rPr>
            <w:t>Caracterización de la Organización / Empresa</w:t>
          </w:r>
          <w:r w:rsidR="00D2742E">
            <w:rPr>
              <w:rFonts w:ascii="Times New Roman" w:eastAsia="Times New Roman" w:hAnsi="Times New Roman" w:cs="Times New Roman"/>
              <w:b/>
              <w:color w:val="000000"/>
              <w:shd w:val="clear" w:color="auto" w:fill="FFFFFF"/>
            </w:rPr>
            <w:tab/>
            <w:t>5</w:t>
          </w:r>
        </w:p>
        <w:p w:rsidR="00D67069" w:rsidRDefault="00E978B1">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3dy6vkm">
            <w:r w:rsidR="00D2742E">
              <w:rPr>
                <w:rStyle w:val="Enlacedelndice"/>
                <w:rFonts w:ascii="Times New Roman" w:eastAsia="Times New Roman" w:hAnsi="Times New Roman" w:cs="Times New Roman"/>
                <w:i/>
                <w:webHidden/>
                <w:color w:val="000000"/>
                <w:shd w:val="clear" w:color="auto" w:fill="FFFFFF"/>
              </w:rPr>
              <w:t>2.1</w:t>
            </w:r>
          </w:hyperlink>
          <w:hyperlink w:anchor="_3dy6vkm">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Contexto en que se desenvuelve la Organización/Empresa</w:t>
          </w:r>
          <w:r w:rsidR="00D2742E">
            <w:rPr>
              <w:rFonts w:ascii="Times New Roman" w:eastAsia="Times New Roman" w:hAnsi="Times New Roman" w:cs="Times New Roman"/>
              <w:i/>
              <w:color w:val="000000"/>
              <w:shd w:val="clear" w:color="auto" w:fill="FFFFFF"/>
            </w:rPr>
            <w:tab/>
            <w:t>5</w:t>
          </w:r>
        </w:p>
        <w:p w:rsidR="00D67069" w:rsidRDefault="00E978B1">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1t3h5sf">
            <w:r w:rsidR="00D2742E">
              <w:rPr>
                <w:rStyle w:val="Enlacedelndice"/>
                <w:rFonts w:ascii="Times New Roman" w:eastAsia="Times New Roman" w:hAnsi="Times New Roman" w:cs="Times New Roman"/>
                <w:i/>
                <w:webHidden/>
                <w:color w:val="000000"/>
                <w:shd w:val="clear" w:color="auto" w:fill="FFFFFF"/>
              </w:rPr>
              <w:t>2.2</w:t>
            </w:r>
          </w:hyperlink>
          <w:hyperlink w:anchor="_1t3h5sf">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 xml:space="preserve">Aspectos Estructurales de la Organización/Empresa </w:t>
          </w:r>
          <w:r w:rsidR="00D2742E">
            <w:rPr>
              <w:rFonts w:ascii="Times New Roman" w:eastAsia="Times New Roman" w:hAnsi="Times New Roman" w:cs="Times New Roman"/>
              <w:i/>
              <w:color w:val="000000"/>
              <w:shd w:val="clear" w:color="auto" w:fill="FFFFFF"/>
            </w:rPr>
            <w:tab/>
            <w:t>5</w:t>
          </w:r>
        </w:p>
        <w:p w:rsidR="00D67069" w:rsidRDefault="00E978B1">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4d34og8">
            <w:r w:rsidR="00D2742E">
              <w:rPr>
                <w:rStyle w:val="Enlacedelndice"/>
                <w:rFonts w:ascii="Times New Roman" w:eastAsia="Times New Roman" w:hAnsi="Times New Roman" w:cs="Times New Roman"/>
                <w:i/>
                <w:webHidden/>
                <w:color w:val="000000"/>
                <w:shd w:val="clear" w:color="auto" w:fill="FFFFFF"/>
              </w:rPr>
              <w:t>2.3</w:t>
            </w:r>
          </w:hyperlink>
          <w:hyperlink w:anchor="_4d34og8">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Aspectos Funcionales de la Organización/Empresa</w:t>
          </w:r>
          <w:r w:rsidR="00D2742E">
            <w:rPr>
              <w:rFonts w:ascii="Times New Roman" w:eastAsia="Times New Roman" w:hAnsi="Times New Roman" w:cs="Times New Roman"/>
              <w:i/>
              <w:color w:val="000000"/>
              <w:shd w:val="clear" w:color="auto" w:fill="FFFFFF"/>
            </w:rPr>
            <w:tab/>
            <w:t>5</w:t>
          </w:r>
        </w:p>
        <w:p w:rsidR="00D67069" w:rsidRDefault="00E978B1">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2s8eyo1">
            <w:r w:rsidR="00D2742E">
              <w:rPr>
                <w:rStyle w:val="Enlacedelndice"/>
                <w:rFonts w:ascii="Times New Roman" w:eastAsia="Times New Roman" w:hAnsi="Times New Roman" w:cs="Times New Roman"/>
                <w:i/>
                <w:webHidden/>
                <w:color w:val="000000"/>
                <w:shd w:val="clear" w:color="auto" w:fill="FFFFFF"/>
              </w:rPr>
              <w:t>2.4</w:t>
            </w:r>
          </w:hyperlink>
          <w:hyperlink w:anchor="_2s8eyo1">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 xml:space="preserve">Problemas y Potenciales Soluciones </w:t>
          </w:r>
          <w:r w:rsidR="00D2742E">
            <w:rPr>
              <w:rFonts w:ascii="Times New Roman" w:eastAsia="Times New Roman" w:hAnsi="Times New Roman" w:cs="Times New Roman"/>
              <w:i/>
              <w:color w:val="000000"/>
              <w:shd w:val="clear" w:color="auto" w:fill="FFFFFF"/>
            </w:rPr>
            <w:tab/>
            <w:t>5</w:t>
          </w:r>
        </w:p>
        <w:p w:rsidR="00D67069" w:rsidRDefault="00E978B1">
          <w:pPr>
            <w:keepNext/>
            <w:tabs>
              <w:tab w:val="left" w:pos="400"/>
              <w:tab w:val="right" w:pos="9350"/>
            </w:tabs>
            <w:spacing w:before="240" w:after="120"/>
            <w:rPr>
              <w:rFonts w:ascii="Times New Roman" w:eastAsia="Times New Roman" w:hAnsi="Times New Roman" w:cs="Times New Roman"/>
              <w:color w:val="000000"/>
              <w:sz w:val="24"/>
              <w:szCs w:val="24"/>
              <w:shd w:val="clear" w:color="auto" w:fill="FFFFFF"/>
            </w:rPr>
          </w:pPr>
          <w:hyperlink w:anchor="_17dp8vu">
            <w:r w:rsidR="00D2742E">
              <w:rPr>
                <w:rStyle w:val="Enlacedelndice"/>
                <w:rFonts w:ascii="Times New Roman" w:eastAsia="Times New Roman" w:hAnsi="Times New Roman" w:cs="Times New Roman"/>
                <w:b/>
                <w:webHidden/>
                <w:color w:val="000000"/>
                <w:shd w:val="clear" w:color="auto" w:fill="FFFFFF"/>
              </w:rPr>
              <w:t>3.</w:t>
            </w:r>
          </w:hyperlink>
          <w:hyperlink w:anchor="_17dp8vu">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b/>
              <w:color w:val="000000"/>
              <w:shd w:val="clear" w:color="auto" w:fill="FFFFFF"/>
            </w:rPr>
            <w:t xml:space="preserve">Modelo de Negocios </w:t>
          </w:r>
          <w:r w:rsidR="00D2742E">
            <w:rPr>
              <w:rFonts w:ascii="Times New Roman" w:eastAsia="Times New Roman" w:hAnsi="Times New Roman" w:cs="Times New Roman"/>
              <w:b/>
              <w:color w:val="000000"/>
              <w:shd w:val="clear" w:color="auto" w:fill="FFFFFF"/>
            </w:rPr>
            <w:tab/>
            <w:t>6</w:t>
          </w:r>
        </w:p>
        <w:p w:rsidR="00D67069" w:rsidRDefault="00E978B1">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1ksv4uv">
            <w:r w:rsidR="00D2742E">
              <w:rPr>
                <w:rStyle w:val="Enlacedelndice"/>
                <w:rFonts w:ascii="Times New Roman" w:eastAsia="Times New Roman" w:hAnsi="Times New Roman" w:cs="Times New Roman"/>
                <w:i/>
                <w:webHidden/>
                <w:color w:val="000000"/>
                <w:shd w:val="clear" w:color="auto" w:fill="FFFFFF"/>
              </w:rPr>
              <w:t>3.1 Modelo de Dominio</w:t>
            </w:r>
            <w:r w:rsidR="00D2742E">
              <w:rPr>
                <w:rStyle w:val="Enlacedelndice"/>
                <w:rFonts w:ascii="Times New Roman" w:eastAsia="Times New Roman" w:hAnsi="Times New Roman" w:cs="Times New Roman"/>
                <w:i/>
                <w:webHidden/>
                <w:color w:val="000000"/>
                <w:shd w:val="clear" w:color="auto" w:fill="FFFFFF"/>
              </w:rPr>
              <w:tab/>
            </w:r>
          </w:hyperlink>
          <w:r w:rsidR="00D2742E">
            <w:rPr>
              <w:rFonts w:ascii="Times New Roman" w:eastAsia="Times New Roman" w:hAnsi="Times New Roman" w:cs="Times New Roman"/>
              <w:i/>
              <w:color w:val="000000"/>
              <w:shd w:val="clear" w:color="auto" w:fill="FFFFFF"/>
            </w:rPr>
            <w:t>6</w:t>
          </w:r>
        </w:p>
        <w:p w:rsidR="00D67069" w:rsidRDefault="00E978B1">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1ksv4uv">
            <w:r w:rsidR="00D2742E">
              <w:rPr>
                <w:rStyle w:val="Enlacedelndice"/>
                <w:rFonts w:ascii="Times New Roman" w:eastAsia="Times New Roman" w:hAnsi="Times New Roman" w:cs="Times New Roman"/>
                <w:i/>
                <w:webHidden/>
                <w:color w:val="000000"/>
                <w:shd w:val="clear" w:color="auto" w:fill="FFFFFF"/>
              </w:rPr>
              <w:t>3.2 Reglas de Negocio</w:t>
            </w:r>
            <w:r w:rsidR="00D2742E">
              <w:rPr>
                <w:rStyle w:val="Enlacedelndice"/>
                <w:rFonts w:ascii="Times New Roman" w:eastAsia="Times New Roman" w:hAnsi="Times New Roman" w:cs="Times New Roman"/>
                <w:i/>
                <w:webHidden/>
                <w:color w:val="000000"/>
                <w:shd w:val="clear" w:color="auto" w:fill="FFFFFF"/>
              </w:rPr>
              <w:tab/>
              <w:t>6</w:t>
            </w:r>
          </w:hyperlink>
        </w:p>
        <w:p w:rsidR="00D67069" w:rsidRDefault="00E978B1">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1ksv4uv">
            <w:r w:rsidR="00D2742E">
              <w:rPr>
                <w:rStyle w:val="Enlacedelndice"/>
                <w:rFonts w:ascii="Times New Roman" w:eastAsia="Times New Roman" w:hAnsi="Times New Roman" w:cs="Times New Roman"/>
                <w:i/>
                <w:webHidden/>
                <w:color w:val="000000"/>
                <w:shd w:val="clear" w:color="auto" w:fill="FFFFFF"/>
              </w:rPr>
              <w:t xml:space="preserve">3.3 Glosario de Términos de Negocio </w:t>
            </w:r>
            <w:r w:rsidR="00D2742E">
              <w:rPr>
                <w:rStyle w:val="Enlacedelndice"/>
                <w:rFonts w:ascii="Times New Roman" w:eastAsia="Times New Roman" w:hAnsi="Times New Roman" w:cs="Times New Roman"/>
                <w:i/>
                <w:webHidden/>
                <w:color w:val="000000"/>
                <w:shd w:val="clear" w:color="auto" w:fill="FFFFFF"/>
              </w:rPr>
              <w:tab/>
            </w:r>
          </w:hyperlink>
          <w:r w:rsidR="00D2742E">
            <w:rPr>
              <w:rFonts w:ascii="Times New Roman" w:eastAsia="Times New Roman" w:hAnsi="Times New Roman" w:cs="Times New Roman"/>
              <w:i/>
              <w:color w:val="000000"/>
              <w:shd w:val="clear" w:color="auto" w:fill="FFFFFF"/>
            </w:rPr>
            <w:t>6</w:t>
          </w:r>
        </w:p>
        <w:p w:rsidR="00D67069" w:rsidRDefault="00E978B1">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1ksv4uv">
            <w:r w:rsidR="00D2742E">
              <w:rPr>
                <w:rStyle w:val="Enlacedelndice"/>
                <w:rFonts w:ascii="Times New Roman" w:eastAsia="Times New Roman" w:hAnsi="Times New Roman" w:cs="Times New Roman"/>
                <w:i/>
                <w:webHidden/>
                <w:color w:val="000000"/>
                <w:shd w:val="clear" w:color="auto" w:fill="FFFFFF"/>
              </w:rPr>
              <w:t>3.4 Procesos de Negocio</w:t>
            </w:r>
            <w:r w:rsidR="00D2742E">
              <w:rPr>
                <w:rStyle w:val="Enlacedelndice"/>
                <w:rFonts w:ascii="Times New Roman" w:eastAsia="Times New Roman" w:hAnsi="Times New Roman" w:cs="Times New Roman"/>
                <w:i/>
                <w:webHidden/>
                <w:color w:val="000000"/>
                <w:shd w:val="clear" w:color="auto" w:fill="FFFFFF"/>
              </w:rPr>
              <w:tab/>
            </w:r>
          </w:hyperlink>
          <w:r w:rsidR="00D2742E">
            <w:rPr>
              <w:rFonts w:ascii="Times New Roman" w:eastAsia="Times New Roman" w:hAnsi="Times New Roman" w:cs="Times New Roman"/>
              <w:i/>
              <w:color w:val="000000"/>
              <w:shd w:val="clear" w:color="auto" w:fill="FFFFFF"/>
            </w:rPr>
            <w:t>6</w:t>
          </w:r>
        </w:p>
        <w:p w:rsidR="00D67069" w:rsidRDefault="00D2742E">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r>
            <w:rPr>
              <w:rFonts w:ascii="Times New Roman" w:eastAsia="Times New Roman" w:hAnsi="Times New Roman" w:cs="Times New Roman"/>
              <w:i/>
              <w:color w:val="0000FF"/>
              <w:u w:val="single"/>
              <w:shd w:val="clear" w:color="auto" w:fill="FFFFFF"/>
            </w:rPr>
            <w:tab/>
          </w:r>
          <w:r>
            <w:rPr>
              <w:rFonts w:ascii="Times New Roman" w:eastAsia="Times New Roman" w:hAnsi="Times New Roman" w:cs="Times New Roman"/>
              <w:i/>
              <w:color w:val="000000"/>
              <w:shd w:val="clear" w:color="auto" w:fill="FFFFFF"/>
            </w:rPr>
            <w:t>3.4.1 Modelo de Casos de Uso de Negocio</w:t>
          </w:r>
          <w:r>
            <w:rPr>
              <w:rFonts w:ascii="Times New Roman" w:eastAsia="Times New Roman" w:hAnsi="Times New Roman" w:cs="Times New Roman"/>
              <w:i/>
              <w:color w:val="000000"/>
              <w:shd w:val="clear" w:color="auto" w:fill="FFFFFF"/>
            </w:rPr>
            <w:tab/>
            <w:t>6</w:t>
          </w:r>
        </w:p>
        <w:p w:rsidR="00D67069" w:rsidRDefault="00D2742E">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r>
            <w:rPr>
              <w:rFonts w:ascii="Times New Roman" w:eastAsia="Times New Roman" w:hAnsi="Times New Roman" w:cs="Times New Roman"/>
              <w:i/>
              <w:color w:val="0000FF"/>
              <w:u w:val="single"/>
              <w:shd w:val="clear" w:color="auto" w:fill="FFFFFF"/>
            </w:rPr>
            <w:tab/>
          </w:r>
          <w:r>
            <w:rPr>
              <w:rFonts w:ascii="Times New Roman" w:eastAsia="Times New Roman" w:hAnsi="Times New Roman" w:cs="Times New Roman"/>
              <w:i/>
              <w:color w:val="000000"/>
              <w:shd w:val="clear" w:color="auto" w:fill="FFFFFF"/>
            </w:rPr>
            <w:t>3.4.2 Descripción de los Procesos de Negocio</w:t>
          </w:r>
          <w:r>
            <w:rPr>
              <w:rFonts w:ascii="Times New Roman" w:eastAsia="Times New Roman" w:hAnsi="Times New Roman" w:cs="Times New Roman"/>
              <w:i/>
              <w:color w:val="000000"/>
              <w:shd w:val="clear" w:color="auto" w:fill="FFFFFF"/>
            </w:rPr>
            <w:tab/>
            <w:t>7</w:t>
          </w:r>
        </w:p>
        <w:p w:rsidR="00D67069" w:rsidRDefault="00D2742E">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r>
            <w:rPr>
              <w:rFonts w:ascii="Times New Roman" w:eastAsia="Times New Roman" w:hAnsi="Times New Roman" w:cs="Times New Roman"/>
              <w:i/>
              <w:color w:val="0000FF"/>
              <w:u w:val="single"/>
              <w:shd w:val="clear" w:color="auto" w:fill="FFFFFF"/>
            </w:rPr>
            <w:tab/>
          </w:r>
          <w:r>
            <w:rPr>
              <w:rFonts w:ascii="Times New Roman" w:eastAsia="Times New Roman" w:hAnsi="Times New Roman" w:cs="Times New Roman"/>
              <w:i/>
              <w:color w:val="000000"/>
              <w:shd w:val="clear" w:color="auto" w:fill="FFFFFF"/>
            </w:rPr>
            <w:t>3.4.3 Actores de Negocio</w:t>
          </w:r>
          <w:r>
            <w:rPr>
              <w:rFonts w:ascii="Times New Roman" w:eastAsia="Times New Roman" w:hAnsi="Times New Roman" w:cs="Times New Roman"/>
              <w:i/>
              <w:color w:val="000000"/>
              <w:shd w:val="clear" w:color="auto" w:fill="FFFFFF"/>
            </w:rPr>
            <w:tab/>
            <w:t>6</w:t>
          </w:r>
        </w:p>
        <w:p w:rsidR="00D67069" w:rsidRDefault="00D2742E">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r>
            <w:rPr>
              <w:rFonts w:ascii="Times New Roman" w:eastAsia="Times New Roman" w:hAnsi="Times New Roman" w:cs="Times New Roman"/>
              <w:i/>
              <w:color w:val="0000FF"/>
              <w:u w:val="single"/>
              <w:shd w:val="clear" w:color="auto" w:fill="FFFFFF"/>
            </w:rPr>
            <w:tab/>
          </w:r>
          <w:r>
            <w:rPr>
              <w:rFonts w:ascii="Times New Roman" w:eastAsia="Times New Roman" w:hAnsi="Times New Roman" w:cs="Times New Roman"/>
              <w:i/>
              <w:color w:val="000000"/>
              <w:shd w:val="clear" w:color="auto" w:fill="FFFFFF"/>
            </w:rPr>
            <w:t>3.4.4 Diagramas de Actividad</w:t>
          </w:r>
          <w:r>
            <w:rPr>
              <w:rFonts w:ascii="Times New Roman" w:eastAsia="Times New Roman" w:hAnsi="Times New Roman" w:cs="Times New Roman"/>
              <w:i/>
              <w:color w:val="000000"/>
              <w:shd w:val="clear" w:color="auto" w:fill="FFFFFF"/>
            </w:rPr>
            <w:tab/>
            <w:t>6</w:t>
          </w:r>
        </w:p>
        <w:p w:rsidR="00D67069" w:rsidRDefault="00D67069"/>
        <w:p w:rsidR="00D67069" w:rsidRDefault="00D2742E">
          <w:pPr>
            <w:keepNext/>
            <w:tabs>
              <w:tab w:val="left" w:pos="400"/>
              <w:tab w:val="right" w:pos="9350"/>
            </w:tabs>
            <w:spacing w:before="240" w:after="12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b/>
              <w:color w:val="000000"/>
              <w:shd w:val="clear" w:color="auto" w:fill="FFFFFF"/>
            </w:rPr>
            <w:t>4.</w:t>
          </w:r>
          <w:hyperlink w:anchor="_17dp8vu">
            <w:r>
              <w:rPr>
                <w:rStyle w:val="Enlacedelndice"/>
                <w:rFonts w:ascii="Times New Roman" w:eastAsia="Times New Roman" w:hAnsi="Times New Roman" w:cs="Times New Roman"/>
                <w:webHidden/>
                <w:color w:val="000000"/>
                <w:sz w:val="24"/>
                <w:szCs w:val="24"/>
                <w:shd w:val="clear" w:color="auto" w:fill="FFFFFF"/>
              </w:rPr>
              <w:tab/>
            </w:r>
          </w:hyperlink>
          <w:r>
            <w:rPr>
              <w:rFonts w:ascii="Times New Roman" w:eastAsia="Times New Roman" w:hAnsi="Times New Roman" w:cs="Times New Roman"/>
              <w:b/>
              <w:color w:val="000000"/>
              <w:shd w:val="clear" w:color="auto" w:fill="FFFFFF"/>
            </w:rPr>
            <w:t>Desde el Negocio al Sistema: Requisitos del Sistema</w:t>
          </w:r>
          <w:r>
            <w:rPr>
              <w:rFonts w:ascii="Times New Roman" w:eastAsia="Times New Roman" w:hAnsi="Times New Roman" w:cs="Times New Roman"/>
              <w:b/>
              <w:color w:val="000000"/>
              <w:shd w:val="clear" w:color="auto" w:fill="FFFFFF"/>
            </w:rPr>
            <w:tab/>
            <w:t>6</w:t>
          </w:r>
        </w:p>
        <w:p w:rsidR="00D67069" w:rsidRDefault="00E978B1">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3rdcrjn">
            <w:r w:rsidR="00D2742E">
              <w:rPr>
                <w:rStyle w:val="Enlacedelndice"/>
                <w:rFonts w:ascii="Times New Roman" w:eastAsia="Times New Roman" w:hAnsi="Times New Roman" w:cs="Times New Roman"/>
                <w:i/>
                <w:webHidden/>
                <w:color w:val="000000"/>
                <w:shd w:val="clear" w:color="auto" w:fill="FFFFFF"/>
              </w:rPr>
              <w:t>4.1 Lista de Requisitos del Sistema</w:t>
            </w:r>
            <w:r w:rsidR="00D2742E">
              <w:rPr>
                <w:rStyle w:val="Enlacedelndice"/>
                <w:rFonts w:ascii="Times New Roman" w:eastAsia="Times New Roman" w:hAnsi="Times New Roman" w:cs="Times New Roman"/>
                <w:i/>
                <w:webHidden/>
                <w:color w:val="000000"/>
                <w:shd w:val="clear" w:color="auto" w:fill="FFFFFF"/>
              </w:rPr>
              <w:tab/>
              <w:t>7</w:t>
            </w:r>
          </w:hyperlink>
        </w:p>
        <w:p w:rsidR="00D67069" w:rsidRDefault="00E978B1">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3rdcrjn">
            <w:r w:rsidR="00D2742E">
              <w:rPr>
                <w:rStyle w:val="Enlacedelndice"/>
                <w:rFonts w:ascii="Times New Roman" w:eastAsia="Times New Roman" w:hAnsi="Times New Roman" w:cs="Times New Roman"/>
                <w:i/>
                <w:webHidden/>
                <w:color w:val="000000"/>
                <w:shd w:val="clear" w:color="auto" w:fill="FFFFFF"/>
              </w:rPr>
              <w:t>4.2 Correspondencia desde Modelo de Negocios a Casos de Uso del Sistema</w:t>
            </w:r>
            <w:r w:rsidR="00D2742E">
              <w:rPr>
                <w:rStyle w:val="Enlacedelndice"/>
                <w:rFonts w:ascii="Times New Roman" w:eastAsia="Times New Roman" w:hAnsi="Times New Roman" w:cs="Times New Roman"/>
                <w:i/>
                <w:webHidden/>
                <w:color w:val="000000"/>
                <w:shd w:val="clear" w:color="auto" w:fill="FFFFFF"/>
              </w:rPr>
              <w:tab/>
              <w:t>7</w:t>
            </w:r>
          </w:hyperlink>
        </w:p>
        <w:p w:rsidR="00D67069" w:rsidRDefault="00E978B1">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3rdcrjn">
            <w:r w:rsidR="00D2742E">
              <w:rPr>
                <w:rStyle w:val="Enlacedelndice"/>
                <w:rFonts w:ascii="Times New Roman" w:eastAsia="Times New Roman" w:hAnsi="Times New Roman" w:cs="Times New Roman"/>
                <w:i/>
                <w:webHidden/>
                <w:color w:val="000000"/>
                <w:shd w:val="clear" w:color="auto" w:fill="FFFFFF"/>
              </w:rPr>
              <w:t>4.3 Clasificación de Casos de Uso del Sistema</w:t>
            </w:r>
            <w:r w:rsidR="00D2742E">
              <w:rPr>
                <w:rStyle w:val="Enlacedelndice"/>
                <w:rFonts w:ascii="Times New Roman" w:eastAsia="Times New Roman" w:hAnsi="Times New Roman" w:cs="Times New Roman"/>
                <w:i/>
                <w:webHidden/>
                <w:color w:val="000000"/>
                <w:shd w:val="clear" w:color="auto" w:fill="FFFFFF"/>
              </w:rPr>
              <w:tab/>
              <w:t>7</w:t>
            </w:r>
          </w:hyperlink>
        </w:p>
        <w:p w:rsidR="00D67069" w:rsidRDefault="00E978B1">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3rdcrjn">
            <w:r w:rsidR="00D2742E">
              <w:rPr>
                <w:rStyle w:val="Enlacedelndice"/>
                <w:rFonts w:ascii="Times New Roman" w:eastAsia="Times New Roman" w:hAnsi="Times New Roman" w:cs="Times New Roman"/>
                <w:i/>
                <w:webHidden/>
                <w:color w:val="000000"/>
                <w:shd w:val="clear" w:color="auto" w:fill="FFFFFF"/>
              </w:rPr>
              <w:t>4.4 Modelo de Casos de Uso del Sistema</w:t>
            </w:r>
            <w:r w:rsidR="00D2742E">
              <w:rPr>
                <w:rStyle w:val="Enlacedelndice"/>
                <w:rFonts w:ascii="Times New Roman" w:eastAsia="Times New Roman" w:hAnsi="Times New Roman" w:cs="Times New Roman"/>
                <w:i/>
                <w:webHidden/>
                <w:color w:val="000000"/>
                <w:shd w:val="clear" w:color="auto" w:fill="FFFFFF"/>
              </w:rPr>
              <w:tab/>
              <w:t>7</w:t>
            </w:r>
          </w:hyperlink>
        </w:p>
        <w:p w:rsidR="00D67069" w:rsidRDefault="00E978B1">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3rdcrjn">
            <w:r w:rsidR="00D2742E">
              <w:rPr>
                <w:rStyle w:val="Enlacedelndice"/>
                <w:rFonts w:ascii="Times New Roman" w:eastAsia="Times New Roman" w:hAnsi="Times New Roman" w:cs="Times New Roman"/>
                <w:i/>
                <w:webHidden/>
                <w:color w:val="000000"/>
                <w:shd w:val="clear" w:color="auto" w:fill="FFFFFF"/>
              </w:rPr>
              <w:t>4.5 Descripción de los Casos de Uso del Sistema</w:t>
            </w:r>
            <w:r w:rsidR="00D2742E">
              <w:rPr>
                <w:rStyle w:val="Enlacedelndice"/>
                <w:rFonts w:ascii="Times New Roman" w:eastAsia="Times New Roman" w:hAnsi="Times New Roman" w:cs="Times New Roman"/>
                <w:i/>
                <w:webHidden/>
                <w:color w:val="000000"/>
                <w:shd w:val="clear" w:color="auto" w:fill="FFFFFF"/>
              </w:rPr>
              <w:tab/>
              <w:t>7</w:t>
            </w:r>
          </w:hyperlink>
        </w:p>
        <w:p w:rsidR="00D67069" w:rsidRDefault="00E978B1">
          <w:pPr>
            <w:keepNext/>
            <w:tabs>
              <w:tab w:val="left" w:pos="400"/>
              <w:tab w:val="right" w:pos="9350"/>
            </w:tabs>
            <w:spacing w:before="240" w:after="120"/>
            <w:rPr>
              <w:rFonts w:ascii="Times New Roman" w:eastAsia="Times New Roman" w:hAnsi="Times New Roman" w:cs="Times New Roman"/>
              <w:b/>
              <w:color w:val="0000FF"/>
              <w:u w:val="single"/>
              <w:shd w:val="clear" w:color="auto" w:fill="FFFFFF"/>
            </w:rPr>
          </w:pPr>
          <w:hyperlink w:anchor="_lnxbz9">
            <w:r w:rsidR="00D2742E">
              <w:rPr>
                <w:rStyle w:val="Enlacedelndice"/>
                <w:rFonts w:ascii="Times New Roman" w:eastAsia="Times New Roman" w:hAnsi="Times New Roman" w:cs="Times New Roman"/>
                <w:b/>
                <w:webHidden/>
                <w:color w:val="000000"/>
                <w:shd w:val="clear" w:color="auto" w:fill="FFFFFF"/>
              </w:rPr>
              <w:t>5.</w:t>
            </w:r>
          </w:hyperlink>
          <w:hyperlink w:anchor="_lnxbz9">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b/>
              <w:color w:val="000000"/>
              <w:shd w:val="clear" w:color="auto" w:fill="FFFFFF"/>
            </w:rPr>
            <w:t>Anexos</w:t>
          </w:r>
          <w:r w:rsidR="00D2742E">
            <w:rPr>
              <w:rFonts w:ascii="Times New Roman" w:eastAsia="Times New Roman" w:hAnsi="Times New Roman" w:cs="Times New Roman"/>
              <w:b/>
              <w:color w:val="000000"/>
              <w:shd w:val="clear" w:color="auto" w:fill="FFFFFF"/>
            </w:rPr>
            <w:tab/>
            <w:t>9</w:t>
          </w:r>
        </w:p>
        <w:p w:rsidR="00D67069" w:rsidRDefault="00E978B1">
          <w:pPr>
            <w:keepNext/>
            <w:tabs>
              <w:tab w:val="left" w:pos="800"/>
              <w:tab w:val="right" w:pos="9350"/>
            </w:tabs>
            <w:spacing w:before="120"/>
            <w:ind w:left="200" w:hanging="200"/>
            <w:rPr>
              <w:rFonts w:ascii="Times New Roman" w:eastAsia="Times New Roman" w:hAnsi="Times New Roman" w:cs="Times New Roman"/>
              <w:b/>
              <w:i/>
              <w:color w:val="0000FF"/>
              <w:u w:val="single"/>
              <w:shd w:val="clear" w:color="auto" w:fill="FFFFFF"/>
            </w:rPr>
          </w:pPr>
          <w:hyperlink w:anchor="_44sinio">
            <w:r w:rsidR="00D2742E">
              <w:rPr>
                <w:rStyle w:val="Enlacedelndice"/>
                <w:rFonts w:ascii="Times New Roman" w:eastAsia="Times New Roman" w:hAnsi="Times New Roman" w:cs="Times New Roman"/>
                <w:b/>
                <w:i/>
                <w:webHidden/>
                <w:color w:val="000000"/>
                <w:shd w:val="clear" w:color="auto" w:fill="FFFFFF"/>
              </w:rPr>
              <w:t>5.1</w:t>
            </w:r>
          </w:hyperlink>
          <w:hyperlink w:anchor="_44sinio">
            <w:r w:rsidR="00D2742E">
              <w:rPr>
                <w:rStyle w:val="Enlacedelndice"/>
                <w:rFonts w:ascii="Times New Roman" w:eastAsia="Times New Roman" w:hAnsi="Times New Roman" w:cs="Times New Roman"/>
                <w:b/>
                <w:webHidden/>
                <w:color w:val="000000"/>
                <w:sz w:val="24"/>
                <w:szCs w:val="24"/>
                <w:shd w:val="clear" w:color="auto" w:fill="FFFFFF"/>
              </w:rPr>
              <w:tab/>
            </w:r>
          </w:hyperlink>
          <w:r w:rsidR="00D2742E">
            <w:rPr>
              <w:rFonts w:ascii="Times New Roman" w:eastAsia="Times New Roman" w:hAnsi="Times New Roman" w:cs="Times New Roman"/>
              <w:b/>
              <w:i/>
              <w:color w:val="000000"/>
              <w:shd w:val="clear" w:color="auto" w:fill="FFFFFF"/>
            </w:rPr>
            <w:t>Anexo I: Instrumentos de recolección de información</w:t>
          </w:r>
          <w:r w:rsidR="00D2742E">
            <w:rPr>
              <w:rFonts w:ascii="Times New Roman" w:eastAsia="Times New Roman" w:hAnsi="Times New Roman" w:cs="Times New Roman"/>
              <w:b/>
              <w:i/>
              <w:color w:val="000000"/>
              <w:shd w:val="clear" w:color="auto" w:fill="FFFFFF"/>
            </w:rPr>
            <w:tab/>
            <w:t>9</w:t>
          </w:r>
        </w:p>
        <w:p w:rsidR="00D67069" w:rsidRDefault="00D67069"/>
        <w:p w:rsidR="00D67069" w:rsidRDefault="00D2742E">
          <w:r>
            <w:lastRenderedPageBreak/>
            <w:fldChar w:fldCharType="end"/>
          </w:r>
        </w:p>
      </w:sdtContent>
    </w:sdt>
    <w:p w:rsidR="00D67069" w:rsidRDefault="00D2742E">
      <w:pPr>
        <w:pStyle w:val="Puesto"/>
      </w:pPr>
      <w:bookmarkStart w:id="0" w:name="_gjdgxs"/>
      <w:bookmarkEnd w:id="0"/>
      <w:r>
        <w:t>Modelo de Negocios – Modelo de Requisitos</w:t>
      </w:r>
    </w:p>
    <w:p w:rsidR="00D67069" w:rsidRDefault="00D67069"/>
    <w:p w:rsidR="00D67069" w:rsidRDefault="00D2742E">
      <w:pPr>
        <w:pStyle w:val="Ttulo1"/>
        <w:numPr>
          <w:ilvl w:val="0"/>
          <w:numId w:val="8"/>
        </w:numPr>
      </w:pPr>
      <w:bookmarkStart w:id="1" w:name="_30j0zll"/>
      <w:bookmarkEnd w:id="1"/>
      <w:r>
        <w:t>Introducción</w:t>
      </w:r>
    </w:p>
    <w:p w:rsidR="00D67069" w:rsidRDefault="00D2742E">
      <w:pPr>
        <w:keepNext/>
        <w:spacing w:after="120"/>
        <w:ind w:hanging="15"/>
        <w:jc w:val="both"/>
        <w:rPr>
          <w:rFonts w:ascii="Times New Roman" w:eastAsia="Times New Roman" w:hAnsi="Times New Roman" w:cs="Times New Roman"/>
          <w:highlight w:val="white"/>
        </w:rPr>
      </w:pPr>
      <w:r>
        <w:t>El documento “Modelo de Negocios y Modelo de Requisitos” presenta un análisis basado en modelos y en su descripción, acerca de una solución que nace del estudio de los deseos o necesidades de las personas interesadas en mejorar proceso que sean de su importancia.</w:t>
      </w:r>
    </w:p>
    <w:p w:rsidR="00D67069" w:rsidRDefault="00D2742E">
      <w:pPr>
        <w:pStyle w:val="Ttulo2"/>
        <w:numPr>
          <w:ilvl w:val="1"/>
          <w:numId w:val="8"/>
        </w:numPr>
        <w:ind w:hanging="720"/>
        <w:jc w:val="both"/>
      </w:pPr>
      <w:bookmarkStart w:id="2" w:name="_55zn3znqqjdw"/>
      <w:bookmarkEnd w:id="2"/>
      <w:r>
        <w:t>Propósito de Documento</w:t>
      </w:r>
    </w:p>
    <w:p w:rsidR="00D67069" w:rsidRDefault="00D2742E">
      <w:pPr>
        <w:rPr>
          <w:rFonts w:ascii="Times New Roman" w:eastAsia="Times New Roman" w:hAnsi="Times New Roman" w:cs="Times New Roman"/>
          <w:i/>
          <w:color w:val="0000FF"/>
          <w:highlight w:val="white"/>
        </w:rPr>
      </w:pPr>
      <w:r>
        <w:t xml:space="preserve">El propósito del presente documento es informar acerca </w:t>
      </w:r>
      <w:proofErr w:type="spellStart"/>
      <w:proofErr w:type="gramStart"/>
      <w:r>
        <w:t>de el</w:t>
      </w:r>
      <w:proofErr w:type="spellEnd"/>
      <w:proofErr w:type="gramEnd"/>
      <w:r>
        <w:t xml:space="preserve"> funcionamiento de la Empresa, sus características principales y principales procesos que lleva a cabo.</w:t>
      </w:r>
    </w:p>
    <w:p w:rsidR="00D67069" w:rsidRDefault="00D2742E">
      <w:pPr>
        <w:pStyle w:val="Ttulo2"/>
        <w:numPr>
          <w:ilvl w:val="1"/>
          <w:numId w:val="8"/>
        </w:numPr>
        <w:ind w:hanging="720"/>
        <w:jc w:val="both"/>
      </w:pPr>
      <w:r>
        <w:t>Alcances del Documento</w:t>
      </w:r>
    </w:p>
    <w:p w:rsidR="00D67069" w:rsidRDefault="00D2742E">
      <w:pPr>
        <w:keepNext/>
        <w:spacing w:after="120"/>
        <w:jc w:val="both"/>
        <w:rPr>
          <w:rFonts w:ascii="Times New Roman" w:eastAsia="Times New Roman" w:hAnsi="Times New Roman" w:cs="Times New Roman"/>
          <w:highlight w:val="white"/>
        </w:rPr>
      </w:pPr>
      <w:r>
        <w:t>Este documento servirá como punto de partida y referencia para realizar un posterior análisis más detallado acerca de las prestaciones, riesgos y arquitectura que darán soporte para la confección de una solución final que se amolde, de la mejor manera a los requerimientos planteados por los interesados.</w:t>
      </w:r>
    </w:p>
    <w:p w:rsidR="00D67069" w:rsidRDefault="00D2742E">
      <w:pPr>
        <w:pStyle w:val="Ttulo2"/>
        <w:numPr>
          <w:ilvl w:val="1"/>
          <w:numId w:val="8"/>
        </w:numPr>
        <w:ind w:hanging="720"/>
        <w:jc w:val="both"/>
      </w:pPr>
      <w:bookmarkStart w:id="3" w:name="_a7kkhfpns5cl"/>
      <w:bookmarkEnd w:id="3"/>
      <w:r>
        <w:t>Definiciones, Siglas y Abreviaturas</w:t>
      </w:r>
    </w:p>
    <w:p w:rsidR="00D67069" w:rsidRDefault="00D2742E">
      <w:r>
        <w:t xml:space="preserve">Ver Definiciones, </w:t>
      </w:r>
      <w:proofErr w:type="spellStart"/>
      <w:r>
        <w:t>SIglas</w:t>
      </w:r>
      <w:proofErr w:type="spellEnd"/>
      <w:r>
        <w:t xml:space="preserve"> y Abreviaturas en el documento: “Glosario de Negocios”.</w:t>
      </w:r>
    </w:p>
    <w:p w:rsidR="00D67069" w:rsidRDefault="00D2742E">
      <w:pPr>
        <w:pStyle w:val="Ttulo2"/>
        <w:numPr>
          <w:ilvl w:val="1"/>
          <w:numId w:val="8"/>
        </w:numPr>
        <w:ind w:hanging="720"/>
        <w:jc w:val="both"/>
      </w:pPr>
      <w:bookmarkStart w:id="4" w:name="_2et92p0"/>
      <w:bookmarkEnd w:id="4"/>
      <w:r>
        <w:t>Referencias</w:t>
      </w:r>
    </w:p>
    <w:p w:rsidR="00D67069" w:rsidRDefault="00D2742E">
      <w:pPr>
        <w:keepNext/>
        <w:numPr>
          <w:ilvl w:val="0"/>
          <w:numId w:val="6"/>
        </w:numPr>
        <w:jc w:val="both"/>
      </w:pPr>
      <w:r>
        <w:t>Reglas de Negocio.</w:t>
      </w:r>
    </w:p>
    <w:p w:rsidR="00D67069" w:rsidRDefault="00D2742E">
      <w:pPr>
        <w:numPr>
          <w:ilvl w:val="0"/>
          <w:numId w:val="6"/>
        </w:numPr>
        <w:spacing w:after="120"/>
        <w:jc w:val="both"/>
      </w:pPr>
      <w:r>
        <w:t>Glosario de Términos de Negocio.</w:t>
      </w:r>
    </w:p>
    <w:p w:rsidR="00D67069" w:rsidRDefault="00D2742E">
      <w:pPr>
        <w:pStyle w:val="Ttulo2"/>
        <w:numPr>
          <w:ilvl w:val="1"/>
          <w:numId w:val="8"/>
        </w:numPr>
        <w:ind w:hanging="720"/>
        <w:jc w:val="both"/>
      </w:pPr>
      <w:r>
        <w:t xml:space="preserve">Resumen Ejecutivo </w:t>
      </w:r>
    </w:p>
    <w:p w:rsidR="00D67069" w:rsidRDefault="00D2742E">
      <w:pPr>
        <w:keepNext/>
        <w:spacing w:after="120"/>
        <w:ind w:left="720" w:hanging="720"/>
        <w:jc w:val="both"/>
      </w:pPr>
      <w:r>
        <w:t>A partir de este punto el presente documento se organiza en cuatro ítems principales:</w:t>
      </w:r>
    </w:p>
    <w:p w:rsidR="00D67069" w:rsidRDefault="00D2742E">
      <w:pPr>
        <w:keepNext/>
        <w:spacing w:after="120"/>
        <w:jc w:val="both"/>
      </w:pPr>
      <w:r>
        <w:rPr>
          <w:b/>
        </w:rPr>
        <w:t>Sección 2</w:t>
      </w:r>
      <w:r>
        <w:t xml:space="preserve"> (Caracterización de la Empresa): Se describe la empresa y su contexto.</w:t>
      </w:r>
    </w:p>
    <w:p w:rsidR="00D67069" w:rsidRDefault="00D2742E">
      <w:pPr>
        <w:keepNext/>
        <w:spacing w:after="120"/>
        <w:jc w:val="both"/>
      </w:pPr>
      <w:r>
        <w:rPr>
          <w:b/>
        </w:rPr>
        <w:t>Sección 3</w:t>
      </w:r>
      <w:r>
        <w:t xml:space="preserve"> (Modelo de Negocios): Se desarrolla la explicación del modelo de negocios del proyecto, describiendo parte de sus artefactos.</w:t>
      </w:r>
    </w:p>
    <w:p w:rsidR="00D67069" w:rsidRDefault="00D2742E">
      <w:pPr>
        <w:keepNext/>
        <w:spacing w:after="120"/>
        <w:jc w:val="both"/>
      </w:pPr>
      <w:r>
        <w:rPr>
          <w:b/>
        </w:rPr>
        <w:t>Sección 4</w:t>
      </w:r>
      <w:r>
        <w:t xml:space="preserve"> (Desde el negocio al sistema: requisitos de sistema): Se detallan los requisitos de sistema, así como los casos de uso que dan soporte a estos requisitos y su representación gráfica.</w:t>
      </w:r>
    </w:p>
    <w:p w:rsidR="00D67069" w:rsidRDefault="00D2742E">
      <w:pPr>
        <w:keepNext/>
        <w:spacing w:after="120"/>
        <w:jc w:val="both"/>
      </w:pPr>
      <w:r>
        <w:rPr>
          <w:b/>
        </w:rPr>
        <w:t>Sección 5</w:t>
      </w:r>
      <w:r>
        <w:t xml:space="preserve"> (Anexos): Se deja referencia de documentación para el mejor entendimiento del documento, así como elementos utilizados para la recolección de información.</w:t>
      </w:r>
    </w:p>
    <w:p w:rsidR="00D67069" w:rsidRDefault="00D67069">
      <w:pPr>
        <w:keepNext/>
        <w:keepLines/>
        <w:spacing w:after="120"/>
        <w:ind w:left="720" w:hanging="720"/>
        <w:rPr>
          <w:rFonts w:ascii="Times New Roman" w:eastAsia="Times New Roman" w:hAnsi="Times New Roman" w:cs="Times New Roman"/>
          <w:color w:val="000000"/>
          <w:shd w:val="clear" w:color="auto" w:fill="FFFFFF"/>
        </w:rPr>
      </w:pPr>
    </w:p>
    <w:p w:rsidR="00D67069" w:rsidRDefault="00D2742E">
      <w:pPr>
        <w:pStyle w:val="Ttulo1"/>
        <w:numPr>
          <w:ilvl w:val="0"/>
          <w:numId w:val="8"/>
        </w:numPr>
        <w:jc w:val="both"/>
      </w:pPr>
      <w:bookmarkStart w:id="5" w:name="_tyjcwt"/>
      <w:bookmarkEnd w:id="5"/>
      <w:r>
        <w:t xml:space="preserve">Caracterización de la Organización/Empresa </w:t>
      </w:r>
    </w:p>
    <w:p w:rsidR="00D67069" w:rsidRDefault="00D2742E">
      <w:pPr>
        <w:pStyle w:val="Ttulo2"/>
        <w:numPr>
          <w:ilvl w:val="1"/>
          <w:numId w:val="8"/>
        </w:numPr>
        <w:ind w:hanging="720"/>
        <w:jc w:val="both"/>
      </w:pPr>
      <w:bookmarkStart w:id="6" w:name="_hyyy0th4z78b"/>
      <w:bookmarkEnd w:id="6"/>
      <w:r>
        <w:t>Contexto en que se desenvuelve la Organización/Empresa</w:t>
      </w:r>
    </w:p>
    <w:p w:rsidR="00D67069" w:rsidRDefault="00D2742E">
      <w:pPr>
        <w:rPr>
          <w:rFonts w:ascii="Times New Roman" w:eastAsia="Times New Roman" w:hAnsi="Times New Roman" w:cs="Times New Roman"/>
          <w:i/>
          <w:color w:val="0000FF"/>
          <w:highlight w:val="white"/>
        </w:rPr>
      </w:pPr>
      <w:r>
        <w:t>La Empresa pertenece al rubro de construcciones, se encuentra localizada en la ciudad de Río Cuarto. Cuenta con 7 empleados fijos en la oficina y los trabajadores en las obras que varían según la cantidad que haya en proceso. El mercado al que apunta es bastante extenso incluyendo viviendas familiares, locales comerciales y hasta urbanización de terrenos destinados a una amplia variedad de clientes. Aunque existen muchos competidores en el área, la Empresa que ya cuenta con 10 años en el mercado y una gran cartera de clientes no se ve amenazada por ellos.</w:t>
      </w:r>
    </w:p>
    <w:p w:rsidR="00D67069" w:rsidRDefault="00D2742E">
      <w:pPr>
        <w:pStyle w:val="Ttulo2"/>
        <w:numPr>
          <w:ilvl w:val="1"/>
          <w:numId w:val="8"/>
        </w:numPr>
        <w:ind w:hanging="720"/>
        <w:jc w:val="both"/>
      </w:pPr>
      <w:bookmarkStart w:id="7" w:name="_1t3h5sf"/>
      <w:bookmarkEnd w:id="7"/>
      <w:r>
        <w:lastRenderedPageBreak/>
        <w:t>Aspectos Estructurales de la Organización/Empresa</w:t>
      </w:r>
    </w:p>
    <w:p w:rsidR="00D67069" w:rsidRDefault="00D2742E">
      <w:pPr>
        <w:keepNext/>
        <w:numPr>
          <w:ilvl w:val="0"/>
          <w:numId w:val="11"/>
        </w:numPr>
        <w:spacing w:after="120"/>
        <w:ind w:left="283" w:hanging="283"/>
        <w:jc w:val="both"/>
        <w:rPr>
          <w:highlight w:val="white"/>
        </w:rPr>
      </w:pPr>
      <w:r>
        <w:rPr>
          <w:rFonts w:ascii="Times New Roman" w:eastAsia="Times New Roman" w:hAnsi="Times New Roman" w:cs="Times New Roman"/>
          <w:shd w:val="clear" w:color="auto" w:fill="FFFFFF"/>
        </w:rPr>
        <w:t>Organigrama de la</w:t>
      </w:r>
      <w:r>
        <w:t xml:space="preserve"> </w:t>
      </w:r>
      <w:r>
        <w:rPr>
          <w:rFonts w:ascii="Times New Roman" w:eastAsia="Times New Roman" w:hAnsi="Times New Roman" w:cs="Times New Roman"/>
          <w:shd w:val="clear" w:color="auto" w:fill="FFFFFF"/>
        </w:rPr>
        <w:t>Empresa</w:t>
      </w:r>
      <w:r>
        <w:t>:</w:t>
      </w:r>
    </w:p>
    <w:p w:rsidR="00D67069" w:rsidRDefault="00D2742E">
      <w:pPr>
        <w:keepNext/>
        <w:spacing w:after="120"/>
        <w:jc w:val="both"/>
        <w:rPr>
          <w:rFonts w:ascii="Times New Roman" w:eastAsia="Times New Roman" w:hAnsi="Times New Roman" w:cs="Times New Roman"/>
          <w:i/>
          <w:color w:val="0000FF"/>
          <w:highlight w:val="white"/>
        </w:rPr>
      </w:pPr>
      <w:r>
        <w:tab/>
        <w:t>Se encuentra en el archivo Organigrama.pdf/</w:t>
      </w:r>
      <w:proofErr w:type="spellStart"/>
      <w:r>
        <w:t>odg</w:t>
      </w:r>
      <w:proofErr w:type="spellEnd"/>
      <w:r>
        <w:t>.</w:t>
      </w:r>
    </w:p>
    <w:p w:rsidR="00D67069" w:rsidRDefault="00D2742E">
      <w:pPr>
        <w:keepNext/>
        <w:numPr>
          <w:ilvl w:val="0"/>
          <w:numId w:val="7"/>
        </w:numPr>
        <w:spacing w:after="120"/>
        <w:jc w:val="both"/>
      </w:pPr>
      <w:r>
        <w:t>Dirección General:</w:t>
      </w:r>
    </w:p>
    <w:p w:rsidR="00D67069" w:rsidRDefault="00D2742E">
      <w:pPr>
        <w:keepNext/>
        <w:spacing w:after="120"/>
        <w:jc w:val="both"/>
      </w:pPr>
      <w:r>
        <w:tab/>
        <w:t xml:space="preserve">Donde se encuentran los Co-Propietarios y realizan la toma de decisiones. </w:t>
      </w:r>
    </w:p>
    <w:p w:rsidR="00D67069" w:rsidRDefault="00D2742E">
      <w:pPr>
        <w:keepNext/>
        <w:numPr>
          <w:ilvl w:val="0"/>
          <w:numId w:val="16"/>
        </w:numPr>
        <w:spacing w:after="120"/>
        <w:jc w:val="both"/>
      </w:pPr>
      <w:r>
        <w:t>Gestión de Materiales de Construcción:</w:t>
      </w:r>
    </w:p>
    <w:p w:rsidR="00D67069" w:rsidRDefault="00D2742E">
      <w:pPr>
        <w:keepNext/>
        <w:spacing w:after="120"/>
        <w:jc w:val="both"/>
      </w:pPr>
      <w:r>
        <w:tab/>
        <w:t xml:space="preserve">En esta área se realizan pedidos de materiales a los proveedores y se distribuyen en las distintas obras según </w:t>
      </w:r>
      <w:r>
        <w:tab/>
        <w:t>sea necesario.</w:t>
      </w:r>
    </w:p>
    <w:p w:rsidR="00D67069" w:rsidRDefault="00D2742E">
      <w:pPr>
        <w:keepNext/>
        <w:numPr>
          <w:ilvl w:val="0"/>
          <w:numId w:val="15"/>
        </w:numPr>
        <w:spacing w:after="120"/>
        <w:jc w:val="both"/>
      </w:pPr>
      <w:r>
        <w:t>Gestión de Obras:</w:t>
      </w:r>
    </w:p>
    <w:p w:rsidR="00D67069" w:rsidRDefault="00D2742E">
      <w:pPr>
        <w:keepNext/>
        <w:spacing w:after="120"/>
        <w:jc w:val="both"/>
      </w:pPr>
      <w:r>
        <w:tab/>
        <w:t xml:space="preserve">En esta área se llevan a cabo la entrega de presupuestos, confección de contratos para nuevas obras, registro </w:t>
      </w:r>
      <w:r>
        <w:tab/>
        <w:t>el avance de cada obra en proceso.</w:t>
      </w:r>
    </w:p>
    <w:p w:rsidR="00D67069" w:rsidRDefault="00D2742E">
      <w:pPr>
        <w:keepNext/>
        <w:numPr>
          <w:ilvl w:val="0"/>
          <w:numId w:val="1"/>
        </w:numPr>
        <w:spacing w:after="120"/>
        <w:jc w:val="both"/>
      </w:pPr>
      <w:r>
        <w:t>Ventas:</w:t>
      </w:r>
    </w:p>
    <w:p w:rsidR="00D67069" w:rsidRDefault="00D2742E">
      <w:pPr>
        <w:keepNext/>
        <w:spacing w:after="120"/>
        <w:jc w:val="both"/>
      </w:pPr>
      <w:r>
        <w:tab/>
        <w:t>En esta área se registran las ventas.</w:t>
      </w:r>
    </w:p>
    <w:p w:rsidR="00D67069" w:rsidRDefault="00D2742E">
      <w:pPr>
        <w:keepNext/>
        <w:numPr>
          <w:ilvl w:val="0"/>
          <w:numId w:val="12"/>
        </w:numPr>
        <w:spacing w:after="120"/>
        <w:jc w:val="both"/>
      </w:pPr>
      <w:r>
        <w:t>Cobranzas:</w:t>
      </w:r>
    </w:p>
    <w:p w:rsidR="00D67069" w:rsidRDefault="00D2742E">
      <w:pPr>
        <w:keepNext/>
        <w:spacing w:after="120"/>
        <w:ind w:left="720"/>
        <w:jc w:val="both"/>
      </w:pPr>
      <w:r>
        <w:t>En esta área se registran los pagos efectuados por los clientes, además de informar a los mismos si se han atrasado en los pagos.</w:t>
      </w:r>
    </w:p>
    <w:p w:rsidR="00D67069" w:rsidRDefault="00D2742E">
      <w:pPr>
        <w:keepNext/>
        <w:numPr>
          <w:ilvl w:val="0"/>
          <w:numId w:val="3"/>
        </w:numPr>
        <w:spacing w:after="120"/>
        <w:jc w:val="both"/>
      </w:pPr>
      <w:r>
        <w:t>Arquitectura:</w:t>
      </w:r>
    </w:p>
    <w:p w:rsidR="00D67069" w:rsidRDefault="00D2742E">
      <w:pPr>
        <w:keepNext/>
        <w:spacing w:after="120"/>
        <w:ind w:left="720"/>
        <w:jc w:val="both"/>
      </w:pPr>
      <w:r>
        <w:t>En esta área se confeccionan planos y modelos 3D para las obras.</w:t>
      </w:r>
    </w:p>
    <w:p w:rsidR="00D67069" w:rsidRDefault="00D2742E">
      <w:pPr>
        <w:keepNext/>
        <w:numPr>
          <w:ilvl w:val="0"/>
          <w:numId w:val="14"/>
        </w:numPr>
        <w:spacing w:after="120"/>
        <w:jc w:val="both"/>
      </w:pPr>
      <w:r>
        <w:t>Contabilidad:</w:t>
      </w:r>
    </w:p>
    <w:p w:rsidR="00D67069" w:rsidRDefault="00D2742E">
      <w:pPr>
        <w:keepNext/>
        <w:spacing w:after="120"/>
        <w:ind w:left="720"/>
        <w:jc w:val="both"/>
      </w:pPr>
      <w:r>
        <w:t xml:space="preserve">En esta área el contador se encarga de toda la </w:t>
      </w:r>
      <w:proofErr w:type="spellStart"/>
      <w:r>
        <w:t>la</w:t>
      </w:r>
      <w:proofErr w:type="spellEnd"/>
      <w:r>
        <w:t xml:space="preserve"> responsabilidad que tiene la Empresa frente al ente recaudador.</w:t>
      </w:r>
    </w:p>
    <w:p w:rsidR="00D67069" w:rsidRDefault="00D2742E">
      <w:pPr>
        <w:pStyle w:val="Ttulo2"/>
        <w:numPr>
          <w:ilvl w:val="1"/>
          <w:numId w:val="8"/>
        </w:numPr>
        <w:ind w:hanging="720"/>
        <w:jc w:val="both"/>
      </w:pPr>
      <w:bookmarkStart w:id="8" w:name="_4d34og8"/>
      <w:bookmarkEnd w:id="8"/>
      <w:r>
        <w:t>Aspectos Funcionales de la Organización/Empresa</w:t>
      </w:r>
    </w:p>
    <w:p w:rsidR="00D67069" w:rsidRDefault="00D67069">
      <w:pPr>
        <w:keepNext/>
        <w:spacing w:after="120"/>
        <w:ind w:left="720" w:hanging="720"/>
        <w:jc w:val="both"/>
        <w:rPr>
          <w:rFonts w:ascii="Times New Roman" w:eastAsia="Times New Roman" w:hAnsi="Times New Roman" w:cs="Times New Roman"/>
          <w:i/>
          <w:color w:val="0000FF"/>
          <w:shd w:val="clear" w:color="auto" w:fill="FFFFFF"/>
        </w:rPr>
      </w:pPr>
    </w:p>
    <w:p w:rsidR="00D67069" w:rsidRDefault="00D2742E">
      <w:pPr>
        <w:keepNext/>
        <w:numPr>
          <w:ilvl w:val="0"/>
          <w:numId w:val="11"/>
        </w:numPr>
        <w:spacing w:after="120"/>
        <w:ind w:left="425" w:hanging="425"/>
        <w:jc w:val="both"/>
        <w:rPr>
          <w:highlight w:val="white"/>
        </w:rPr>
      </w:pPr>
      <w:r>
        <w:rPr>
          <w:rFonts w:ascii="Times New Roman" w:eastAsia="Times New Roman" w:hAnsi="Times New Roman" w:cs="Times New Roman"/>
          <w:shd w:val="clear" w:color="auto" w:fill="FFFFFF"/>
        </w:rPr>
        <w:t>Metas</w:t>
      </w:r>
      <w:r>
        <w:t>:</w:t>
      </w:r>
    </w:p>
    <w:p w:rsidR="00D67069" w:rsidRDefault="00D2742E">
      <w:pPr>
        <w:keepNext/>
        <w:spacing w:after="120"/>
        <w:jc w:val="both"/>
      </w:pPr>
      <w:r>
        <w:tab/>
        <w:t>La meta de la Empresa es generar desarrollos inmobiliarios de pequeña y mediana escala, de óptima calidad constructiva y de inmejorables condiciones de habitabilidad y confort. Además de tener variedad de construcciones y diseños para ofrecer a los clientes grandes ideas y que puedan escoger a su preferencia.</w:t>
      </w:r>
    </w:p>
    <w:p w:rsidR="00D67069" w:rsidRDefault="00D2742E">
      <w:pPr>
        <w:keepNext/>
        <w:numPr>
          <w:ilvl w:val="0"/>
          <w:numId w:val="11"/>
        </w:numPr>
        <w:spacing w:after="120"/>
        <w:ind w:left="425" w:hanging="425"/>
        <w:jc w:val="both"/>
      </w:pPr>
      <w:r>
        <w:t>Objetivos:</w:t>
      </w:r>
    </w:p>
    <w:p w:rsidR="00D67069" w:rsidRDefault="00D2742E">
      <w:pPr>
        <w:keepNext/>
        <w:numPr>
          <w:ilvl w:val="0"/>
          <w:numId w:val="5"/>
        </w:numPr>
        <w:jc w:val="both"/>
      </w:pPr>
      <w:r>
        <w:t>Consolidarse como una Empresa innovadora.</w:t>
      </w:r>
    </w:p>
    <w:p w:rsidR="00D67069" w:rsidRDefault="00D2742E">
      <w:pPr>
        <w:keepNext/>
        <w:numPr>
          <w:ilvl w:val="0"/>
          <w:numId w:val="5"/>
        </w:numPr>
        <w:jc w:val="both"/>
      </w:pPr>
      <w:r>
        <w:t>Ser reconocidos por la calidad de sus Obras.</w:t>
      </w:r>
    </w:p>
    <w:p w:rsidR="00D67069" w:rsidRDefault="00D2742E">
      <w:pPr>
        <w:keepNext/>
        <w:numPr>
          <w:ilvl w:val="0"/>
          <w:numId w:val="5"/>
        </w:numPr>
        <w:jc w:val="both"/>
      </w:pPr>
      <w:r>
        <w:t>Desarrollar un nicho de mercado no explotado con un enorme potencial.</w:t>
      </w:r>
    </w:p>
    <w:p w:rsidR="00D67069" w:rsidRDefault="00D2742E">
      <w:pPr>
        <w:keepNext/>
        <w:numPr>
          <w:ilvl w:val="0"/>
          <w:numId w:val="5"/>
        </w:numPr>
        <w:jc w:val="both"/>
      </w:pPr>
      <w:r>
        <w:t>Sostener e incrementar un enfoque hacia el cliente, buscando satisfacción y generando confianza y transparencia.</w:t>
      </w:r>
    </w:p>
    <w:p w:rsidR="00D67069" w:rsidRDefault="00D2742E">
      <w:pPr>
        <w:keepNext/>
        <w:keepLines/>
        <w:numPr>
          <w:ilvl w:val="0"/>
          <w:numId w:val="11"/>
        </w:numPr>
        <w:spacing w:after="120"/>
        <w:ind w:left="425" w:hanging="425"/>
        <w:jc w:val="both"/>
        <w:rPr>
          <w:highlight w:val="white"/>
        </w:rPr>
      </w:pPr>
      <w:r>
        <w:rPr>
          <w:rFonts w:ascii="Times New Roman" w:eastAsia="Times New Roman" w:hAnsi="Times New Roman" w:cs="Times New Roman"/>
          <w:shd w:val="clear" w:color="auto" w:fill="FFFFFF"/>
        </w:rPr>
        <w:t>Políticas</w:t>
      </w:r>
      <w:r>
        <w:t>:</w:t>
      </w:r>
    </w:p>
    <w:p w:rsidR="00D67069" w:rsidRDefault="00D2742E">
      <w:pPr>
        <w:keepNext/>
        <w:keepLines/>
        <w:numPr>
          <w:ilvl w:val="0"/>
          <w:numId w:val="13"/>
        </w:numPr>
        <w:jc w:val="both"/>
      </w:pPr>
      <w:r>
        <w:t>Ser atento y cumplidor con el cliente.</w:t>
      </w:r>
    </w:p>
    <w:p w:rsidR="00D67069" w:rsidRDefault="00D2742E">
      <w:pPr>
        <w:keepNext/>
        <w:keepLines/>
        <w:numPr>
          <w:ilvl w:val="0"/>
          <w:numId w:val="13"/>
        </w:numPr>
        <w:jc w:val="both"/>
      </w:pPr>
      <w:r>
        <w:t>Prestar servicios de buena calidad.</w:t>
      </w:r>
    </w:p>
    <w:p w:rsidR="00D67069" w:rsidRDefault="00D2742E">
      <w:pPr>
        <w:keepNext/>
        <w:keepLines/>
        <w:numPr>
          <w:ilvl w:val="0"/>
          <w:numId w:val="13"/>
        </w:numPr>
        <w:jc w:val="both"/>
      </w:pPr>
      <w:r>
        <w:lastRenderedPageBreak/>
        <w:t>Ofrecer precios y planes de pagos adecuado a cada cliente.</w:t>
      </w:r>
    </w:p>
    <w:p w:rsidR="00D67069" w:rsidRDefault="00D2742E">
      <w:pPr>
        <w:keepNext/>
        <w:keepLines/>
        <w:numPr>
          <w:ilvl w:val="0"/>
          <w:numId w:val="11"/>
        </w:numPr>
        <w:spacing w:after="120"/>
        <w:ind w:left="425" w:hanging="425"/>
        <w:jc w:val="both"/>
        <w:rPr>
          <w:highlight w:val="white"/>
        </w:rPr>
      </w:pPr>
      <w:r>
        <w:t>Toma de decisiones:</w:t>
      </w:r>
    </w:p>
    <w:p w:rsidR="00D67069" w:rsidRDefault="00D2742E">
      <w:pPr>
        <w:keepNext/>
        <w:keepLines/>
        <w:spacing w:after="120"/>
        <w:jc w:val="both"/>
      </w:pPr>
      <w:r>
        <w:tab/>
        <w:t>La toma de decisiones se realiza en la Gerencia General por los Co-Propietarios y luego se comunican a quien corresponda.</w:t>
      </w:r>
    </w:p>
    <w:p w:rsidR="00D67069" w:rsidRDefault="00D2742E">
      <w:pPr>
        <w:pStyle w:val="Ttulo2"/>
        <w:numPr>
          <w:ilvl w:val="1"/>
          <w:numId w:val="8"/>
        </w:numPr>
        <w:ind w:hanging="720"/>
        <w:jc w:val="both"/>
      </w:pPr>
      <w:bookmarkStart w:id="9" w:name="_2s8eyo1"/>
      <w:bookmarkEnd w:id="9"/>
      <w:r>
        <w:t>Problemas y Potenciales Soluciones</w:t>
      </w:r>
    </w:p>
    <w:p w:rsidR="00D67069" w:rsidRDefault="00D2742E">
      <w:pPr>
        <w:keepNext/>
        <w:spacing w:after="120"/>
        <w:ind w:left="708" w:hanging="720"/>
        <w:jc w:val="both"/>
      </w:pPr>
      <w:r>
        <w:t xml:space="preserve">En este momento la administración se realiza con los papeles tradicionales correspondientes a cada operación, y también se utilizan múltiples planillas de </w:t>
      </w:r>
      <w:proofErr w:type="spellStart"/>
      <w:r>
        <w:t>excel</w:t>
      </w:r>
      <w:proofErr w:type="spellEnd"/>
      <w:r>
        <w:t xml:space="preserve"> para gestionar obras y materiales de construcción. Dichas planillas tienen relación entre ellas y con los papeles físicos, pero se dificulta mantener el vínculo entre cada registro hasta el punto que en algunos casos se encuentra inconsistencia en los datos almacenados. La solución para esto sería la utilización de una base de datos relacional para centralizar toda la información y ponerla a disposición de los distintos módulos del sistema cada vez que sea necesario, siempre actualizada, sin redundancia y manteniendo la correspondencia. Además para ayudar con la gestión de materiales de construcción se podría utilizar un sistema web para realizar un pedido de materiales directo desde la obra.</w:t>
      </w:r>
    </w:p>
    <w:p w:rsidR="00D67069" w:rsidRDefault="00D2742E">
      <w:pPr>
        <w:pStyle w:val="Ttulo1"/>
        <w:numPr>
          <w:ilvl w:val="0"/>
          <w:numId w:val="8"/>
        </w:numPr>
        <w:jc w:val="both"/>
      </w:pPr>
      <w:bookmarkStart w:id="10" w:name="_cxpu7herpca3"/>
      <w:bookmarkEnd w:id="10"/>
      <w:r>
        <w:t xml:space="preserve">Modelo de Negocios: </w:t>
      </w:r>
    </w:p>
    <w:p w:rsidR="00D67069" w:rsidRDefault="00D67069"/>
    <w:p w:rsidR="00D67069" w:rsidRDefault="00D2742E">
      <w:pPr>
        <w:pStyle w:val="Ttulo3"/>
        <w:numPr>
          <w:ilvl w:val="1"/>
          <w:numId w:val="2"/>
        </w:numPr>
        <w:jc w:val="both"/>
        <w:rPr>
          <w:b/>
        </w:rPr>
      </w:pPr>
      <w:r>
        <w:t xml:space="preserve">       </w:t>
      </w:r>
      <w:r>
        <w:rPr>
          <w:b/>
        </w:rPr>
        <w:t xml:space="preserve">Modelo de Dominio </w:t>
      </w:r>
    </w:p>
    <w:p w:rsidR="00D67069" w:rsidRDefault="00D2742E">
      <w:pPr>
        <w:keepNext/>
        <w:widowControl/>
        <w:spacing w:after="120"/>
        <w:ind w:left="720" w:hanging="11"/>
        <w:jc w:val="both"/>
        <w:rPr>
          <w:rFonts w:ascii="Times New Roman" w:eastAsia="Times New Roman" w:hAnsi="Times New Roman" w:cs="Times New Roman"/>
          <w:highlight w:val="white"/>
        </w:rPr>
      </w:pPr>
      <w:r>
        <w:t>El modelo de dominio representa de forma abstracta a todas las entidades que forman parte del negocio, a sus relaciones entre sí y a todas sus restricciones.</w:t>
      </w:r>
    </w:p>
    <w:p w:rsidR="00D67069" w:rsidRDefault="00D2742E">
      <w:pPr>
        <w:pStyle w:val="Ttulo2"/>
        <w:numPr>
          <w:ilvl w:val="1"/>
          <w:numId w:val="4"/>
        </w:numPr>
        <w:jc w:val="both"/>
      </w:pPr>
      <w:r>
        <w:rPr>
          <w:i/>
        </w:rPr>
        <w:t>Reglas de Negocio</w:t>
      </w:r>
    </w:p>
    <w:p w:rsidR="00D67069" w:rsidRDefault="00D2742E">
      <w:pPr>
        <w:keepNext/>
        <w:widowControl/>
        <w:spacing w:after="120"/>
        <w:ind w:left="720" w:hanging="720"/>
        <w:jc w:val="both"/>
      </w:pPr>
      <w:r>
        <w:t>Las reglas de negocio son todas las políticas propias de una organización para regular y controlar el desempeño de sus actividades, según lo que ésta considera correcto para el buen desempeño de su accionar.</w:t>
      </w:r>
    </w:p>
    <w:p w:rsidR="00D67069" w:rsidRDefault="00D2742E">
      <w:pPr>
        <w:widowControl/>
        <w:spacing w:after="120"/>
        <w:ind w:left="720"/>
        <w:jc w:val="both"/>
      </w:pPr>
      <w:r>
        <w:rPr>
          <w:i/>
        </w:rPr>
        <w:t>L</w:t>
      </w:r>
      <w:r w:rsidR="00E03833">
        <w:rPr>
          <w:i/>
        </w:rPr>
        <w:t>a</w:t>
      </w:r>
      <w:r>
        <w:rPr>
          <w:i/>
        </w:rPr>
        <w:t xml:space="preserve">s reglas de negocio se encuentran listadas en el documento Reglas del Negocio. </w:t>
      </w:r>
    </w:p>
    <w:p w:rsidR="00D67069" w:rsidRDefault="00D2742E">
      <w:pPr>
        <w:pStyle w:val="Ttulo2"/>
        <w:numPr>
          <w:ilvl w:val="1"/>
          <w:numId w:val="4"/>
        </w:numPr>
        <w:jc w:val="both"/>
      </w:pPr>
      <w:r>
        <w:rPr>
          <w:i/>
        </w:rPr>
        <w:t>Glosario de Términos de Negocios</w:t>
      </w:r>
    </w:p>
    <w:p w:rsidR="00D67069" w:rsidRDefault="00D2742E">
      <w:pPr>
        <w:keepNext/>
        <w:widowControl/>
        <w:spacing w:after="120"/>
        <w:ind w:left="720" w:hanging="720"/>
        <w:jc w:val="both"/>
        <w:rPr>
          <w:rFonts w:ascii="Times New Roman" w:eastAsia="Times New Roman" w:hAnsi="Times New Roman" w:cs="Times New Roman"/>
          <w:color w:val="000000"/>
          <w:highlight w:val="white"/>
        </w:rPr>
      </w:pPr>
      <w:r>
        <w:t xml:space="preserve"> El glosario de términos de negocios describe todos los conceptos utilizados en los diferentes documentos y diagramas, que necesiten ser detallados para su correcto entendimiento y para lograr el uso de una terminología común.</w:t>
      </w:r>
    </w:p>
    <w:p w:rsidR="00D67069" w:rsidRDefault="00D2742E">
      <w:pPr>
        <w:keepNext/>
        <w:widowControl/>
        <w:spacing w:after="120"/>
        <w:ind w:left="720" w:hanging="720"/>
        <w:jc w:val="both"/>
        <w:rPr>
          <w:rFonts w:ascii="Times New Roman" w:eastAsia="Times New Roman" w:hAnsi="Times New Roman" w:cs="Times New Roman"/>
          <w:i/>
          <w:color w:val="0000FF"/>
          <w:highlight w:val="white"/>
        </w:rPr>
      </w:pPr>
      <w:r>
        <w:rPr>
          <w:i/>
        </w:rPr>
        <w:t>L</w:t>
      </w:r>
      <w:r>
        <w:rPr>
          <w:rFonts w:ascii="Times New Roman" w:eastAsia="Times New Roman" w:hAnsi="Times New Roman" w:cs="Times New Roman"/>
          <w:i/>
          <w:color w:val="000000"/>
          <w:shd w:val="clear" w:color="auto" w:fill="FFFFFF"/>
        </w:rPr>
        <w:t>os términos empleados</w:t>
      </w:r>
      <w:r>
        <w:rPr>
          <w:i/>
        </w:rPr>
        <w:t xml:space="preserve"> se encuentran en e</w:t>
      </w:r>
      <w:r w:rsidR="00E03833">
        <w:rPr>
          <w:i/>
        </w:rPr>
        <w:t>l documento Glosario de Término</w:t>
      </w:r>
      <w:r>
        <w:rPr>
          <w:i/>
        </w:rPr>
        <w:t>.</w:t>
      </w:r>
      <w:r>
        <w:rPr>
          <w:rFonts w:ascii="Times New Roman" w:eastAsia="Times New Roman" w:hAnsi="Times New Roman" w:cs="Times New Roman"/>
          <w:i/>
          <w:color w:val="000000"/>
          <w:shd w:val="clear" w:color="auto" w:fill="FFFFFF"/>
        </w:rPr>
        <w:t xml:space="preserve"> </w:t>
      </w:r>
    </w:p>
    <w:p w:rsidR="00D67069" w:rsidRDefault="00D2742E">
      <w:pPr>
        <w:pStyle w:val="Ttulo2"/>
        <w:numPr>
          <w:ilvl w:val="1"/>
          <w:numId w:val="4"/>
        </w:numPr>
        <w:jc w:val="both"/>
      </w:pPr>
      <w:r>
        <w:rPr>
          <w:i/>
        </w:rPr>
        <w:t>Procesos de Negocio</w:t>
      </w:r>
    </w:p>
    <w:p w:rsidR="00D67069" w:rsidRDefault="00D2742E">
      <w:pPr>
        <w:keepNext/>
        <w:widowControl/>
        <w:spacing w:after="120"/>
        <w:ind w:left="720" w:hanging="72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Los Procesos de Negocios se representan como Casos de Uso de Negocios</w:t>
      </w:r>
      <w:r>
        <w:t xml:space="preserve"> y describen las actividades principales de la empresa</w:t>
      </w:r>
      <w:r>
        <w:rPr>
          <w:rFonts w:ascii="Times New Roman" w:eastAsia="Times New Roman" w:hAnsi="Times New Roman" w:cs="Times New Roman"/>
          <w:color w:val="000000"/>
          <w:shd w:val="clear" w:color="auto" w:fill="FFFFFF"/>
        </w:rPr>
        <w:t>. Estos sirven de guía en el desarrollo del sistema correcto. A continuación se presenta una lista de los mismos:</w:t>
      </w:r>
    </w:p>
    <w:p w:rsidR="00D67069" w:rsidRDefault="00D2742E">
      <w:pPr>
        <w:keepNext/>
        <w:widowControl/>
        <w:numPr>
          <w:ilvl w:val="0"/>
          <w:numId w:val="9"/>
        </w:numPr>
        <w:jc w:val="both"/>
      </w:pPr>
      <w:r>
        <w:t>Gestionar Obras.</w:t>
      </w:r>
    </w:p>
    <w:p w:rsidR="00D67069" w:rsidRDefault="00E66FE5" w:rsidP="00C75A3E">
      <w:pPr>
        <w:keepNext/>
        <w:widowControl/>
        <w:numPr>
          <w:ilvl w:val="0"/>
          <w:numId w:val="9"/>
        </w:numPr>
        <w:jc w:val="both"/>
      </w:pPr>
      <w:r>
        <w:t>Vender Obras</w:t>
      </w:r>
      <w:r w:rsidR="00D2742E">
        <w:t>.</w:t>
      </w:r>
    </w:p>
    <w:p w:rsidR="00D67069" w:rsidRDefault="00E66FE5">
      <w:pPr>
        <w:keepNext/>
        <w:widowControl/>
        <w:numPr>
          <w:ilvl w:val="0"/>
          <w:numId w:val="9"/>
        </w:numPr>
        <w:spacing w:after="120"/>
        <w:jc w:val="both"/>
      </w:pPr>
      <w:r>
        <w:t>Comprar</w:t>
      </w:r>
      <w:r w:rsidR="00D2742E">
        <w:t xml:space="preserve"> Materiales de Construcción.</w:t>
      </w:r>
    </w:p>
    <w:p w:rsidR="00D67069" w:rsidRDefault="00D67069"/>
    <w:p w:rsidR="00D67069" w:rsidRDefault="00D67069"/>
    <w:p w:rsidR="00D67069" w:rsidRDefault="00D67069"/>
    <w:p w:rsidR="00D67069" w:rsidRDefault="00D67069"/>
    <w:p w:rsidR="00D67069" w:rsidRDefault="00D67069">
      <w:pPr>
        <w:pStyle w:val="Ttulo3"/>
        <w:ind w:left="1440" w:firstLine="0"/>
        <w:jc w:val="both"/>
        <w:rPr>
          <w:b/>
        </w:rPr>
      </w:pPr>
    </w:p>
    <w:p w:rsidR="00D67069" w:rsidRDefault="00D67069"/>
    <w:p w:rsidR="00D67069" w:rsidRDefault="00D67069">
      <w:pPr>
        <w:pStyle w:val="Ttulo3"/>
        <w:ind w:left="1440" w:firstLine="0"/>
        <w:jc w:val="both"/>
        <w:rPr>
          <w:b/>
        </w:rPr>
      </w:pPr>
    </w:p>
    <w:p w:rsidR="00D67069" w:rsidRDefault="00D67069"/>
    <w:p w:rsidR="00D67069" w:rsidRDefault="00D67069">
      <w:pPr>
        <w:pStyle w:val="Ttulo3"/>
        <w:ind w:left="0" w:firstLine="0"/>
        <w:jc w:val="both"/>
        <w:rPr>
          <w:b/>
        </w:rPr>
      </w:pPr>
    </w:p>
    <w:p w:rsidR="00D67069" w:rsidRDefault="00D2742E">
      <w:pPr>
        <w:pStyle w:val="Ttulo3"/>
        <w:numPr>
          <w:ilvl w:val="2"/>
          <w:numId w:val="4"/>
        </w:numPr>
        <w:ind w:hanging="720"/>
        <w:jc w:val="both"/>
        <w:rPr>
          <w:b/>
        </w:rPr>
      </w:pPr>
      <w:r>
        <w:rPr>
          <w:b/>
        </w:rPr>
        <w:t>Modelo de Casos de Uso de Negocio</w:t>
      </w:r>
    </w:p>
    <w:p w:rsidR="00D67069" w:rsidRDefault="00D2742E">
      <w:pPr>
        <w:ind w:left="1440"/>
      </w:pPr>
      <w:r>
        <w:t>El modelo de casos de uso de negocio es utilizado para representar las funciones del negocio y a los actores que intervienen en ellas.</w:t>
      </w:r>
    </w:p>
    <w:p w:rsidR="00D67069" w:rsidRDefault="00D67069">
      <w:pPr>
        <w:ind w:left="1440"/>
      </w:pPr>
    </w:p>
    <w:p w:rsidR="00D67069" w:rsidRDefault="00D67069"/>
    <w:p w:rsidR="00D67069" w:rsidRDefault="00D67069"/>
    <w:p w:rsidR="00D67069" w:rsidRDefault="00D67069"/>
    <w:p w:rsidR="00D67069" w:rsidRDefault="00403371" w:rsidP="00403371">
      <w:pPr>
        <w:jc w:val="center"/>
      </w:pPr>
      <w:r>
        <w:rPr>
          <w:noProof/>
          <w:lang w:eastAsia="es-AR"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348pt">
            <v:imagedata r:id="rId7" o:title="Casos de uso de negocio"/>
          </v:shape>
        </w:pict>
      </w:r>
    </w:p>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Pr>
        <w:rPr>
          <w:color w:val="0033CC"/>
        </w:rPr>
      </w:pPr>
    </w:p>
    <w:p w:rsidR="00D67069" w:rsidRDefault="00D67069">
      <w:pPr>
        <w:jc w:val="center"/>
        <w:rPr>
          <w:color w:val="0033CC"/>
        </w:rPr>
      </w:pPr>
    </w:p>
    <w:p w:rsidR="00D67069" w:rsidRDefault="00D67069">
      <w:pPr>
        <w:rPr>
          <w:color w:val="0033CC"/>
        </w:rPr>
      </w:pPr>
    </w:p>
    <w:p w:rsidR="00D67069" w:rsidRDefault="00D67069">
      <w:pPr>
        <w:rPr>
          <w:color w:val="0033CC"/>
        </w:rPr>
      </w:pPr>
    </w:p>
    <w:p w:rsidR="00D67069" w:rsidRDefault="00D2742E">
      <w:pPr>
        <w:pStyle w:val="Ttulo3"/>
        <w:numPr>
          <w:ilvl w:val="2"/>
          <w:numId w:val="4"/>
        </w:numPr>
        <w:ind w:hanging="720"/>
        <w:jc w:val="both"/>
      </w:pPr>
      <w:r>
        <w:t xml:space="preserve">Descripción de los Procesos de Negocio </w:t>
      </w:r>
    </w:p>
    <w:p w:rsidR="00D67069" w:rsidRDefault="00D2742E">
      <w:pPr>
        <w:keepNext/>
        <w:widowControl/>
        <w:spacing w:after="120"/>
        <w:ind w:left="720" w:hanging="720"/>
        <w:jc w:val="both"/>
        <w:rPr>
          <w:b/>
        </w:rPr>
      </w:pPr>
      <w:r>
        <w:rPr>
          <w:b/>
        </w:rPr>
        <w:t>Gestionar Obras:</w:t>
      </w:r>
    </w:p>
    <w:p w:rsidR="00D67069" w:rsidRDefault="00D2742E">
      <w:pPr>
        <w:keepNext/>
        <w:widowControl/>
        <w:spacing w:after="120"/>
        <w:ind w:left="720" w:hanging="720"/>
        <w:jc w:val="both"/>
      </w:pPr>
      <w:r>
        <w:t>El proceso consiste en llevar un registro detallado desde que se inicia el trabajo en la obra hasta que finaliza de aspectos como:</w:t>
      </w:r>
    </w:p>
    <w:p w:rsidR="00D67069" w:rsidRDefault="00D2742E">
      <w:pPr>
        <w:keepNext/>
        <w:widowControl/>
        <w:numPr>
          <w:ilvl w:val="0"/>
          <w:numId w:val="17"/>
        </w:numPr>
        <w:jc w:val="both"/>
      </w:pPr>
      <w:r>
        <w:t>Contratistas que trabajaron en la obra (fecha desde hasta).</w:t>
      </w:r>
    </w:p>
    <w:p w:rsidR="00D67069" w:rsidRDefault="00D2742E">
      <w:pPr>
        <w:keepNext/>
        <w:widowControl/>
        <w:numPr>
          <w:ilvl w:val="0"/>
          <w:numId w:val="17"/>
        </w:numPr>
        <w:jc w:val="both"/>
      </w:pPr>
      <w:r>
        <w:t>Materiales de construcción utilizados.</w:t>
      </w:r>
    </w:p>
    <w:p w:rsidR="00D67069" w:rsidRDefault="00D2742E">
      <w:pPr>
        <w:keepNext/>
        <w:widowControl/>
        <w:numPr>
          <w:ilvl w:val="0"/>
          <w:numId w:val="17"/>
        </w:numPr>
        <w:spacing w:after="120"/>
        <w:jc w:val="both"/>
      </w:pPr>
      <w:r>
        <w:t>Estado de avance cada cierto período de tiempo.</w:t>
      </w:r>
    </w:p>
    <w:p w:rsidR="00D67069" w:rsidRDefault="00D2742E">
      <w:pPr>
        <w:keepNext/>
        <w:widowControl/>
        <w:spacing w:after="120"/>
        <w:jc w:val="both"/>
      </w:pPr>
      <w:r>
        <w:t xml:space="preserve">Dicho proceso es llevado a cabo por el Encargado de Gestión de Obras con el fin de saber cuánto tiempo lleva la Obra en proceso, cual es el gasto en materiales hasta el momento, que contratistas hay asignados a cada Obra en cada momento. </w:t>
      </w:r>
    </w:p>
    <w:p w:rsidR="00D67069" w:rsidRDefault="00D67069">
      <w:pPr>
        <w:keepNext/>
        <w:widowControl/>
        <w:spacing w:after="120"/>
        <w:jc w:val="both"/>
      </w:pPr>
    </w:p>
    <w:p w:rsidR="00D67069" w:rsidRDefault="00403371">
      <w:pPr>
        <w:keepNext/>
        <w:widowControl/>
        <w:spacing w:after="120"/>
        <w:jc w:val="both"/>
        <w:rPr>
          <w:b/>
        </w:rPr>
      </w:pPr>
      <w:r>
        <w:rPr>
          <w:b/>
        </w:rPr>
        <w:t>Comprar</w:t>
      </w:r>
      <w:r w:rsidR="00D2742E">
        <w:rPr>
          <w:b/>
        </w:rPr>
        <w:t xml:space="preserve"> Materiales de Construcción:</w:t>
      </w:r>
    </w:p>
    <w:p w:rsidR="00D67069" w:rsidRDefault="00D2742E">
      <w:pPr>
        <w:keepNext/>
        <w:widowControl/>
        <w:spacing w:after="120"/>
        <w:jc w:val="both"/>
      </w:pPr>
      <w:r>
        <w:t>El proceso es llevado a cabo por el encargado de Gestionar Materiales de Construcción y consiste en realizar pedidos de Materiales de Construcción a los proveedores de insumos que serán necesarios en un corto plazo y almacenarlos en el depósito de la empresa para luego ser distribuidos según solicite el encargado de cada obra.</w:t>
      </w:r>
    </w:p>
    <w:p w:rsidR="00D67069" w:rsidRDefault="00D2742E">
      <w:pPr>
        <w:keepNext/>
        <w:widowControl/>
        <w:spacing w:after="120"/>
        <w:jc w:val="both"/>
        <w:rPr>
          <w:b/>
        </w:rPr>
      </w:pPr>
      <w:r>
        <w:rPr>
          <w:b/>
        </w:rPr>
        <w:t>Vender</w:t>
      </w:r>
      <w:r w:rsidR="00403371">
        <w:rPr>
          <w:b/>
        </w:rPr>
        <w:t xml:space="preserve"> Obras</w:t>
      </w:r>
      <w:bookmarkStart w:id="11" w:name="_GoBack"/>
      <w:bookmarkEnd w:id="11"/>
      <w:r>
        <w:rPr>
          <w:b/>
        </w:rPr>
        <w:t>:</w:t>
      </w:r>
    </w:p>
    <w:p w:rsidR="00D67069" w:rsidRDefault="00D2742E">
      <w:pPr>
        <w:keepNext/>
        <w:widowControl/>
        <w:spacing w:after="120"/>
        <w:jc w:val="both"/>
      </w:pPr>
      <w:r>
        <w:t>El proceso es llevado a cabo por el encargado de Ventas y Cobranzas y consiste en registrar la venta de una Obra con un cliente en particular, generar un plan de pago para cada cliente según se acuerde en el momento, registrar cada pago y salir a realizar la cobranza cuando no se cumplan los plazos pactados.</w:t>
      </w:r>
    </w:p>
    <w:p w:rsidR="00D67069" w:rsidRDefault="00D2742E">
      <w:pPr>
        <w:pStyle w:val="Ttulo3"/>
        <w:numPr>
          <w:ilvl w:val="2"/>
          <w:numId w:val="4"/>
        </w:numPr>
        <w:ind w:hanging="720"/>
        <w:jc w:val="both"/>
      </w:pPr>
      <w:r>
        <w:t>Actores de Negocio</w:t>
      </w:r>
    </w:p>
    <w:p w:rsidR="00D67069" w:rsidRDefault="00D67069">
      <w:pPr>
        <w:ind w:left="1440"/>
      </w:pPr>
    </w:p>
    <w:p w:rsidR="00D67069" w:rsidRDefault="00D67069">
      <w:pPr>
        <w:keepNext/>
        <w:widowControl/>
        <w:spacing w:after="120"/>
        <w:ind w:left="720" w:hanging="720"/>
        <w:jc w:val="both"/>
      </w:pPr>
    </w:p>
    <w:tbl>
      <w:tblPr>
        <w:tblStyle w:val="TableNormal"/>
        <w:tblW w:w="8663" w:type="dxa"/>
        <w:tblInd w:w="79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4331"/>
        <w:gridCol w:w="4332"/>
      </w:tblGrid>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rPr>
                <w:b/>
              </w:rPr>
            </w:pPr>
            <w:r>
              <w:rPr>
                <w:b/>
              </w:rPr>
              <w:t>Actor de Negocio</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rPr>
                <w:b/>
              </w:rPr>
            </w:pPr>
            <w:r>
              <w:rPr>
                <w:b/>
              </w:rPr>
              <w:t>Descripción</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Encargado de Gestión de Materiales de Construcción</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Realiza pedidos que serán necesarios de Materiales de Construcción a los proveedores para luego ser distribuidos según solicite el encargado de cada Obra.</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Encargado de Gestión de Obras</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Co-Propietario que se encarga de hacer el seguimiento de las Obras.</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Encargado de Ventas y Cobranzas</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Co-Propietario que se encarga de vender y cobrar.</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Cliente</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Toda persona u organización que encargue una Obra a la Empresa.</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AFIP</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Organismo público del Estado Argentino que se encarga de recaudar y regular las obligaciones y derechos de los contribuyentes.</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Contador</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Profesional que se dedica a manejar la contabilidad de la Empresa.</w:t>
            </w:r>
          </w:p>
        </w:tc>
      </w:tr>
    </w:tbl>
    <w:p w:rsidR="00D67069" w:rsidRDefault="00D67069">
      <w:pPr>
        <w:keepNext/>
        <w:widowControl/>
        <w:spacing w:after="120"/>
        <w:ind w:left="720" w:hanging="720"/>
        <w:jc w:val="both"/>
      </w:pPr>
    </w:p>
    <w:p w:rsidR="00D67069" w:rsidRDefault="00D2742E">
      <w:pPr>
        <w:pStyle w:val="Ttulo3"/>
        <w:numPr>
          <w:ilvl w:val="1"/>
          <w:numId w:val="4"/>
        </w:numPr>
        <w:ind w:hanging="720"/>
        <w:jc w:val="both"/>
      </w:pPr>
      <w:r>
        <w:t>Diagramas de Actividad</w:t>
      </w:r>
    </w:p>
    <w:p w:rsidR="00D67069" w:rsidRPr="001A2D1B" w:rsidRDefault="00D2742E">
      <w:pPr>
        <w:ind w:left="720"/>
        <w:rPr>
          <w:i/>
          <w:color w:val="0070C0"/>
        </w:rPr>
      </w:pPr>
      <w:r w:rsidRPr="001A2D1B">
        <w:rPr>
          <w:i/>
          <w:color w:val="0070C0"/>
        </w:rPr>
        <w:t>Los diagramas de actividad proveen una representación gráfica de todas las actividades y sus diferentes desenlaces para un proceso de negocio.</w:t>
      </w:r>
    </w:p>
    <w:p w:rsidR="00D67069" w:rsidRDefault="00D67069">
      <w:pPr>
        <w:keepNext/>
        <w:widowControl/>
        <w:spacing w:after="120"/>
        <w:ind w:left="720" w:hanging="720"/>
        <w:jc w:val="both"/>
        <w:rPr>
          <w:rFonts w:ascii="Times New Roman" w:eastAsia="Times New Roman" w:hAnsi="Times New Roman" w:cs="Times New Roman"/>
          <w:i/>
          <w:color w:val="0000FF"/>
          <w:shd w:val="clear" w:color="auto" w:fill="FFFFFF"/>
        </w:rPr>
      </w:pPr>
    </w:p>
    <w:p w:rsidR="00D67069" w:rsidRDefault="00D2742E">
      <w:pPr>
        <w:pStyle w:val="Ttulo1"/>
        <w:numPr>
          <w:ilvl w:val="0"/>
          <w:numId w:val="4"/>
        </w:numPr>
        <w:jc w:val="both"/>
      </w:pPr>
      <w:bookmarkStart w:id="12" w:name="_3rdcrjn"/>
      <w:bookmarkEnd w:id="12"/>
      <w:r>
        <w:t>Desde el Negocio al Sistema: Requisitos del Sistema</w:t>
      </w:r>
    </w:p>
    <w:p w:rsidR="00D67069" w:rsidRDefault="00D2742E">
      <w:pPr>
        <w:pStyle w:val="Ttulo2"/>
        <w:numPr>
          <w:ilvl w:val="1"/>
          <w:numId w:val="4"/>
        </w:numPr>
        <w:ind w:hanging="720"/>
        <w:jc w:val="both"/>
        <w:rPr>
          <w:i/>
        </w:rPr>
      </w:pPr>
      <w:r>
        <w:rPr>
          <w:i/>
        </w:rPr>
        <w:t xml:space="preserve">Lista de Requisitos del Sistema </w:t>
      </w:r>
    </w:p>
    <w:tbl>
      <w:tblPr>
        <w:tblStyle w:val="TableNormal"/>
        <w:tblW w:w="938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691"/>
        <w:gridCol w:w="4692"/>
      </w:tblGrid>
      <w:tr w:rsidR="00D67069">
        <w:tc>
          <w:tcPr>
            <w:tcW w:w="4691" w:type="dxa"/>
            <w:tcBorders>
              <w:top w:val="single" w:sz="2" w:space="0" w:color="000000"/>
              <w:left w:val="single" w:sz="2" w:space="0" w:color="000000"/>
              <w:bottom w:val="single" w:sz="2" w:space="0" w:color="000000"/>
            </w:tcBorders>
            <w:shd w:val="clear" w:color="auto" w:fill="auto"/>
            <w:tcMar>
              <w:left w:w="54" w:type="dxa"/>
            </w:tcMar>
          </w:tcPr>
          <w:p w:rsidR="00D67069" w:rsidRDefault="00D2742E">
            <w:pPr>
              <w:pStyle w:val="Encabezadodelatabla"/>
              <w:jc w:val="center"/>
            </w:pPr>
            <w:r>
              <w:t>Requisitos</w:t>
            </w:r>
          </w:p>
        </w:tc>
        <w:tc>
          <w:tcPr>
            <w:tcW w:w="469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67069" w:rsidRDefault="00D2742E">
            <w:pPr>
              <w:pStyle w:val="Encabezadodelatabla"/>
              <w:jc w:val="center"/>
            </w:pPr>
            <w:r>
              <w:t>Prioridad</w:t>
            </w:r>
          </w:p>
        </w:tc>
      </w:tr>
      <w:tr w:rsidR="00D67069" w:rsidTr="008575BF">
        <w:tc>
          <w:tcPr>
            <w:tcW w:w="4691" w:type="dxa"/>
            <w:tcBorders>
              <w:left w:val="single" w:sz="2" w:space="0" w:color="000000"/>
              <w:bottom w:val="single" w:sz="2" w:space="0" w:color="000000"/>
            </w:tcBorders>
            <w:shd w:val="clear" w:color="auto" w:fill="auto"/>
            <w:tcMar>
              <w:left w:w="54" w:type="dxa"/>
            </w:tcMar>
          </w:tcPr>
          <w:p w:rsidR="00DE7175" w:rsidRDefault="00D2742E" w:rsidP="00DE7175">
            <w:pPr>
              <w:pStyle w:val="Contenidodelatabla"/>
            </w:pPr>
            <w:r>
              <w:t>-</w:t>
            </w:r>
            <w:r w:rsidR="00DE7175">
              <w:t>Registrar Obras para poder realizar su seguimiento.</w:t>
            </w:r>
          </w:p>
          <w:p w:rsidR="00DE7175" w:rsidRDefault="00DE7175" w:rsidP="00DE7175">
            <w:pPr>
              <w:pStyle w:val="Contenidodelatabla"/>
            </w:pPr>
            <w:r>
              <w:t>-</w:t>
            </w:r>
            <w:r w:rsidR="00D623DE">
              <w:t>Registrar</w:t>
            </w:r>
            <w:r>
              <w:t xml:space="preserve"> Clientes.</w:t>
            </w:r>
          </w:p>
          <w:p w:rsidR="00DE7175" w:rsidRDefault="00DE7175" w:rsidP="00DE7175">
            <w:pPr>
              <w:pStyle w:val="Contenidodelatabla"/>
            </w:pPr>
            <w:r>
              <w:t>-</w:t>
            </w:r>
            <w:r w:rsidR="00D623DE">
              <w:t>Registrar</w:t>
            </w:r>
            <w:r>
              <w:t xml:space="preserve"> Proveedores con diferentes listas de precios.</w:t>
            </w:r>
          </w:p>
          <w:p w:rsidR="00DE7175" w:rsidRDefault="006E0252" w:rsidP="00DE7175">
            <w:pPr>
              <w:pStyle w:val="Contenidodelatabla"/>
            </w:pPr>
            <w:r>
              <w:t>-Consultar pagos de los Clientes.</w:t>
            </w:r>
          </w:p>
        </w:tc>
        <w:tc>
          <w:tcPr>
            <w:tcW w:w="4692" w:type="dxa"/>
            <w:tcBorders>
              <w:left w:val="single" w:sz="2" w:space="0" w:color="000000"/>
              <w:bottom w:val="single" w:sz="2" w:space="0" w:color="000000"/>
              <w:right w:val="single" w:sz="2" w:space="0" w:color="000000"/>
            </w:tcBorders>
            <w:shd w:val="clear" w:color="auto" w:fill="auto"/>
            <w:tcMar>
              <w:left w:w="54" w:type="dxa"/>
            </w:tcMar>
            <w:vAlign w:val="center"/>
          </w:tcPr>
          <w:p w:rsidR="00D67069" w:rsidRDefault="00D2742E">
            <w:pPr>
              <w:pStyle w:val="Contenidodelatabla"/>
            </w:pPr>
            <w:r>
              <w:t>-Alta</w:t>
            </w:r>
          </w:p>
        </w:tc>
      </w:tr>
      <w:tr w:rsidR="00D67069" w:rsidTr="008575BF">
        <w:tc>
          <w:tcPr>
            <w:tcW w:w="4691" w:type="dxa"/>
            <w:tcBorders>
              <w:left w:val="single" w:sz="2" w:space="0" w:color="000000"/>
              <w:bottom w:val="single" w:sz="2" w:space="0" w:color="000000"/>
            </w:tcBorders>
            <w:shd w:val="clear" w:color="auto" w:fill="auto"/>
            <w:tcMar>
              <w:left w:w="54" w:type="dxa"/>
            </w:tcMar>
          </w:tcPr>
          <w:p w:rsidR="005133C7" w:rsidRPr="005133C7" w:rsidRDefault="005133C7" w:rsidP="00DE7175">
            <w:pPr>
              <w:pStyle w:val="Contenidodelatabla"/>
            </w:pPr>
            <w:r>
              <w:t>-</w:t>
            </w:r>
            <w:r w:rsidR="00D623DE">
              <w:t>Registrar</w:t>
            </w:r>
            <w:r>
              <w:t xml:space="preserve"> Contratistas.</w:t>
            </w:r>
          </w:p>
          <w:p w:rsidR="00DE7175" w:rsidRDefault="00DE7175" w:rsidP="00DE7175">
            <w:pPr>
              <w:pStyle w:val="Contenidodelatabla"/>
            </w:pPr>
            <w:r>
              <w:t xml:space="preserve">-Asignar Clientes y Contratistas a una Obra. </w:t>
            </w:r>
          </w:p>
          <w:p w:rsidR="008575BF" w:rsidRDefault="008575BF" w:rsidP="00DE7175">
            <w:pPr>
              <w:pStyle w:val="Contenidodelatabla"/>
            </w:pPr>
            <w:r>
              <w:t>-Asignar rubros a los contratistas.</w:t>
            </w:r>
          </w:p>
          <w:p w:rsidR="00D67069" w:rsidRDefault="00DE7175">
            <w:pPr>
              <w:pStyle w:val="Contenidodelatabla"/>
            </w:pPr>
            <w:r>
              <w:t>-Generar órdenes de compra</w:t>
            </w:r>
            <w:r w:rsidR="006E0252">
              <w:t xml:space="preserve"> y pago</w:t>
            </w:r>
            <w:r>
              <w:t xml:space="preserve"> para Materiales de Construcción.</w:t>
            </w:r>
          </w:p>
          <w:p w:rsidR="006E0252" w:rsidRDefault="006E0252">
            <w:pPr>
              <w:pStyle w:val="Contenidodelatabla"/>
            </w:pPr>
            <w:r>
              <w:t>-Cargar facturas de Proveedores.</w:t>
            </w:r>
          </w:p>
          <w:p w:rsidR="006E0252" w:rsidRDefault="006E0252">
            <w:pPr>
              <w:pStyle w:val="Contenidodelatabla"/>
            </w:pPr>
            <w:r>
              <w:t>-Generar Remitos a Obras para los Materiales de Construcción adquiridos.</w:t>
            </w:r>
          </w:p>
          <w:p w:rsidR="008575BF" w:rsidRDefault="008575BF">
            <w:pPr>
              <w:pStyle w:val="Contenidodelatabla"/>
            </w:pPr>
            <w:r>
              <w:t>-</w:t>
            </w:r>
            <w:r w:rsidR="00D623DE">
              <w:t>Registrar</w:t>
            </w:r>
            <w:r>
              <w:t xml:space="preserve"> cuentas bancarias y chequeras.</w:t>
            </w:r>
          </w:p>
          <w:p w:rsidR="008575BF" w:rsidRDefault="008575BF">
            <w:pPr>
              <w:pStyle w:val="Contenidodelatabla"/>
            </w:pPr>
            <w:r>
              <w:t>-</w:t>
            </w:r>
            <w:r w:rsidR="00D623DE">
              <w:t>Cargar</w:t>
            </w:r>
            <w:r>
              <w:t xml:space="preserve"> cheques de terceros.</w:t>
            </w:r>
          </w:p>
          <w:p w:rsidR="008575BF" w:rsidRDefault="008575BF" w:rsidP="00D623DE">
            <w:pPr>
              <w:pStyle w:val="Contenidodelatabla"/>
            </w:pPr>
            <w:r>
              <w:t>-</w:t>
            </w:r>
            <w:r w:rsidR="00D623DE">
              <w:t>Registrar</w:t>
            </w:r>
            <w:r>
              <w:t xml:space="preserve"> usuarios con diferentes niveles de acceso.</w:t>
            </w:r>
          </w:p>
        </w:tc>
        <w:tc>
          <w:tcPr>
            <w:tcW w:w="4692" w:type="dxa"/>
            <w:tcBorders>
              <w:left w:val="single" w:sz="2" w:space="0" w:color="000000"/>
              <w:bottom w:val="single" w:sz="2" w:space="0" w:color="000000"/>
              <w:right w:val="single" w:sz="2" w:space="0" w:color="000000"/>
            </w:tcBorders>
            <w:shd w:val="clear" w:color="auto" w:fill="auto"/>
            <w:tcMar>
              <w:left w:w="54" w:type="dxa"/>
            </w:tcMar>
            <w:vAlign w:val="center"/>
          </w:tcPr>
          <w:p w:rsidR="00D67069" w:rsidRDefault="00D2742E">
            <w:pPr>
              <w:pStyle w:val="Contenidodelatabla"/>
            </w:pPr>
            <w:r>
              <w:t>-Media</w:t>
            </w:r>
          </w:p>
        </w:tc>
      </w:tr>
      <w:tr w:rsidR="00D67069" w:rsidTr="008575BF">
        <w:tc>
          <w:tcPr>
            <w:tcW w:w="4691" w:type="dxa"/>
            <w:tcBorders>
              <w:left w:val="single" w:sz="2" w:space="0" w:color="000000"/>
              <w:bottom w:val="single" w:sz="2" w:space="0" w:color="000000"/>
            </w:tcBorders>
            <w:shd w:val="clear" w:color="auto" w:fill="auto"/>
            <w:tcMar>
              <w:left w:w="54" w:type="dxa"/>
            </w:tcMar>
          </w:tcPr>
          <w:p w:rsidR="00DE7175" w:rsidRDefault="00DE7175">
            <w:pPr>
              <w:pStyle w:val="Contenidodelatabla"/>
            </w:pPr>
            <w:r>
              <w:t xml:space="preserve">-Asignar Materiales de Construcción a ciertos Sitios y </w:t>
            </w:r>
            <w:r>
              <w:lastRenderedPageBreak/>
              <w:t>Tareas de cada Obra.</w:t>
            </w:r>
          </w:p>
          <w:p w:rsidR="006E0252" w:rsidRDefault="006E0252">
            <w:pPr>
              <w:pStyle w:val="Contenidodelatabla"/>
            </w:pPr>
            <w:r>
              <w:t>-Registrar gastos propios.</w:t>
            </w:r>
          </w:p>
          <w:p w:rsidR="008575BF" w:rsidRDefault="008575BF" w:rsidP="008A2D08">
            <w:pPr>
              <w:pStyle w:val="Contenidodelatabla"/>
            </w:pPr>
            <w:r>
              <w:t>-</w:t>
            </w:r>
            <w:r w:rsidR="008A2D08">
              <w:t>Registrar</w:t>
            </w:r>
            <w:r>
              <w:t xml:space="preserve"> caja diaria.</w:t>
            </w:r>
          </w:p>
        </w:tc>
        <w:tc>
          <w:tcPr>
            <w:tcW w:w="4692" w:type="dxa"/>
            <w:tcBorders>
              <w:left w:val="single" w:sz="2" w:space="0" w:color="000000"/>
              <w:bottom w:val="single" w:sz="2" w:space="0" w:color="000000"/>
              <w:right w:val="single" w:sz="2" w:space="0" w:color="000000"/>
            </w:tcBorders>
            <w:shd w:val="clear" w:color="auto" w:fill="auto"/>
            <w:tcMar>
              <w:left w:w="54" w:type="dxa"/>
            </w:tcMar>
            <w:vAlign w:val="center"/>
          </w:tcPr>
          <w:p w:rsidR="00D67069" w:rsidRDefault="00D2742E">
            <w:pPr>
              <w:pStyle w:val="Contenidodelatabla"/>
            </w:pPr>
            <w:r>
              <w:lastRenderedPageBreak/>
              <w:t>-Baja</w:t>
            </w:r>
          </w:p>
        </w:tc>
      </w:tr>
    </w:tbl>
    <w:p w:rsidR="00D67069" w:rsidRDefault="00D67069">
      <w:pPr>
        <w:keepNext/>
        <w:widowControl/>
        <w:spacing w:after="120"/>
        <w:ind w:left="720" w:hanging="720"/>
        <w:jc w:val="both"/>
        <w:rPr>
          <w:rFonts w:ascii="Times New Roman" w:eastAsia="Times New Roman" w:hAnsi="Times New Roman" w:cs="Times New Roman"/>
          <w:i/>
          <w:color w:val="0000FF"/>
          <w:highlight w:val="white"/>
        </w:rPr>
      </w:pPr>
    </w:p>
    <w:p w:rsidR="00D67069" w:rsidRDefault="00D2742E">
      <w:pPr>
        <w:pStyle w:val="Ttulo2"/>
        <w:numPr>
          <w:ilvl w:val="1"/>
          <w:numId w:val="4"/>
        </w:numPr>
        <w:ind w:hanging="720"/>
        <w:jc w:val="both"/>
        <w:rPr>
          <w:i/>
        </w:rPr>
      </w:pPr>
      <w:r>
        <w:rPr>
          <w:i/>
        </w:rPr>
        <w:t>Correspondencia desde Modelo de Negocios a Casos de Uso del Sistema</w:t>
      </w:r>
    </w:p>
    <w:p w:rsidR="0002728A" w:rsidRDefault="0002728A" w:rsidP="0002728A">
      <w:pPr>
        <w:pStyle w:val="Ttulo2"/>
        <w:ind w:left="0" w:firstLine="0"/>
        <w:jc w:val="both"/>
        <w:rPr>
          <w:b w:val="0"/>
        </w:rPr>
      </w:pPr>
      <w:r>
        <w:rPr>
          <w:b w:val="0"/>
        </w:rPr>
        <w:t>Los casos de uso de sistema se derivan de los casos de uso de negocios, los cuales establecen los principales procesos de negocio y sus subprocesos, sobre los que después se desarrollaran los casos de uso de sistema que darán soporte a todos los requisitos establecidos por el cliente.</w:t>
      </w:r>
    </w:p>
    <w:p w:rsidR="0002728A" w:rsidRPr="0002728A" w:rsidRDefault="0002728A" w:rsidP="0002728A"/>
    <w:p w:rsidR="00D67069" w:rsidRDefault="00D2742E">
      <w:pPr>
        <w:pStyle w:val="Ttulo2"/>
        <w:numPr>
          <w:ilvl w:val="1"/>
          <w:numId w:val="4"/>
        </w:numPr>
        <w:ind w:hanging="720"/>
        <w:jc w:val="both"/>
        <w:rPr>
          <w:i/>
        </w:rPr>
      </w:pPr>
      <w:r>
        <w:rPr>
          <w:i/>
        </w:rPr>
        <w:t>Clasificación de Casos de Uso del Sistema</w:t>
      </w:r>
    </w:p>
    <w:tbl>
      <w:tblPr>
        <w:tblStyle w:val="TableNormal"/>
        <w:tblW w:w="938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691"/>
        <w:gridCol w:w="4692"/>
      </w:tblGrid>
      <w:tr w:rsidR="00D67069">
        <w:tc>
          <w:tcPr>
            <w:tcW w:w="4691" w:type="dxa"/>
            <w:tcBorders>
              <w:top w:val="single" w:sz="2" w:space="0" w:color="000000"/>
              <w:left w:val="single" w:sz="2" w:space="0" w:color="000000"/>
              <w:bottom w:val="single" w:sz="2" w:space="0" w:color="000000"/>
            </w:tcBorders>
            <w:shd w:val="clear" w:color="auto" w:fill="auto"/>
            <w:tcMar>
              <w:left w:w="54" w:type="dxa"/>
            </w:tcMar>
          </w:tcPr>
          <w:p w:rsidR="00D67069" w:rsidRDefault="00D2742E">
            <w:pPr>
              <w:pStyle w:val="Contenidodelatabla"/>
            </w:pPr>
            <w:r>
              <w:t>Caso de Uso</w:t>
            </w:r>
          </w:p>
        </w:tc>
        <w:tc>
          <w:tcPr>
            <w:tcW w:w="469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67069" w:rsidRDefault="00D2742E" w:rsidP="00763939">
            <w:pPr>
              <w:pStyle w:val="Contenidodelatabla"/>
            </w:pPr>
            <w:r>
              <w:t>Clasificaci</w:t>
            </w:r>
            <w:r w:rsidR="00763939">
              <w:t>ó</w:t>
            </w:r>
            <w:r>
              <w:t>n</w:t>
            </w:r>
          </w:p>
        </w:tc>
      </w:tr>
      <w:tr w:rsidR="00D67069">
        <w:tc>
          <w:tcPr>
            <w:tcW w:w="4691" w:type="dxa"/>
            <w:tcBorders>
              <w:left w:val="single" w:sz="2" w:space="0" w:color="000000"/>
              <w:bottom w:val="single" w:sz="2" w:space="0" w:color="000000"/>
            </w:tcBorders>
            <w:shd w:val="clear" w:color="auto" w:fill="auto"/>
            <w:tcMar>
              <w:left w:w="54" w:type="dxa"/>
            </w:tcMar>
          </w:tcPr>
          <w:p w:rsidR="00D67069" w:rsidRDefault="00CA21D5">
            <w:pPr>
              <w:pStyle w:val="Contenidodelatabla"/>
            </w:pPr>
            <w:r>
              <w:t>-Gestionar Obras.</w:t>
            </w:r>
          </w:p>
          <w:p w:rsidR="00CA21D5" w:rsidRDefault="00624228">
            <w:pPr>
              <w:pStyle w:val="Contenidodelatabla"/>
            </w:pPr>
            <w:r>
              <w:t>-Gestionar Materiales de Construcción.</w:t>
            </w:r>
          </w:p>
          <w:p w:rsidR="00624228" w:rsidRDefault="00624228">
            <w:pPr>
              <w:pStyle w:val="Contenidodelatabla"/>
            </w:pPr>
            <w:r>
              <w:t>-Registrar Ventas.</w:t>
            </w:r>
          </w:p>
          <w:p w:rsidR="005133C7" w:rsidRDefault="005133C7">
            <w:pPr>
              <w:pStyle w:val="Contenidodelatabla"/>
            </w:pPr>
            <w:r>
              <w:t>-Gestionar Clientes.</w:t>
            </w:r>
          </w:p>
        </w:tc>
        <w:tc>
          <w:tcPr>
            <w:tcW w:w="4692" w:type="dxa"/>
            <w:tcBorders>
              <w:left w:val="single" w:sz="2" w:space="0" w:color="000000"/>
              <w:bottom w:val="single" w:sz="2" w:space="0" w:color="000000"/>
              <w:right w:val="single" w:sz="2" w:space="0" w:color="000000"/>
            </w:tcBorders>
            <w:shd w:val="clear" w:color="auto" w:fill="auto"/>
            <w:tcMar>
              <w:left w:w="54" w:type="dxa"/>
            </w:tcMar>
          </w:tcPr>
          <w:p w:rsidR="00D67069" w:rsidRDefault="00D2742E">
            <w:pPr>
              <w:pStyle w:val="Contenidodelatabla"/>
            </w:pPr>
            <w:r>
              <w:t>-Primario</w:t>
            </w:r>
          </w:p>
        </w:tc>
      </w:tr>
      <w:tr w:rsidR="00D67069">
        <w:tc>
          <w:tcPr>
            <w:tcW w:w="4691" w:type="dxa"/>
            <w:tcBorders>
              <w:left w:val="single" w:sz="2" w:space="0" w:color="000000"/>
              <w:bottom w:val="single" w:sz="2" w:space="0" w:color="000000"/>
            </w:tcBorders>
            <w:shd w:val="clear" w:color="auto" w:fill="auto"/>
            <w:tcMar>
              <w:left w:w="54" w:type="dxa"/>
            </w:tcMar>
          </w:tcPr>
          <w:p w:rsidR="00D67069" w:rsidRDefault="00D623DE">
            <w:pPr>
              <w:pStyle w:val="Contenidodelatabla"/>
            </w:pPr>
            <w:r>
              <w:t>-Gestionar Contratistas.</w:t>
            </w:r>
          </w:p>
          <w:p w:rsidR="00676286" w:rsidRDefault="00676286">
            <w:pPr>
              <w:pStyle w:val="Contenidodelatabla"/>
            </w:pPr>
            <w:r>
              <w:t>-Generar Orden de compra a Proveedor.</w:t>
            </w:r>
          </w:p>
          <w:p w:rsidR="00676286" w:rsidRDefault="00676286">
            <w:pPr>
              <w:pStyle w:val="Contenidodelatabla"/>
            </w:pPr>
            <w:r>
              <w:t>-Generar Orden de pago a Proveedor.</w:t>
            </w:r>
          </w:p>
          <w:p w:rsidR="00676286" w:rsidRDefault="00676286">
            <w:pPr>
              <w:pStyle w:val="Contenidodelatabla"/>
            </w:pPr>
            <w:r>
              <w:t>-Gestionar cuentas bancarias.</w:t>
            </w:r>
          </w:p>
          <w:p w:rsidR="00D623DE" w:rsidRDefault="00676286">
            <w:pPr>
              <w:pStyle w:val="Contenidodelatabla"/>
            </w:pPr>
            <w:r>
              <w:t>-Gestionar cheques de terceros.</w:t>
            </w:r>
          </w:p>
          <w:p w:rsidR="00676286" w:rsidRDefault="00676286">
            <w:pPr>
              <w:pStyle w:val="Contenidodelatabla"/>
            </w:pPr>
            <w:r>
              <w:t>-Gestionar Usuarios.</w:t>
            </w:r>
          </w:p>
          <w:p w:rsidR="00676286" w:rsidRDefault="00676286">
            <w:pPr>
              <w:pStyle w:val="Contenidodelatabla"/>
            </w:pPr>
            <w:r>
              <w:t>-Gestionar gastos propios.</w:t>
            </w:r>
          </w:p>
        </w:tc>
        <w:tc>
          <w:tcPr>
            <w:tcW w:w="4692" w:type="dxa"/>
            <w:tcBorders>
              <w:left w:val="single" w:sz="2" w:space="0" w:color="000000"/>
              <w:bottom w:val="single" w:sz="2" w:space="0" w:color="000000"/>
              <w:right w:val="single" w:sz="2" w:space="0" w:color="000000"/>
            </w:tcBorders>
            <w:shd w:val="clear" w:color="auto" w:fill="auto"/>
            <w:tcMar>
              <w:left w:w="54" w:type="dxa"/>
            </w:tcMar>
          </w:tcPr>
          <w:p w:rsidR="00D67069" w:rsidRDefault="00D2742E">
            <w:pPr>
              <w:pStyle w:val="Contenidodelatabla"/>
            </w:pPr>
            <w:r>
              <w:t>-Secundario</w:t>
            </w:r>
          </w:p>
        </w:tc>
      </w:tr>
    </w:tbl>
    <w:p w:rsidR="00D67069" w:rsidRDefault="00D67069">
      <w:pPr>
        <w:keepNext/>
        <w:widowControl/>
        <w:spacing w:after="120"/>
        <w:ind w:left="720" w:hanging="720"/>
        <w:jc w:val="both"/>
        <w:rPr>
          <w:rFonts w:ascii="Times New Roman" w:eastAsia="Times New Roman" w:hAnsi="Times New Roman" w:cs="Times New Roman"/>
          <w:i/>
          <w:color w:val="0000FF"/>
          <w:highlight w:val="white"/>
        </w:rPr>
      </w:pPr>
    </w:p>
    <w:p w:rsidR="00D67069" w:rsidRDefault="00D2742E">
      <w:pPr>
        <w:pStyle w:val="Ttulo2"/>
        <w:numPr>
          <w:ilvl w:val="1"/>
          <w:numId w:val="4"/>
        </w:numPr>
        <w:ind w:hanging="720"/>
        <w:jc w:val="both"/>
        <w:rPr>
          <w:i/>
        </w:rPr>
      </w:pPr>
      <w:r>
        <w:rPr>
          <w:i/>
        </w:rPr>
        <w:t>Modelo de Casos de Uso del Sistema</w:t>
      </w:r>
    </w:p>
    <w:p w:rsidR="00D67069" w:rsidRDefault="00D2742E">
      <w:pPr>
        <w:keepNext/>
        <w:widowControl/>
        <w:spacing w:after="120"/>
        <w:ind w:left="720" w:hanging="720"/>
        <w:jc w:val="both"/>
        <w:rPr>
          <w:rFonts w:ascii="Times New Roman" w:eastAsia="Times New Roman" w:hAnsi="Times New Roman" w:cs="Times New Roman"/>
          <w:i/>
          <w:color w:val="0000FF"/>
          <w:highlight w:val="white"/>
        </w:rPr>
      </w:pPr>
      <w:r>
        <w:rPr>
          <w:rFonts w:ascii="Times New Roman" w:eastAsia="Times New Roman" w:hAnsi="Times New Roman" w:cs="Times New Roman"/>
          <w:i/>
          <w:color w:val="0000FF"/>
          <w:shd w:val="clear" w:color="auto" w:fill="FFFFFF"/>
        </w:rPr>
        <w:t>[Diagramas de Casos de Uso del Sistema.</w:t>
      </w:r>
      <w:r w:rsidR="00510389">
        <w:rPr>
          <w:rFonts w:ascii="Times New Roman" w:eastAsia="Times New Roman" w:hAnsi="Times New Roman" w:cs="Times New Roman"/>
          <w:i/>
          <w:color w:val="0000FF"/>
          <w:shd w:val="clear" w:color="auto" w:fill="FFFFFF"/>
        </w:rPr>
        <w:t xml:space="preserve"> </w:t>
      </w:r>
      <w:r>
        <w:rPr>
          <w:rFonts w:ascii="Times New Roman" w:eastAsia="Times New Roman" w:hAnsi="Times New Roman" w:cs="Times New Roman"/>
          <w:i/>
          <w:color w:val="0000FF"/>
          <w:shd w:val="clear" w:color="auto" w:fill="FFFFFF"/>
        </w:rPr>
        <w:t>Se puede representar como vistas organizadas a partir de los principales procesos de negocios]</w:t>
      </w:r>
    </w:p>
    <w:p w:rsidR="00D67069" w:rsidRDefault="00D2742E">
      <w:pPr>
        <w:pStyle w:val="Ttulo2"/>
        <w:numPr>
          <w:ilvl w:val="1"/>
          <w:numId w:val="4"/>
        </w:numPr>
        <w:ind w:hanging="720"/>
        <w:jc w:val="both"/>
        <w:rPr>
          <w:i/>
        </w:rPr>
      </w:pPr>
      <w:r>
        <w:rPr>
          <w:i/>
        </w:rPr>
        <w:t>Descripción de los Casos de Uso del Sistema</w:t>
      </w:r>
    </w:p>
    <w:p w:rsidR="00D67069" w:rsidRDefault="00D2742E">
      <w:pPr>
        <w:keepNext/>
        <w:widowControl/>
        <w:spacing w:after="120"/>
        <w:ind w:left="720" w:hanging="720"/>
        <w:jc w:val="both"/>
        <w:rPr>
          <w:rFonts w:ascii="Times New Roman" w:eastAsia="Times New Roman" w:hAnsi="Times New Roman" w:cs="Times New Roman"/>
          <w:i/>
          <w:color w:val="0000FF"/>
          <w:highlight w:val="white"/>
        </w:rPr>
      </w:pPr>
      <w:r>
        <w:rPr>
          <w:rFonts w:ascii="Times New Roman" w:eastAsia="Times New Roman" w:hAnsi="Times New Roman" w:cs="Times New Roman"/>
          <w:i/>
          <w:color w:val="0000FF"/>
          <w:shd w:val="clear" w:color="auto" w:fill="FFFFFF"/>
        </w:rPr>
        <w:t> [Usando plantilla, indicar pre y post condición, actores, atributos involucrados, reglas de negocios que se deben cumplir para el caso de uso en cuestión]</w:t>
      </w:r>
    </w:p>
    <w:p w:rsidR="00D67069" w:rsidRDefault="00D2742E">
      <w:pPr>
        <w:keepNext/>
        <w:widowControl/>
        <w:spacing w:after="120"/>
        <w:ind w:left="720" w:hanging="720"/>
        <w:jc w:val="both"/>
        <w:rPr>
          <w:rFonts w:ascii="Times New Roman" w:eastAsia="Times New Roman" w:hAnsi="Times New Roman" w:cs="Times New Roman"/>
          <w:i/>
          <w:color w:val="0000FF"/>
          <w:highlight w:val="white"/>
        </w:rPr>
      </w:pPr>
      <w:bookmarkStart w:id="13" w:name="_26in1rg"/>
      <w:bookmarkEnd w:id="13"/>
      <w:r>
        <w:rPr>
          <w:rFonts w:ascii="Times New Roman" w:eastAsia="Times New Roman" w:hAnsi="Times New Roman" w:cs="Times New Roman"/>
          <w:i/>
          <w:color w:val="0000FF"/>
          <w:shd w:val="clear" w:color="auto" w:fill="FFFFFF"/>
        </w:rPr>
        <w:tab/>
      </w:r>
    </w:p>
    <w:p w:rsidR="00D67069" w:rsidRDefault="00D2742E">
      <w:pPr>
        <w:pStyle w:val="Ttulo1"/>
        <w:numPr>
          <w:ilvl w:val="0"/>
          <w:numId w:val="4"/>
        </w:numPr>
        <w:jc w:val="both"/>
      </w:pPr>
      <w:bookmarkStart w:id="14" w:name="_lnxbz9"/>
      <w:bookmarkEnd w:id="14"/>
      <w:r>
        <w:t>Anexos</w:t>
      </w:r>
    </w:p>
    <w:p w:rsidR="00D67069" w:rsidRDefault="00D2742E">
      <w:pPr>
        <w:keepNext/>
        <w:widowControl/>
        <w:spacing w:after="120"/>
        <w:ind w:left="720" w:hanging="720"/>
        <w:jc w:val="both"/>
        <w:rPr>
          <w:rFonts w:ascii="Times New Roman" w:eastAsia="Times New Roman" w:hAnsi="Times New Roman" w:cs="Times New Roman"/>
          <w:i/>
          <w:color w:val="0000FF"/>
          <w:highlight w:val="white"/>
        </w:rPr>
      </w:pPr>
      <w:r>
        <w:rPr>
          <w:rFonts w:ascii="Times New Roman" w:eastAsia="Times New Roman" w:hAnsi="Times New Roman" w:cs="Times New Roman"/>
          <w:i/>
          <w:color w:val="0000FF"/>
          <w:shd w:val="clear" w:color="auto" w:fill="FFFFFF"/>
        </w:rPr>
        <w:t xml:space="preserve">[Todo material adicional de uso para el lector del Documento </w:t>
      </w:r>
      <w:r>
        <w:rPr>
          <w:rFonts w:ascii="Times New Roman" w:eastAsia="Times New Roman" w:hAnsi="Times New Roman" w:cs="Times New Roman"/>
          <w:b/>
          <w:i/>
          <w:color w:val="0000FF"/>
          <w:shd w:val="clear" w:color="auto" w:fill="FFFFFF"/>
        </w:rPr>
        <w:t>D</w:t>
      </w:r>
      <w:r w:rsidR="009415AF">
        <w:rPr>
          <w:rFonts w:ascii="Times New Roman" w:eastAsia="Times New Roman" w:hAnsi="Times New Roman" w:cs="Times New Roman"/>
          <w:b/>
          <w:i/>
          <w:color w:val="0000FF"/>
          <w:shd w:val="clear" w:color="auto" w:fill="FFFFFF"/>
        </w:rPr>
        <w:t>esarrollo del Proyecto Software</w:t>
      </w:r>
      <w:r>
        <w:rPr>
          <w:rFonts w:ascii="Times New Roman" w:eastAsia="Times New Roman" w:hAnsi="Times New Roman" w:cs="Times New Roman"/>
          <w:i/>
          <w:color w:val="0000FF"/>
          <w:shd w:val="clear" w:color="auto" w:fill="FFFFFF"/>
        </w:rPr>
        <w:t xml:space="preserve">. Referencia o incluye los siguientes ítems: </w:t>
      </w:r>
    </w:p>
    <w:p w:rsidR="00D67069" w:rsidRDefault="00D2742E">
      <w:pPr>
        <w:widowControl/>
        <w:numPr>
          <w:ilvl w:val="0"/>
          <w:numId w:val="10"/>
        </w:numPr>
        <w:jc w:val="both"/>
        <w:rPr>
          <w:b/>
          <w:color w:val="0033CC"/>
        </w:rPr>
      </w:pPr>
      <w:r>
        <w:rPr>
          <w:color w:val="0033CC"/>
        </w:rPr>
        <w:t>Instrumentos de Recopilación de Información</w:t>
      </w:r>
      <w:r>
        <w:rPr>
          <w:b/>
          <w:color w:val="0033CC"/>
        </w:rPr>
        <w:t xml:space="preserve"> </w:t>
      </w:r>
      <w:r>
        <w:rPr>
          <w:color w:val="0033CC"/>
        </w:rPr>
        <w:t>indicando :</w:t>
      </w:r>
      <w:r>
        <w:rPr>
          <w:b/>
          <w:color w:val="0033CC"/>
        </w:rPr>
        <w:t>Tipo (</w:t>
      </w:r>
      <w:r>
        <w:rPr>
          <w:color w:val="0033CC"/>
        </w:rPr>
        <w:t>Entrevista, Cuestionario, Prototipo, Recopilación de</w:t>
      </w:r>
      <w:r>
        <w:rPr>
          <w:b/>
          <w:color w:val="0033CC"/>
        </w:rPr>
        <w:t xml:space="preserve"> </w:t>
      </w:r>
      <w:r>
        <w:rPr>
          <w:color w:val="0033CC"/>
        </w:rPr>
        <w:t xml:space="preserve">Documentos, Observación) </w:t>
      </w:r>
      <w:r>
        <w:rPr>
          <w:b/>
          <w:color w:val="0033CC"/>
        </w:rPr>
        <w:t xml:space="preserve">Objetivo </w:t>
      </w:r>
      <w:r>
        <w:rPr>
          <w:color w:val="0033CC"/>
        </w:rPr>
        <w:t xml:space="preserve">(para cada una de las técnicas), </w:t>
      </w:r>
      <w:r>
        <w:rPr>
          <w:b/>
          <w:color w:val="0033CC"/>
        </w:rPr>
        <w:t xml:space="preserve">Estructura </w:t>
      </w:r>
      <w:r>
        <w:rPr>
          <w:color w:val="0033CC"/>
        </w:rPr>
        <w:t xml:space="preserve">(de cada una ) </w:t>
      </w:r>
      <w:r>
        <w:rPr>
          <w:b/>
          <w:color w:val="0033CC"/>
        </w:rPr>
        <w:t xml:space="preserve">Origen </w:t>
      </w:r>
      <w:r>
        <w:rPr>
          <w:color w:val="0033CC"/>
        </w:rPr>
        <w:t>(De dónde se obtuvo, con quién se realizó)]</w:t>
      </w:r>
    </w:p>
    <w:p w:rsidR="00D67069" w:rsidRDefault="00D2742E">
      <w:pPr>
        <w:widowControl/>
        <w:numPr>
          <w:ilvl w:val="0"/>
          <w:numId w:val="10"/>
        </w:numPr>
        <w:jc w:val="both"/>
        <w:rPr>
          <w:b/>
          <w:color w:val="0033CC"/>
        </w:rPr>
      </w:pPr>
      <w:r>
        <w:rPr>
          <w:color w:val="0033CC"/>
        </w:rPr>
        <w:t>Todos los anexos que consideren apropiado incluir en la Tabla de contenidos</w:t>
      </w:r>
    </w:p>
    <w:p w:rsidR="00D67069" w:rsidRDefault="00D67069">
      <w:pPr>
        <w:ind w:left="720"/>
        <w:jc w:val="both"/>
        <w:rPr>
          <w:b/>
        </w:rPr>
      </w:pPr>
    </w:p>
    <w:p w:rsidR="00D67069" w:rsidRDefault="00D2742E">
      <w:pPr>
        <w:keepNext/>
        <w:widowControl/>
        <w:spacing w:after="120"/>
        <w:ind w:hanging="720"/>
        <w:jc w:val="both"/>
        <w:rPr>
          <w:rFonts w:ascii="Arial" w:eastAsia="Arial" w:hAnsi="Arial" w:cs="Arial"/>
          <w:i/>
          <w:color w:val="000000"/>
          <w:highlight w:val="white"/>
        </w:rPr>
      </w:pPr>
      <w:bookmarkStart w:id="15" w:name="_35nkun2"/>
      <w:bookmarkEnd w:id="15"/>
      <w:r>
        <w:rPr>
          <w:rFonts w:ascii="Arial" w:eastAsia="Arial" w:hAnsi="Arial" w:cs="Arial"/>
          <w:i/>
          <w:color w:val="000000"/>
          <w:shd w:val="clear" w:color="auto" w:fill="FFFFFF"/>
        </w:rPr>
        <w:t>5.1</w:t>
      </w:r>
      <w:r>
        <w:rPr>
          <w:rFonts w:ascii="Arial" w:eastAsia="Arial" w:hAnsi="Arial" w:cs="Arial"/>
          <w:i/>
          <w:color w:val="000000"/>
          <w:shd w:val="clear" w:color="auto" w:fill="FFFFFF"/>
        </w:rPr>
        <w:tab/>
      </w:r>
      <w:r>
        <w:rPr>
          <w:rFonts w:ascii="Arial" w:eastAsia="Arial" w:hAnsi="Arial" w:cs="Arial"/>
          <w:b/>
          <w:i/>
          <w:color w:val="000000"/>
          <w:shd w:val="clear" w:color="auto" w:fill="FFFFFF"/>
        </w:rPr>
        <w:t>Anexo I: Instrumentos de recolección de información</w:t>
      </w:r>
    </w:p>
    <w:p w:rsidR="00D67069" w:rsidRDefault="00D67069">
      <w:pPr>
        <w:keepNext/>
        <w:keepLines/>
        <w:spacing w:after="120"/>
        <w:ind w:left="720" w:hanging="720"/>
        <w:jc w:val="both"/>
      </w:pPr>
    </w:p>
    <w:sectPr w:rsidR="00D67069">
      <w:headerReference w:type="default" r:id="rId8"/>
      <w:pgSz w:w="12240" w:h="15840"/>
      <w:pgMar w:top="1440" w:right="1440" w:bottom="1440" w:left="1417" w:header="720" w:footer="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8B1" w:rsidRDefault="00E978B1">
      <w:r>
        <w:separator/>
      </w:r>
    </w:p>
  </w:endnote>
  <w:endnote w:type="continuationSeparator" w:id="0">
    <w:p w:rsidR="00E978B1" w:rsidRDefault="00E97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1"/>
    <w:family w:val="auto"/>
    <w:pitch w:val="variable"/>
  </w:font>
  <w:font w:name="Times New Roman">
    <w:panose1 w:val="02020603050405020304"/>
    <w:charset w:val="00"/>
    <w:family w:val="roman"/>
    <w:pitch w:val="variable"/>
    <w:sig w:usb0="E0002EFF" w:usb1="C0007843" w:usb2="00000009" w:usb3="00000000" w:csb0="000001FF" w:csb1="00000000"/>
  </w:font>
  <w:font w:name="Noto Sans Symbol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8B1" w:rsidRDefault="00E978B1">
      <w:r>
        <w:separator/>
      </w:r>
    </w:p>
  </w:footnote>
  <w:footnote w:type="continuationSeparator" w:id="0">
    <w:p w:rsidR="00E978B1" w:rsidRDefault="00E978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069" w:rsidRDefault="00D67069">
    <w:pPr>
      <w:rPr>
        <w:sz w:val="24"/>
        <w:szCs w:val="24"/>
      </w:rPr>
    </w:pPr>
  </w:p>
  <w:p w:rsidR="00D67069" w:rsidRDefault="00D2742E">
    <w:pPr>
      <w:pBdr>
        <w:top w:val="single" w:sz="6" w:space="1" w:color="000001"/>
      </w:pBdr>
      <w:rPr>
        <w:sz w:val="24"/>
        <w:szCs w:val="24"/>
      </w:rPr>
    </w:pPr>
    <w:r>
      <w:rPr>
        <w:noProof/>
        <w:sz w:val="24"/>
        <w:szCs w:val="24"/>
        <w:lang w:eastAsia="es-AR" w:bidi="ar-SA"/>
      </w:rPr>
      <w:drawing>
        <wp:anchor distT="0" distB="0" distL="114300" distR="114300" simplePos="0" relativeHeight="9" behindDoc="1" locked="0" layoutInCell="1" allowOverlap="1">
          <wp:simplePos x="0" y="0"/>
          <wp:positionH relativeFrom="column">
            <wp:posOffset>114300</wp:posOffset>
          </wp:positionH>
          <wp:positionV relativeFrom="paragraph">
            <wp:posOffset>53340</wp:posOffset>
          </wp:positionV>
          <wp:extent cx="1381125" cy="876300"/>
          <wp:effectExtent l="0" t="0" r="0" b="0"/>
          <wp:wrapNone/>
          <wp:docPr id="2"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pic:cNvPicPr>
                    <a:picLocks noChangeAspect="1" noChangeArrowheads="1"/>
                  </pic:cNvPicPr>
                </pic:nvPicPr>
                <pic:blipFill>
                  <a:blip r:embed="rId1"/>
                  <a:stretch>
                    <a:fillRect/>
                  </a:stretch>
                </pic:blipFill>
                <pic:spPr bwMode="auto">
                  <a:xfrm>
                    <a:off x="0" y="0"/>
                    <a:ext cx="1381125" cy="876300"/>
                  </a:xfrm>
                  <a:prstGeom prst="rect">
                    <a:avLst/>
                  </a:prstGeom>
                </pic:spPr>
              </pic:pic>
            </a:graphicData>
          </a:graphic>
        </wp:anchor>
      </w:drawing>
    </w:r>
  </w:p>
  <w:p w:rsidR="00D67069" w:rsidRDefault="00D2742E">
    <w:pPr>
      <w:pBdr>
        <w:bottom w:val="single" w:sz="6" w:space="1" w:color="000001"/>
      </w:pBdr>
      <w:jc w:val="right"/>
      <w:rPr>
        <w:rFonts w:ascii="Arial" w:eastAsia="Arial" w:hAnsi="Arial" w:cs="Arial"/>
        <w:b/>
        <w:sz w:val="36"/>
        <w:szCs w:val="36"/>
      </w:rPr>
    </w:pPr>
    <w:r>
      <w:rPr>
        <w:rFonts w:ascii="Arial" w:eastAsia="Arial" w:hAnsi="Arial" w:cs="Arial"/>
        <w:b/>
        <w:sz w:val="36"/>
        <w:szCs w:val="36"/>
      </w:rPr>
      <w:t>Instituto Tecnológico Río Cuarto</w:t>
    </w:r>
  </w:p>
  <w:p w:rsidR="00D67069" w:rsidRDefault="00D2742E">
    <w:pPr>
      <w:pBdr>
        <w:bottom w:val="single" w:sz="6" w:space="1" w:color="000001"/>
      </w:pBdr>
      <w:jc w:val="right"/>
      <w:rPr>
        <w:rFonts w:ascii="Arial" w:eastAsia="Arial" w:hAnsi="Arial" w:cs="Arial"/>
        <w:b/>
        <w:sz w:val="32"/>
        <w:szCs w:val="32"/>
      </w:rPr>
    </w:pPr>
    <w:r>
      <w:rPr>
        <w:rFonts w:ascii="Arial" w:eastAsia="Arial" w:hAnsi="Arial" w:cs="Arial"/>
        <w:b/>
        <w:sz w:val="32"/>
        <w:szCs w:val="32"/>
      </w:rPr>
      <w:t>Proyecto de Graduación</w:t>
    </w:r>
  </w:p>
  <w:p w:rsidR="00D67069" w:rsidRDefault="00D2742E">
    <w:pPr>
      <w:pBdr>
        <w:bottom w:val="single" w:sz="6" w:space="1" w:color="000001"/>
      </w:pBdr>
      <w:jc w:val="right"/>
      <w:rPr>
        <w:rFonts w:ascii="Arial" w:eastAsia="Arial" w:hAnsi="Arial" w:cs="Arial"/>
        <w:b/>
        <w:sz w:val="32"/>
        <w:szCs w:val="32"/>
      </w:rPr>
    </w:pPr>
    <w:r>
      <w:rPr>
        <w:rFonts w:ascii="Arial" w:eastAsia="Arial" w:hAnsi="Arial" w:cs="Arial"/>
        <w:b/>
        <w:sz w:val="32"/>
        <w:szCs w:val="32"/>
      </w:rPr>
      <w:t>Analista de Sistemas de Computación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B7D3E"/>
    <w:multiLevelType w:val="multilevel"/>
    <w:tmpl w:val="1338A2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B7F397F"/>
    <w:multiLevelType w:val="multilevel"/>
    <w:tmpl w:val="E690B8AC"/>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nsid w:val="0E80775F"/>
    <w:multiLevelType w:val="multilevel"/>
    <w:tmpl w:val="AE7A29B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nsid w:val="1254553A"/>
    <w:multiLevelType w:val="multilevel"/>
    <w:tmpl w:val="C840CC1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nsid w:val="17513C4A"/>
    <w:multiLevelType w:val="multilevel"/>
    <w:tmpl w:val="556EBB8C"/>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nsid w:val="21056BB3"/>
    <w:multiLevelType w:val="multilevel"/>
    <w:tmpl w:val="EE48039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nsid w:val="24797437"/>
    <w:multiLevelType w:val="multilevel"/>
    <w:tmpl w:val="677C668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nsid w:val="35623F40"/>
    <w:multiLevelType w:val="multilevel"/>
    <w:tmpl w:val="84C0490C"/>
    <w:lvl w:ilvl="0">
      <w:start w:val="1"/>
      <w:numFmt w:val="decimal"/>
      <w:lvlText w:val="%1."/>
      <w:lvlJc w:val="right"/>
      <w:pPr>
        <w:ind w:left="0" w:firstLine="0"/>
      </w:pPr>
    </w:lvl>
    <w:lvl w:ilvl="1">
      <w:start w:val="1"/>
      <w:numFmt w:val="decimal"/>
      <w:lvlText w:val="%1.%2."/>
      <w:lvlJc w:val="right"/>
      <w:pPr>
        <w:ind w:left="0" w:firstLine="0"/>
      </w:pPr>
      <w:rPr>
        <w:b w:val="0"/>
        <w:i/>
      </w:rPr>
    </w:lvl>
    <w:lvl w:ilvl="2">
      <w:start w:val="1"/>
      <w:numFmt w:val="decimal"/>
      <w:lvlText w:val="%1.%2.%3."/>
      <w:lvlJc w:val="right"/>
      <w:pPr>
        <w:ind w:left="0" w:firstLine="0"/>
      </w:pPr>
    </w:lvl>
    <w:lvl w:ilvl="3">
      <w:start w:val="1"/>
      <w:numFmt w:val="decimal"/>
      <w:lvlText w:val="%1.%2.%3.%4."/>
      <w:lvlJc w:val="right"/>
      <w:pPr>
        <w:ind w:left="0" w:firstLine="0"/>
      </w:pPr>
    </w:lvl>
    <w:lvl w:ilvl="4">
      <w:start w:val="1"/>
      <w:numFmt w:val="decimal"/>
      <w:lvlText w:val="%1.%2.%3.%4.%5."/>
      <w:lvlJc w:val="right"/>
      <w:pPr>
        <w:ind w:left="0" w:firstLine="0"/>
      </w:pPr>
    </w:lvl>
    <w:lvl w:ilvl="5">
      <w:start w:val="1"/>
      <w:numFmt w:val="decimal"/>
      <w:lvlText w:val="%1.%2.%3.%4.%5.%6."/>
      <w:lvlJc w:val="right"/>
      <w:pPr>
        <w:ind w:left="0" w:firstLine="0"/>
      </w:pPr>
    </w:lvl>
    <w:lvl w:ilvl="6">
      <w:start w:val="1"/>
      <w:numFmt w:val="decimal"/>
      <w:lvlText w:val="%1.%2.%3.%4.%5.%6.%7."/>
      <w:lvlJc w:val="right"/>
      <w:pPr>
        <w:ind w:left="0" w:firstLine="0"/>
      </w:pPr>
    </w:lvl>
    <w:lvl w:ilvl="7">
      <w:start w:val="1"/>
      <w:numFmt w:val="decimal"/>
      <w:lvlText w:val="%1.%2.%3.%4.%5.%6.%7.%8."/>
      <w:lvlJc w:val="right"/>
      <w:pPr>
        <w:ind w:left="0" w:firstLine="0"/>
      </w:pPr>
    </w:lvl>
    <w:lvl w:ilvl="8">
      <w:start w:val="1"/>
      <w:numFmt w:val="decimal"/>
      <w:lvlText w:val="%1.%2.%3.%4.%5.%6.%7.%8.%9."/>
      <w:lvlJc w:val="right"/>
      <w:pPr>
        <w:ind w:left="0" w:firstLine="0"/>
      </w:pPr>
    </w:lvl>
  </w:abstractNum>
  <w:abstractNum w:abstractNumId="8">
    <w:nsid w:val="4A293A66"/>
    <w:multiLevelType w:val="multilevel"/>
    <w:tmpl w:val="3248681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50A47756"/>
    <w:multiLevelType w:val="multilevel"/>
    <w:tmpl w:val="CFB2587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nsid w:val="50C14953"/>
    <w:multiLevelType w:val="multilevel"/>
    <w:tmpl w:val="67C2007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nsid w:val="52373BEB"/>
    <w:multiLevelType w:val="multilevel"/>
    <w:tmpl w:val="DEC0EA44"/>
    <w:lvl w:ilvl="0">
      <w:start w:val="3"/>
      <w:numFmt w:val="decimal"/>
      <w:lvlText w:val="%1."/>
      <w:lvlJc w:val="left"/>
      <w:pPr>
        <w:ind w:left="0" w:firstLine="0"/>
      </w:pPr>
    </w:lvl>
    <w:lvl w:ilvl="1">
      <w:start w:val="2"/>
      <w:numFmt w:val="decimal"/>
      <w:lvlText w:val="%1.%2"/>
      <w:lvlJc w:val="left"/>
      <w:pPr>
        <w:ind w:left="0" w:firstLine="0"/>
      </w:pPr>
      <w:rPr>
        <w:b w:val="0"/>
        <w:i/>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nsid w:val="538A1149"/>
    <w:multiLevelType w:val="multilevel"/>
    <w:tmpl w:val="9232174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nsid w:val="56B355F7"/>
    <w:multiLevelType w:val="multilevel"/>
    <w:tmpl w:val="38102368"/>
    <w:lvl w:ilvl="0">
      <w:start w:val="1"/>
      <w:numFmt w:val="bullet"/>
      <w:lvlText w:val="●"/>
      <w:lvlJc w:val="left"/>
      <w:pPr>
        <w:ind w:left="1440" w:hanging="360"/>
      </w:pPr>
      <w:rPr>
        <w:rFonts w:ascii="Noto Sans Symbols" w:hAnsi="Noto Sans Symbols" w:cs="Noto Sans Symbols" w:hint="default"/>
        <w:b w:val="0"/>
        <w:sz w:val="2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4">
    <w:nsid w:val="59695220"/>
    <w:multiLevelType w:val="multilevel"/>
    <w:tmpl w:val="D66A4EA8"/>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nsid w:val="63BF6501"/>
    <w:multiLevelType w:val="multilevel"/>
    <w:tmpl w:val="3B1278E6"/>
    <w:lvl w:ilvl="0">
      <w:start w:val="1"/>
      <w:numFmt w:val="bullet"/>
      <w:lvlText w:val="●"/>
      <w:lvlJc w:val="left"/>
      <w:pPr>
        <w:ind w:left="1080" w:hanging="360"/>
      </w:pPr>
      <w:rPr>
        <w:rFonts w:ascii="Noto Sans Symbols" w:hAnsi="Noto Sans Symbols" w:cs="Noto Sans Symbols"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Noto Sans Symbols" w:hAnsi="Noto Sans Symbols" w:cs="Noto Sans Symbols" w:hint="default"/>
      </w:rPr>
    </w:lvl>
    <w:lvl w:ilvl="3">
      <w:start w:val="1"/>
      <w:numFmt w:val="bullet"/>
      <w:lvlText w:val="●"/>
      <w:lvlJc w:val="left"/>
      <w:pPr>
        <w:ind w:left="3240" w:hanging="360"/>
      </w:pPr>
      <w:rPr>
        <w:rFonts w:ascii="Noto Sans Symbols" w:hAnsi="Noto Sans Symbols" w:cs="Noto Sans Symbols"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Noto Sans Symbols" w:hAnsi="Noto Sans Symbols" w:cs="Noto Sans Symbols" w:hint="default"/>
      </w:rPr>
    </w:lvl>
    <w:lvl w:ilvl="6">
      <w:start w:val="1"/>
      <w:numFmt w:val="bullet"/>
      <w:lvlText w:val="●"/>
      <w:lvlJc w:val="left"/>
      <w:pPr>
        <w:ind w:left="5400" w:hanging="360"/>
      </w:pPr>
      <w:rPr>
        <w:rFonts w:ascii="Noto Sans Symbols" w:hAnsi="Noto Sans Symbols" w:cs="Noto Sans Symbols"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Noto Sans Symbols" w:hAnsi="Noto Sans Symbols" w:cs="Noto Sans Symbols" w:hint="default"/>
      </w:rPr>
    </w:lvl>
  </w:abstractNum>
  <w:abstractNum w:abstractNumId="16">
    <w:nsid w:val="72935223"/>
    <w:multiLevelType w:val="multilevel"/>
    <w:tmpl w:val="91B40F7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nsid w:val="77850B0E"/>
    <w:multiLevelType w:val="multilevel"/>
    <w:tmpl w:val="83862284"/>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num w:numId="1">
    <w:abstractNumId w:val="4"/>
  </w:num>
  <w:num w:numId="2">
    <w:abstractNumId w:val="8"/>
  </w:num>
  <w:num w:numId="3">
    <w:abstractNumId w:val="5"/>
  </w:num>
  <w:num w:numId="4">
    <w:abstractNumId w:val="11"/>
  </w:num>
  <w:num w:numId="5">
    <w:abstractNumId w:val="17"/>
  </w:num>
  <w:num w:numId="6">
    <w:abstractNumId w:val="12"/>
  </w:num>
  <w:num w:numId="7">
    <w:abstractNumId w:val="6"/>
  </w:num>
  <w:num w:numId="8">
    <w:abstractNumId w:val="7"/>
  </w:num>
  <w:num w:numId="9">
    <w:abstractNumId w:val="16"/>
  </w:num>
  <w:num w:numId="10">
    <w:abstractNumId w:val="15"/>
  </w:num>
  <w:num w:numId="11">
    <w:abstractNumId w:val="13"/>
  </w:num>
  <w:num w:numId="12">
    <w:abstractNumId w:val="9"/>
  </w:num>
  <w:num w:numId="13">
    <w:abstractNumId w:val="14"/>
  </w:num>
  <w:num w:numId="14">
    <w:abstractNumId w:val="1"/>
  </w:num>
  <w:num w:numId="15">
    <w:abstractNumId w:val="2"/>
  </w:num>
  <w:num w:numId="16">
    <w:abstractNumId w:val="10"/>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67069"/>
    <w:rsid w:val="0002728A"/>
    <w:rsid w:val="001A2D1B"/>
    <w:rsid w:val="001E648A"/>
    <w:rsid w:val="00262A2F"/>
    <w:rsid w:val="00403371"/>
    <w:rsid w:val="00510389"/>
    <w:rsid w:val="005133C7"/>
    <w:rsid w:val="005666C5"/>
    <w:rsid w:val="00624228"/>
    <w:rsid w:val="00676286"/>
    <w:rsid w:val="006E0252"/>
    <w:rsid w:val="00763939"/>
    <w:rsid w:val="008575BF"/>
    <w:rsid w:val="008A2D08"/>
    <w:rsid w:val="009415AF"/>
    <w:rsid w:val="0099222D"/>
    <w:rsid w:val="00CA21D5"/>
    <w:rsid w:val="00CD5050"/>
    <w:rsid w:val="00D2742E"/>
    <w:rsid w:val="00D623DE"/>
    <w:rsid w:val="00D67069"/>
    <w:rsid w:val="00DE55CD"/>
    <w:rsid w:val="00DE7175"/>
    <w:rsid w:val="00E03833"/>
    <w:rsid w:val="00E66FE5"/>
    <w:rsid w:val="00E978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6AC189-B4C1-4CE5-BA3F-3A1A54C3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lang w:val="es-A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rPr>
  </w:style>
  <w:style w:type="paragraph" w:styleId="Ttulo1">
    <w:name w:val="heading 1"/>
    <w:next w:val="Normal"/>
    <w:qFormat/>
    <w:pPr>
      <w:keepNext/>
      <w:widowControl w:val="0"/>
      <w:spacing w:before="120" w:after="60"/>
      <w:ind w:left="720" w:hanging="720"/>
      <w:outlineLvl w:val="0"/>
    </w:pPr>
    <w:rPr>
      <w:rFonts w:ascii="Arial" w:eastAsia="Arial" w:hAnsi="Arial" w:cs="Arial"/>
      <w:b/>
      <w:sz w:val="24"/>
      <w:szCs w:val="24"/>
    </w:rPr>
  </w:style>
  <w:style w:type="paragraph" w:styleId="Ttulo2">
    <w:name w:val="heading 2"/>
    <w:next w:val="Normal"/>
    <w:qFormat/>
    <w:pPr>
      <w:keepNext/>
      <w:widowControl w:val="0"/>
      <w:spacing w:before="120" w:after="60"/>
      <w:ind w:left="720" w:hanging="720"/>
      <w:outlineLvl w:val="1"/>
    </w:pPr>
    <w:rPr>
      <w:rFonts w:ascii="Arial" w:eastAsia="Arial" w:hAnsi="Arial" w:cs="Arial"/>
      <w:b/>
    </w:rPr>
  </w:style>
  <w:style w:type="paragraph" w:styleId="Ttulo3">
    <w:name w:val="heading 3"/>
    <w:next w:val="Normal"/>
    <w:qFormat/>
    <w:pPr>
      <w:keepNext/>
      <w:widowControl w:val="0"/>
      <w:spacing w:before="120" w:after="60"/>
      <w:ind w:left="720" w:hanging="720"/>
      <w:outlineLvl w:val="2"/>
    </w:pPr>
    <w:rPr>
      <w:rFonts w:ascii="Arial" w:eastAsia="Arial" w:hAnsi="Arial" w:cs="Arial"/>
      <w:i/>
    </w:rPr>
  </w:style>
  <w:style w:type="paragraph" w:styleId="Ttulo4">
    <w:name w:val="heading 4"/>
    <w:next w:val="Normal"/>
    <w:qFormat/>
    <w:pPr>
      <w:keepNext/>
      <w:widowControl w:val="0"/>
      <w:spacing w:before="120" w:after="60"/>
      <w:ind w:left="720" w:hanging="720"/>
      <w:outlineLvl w:val="3"/>
    </w:pPr>
    <w:rPr>
      <w:rFonts w:ascii="Arial" w:eastAsia="Arial" w:hAnsi="Arial" w:cs="Arial"/>
    </w:rPr>
  </w:style>
  <w:style w:type="paragraph" w:styleId="Ttulo5">
    <w:name w:val="heading 5"/>
    <w:next w:val="Normal"/>
    <w:qFormat/>
    <w:pPr>
      <w:widowControl w:val="0"/>
      <w:spacing w:before="240" w:after="60"/>
      <w:ind w:left="2880"/>
      <w:outlineLvl w:val="4"/>
    </w:pPr>
    <w:rPr>
      <w:sz w:val="22"/>
      <w:szCs w:val="22"/>
    </w:rPr>
  </w:style>
  <w:style w:type="paragraph" w:styleId="Ttulo6">
    <w:name w:val="heading 6"/>
    <w:next w:val="Normal"/>
    <w:qFormat/>
    <w:pPr>
      <w:widowControl w:val="0"/>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b w:val="0"/>
      <w:i/>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b w:val="0"/>
      <w:i/>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rFonts w:eastAsia="Noto Sans Symbols" w:cs="Noto Sans Symbols"/>
      <w:b/>
    </w:rPr>
  </w:style>
  <w:style w:type="character" w:customStyle="1" w:styleId="ListLabel58">
    <w:name w:val="ListLabel 58"/>
    <w:qFormat/>
    <w:rPr>
      <w:rFonts w:eastAsia="Courier New" w:cs="Courier New"/>
    </w:rPr>
  </w:style>
  <w:style w:type="character" w:customStyle="1" w:styleId="ListLabel59">
    <w:name w:val="ListLabel 59"/>
    <w:qFormat/>
    <w:rPr>
      <w:rFonts w:eastAsia="Noto Sans Symbols" w:cs="Noto Sans Symbols"/>
    </w:rPr>
  </w:style>
  <w:style w:type="character" w:customStyle="1" w:styleId="ListLabel60">
    <w:name w:val="ListLabel 60"/>
    <w:qFormat/>
    <w:rPr>
      <w:rFonts w:eastAsia="Noto Sans Symbols" w:cs="Noto Sans Symbols"/>
    </w:rPr>
  </w:style>
  <w:style w:type="character" w:customStyle="1" w:styleId="ListLabel61">
    <w:name w:val="ListLabel 61"/>
    <w:qFormat/>
    <w:rPr>
      <w:rFonts w:eastAsia="Courier New" w:cs="Courier New"/>
    </w:rPr>
  </w:style>
  <w:style w:type="character" w:customStyle="1" w:styleId="ListLabel62">
    <w:name w:val="ListLabel 62"/>
    <w:qFormat/>
    <w:rPr>
      <w:rFonts w:eastAsia="Noto Sans Symbols" w:cs="Noto Sans Symbols"/>
    </w:rPr>
  </w:style>
  <w:style w:type="character" w:customStyle="1" w:styleId="ListLabel63">
    <w:name w:val="ListLabel 63"/>
    <w:qFormat/>
    <w:rPr>
      <w:rFonts w:eastAsia="Noto Sans Symbols" w:cs="Noto Sans Symbols"/>
    </w:rPr>
  </w:style>
  <w:style w:type="character" w:customStyle="1" w:styleId="ListLabel64">
    <w:name w:val="ListLabel 64"/>
    <w:qFormat/>
    <w:rPr>
      <w:rFonts w:eastAsia="Courier New" w:cs="Courier New"/>
    </w:rPr>
  </w:style>
  <w:style w:type="character" w:customStyle="1" w:styleId="ListLabel65">
    <w:name w:val="ListLabel 65"/>
    <w:qFormat/>
    <w:rPr>
      <w:rFonts w:eastAsia="Noto Sans Symbols" w:cs="Noto Sans Symbols"/>
    </w:rPr>
  </w:style>
  <w:style w:type="character" w:customStyle="1" w:styleId="ListLabel66">
    <w:name w:val="ListLabel 66"/>
    <w:qFormat/>
    <w:rPr>
      <w:rFonts w:eastAsia="Noto Sans Symbols" w:cs="Noto Sans Symbols"/>
      <w:b w:val="0"/>
      <w:sz w:val="20"/>
    </w:rPr>
  </w:style>
  <w:style w:type="character" w:customStyle="1" w:styleId="ListLabel67">
    <w:name w:val="ListLabel 67"/>
    <w:qFormat/>
    <w:rPr>
      <w:rFonts w:eastAsia="Courier New" w:cs="Courier New"/>
    </w:rPr>
  </w:style>
  <w:style w:type="character" w:customStyle="1" w:styleId="ListLabel68">
    <w:name w:val="ListLabel 68"/>
    <w:qFormat/>
    <w:rPr>
      <w:rFonts w:eastAsia="Noto Sans Symbols" w:cs="Noto Sans Symbols"/>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Courier New" w:cs="Courier New"/>
    </w:rPr>
  </w:style>
  <w:style w:type="character" w:customStyle="1" w:styleId="ListLabel71">
    <w:name w:val="ListLabel 71"/>
    <w:qFormat/>
    <w:rPr>
      <w:rFonts w:eastAsia="Noto Sans Symbols" w:cs="Noto Sans Symbols"/>
    </w:rPr>
  </w:style>
  <w:style w:type="character" w:customStyle="1" w:styleId="ListLabel72">
    <w:name w:val="ListLabel 72"/>
    <w:qFormat/>
    <w:rPr>
      <w:rFonts w:eastAsia="Noto Sans Symbols" w:cs="Noto Sans Symbols"/>
    </w:rPr>
  </w:style>
  <w:style w:type="character" w:customStyle="1" w:styleId="ListLabel73">
    <w:name w:val="ListLabel 73"/>
    <w:qFormat/>
    <w:rPr>
      <w:rFonts w:eastAsia="Courier New" w:cs="Courier New"/>
    </w:rPr>
  </w:style>
  <w:style w:type="character" w:customStyle="1" w:styleId="ListLabel74">
    <w:name w:val="ListLabel 74"/>
    <w:qFormat/>
    <w:rPr>
      <w:rFonts w:eastAsia="Noto Sans Symbols" w:cs="Noto Sans Symbols"/>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u w:val="none"/>
    </w:rPr>
  </w:style>
  <w:style w:type="character" w:customStyle="1" w:styleId="ListLabel128">
    <w:name w:val="ListLabel 128"/>
    <w:qFormat/>
    <w:rPr>
      <w:u w:val="none"/>
    </w:rPr>
  </w:style>
  <w:style w:type="character" w:customStyle="1" w:styleId="EnlacedeInternet">
    <w:name w:val="Enlace de Internet"/>
    <w:rPr>
      <w:color w:val="000080"/>
      <w:u w:val="single"/>
    </w:rPr>
  </w:style>
  <w:style w:type="character" w:customStyle="1" w:styleId="Enlacedelndice">
    <w:name w:val="Enlace del índice"/>
    <w:qFormat/>
  </w:style>
  <w:style w:type="character" w:customStyle="1" w:styleId="ListLabel129">
    <w:name w:val="ListLabel 129"/>
    <w:qFormat/>
    <w:rPr>
      <w:rFonts w:cs="OpenSymbol"/>
      <w:u w:val="none"/>
    </w:rPr>
  </w:style>
  <w:style w:type="character" w:customStyle="1" w:styleId="ListLabel130">
    <w:name w:val="ListLabel 130"/>
    <w:qFormat/>
    <w:rPr>
      <w:rFonts w:cs="OpenSymbol"/>
      <w:u w:val="none"/>
    </w:rPr>
  </w:style>
  <w:style w:type="character" w:customStyle="1" w:styleId="ListLabel131">
    <w:name w:val="ListLabel 131"/>
    <w:qFormat/>
    <w:rPr>
      <w:rFonts w:cs="OpenSymbol"/>
      <w:u w:val="none"/>
    </w:rPr>
  </w:style>
  <w:style w:type="character" w:customStyle="1" w:styleId="ListLabel132">
    <w:name w:val="ListLabel 132"/>
    <w:qFormat/>
    <w:rPr>
      <w:rFonts w:cs="OpenSymbol"/>
      <w:u w:val="none"/>
    </w:rPr>
  </w:style>
  <w:style w:type="character" w:customStyle="1" w:styleId="ListLabel133">
    <w:name w:val="ListLabel 133"/>
    <w:qFormat/>
    <w:rPr>
      <w:rFonts w:cs="OpenSymbol"/>
      <w:u w:val="none"/>
    </w:rPr>
  </w:style>
  <w:style w:type="character" w:customStyle="1" w:styleId="ListLabel134">
    <w:name w:val="ListLabel 134"/>
    <w:qFormat/>
    <w:rPr>
      <w:rFonts w:cs="OpenSymbol"/>
      <w:u w:val="none"/>
    </w:rPr>
  </w:style>
  <w:style w:type="character" w:customStyle="1" w:styleId="ListLabel135">
    <w:name w:val="ListLabel 135"/>
    <w:qFormat/>
    <w:rPr>
      <w:rFonts w:cs="OpenSymbol"/>
      <w:u w:val="none"/>
    </w:rPr>
  </w:style>
  <w:style w:type="character" w:customStyle="1" w:styleId="ListLabel136">
    <w:name w:val="ListLabel 136"/>
    <w:qFormat/>
    <w:rPr>
      <w:rFonts w:cs="OpenSymbol"/>
      <w:u w:val="none"/>
    </w:rPr>
  </w:style>
  <w:style w:type="character" w:customStyle="1" w:styleId="ListLabel137">
    <w:name w:val="ListLabel 137"/>
    <w:qFormat/>
    <w:rPr>
      <w:rFonts w:cs="OpenSymbol"/>
      <w:u w:val="none"/>
    </w:rPr>
  </w:style>
  <w:style w:type="character" w:customStyle="1" w:styleId="ListLabel138">
    <w:name w:val="ListLabel 138"/>
    <w:qFormat/>
    <w:rPr>
      <w:rFonts w:cs="OpenSymbol"/>
      <w:u w:val="none"/>
    </w:rPr>
  </w:style>
  <w:style w:type="character" w:customStyle="1" w:styleId="ListLabel139">
    <w:name w:val="ListLabel 139"/>
    <w:qFormat/>
    <w:rPr>
      <w:rFonts w:cs="OpenSymbol"/>
      <w:u w:val="none"/>
    </w:rPr>
  </w:style>
  <w:style w:type="character" w:customStyle="1" w:styleId="ListLabel140">
    <w:name w:val="ListLabel 140"/>
    <w:qFormat/>
    <w:rPr>
      <w:rFonts w:cs="OpenSymbol"/>
      <w:u w:val="none"/>
    </w:rPr>
  </w:style>
  <w:style w:type="character" w:customStyle="1" w:styleId="ListLabel141">
    <w:name w:val="ListLabel 141"/>
    <w:qFormat/>
    <w:rPr>
      <w:rFonts w:cs="OpenSymbol"/>
      <w:u w:val="none"/>
    </w:rPr>
  </w:style>
  <w:style w:type="character" w:customStyle="1" w:styleId="ListLabel142">
    <w:name w:val="ListLabel 142"/>
    <w:qFormat/>
    <w:rPr>
      <w:rFonts w:cs="OpenSymbol"/>
      <w:u w:val="none"/>
    </w:rPr>
  </w:style>
  <w:style w:type="character" w:customStyle="1" w:styleId="ListLabel143">
    <w:name w:val="ListLabel 143"/>
    <w:qFormat/>
    <w:rPr>
      <w:rFonts w:cs="OpenSymbol"/>
      <w:u w:val="none"/>
    </w:rPr>
  </w:style>
  <w:style w:type="character" w:customStyle="1" w:styleId="ListLabel144">
    <w:name w:val="ListLabel 144"/>
    <w:qFormat/>
    <w:rPr>
      <w:rFonts w:cs="OpenSymbol"/>
      <w:u w:val="none"/>
    </w:rPr>
  </w:style>
  <w:style w:type="character" w:customStyle="1" w:styleId="ListLabel145">
    <w:name w:val="ListLabel 145"/>
    <w:qFormat/>
    <w:rPr>
      <w:rFonts w:cs="OpenSymbol"/>
      <w:u w:val="none"/>
    </w:rPr>
  </w:style>
  <w:style w:type="character" w:customStyle="1" w:styleId="ListLabel146">
    <w:name w:val="ListLabel 146"/>
    <w:qFormat/>
    <w:rPr>
      <w:rFonts w:cs="OpenSymbol"/>
      <w:u w:val="none"/>
    </w:rPr>
  </w:style>
  <w:style w:type="character" w:customStyle="1" w:styleId="ListLabel147">
    <w:name w:val="ListLabel 147"/>
    <w:qFormat/>
    <w:rPr>
      <w:b w:val="0"/>
      <w:i/>
    </w:rPr>
  </w:style>
  <w:style w:type="character" w:customStyle="1" w:styleId="ListLabel148">
    <w:name w:val="ListLabel 148"/>
    <w:qFormat/>
    <w:rPr>
      <w:rFonts w:cs="OpenSymbol"/>
      <w:u w:val="none"/>
    </w:rPr>
  </w:style>
  <w:style w:type="character" w:customStyle="1" w:styleId="ListLabel149">
    <w:name w:val="ListLabel 149"/>
    <w:qFormat/>
    <w:rPr>
      <w:rFonts w:cs="OpenSymbol"/>
      <w:u w:val="none"/>
    </w:rPr>
  </w:style>
  <w:style w:type="character" w:customStyle="1" w:styleId="ListLabel150">
    <w:name w:val="ListLabel 150"/>
    <w:qFormat/>
    <w:rPr>
      <w:rFonts w:cs="OpenSymbol"/>
      <w:u w:val="none"/>
    </w:rPr>
  </w:style>
  <w:style w:type="character" w:customStyle="1" w:styleId="ListLabel151">
    <w:name w:val="ListLabel 151"/>
    <w:qFormat/>
    <w:rPr>
      <w:rFonts w:cs="OpenSymbol"/>
      <w:u w:val="none"/>
    </w:rPr>
  </w:style>
  <w:style w:type="character" w:customStyle="1" w:styleId="ListLabel152">
    <w:name w:val="ListLabel 152"/>
    <w:qFormat/>
    <w:rPr>
      <w:rFonts w:cs="OpenSymbol"/>
      <w:u w:val="none"/>
    </w:rPr>
  </w:style>
  <w:style w:type="character" w:customStyle="1" w:styleId="ListLabel153">
    <w:name w:val="ListLabel 153"/>
    <w:qFormat/>
    <w:rPr>
      <w:rFonts w:cs="OpenSymbol"/>
      <w:u w:val="none"/>
    </w:rPr>
  </w:style>
  <w:style w:type="character" w:customStyle="1" w:styleId="ListLabel154">
    <w:name w:val="ListLabel 154"/>
    <w:qFormat/>
    <w:rPr>
      <w:rFonts w:cs="OpenSymbol"/>
      <w:u w:val="none"/>
    </w:rPr>
  </w:style>
  <w:style w:type="character" w:customStyle="1" w:styleId="ListLabel155">
    <w:name w:val="ListLabel 155"/>
    <w:qFormat/>
    <w:rPr>
      <w:rFonts w:cs="OpenSymbol"/>
      <w:u w:val="none"/>
    </w:rPr>
  </w:style>
  <w:style w:type="character" w:customStyle="1" w:styleId="ListLabel156">
    <w:name w:val="ListLabel 156"/>
    <w:qFormat/>
    <w:rPr>
      <w:rFonts w:cs="OpenSymbol"/>
      <w:u w:val="none"/>
    </w:rPr>
  </w:style>
  <w:style w:type="character" w:customStyle="1" w:styleId="ListLabel157">
    <w:name w:val="ListLabel 157"/>
    <w:qFormat/>
    <w:rPr>
      <w:rFonts w:cs="OpenSymbol"/>
      <w:u w:val="none"/>
    </w:rPr>
  </w:style>
  <w:style w:type="character" w:customStyle="1" w:styleId="ListLabel158">
    <w:name w:val="ListLabel 158"/>
    <w:qFormat/>
    <w:rPr>
      <w:rFonts w:cs="OpenSymbol"/>
      <w:u w:val="none"/>
    </w:rPr>
  </w:style>
  <w:style w:type="character" w:customStyle="1" w:styleId="ListLabel159">
    <w:name w:val="ListLabel 159"/>
    <w:qFormat/>
    <w:rPr>
      <w:rFonts w:cs="OpenSymbol"/>
      <w:u w:val="none"/>
    </w:rPr>
  </w:style>
  <w:style w:type="character" w:customStyle="1" w:styleId="ListLabel160">
    <w:name w:val="ListLabel 160"/>
    <w:qFormat/>
    <w:rPr>
      <w:rFonts w:cs="OpenSymbol"/>
      <w:u w:val="none"/>
    </w:rPr>
  </w:style>
  <w:style w:type="character" w:customStyle="1" w:styleId="ListLabel161">
    <w:name w:val="ListLabel 161"/>
    <w:qFormat/>
    <w:rPr>
      <w:rFonts w:cs="OpenSymbol"/>
      <w:u w:val="none"/>
    </w:rPr>
  </w:style>
  <w:style w:type="character" w:customStyle="1" w:styleId="ListLabel162">
    <w:name w:val="ListLabel 162"/>
    <w:qFormat/>
    <w:rPr>
      <w:rFonts w:cs="OpenSymbol"/>
      <w:u w:val="none"/>
    </w:rPr>
  </w:style>
  <w:style w:type="character" w:customStyle="1" w:styleId="ListLabel163">
    <w:name w:val="ListLabel 163"/>
    <w:qFormat/>
    <w:rPr>
      <w:rFonts w:cs="OpenSymbol"/>
      <w:u w:val="none"/>
    </w:rPr>
  </w:style>
  <w:style w:type="character" w:customStyle="1" w:styleId="ListLabel164">
    <w:name w:val="ListLabel 164"/>
    <w:qFormat/>
    <w:rPr>
      <w:rFonts w:cs="OpenSymbol"/>
      <w:u w:val="none"/>
    </w:rPr>
  </w:style>
  <w:style w:type="character" w:customStyle="1" w:styleId="ListLabel165">
    <w:name w:val="ListLabel 165"/>
    <w:qFormat/>
    <w:rPr>
      <w:rFonts w:cs="OpenSymbol"/>
      <w:u w:val="none"/>
    </w:rPr>
  </w:style>
  <w:style w:type="character" w:customStyle="1" w:styleId="ListLabel166">
    <w:name w:val="ListLabel 166"/>
    <w:qFormat/>
    <w:rPr>
      <w:rFonts w:cs="OpenSymbol"/>
      <w:u w:val="none"/>
    </w:rPr>
  </w:style>
  <w:style w:type="character" w:customStyle="1" w:styleId="ListLabel167">
    <w:name w:val="ListLabel 167"/>
    <w:qFormat/>
    <w:rPr>
      <w:rFonts w:cs="OpenSymbol"/>
      <w:u w:val="none"/>
    </w:rPr>
  </w:style>
  <w:style w:type="character" w:customStyle="1" w:styleId="ListLabel168">
    <w:name w:val="ListLabel 168"/>
    <w:qFormat/>
    <w:rPr>
      <w:rFonts w:cs="OpenSymbol"/>
      <w:u w:val="none"/>
    </w:rPr>
  </w:style>
  <w:style w:type="character" w:customStyle="1" w:styleId="ListLabel169">
    <w:name w:val="ListLabel 169"/>
    <w:qFormat/>
    <w:rPr>
      <w:rFonts w:cs="OpenSymbol"/>
      <w:u w:val="none"/>
    </w:rPr>
  </w:style>
  <w:style w:type="character" w:customStyle="1" w:styleId="ListLabel170">
    <w:name w:val="ListLabel 170"/>
    <w:qFormat/>
    <w:rPr>
      <w:rFonts w:cs="OpenSymbol"/>
      <w:u w:val="none"/>
    </w:rPr>
  </w:style>
  <w:style w:type="character" w:customStyle="1" w:styleId="ListLabel171">
    <w:name w:val="ListLabel 171"/>
    <w:qFormat/>
    <w:rPr>
      <w:rFonts w:cs="OpenSymbol"/>
      <w:u w:val="none"/>
    </w:rPr>
  </w:style>
  <w:style w:type="character" w:customStyle="1" w:styleId="ListLabel172">
    <w:name w:val="ListLabel 172"/>
    <w:qFormat/>
    <w:rPr>
      <w:rFonts w:cs="OpenSymbol"/>
      <w:u w:val="none"/>
    </w:rPr>
  </w:style>
  <w:style w:type="character" w:customStyle="1" w:styleId="ListLabel173">
    <w:name w:val="ListLabel 173"/>
    <w:qFormat/>
    <w:rPr>
      <w:rFonts w:cs="OpenSymbol"/>
      <w:u w:val="none"/>
    </w:rPr>
  </w:style>
  <w:style w:type="character" w:customStyle="1" w:styleId="ListLabel174">
    <w:name w:val="ListLabel 174"/>
    <w:qFormat/>
    <w:rPr>
      <w:rFonts w:cs="OpenSymbol"/>
      <w:u w:val="none"/>
    </w:rPr>
  </w:style>
  <w:style w:type="character" w:customStyle="1" w:styleId="ListLabel175">
    <w:name w:val="ListLabel 175"/>
    <w:qFormat/>
    <w:rPr>
      <w:b w:val="0"/>
      <w:i/>
    </w:rPr>
  </w:style>
  <w:style w:type="character" w:customStyle="1" w:styleId="ListLabel176">
    <w:name w:val="ListLabel 176"/>
    <w:qFormat/>
    <w:rPr>
      <w:rFonts w:cs="OpenSymbol"/>
      <w:u w:val="none"/>
    </w:rPr>
  </w:style>
  <w:style w:type="character" w:customStyle="1" w:styleId="ListLabel177">
    <w:name w:val="ListLabel 177"/>
    <w:qFormat/>
    <w:rPr>
      <w:rFonts w:cs="OpenSymbol"/>
      <w:u w:val="none"/>
    </w:rPr>
  </w:style>
  <w:style w:type="character" w:customStyle="1" w:styleId="ListLabel178">
    <w:name w:val="ListLabel 178"/>
    <w:qFormat/>
    <w:rPr>
      <w:rFonts w:cs="OpenSymbol"/>
      <w:u w:val="none"/>
    </w:rPr>
  </w:style>
  <w:style w:type="character" w:customStyle="1" w:styleId="ListLabel179">
    <w:name w:val="ListLabel 179"/>
    <w:qFormat/>
    <w:rPr>
      <w:rFonts w:cs="OpenSymbol"/>
      <w:u w:val="none"/>
    </w:rPr>
  </w:style>
  <w:style w:type="character" w:customStyle="1" w:styleId="ListLabel180">
    <w:name w:val="ListLabel 180"/>
    <w:qFormat/>
    <w:rPr>
      <w:rFonts w:cs="OpenSymbol"/>
      <w:u w:val="none"/>
    </w:rPr>
  </w:style>
  <w:style w:type="character" w:customStyle="1" w:styleId="ListLabel181">
    <w:name w:val="ListLabel 181"/>
    <w:qFormat/>
    <w:rPr>
      <w:rFonts w:cs="OpenSymbol"/>
      <w:u w:val="none"/>
    </w:rPr>
  </w:style>
  <w:style w:type="character" w:customStyle="1" w:styleId="ListLabel182">
    <w:name w:val="ListLabel 182"/>
    <w:qFormat/>
    <w:rPr>
      <w:rFonts w:cs="OpenSymbol"/>
      <w:u w:val="none"/>
    </w:rPr>
  </w:style>
  <w:style w:type="character" w:customStyle="1" w:styleId="ListLabel183">
    <w:name w:val="ListLabel 183"/>
    <w:qFormat/>
    <w:rPr>
      <w:rFonts w:cs="OpenSymbol"/>
      <w:u w:val="none"/>
    </w:rPr>
  </w:style>
  <w:style w:type="character" w:customStyle="1" w:styleId="ListLabel184">
    <w:name w:val="ListLabel 184"/>
    <w:qFormat/>
    <w:rPr>
      <w:rFonts w:cs="OpenSymbol"/>
      <w:u w:val="none"/>
    </w:rPr>
  </w:style>
  <w:style w:type="character" w:customStyle="1" w:styleId="ListLabel185">
    <w:name w:val="ListLabel 185"/>
    <w:qFormat/>
    <w:rPr>
      <w:rFonts w:cs="Noto Sans Symbols"/>
      <w:b/>
    </w:rPr>
  </w:style>
  <w:style w:type="character" w:customStyle="1" w:styleId="ListLabel186">
    <w:name w:val="ListLabel 186"/>
    <w:qFormat/>
    <w:rPr>
      <w:rFonts w:cs="Courier New"/>
    </w:rPr>
  </w:style>
  <w:style w:type="character" w:customStyle="1" w:styleId="ListLabel187">
    <w:name w:val="ListLabel 187"/>
    <w:qFormat/>
    <w:rPr>
      <w:rFonts w:cs="Noto Sans Symbols"/>
    </w:rPr>
  </w:style>
  <w:style w:type="character" w:customStyle="1" w:styleId="ListLabel188">
    <w:name w:val="ListLabel 188"/>
    <w:qFormat/>
    <w:rPr>
      <w:rFonts w:cs="Noto Sans Symbols"/>
    </w:rPr>
  </w:style>
  <w:style w:type="character" w:customStyle="1" w:styleId="ListLabel189">
    <w:name w:val="ListLabel 189"/>
    <w:qFormat/>
    <w:rPr>
      <w:rFonts w:cs="Courier New"/>
    </w:rPr>
  </w:style>
  <w:style w:type="character" w:customStyle="1" w:styleId="ListLabel190">
    <w:name w:val="ListLabel 190"/>
    <w:qFormat/>
    <w:rPr>
      <w:rFonts w:cs="Noto Sans Symbols"/>
    </w:rPr>
  </w:style>
  <w:style w:type="character" w:customStyle="1" w:styleId="ListLabel191">
    <w:name w:val="ListLabel 191"/>
    <w:qFormat/>
    <w:rPr>
      <w:rFonts w:cs="Noto Sans Symbols"/>
    </w:rPr>
  </w:style>
  <w:style w:type="character" w:customStyle="1" w:styleId="ListLabel192">
    <w:name w:val="ListLabel 192"/>
    <w:qFormat/>
    <w:rPr>
      <w:rFonts w:cs="Courier New"/>
    </w:rPr>
  </w:style>
  <w:style w:type="character" w:customStyle="1" w:styleId="ListLabel193">
    <w:name w:val="ListLabel 193"/>
    <w:qFormat/>
    <w:rPr>
      <w:rFonts w:cs="Noto Sans Symbols"/>
    </w:rPr>
  </w:style>
  <w:style w:type="character" w:customStyle="1" w:styleId="ListLabel194">
    <w:name w:val="ListLabel 194"/>
    <w:qFormat/>
    <w:rPr>
      <w:rFonts w:cs="Noto Sans Symbols"/>
      <w:b w:val="0"/>
      <w:sz w:val="20"/>
    </w:rPr>
  </w:style>
  <w:style w:type="character" w:customStyle="1" w:styleId="ListLabel195">
    <w:name w:val="ListLabel 195"/>
    <w:qFormat/>
    <w:rPr>
      <w:rFonts w:cs="Courier New"/>
    </w:rPr>
  </w:style>
  <w:style w:type="character" w:customStyle="1" w:styleId="ListLabel196">
    <w:name w:val="ListLabel 196"/>
    <w:qFormat/>
    <w:rPr>
      <w:rFonts w:cs="Noto Sans Symbols"/>
    </w:rPr>
  </w:style>
  <w:style w:type="character" w:customStyle="1" w:styleId="ListLabel197">
    <w:name w:val="ListLabel 197"/>
    <w:qFormat/>
    <w:rPr>
      <w:rFonts w:cs="Noto Sans Symbols"/>
    </w:rPr>
  </w:style>
  <w:style w:type="character" w:customStyle="1" w:styleId="ListLabel198">
    <w:name w:val="ListLabel 198"/>
    <w:qFormat/>
    <w:rPr>
      <w:rFonts w:cs="Courier New"/>
    </w:rPr>
  </w:style>
  <w:style w:type="character" w:customStyle="1" w:styleId="ListLabel199">
    <w:name w:val="ListLabel 199"/>
    <w:qFormat/>
    <w:rPr>
      <w:rFonts w:cs="Noto Sans Symbols"/>
    </w:rPr>
  </w:style>
  <w:style w:type="character" w:customStyle="1" w:styleId="ListLabel200">
    <w:name w:val="ListLabel 200"/>
    <w:qFormat/>
    <w:rPr>
      <w:rFonts w:cs="Noto Sans Symbols"/>
    </w:rPr>
  </w:style>
  <w:style w:type="character" w:customStyle="1" w:styleId="ListLabel201">
    <w:name w:val="ListLabel 201"/>
    <w:qFormat/>
    <w:rPr>
      <w:rFonts w:cs="Courier New"/>
    </w:rPr>
  </w:style>
  <w:style w:type="character" w:customStyle="1" w:styleId="ListLabel202">
    <w:name w:val="ListLabel 202"/>
    <w:qFormat/>
    <w:rPr>
      <w:rFonts w:cs="Noto Sans Symbols"/>
    </w:rPr>
  </w:style>
  <w:style w:type="character" w:customStyle="1" w:styleId="ListLabel203">
    <w:name w:val="ListLabel 203"/>
    <w:qFormat/>
    <w:rPr>
      <w:rFonts w:cs="OpenSymbol"/>
      <w:u w:val="none"/>
    </w:rPr>
  </w:style>
  <w:style w:type="character" w:customStyle="1" w:styleId="ListLabel204">
    <w:name w:val="ListLabel 204"/>
    <w:qFormat/>
    <w:rPr>
      <w:rFonts w:cs="OpenSymbol"/>
      <w:u w:val="none"/>
    </w:rPr>
  </w:style>
  <w:style w:type="character" w:customStyle="1" w:styleId="ListLabel205">
    <w:name w:val="ListLabel 205"/>
    <w:qFormat/>
    <w:rPr>
      <w:rFonts w:cs="OpenSymbol"/>
      <w:u w:val="none"/>
    </w:rPr>
  </w:style>
  <w:style w:type="character" w:customStyle="1" w:styleId="ListLabel206">
    <w:name w:val="ListLabel 206"/>
    <w:qFormat/>
    <w:rPr>
      <w:rFonts w:cs="OpenSymbol"/>
      <w:u w:val="none"/>
    </w:rPr>
  </w:style>
  <w:style w:type="character" w:customStyle="1" w:styleId="ListLabel207">
    <w:name w:val="ListLabel 207"/>
    <w:qFormat/>
    <w:rPr>
      <w:rFonts w:cs="OpenSymbol"/>
      <w:u w:val="none"/>
    </w:rPr>
  </w:style>
  <w:style w:type="character" w:customStyle="1" w:styleId="ListLabel208">
    <w:name w:val="ListLabel 208"/>
    <w:qFormat/>
    <w:rPr>
      <w:rFonts w:cs="OpenSymbol"/>
      <w:u w:val="none"/>
    </w:rPr>
  </w:style>
  <w:style w:type="character" w:customStyle="1" w:styleId="ListLabel209">
    <w:name w:val="ListLabel 209"/>
    <w:qFormat/>
    <w:rPr>
      <w:rFonts w:cs="OpenSymbol"/>
      <w:u w:val="none"/>
    </w:rPr>
  </w:style>
  <w:style w:type="character" w:customStyle="1" w:styleId="ListLabel210">
    <w:name w:val="ListLabel 210"/>
    <w:qFormat/>
    <w:rPr>
      <w:rFonts w:cs="OpenSymbol"/>
      <w:u w:val="none"/>
    </w:rPr>
  </w:style>
  <w:style w:type="character" w:customStyle="1" w:styleId="ListLabel211">
    <w:name w:val="ListLabel 211"/>
    <w:qFormat/>
    <w:rPr>
      <w:rFonts w:cs="OpenSymbol"/>
      <w:u w:val="none"/>
    </w:rPr>
  </w:style>
  <w:style w:type="character" w:customStyle="1" w:styleId="ListLabel212">
    <w:name w:val="ListLabel 212"/>
    <w:qFormat/>
    <w:rPr>
      <w:rFonts w:cs="OpenSymbol"/>
      <w:u w:val="none"/>
    </w:rPr>
  </w:style>
  <w:style w:type="character" w:customStyle="1" w:styleId="ListLabel213">
    <w:name w:val="ListLabel 213"/>
    <w:qFormat/>
    <w:rPr>
      <w:rFonts w:cs="OpenSymbol"/>
      <w:u w:val="none"/>
    </w:rPr>
  </w:style>
  <w:style w:type="character" w:customStyle="1" w:styleId="ListLabel214">
    <w:name w:val="ListLabel 214"/>
    <w:qFormat/>
    <w:rPr>
      <w:rFonts w:cs="OpenSymbol"/>
      <w:u w:val="none"/>
    </w:rPr>
  </w:style>
  <w:style w:type="character" w:customStyle="1" w:styleId="ListLabel215">
    <w:name w:val="ListLabel 215"/>
    <w:qFormat/>
    <w:rPr>
      <w:rFonts w:cs="OpenSymbol"/>
      <w:u w:val="none"/>
    </w:rPr>
  </w:style>
  <w:style w:type="character" w:customStyle="1" w:styleId="ListLabel216">
    <w:name w:val="ListLabel 216"/>
    <w:qFormat/>
    <w:rPr>
      <w:rFonts w:cs="OpenSymbol"/>
      <w:u w:val="none"/>
    </w:rPr>
  </w:style>
  <w:style w:type="character" w:customStyle="1" w:styleId="ListLabel217">
    <w:name w:val="ListLabel 217"/>
    <w:qFormat/>
    <w:rPr>
      <w:rFonts w:cs="OpenSymbol"/>
      <w:u w:val="none"/>
    </w:rPr>
  </w:style>
  <w:style w:type="character" w:customStyle="1" w:styleId="ListLabel218">
    <w:name w:val="ListLabel 218"/>
    <w:qFormat/>
    <w:rPr>
      <w:rFonts w:cs="OpenSymbol"/>
      <w:u w:val="none"/>
    </w:rPr>
  </w:style>
  <w:style w:type="character" w:customStyle="1" w:styleId="ListLabel219">
    <w:name w:val="ListLabel 219"/>
    <w:qFormat/>
    <w:rPr>
      <w:rFonts w:cs="OpenSymbol"/>
      <w:u w:val="none"/>
    </w:rPr>
  </w:style>
  <w:style w:type="character" w:customStyle="1" w:styleId="ListLabel220">
    <w:name w:val="ListLabel 220"/>
    <w:qFormat/>
    <w:rPr>
      <w:rFonts w:cs="OpenSymbol"/>
      <w:u w:val="none"/>
    </w:rPr>
  </w:style>
  <w:style w:type="character" w:customStyle="1" w:styleId="ListLabel221">
    <w:name w:val="ListLabel 221"/>
    <w:qFormat/>
    <w:rPr>
      <w:rFonts w:cs="OpenSymbol"/>
      <w:u w:val="none"/>
    </w:rPr>
  </w:style>
  <w:style w:type="character" w:customStyle="1" w:styleId="ListLabel222">
    <w:name w:val="ListLabel 222"/>
    <w:qFormat/>
    <w:rPr>
      <w:rFonts w:cs="OpenSymbol"/>
      <w:u w:val="none"/>
    </w:rPr>
  </w:style>
  <w:style w:type="character" w:customStyle="1" w:styleId="ListLabel223">
    <w:name w:val="ListLabel 223"/>
    <w:qFormat/>
    <w:rPr>
      <w:rFonts w:cs="OpenSymbol"/>
      <w:u w:val="none"/>
    </w:rPr>
  </w:style>
  <w:style w:type="character" w:customStyle="1" w:styleId="ListLabel224">
    <w:name w:val="ListLabel 224"/>
    <w:qFormat/>
    <w:rPr>
      <w:rFonts w:cs="OpenSymbol"/>
      <w:u w:val="none"/>
    </w:rPr>
  </w:style>
  <w:style w:type="character" w:customStyle="1" w:styleId="ListLabel225">
    <w:name w:val="ListLabel 225"/>
    <w:qFormat/>
    <w:rPr>
      <w:rFonts w:cs="OpenSymbol"/>
      <w:u w:val="none"/>
    </w:rPr>
  </w:style>
  <w:style w:type="character" w:customStyle="1" w:styleId="ListLabel226">
    <w:name w:val="ListLabel 226"/>
    <w:qFormat/>
    <w:rPr>
      <w:rFonts w:cs="OpenSymbol"/>
      <w:u w:val="none"/>
    </w:rPr>
  </w:style>
  <w:style w:type="character" w:customStyle="1" w:styleId="ListLabel227">
    <w:name w:val="ListLabel 227"/>
    <w:qFormat/>
    <w:rPr>
      <w:rFonts w:cs="OpenSymbol"/>
      <w:u w:val="none"/>
    </w:rPr>
  </w:style>
  <w:style w:type="character" w:customStyle="1" w:styleId="ListLabel228">
    <w:name w:val="ListLabel 228"/>
    <w:qFormat/>
    <w:rPr>
      <w:rFonts w:cs="OpenSymbol"/>
      <w:u w:val="none"/>
    </w:rPr>
  </w:style>
  <w:style w:type="character" w:customStyle="1" w:styleId="ListLabel229">
    <w:name w:val="ListLabel 229"/>
    <w:qFormat/>
    <w:rPr>
      <w:rFonts w:cs="OpenSymbol"/>
      <w:u w:val="none"/>
    </w:rPr>
  </w:style>
  <w:style w:type="character" w:customStyle="1" w:styleId="ListLabel230">
    <w:name w:val="ListLabel 230"/>
    <w:qFormat/>
    <w:rPr>
      <w:rFonts w:cs="OpenSymbol"/>
      <w:u w:val="none"/>
    </w:rPr>
  </w:style>
  <w:style w:type="character" w:customStyle="1" w:styleId="ListLabel231">
    <w:name w:val="ListLabel 231"/>
    <w:qFormat/>
    <w:rPr>
      <w:rFonts w:cs="OpenSymbol"/>
      <w:u w:val="none"/>
    </w:rPr>
  </w:style>
  <w:style w:type="character" w:customStyle="1" w:styleId="ListLabel232">
    <w:name w:val="ListLabel 232"/>
    <w:qFormat/>
    <w:rPr>
      <w:rFonts w:cs="OpenSymbol"/>
      <w:u w:val="none"/>
    </w:rPr>
  </w:style>
  <w:style w:type="character" w:customStyle="1" w:styleId="ListLabel233">
    <w:name w:val="ListLabel 233"/>
    <w:qFormat/>
    <w:rPr>
      <w:rFonts w:cs="OpenSymbol"/>
      <w:u w:val="none"/>
    </w:rPr>
  </w:style>
  <w:style w:type="character" w:customStyle="1" w:styleId="ListLabel234">
    <w:name w:val="ListLabel 234"/>
    <w:qFormat/>
    <w:rPr>
      <w:rFonts w:cs="OpenSymbol"/>
      <w:u w:val="none"/>
    </w:rPr>
  </w:style>
  <w:style w:type="character" w:customStyle="1" w:styleId="ListLabel235">
    <w:name w:val="ListLabel 235"/>
    <w:qFormat/>
    <w:rPr>
      <w:rFonts w:cs="OpenSymbol"/>
      <w:u w:val="none"/>
    </w:rPr>
  </w:style>
  <w:style w:type="character" w:customStyle="1" w:styleId="ListLabel236">
    <w:name w:val="ListLabel 236"/>
    <w:qFormat/>
    <w:rPr>
      <w:rFonts w:cs="OpenSymbol"/>
      <w:u w:val="none"/>
    </w:rPr>
  </w:style>
  <w:style w:type="character" w:customStyle="1" w:styleId="ListLabel237">
    <w:name w:val="ListLabel 237"/>
    <w:qFormat/>
    <w:rPr>
      <w:rFonts w:cs="OpenSymbol"/>
      <w:u w:val="none"/>
    </w:rPr>
  </w:style>
  <w:style w:type="character" w:customStyle="1" w:styleId="ListLabel238">
    <w:name w:val="ListLabel 238"/>
    <w:qFormat/>
    <w:rPr>
      <w:rFonts w:cs="OpenSymbol"/>
      <w:u w:val="none"/>
    </w:rPr>
  </w:style>
  <w:style w:type="character" w:customStyle="1" w:styleId="ListLabel239">
    <w:name w:val="ListLabel 239"/>
    <w:qFormat/>
    <w:rPr>
      <w:rFonts w:cs="OpenSymbol"/>
      <w:u w:val="none"/>
    </w:rPr>
  </w:style>
  <w:style w:type="character" w:customStyle="1" w:styleId="ListLabel240">
    <w:name w:val="ListLabel 240"/>
    <w:qFormat/>
    <w:rPr>
      <w:rFonts w:cs="OpenSymbol"/>
      <w:u w:val="none"/>
    </w:rPr>
  </w:style>
  <w:style w:type="character" w:customStyle="1" w:styleId="ListLabel241">
    <w:name w:val="ListLabel 241"/>
    <w:qFormat/>
    <w:rPr>
      <w:rFonts w:cs="OpenSymbol"/>
      <w:u w:val="none"/>
    </w:rPr>
  </w:style>
  <w:style w:type="character" w:customStyle="1" w:styleId="ListLabel242">
    <w:name w:val="ListLabel 242"/>
    <w:qFormat/>
    <w:rPr>
      <w:rFonts w:cs="OpenSymbol"/>
      <w:u w:val="none"/>
    </w:rPr>
  </w:style>
  <w:style w:type="character" w:customStyle="1" w:styleId="ListLabel243">
    <w:name w:val="ListLabel 243"/>
    <w:qFormat/>
    <w:rPr>
      <w:rFonts w:cs="OpenSymbol"/>
      <w:u w:val="none"/>
    </w:rPr>
  </w:style>
  <w:style w:type="character" w:customStyle="1" w:styleId="ListLabel244">
    <w:name w:val="ListLabel 244"/>
    <w:qFormat/>
    <w:rPr>
      <w:rFonts w:cs="OpenSymbol"/>
      <w:u w:val="none"/>
    </w:rPr>
  </w:style>
  <w:style w:type="character" w:customStyle="1" w:styleId="ListLabel245">
    <w:name w:val="ListLabel 245"/>
    <w:qFormat/>
    <w:rPr>
      <w:rFonts w:cs="OpenSymbol"/>
      <w:u w:val="none"/>
    </w:rPr>
  </w:style>
  <w:style w:type="character" w:customStyle="1" w:styleId="ListLabel246">
    <w:name w:val="ListLabel 246"/>
    <w:qFormat/>
    <w:rPr>
      <w:rFonts w:cs="OpenSymbol"/>
      <w:u w:val="none"/>
    </w:rPr>
  </w:style>
  <w:style w:type="character" w:customStyle="1" w:styleId="ListLabel247">
    <w:name w:val="ListLabel 247"/>
    <w:qFormat/>
    <w:rPr>
      <w:rFonts w:cs="OpenSymbol"/>
      <w:u w:val="none"/>
    </w:rPr>
  </w:style>
  <w:style w:type="character" w:customStyle="1" w:styleId="ListLabel248">
    <w:name w:val="ListLabel 248"/>
    <w:qFormat/>
    <w:rPr>
      <w:rFonts w:cs="OpenSymbol"/>
      <w:u w:val="none"/>
    </w:rPr>
  </w:style>
  <w:style w:type="character" w:customStyle="1" w:styleId="ListLabel249">
    <w:name w:val="ListLabel 249"/>
    <w:qFormat/>
    <w:rPr>
      <w:rFonts w:cs="OpenSymbol"/>
      <w:u w:val="none"/>
    </w:rPr>
  </w:style>
  <w:style w:type="character" w:customStyle="1" w:styleId="ListLabel250">
    <w:name w:val="ListLabel 250"/>
    <w:qFormat/>
    <w:rPr>
      <w:rFonts w:cs="OpenSymbol"/>
      <w:u w:val="none"/>
    </w:rPr>
  </w:style>
  <w:style w:type="character" w:customStyle="1" w:styleId="ListLabel251">
    <w:name w:val="ListLabel 251"/>
    <w:qFormat/>
    <w:rPr>
      <w:rFonts w:cs="OpenSymbol"/>
      <w:u w:val="none"/>
    </w:rPr>
  </w:style>
  <w:style w:type="character" w:customStyle="1" w:styleId="ListLabel252">
    <w:name w:val="ListLabel 252"/>
    <w:qFormat/>
    <w:rPr>
      <w:rFonts w:cs="OpenSymbol"/>
      <w:u w:val="none"/>
    </w:rPr>
  </w:style>
  <w:style w:type="character" w:customStyle="1" w:styleId="ListLabel253">
    <w:name w:val="ListLabel 253"/>
    <w:qFormat/>
    <w:rPr>
      <w:rFonts w:cs="OpenSymbol"/>
      <w:u w:val="none"/>
    </w:rPr>
  </w:style>
  <w:style w:type="character" w:customStyle="1" w:styleId="ListLabel254">
    <w:name w:val="ListLabel 254"/>
    <w:qFormat/>
    <w:rPr>
      <w:rFonts w:cs="OpenSymbol"/>
      <w:u w:val="none"/>
    </w:rPr>
  </w:style>
  <w:style w:type="character" w:customStyle="1" w:styleId="ListLabel255">
    <w:name w:val="ListLabel 255"/>
    <w:qFormat/>
    <w:rPr>
      <w:rFonts w:cs="OpenSymbol"/>
      <w:u w:val="none"/>
    </w:rPr>
  </w:style>
  <w:style w:type="character" w:customStyle="1" w:styleId="ListLabel256">
    <w:name w:val="ListLabel 256"/>
    <w:qFormat/>
    <w:rPr>
      <w:rFonts w:cs="OpenSymbol"/>
      <w:u w:val="none"/>
    </w:rPr>
  </w:style>
  <w:style w:type="paragraph" w:styleId="Encabezado">
    <w:name w:val="header"/>
    <w:basedOn w:val="Normal"/>
    <w:next w:val="Textoindependiente"/>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customStyle="1" w:styleId="LO-normal">
    <w:name w:val="LO-normal"/>
    <w:qFormat/>
    <w:rPr>
      <w:color w:val="00000A"/>
    </w:rPr>
  </w:style>
  <w:style w:type="paragraph" w:styleId="Puesto">
    <w:name w:val="Title"/>
    <w:basedOn w:val="LO-normal"/>
    <w:next w:val="Normal"/>
    <w:qFormat/>
    <w:pPr>
      <w:jc w:val="center"/>
    </w:pPr>
    <w:rPr>
      <w:rFonts w:ascii="Arial" w:eastAsia="Arial" w:hAnsi="Arial" w:cs="Arial"/>
      <w:b/>
      <w:sz w:val="36"/>
      <w:szCs w:val="36"/>
    </w:rPr>
  </w:style>
  <w:style w:type="paragraph" w:styleId="Subttulo">
    <w:name w:val="Subtitle"/>
    <w:basedOn w:val="LO-normal"/>
    <w:next w:val="Normal"/>
    <w:qFormat/>
    <w:pPr>
      <w:spacing w:after="60"/>
      <w:jc w:val="center"/>
    </w:pPr>
    <w:rPr>
      <w:rFonts w:ascii="Arial" w:eastAsia="Arial" w:hAnsi="Arial" w:cs="Arial"/>
      <w:i/>
      <w:sz w:val="36"/>
      <w:szCs w:val="3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9</Pages>
  <Words>2169</Words>
  <Characters>11933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Federico</cp:lastModifiedBy>
  <cp:revision>20</cp:revision>
  <dcterms:created xsi:type="dcterms:W3CDTF">2019-01-25T19:18:00Z</dcterms:created>
  <dcterms:modified xsi:type="dcterms:W3CDTF">2019-04-29T15:01:00Z</dcterms:modified>
  <dc:language>es-AR</dc:language>
</cp:coreProperties>
</file>