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Default="00A03DF6">
      <w:pPr>
        <w:jc w:val="center"/>
      </w:pPr>
      <w:r>
        <w:t>Name 1 Last Name(s) 1 - Name 1 Last Name(s) 2</w:t>
      </w:r>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 xml:space="preserve">TIE Interceptor / Cloud Car / N-1 Starfighter / </w:t>
      </w:r>
      <w:proofErr w:type="spellStart"/>
      <w:r>
        <w:t>Carguero</w:t>
      </w:r>
      <w:proofErr w:type="spellEnd"/>
      <w:r>
        <w:t xml:space="preserve"> </w:t>
      </w:r>
      <w:proofErr w:type="spellStart"/>
      <w:r>
        <w:t>Corelliano</w:t>
      </w:r>
      <w:proofErr w:type="spellEnd"/>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w:t>
      </w:r>
      <w:r>
        <w:t>e</w:t>
      </w:r>
      <w:r>
        <w:t>ssing</w:t>
      </w:r>
      <w:proofErr w:type="spellEnd"/>
    </w:p>
    <w:p w:rsidR="000F79AB" w:rsidRDefault="00A03DF6">
      <w:r>
        <w:rPr>
          <w:b/>
        </w:rPr>
        <w:t>P1</w:t>
      </w:r>
      <w:r>
        <w:t>. Is the segmentation correctly perfo</w:t>
      </w:r>
      <w:r>
        <w:t>rmed in all cases? In case of a negative answer, why do you think Otsu’s method fails to discriminate object from background?</w:t>
      </w:r>
    </w:p>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w:t>
      </w:r>
      <w:r>
        <w:t xml:space="preserve">Explain briefly that technique. </w:t>
      </w:r>
    </w:p>
    <w:p w:rsidR="000F79AB" w:rsidRDefault="000F79AB"/>
    <w:p w:rsidR="000F79AB" w:rsidRPr="00DB7BC4" w:rsidRDefault="00A03DF6">
      <w:pPr>
        <w:rPr>
          <w:i/>
        </w:rPr>
      </w:pPr>
      <w:r>
        <w:rPr>
          <w:i/>
        </w:rPr>
        <w:t>Answer</w:t>
      </w:r>
      <w:bookmarkStart w:id="8" w:name="_GoBack"/>
      <w:bookmarkEnd w:id="8"/>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proofErr w:type="spellStart"/>
      <w:proofErr w:type="gramStart"/>
      <w:r>
        <w:rPr>
          <w:i/>
        </w:rPr>
        <w:t>loose</w:t>
      </w:r>
      <w:proofErr w:type="spellEnd"/>
      <w:proofErr w:type="gramEnd"/>
      <w:r>
        <w:rPr>
          <w:i/>
        </w:rPr>
        <w:t xml:space="preserve"> the shape.</w:t>
      </w:r>
    </w:p>
    <w:p w:rsidR="000F79AB" w:rsidRDefault="000F79AB"/>
    <w:p w:rsidR="000F79AB" w:rsidRDefault="00A03DF6">
      <w:r>
        <w:rPr>
          <w:b/>
        </w:rPr>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proofErr w:type="gramStart"/>
      <w:r w:rsidR="00DB7BC4">
        <w:rPr>
          <w:i/>
        </w:rPr>
        <w:t>This,</w:t>
      </w:r>
      <w:proofErr w:type="gramEnd"/>
      <w:r w:rsidR="00DB7BC4">
        <w:rPr>
          <w:i/>
        </w:rPr>
        <w:t xml:space="preserve"> combined with the opening operation leads us to having an image with two really differentiated parts, background and foreground. This way, the shape of the object is more noticeable.</w:t>
      </w:r>
    </w:p>
    <w:p w:rsidR="000F79AB" w:rsidRDefault="000F79AB"/>
    <w:p w:rsidR="000F79AB" w:rsidRDefault="00A03DF6">
      <w:pPr>
        <w:pStyle w:val="Ttulo2"/>
        <w:keepNext w:val="0"/>
        <w:keepLines w:val="0"/>
      </w:pPr>
      <w:bookmarkStart w:id="9" w:name="_zgvw5h3rblx5" w:colFirst="0" w:colLast="0"/>
      <w:bookmarkEnd w:id="9"/>
      <w:r>
        <w:t>Feature Extraction and Normalization</w:t>
      </w:r>
    </w:p>
    <w:p w:rsidR="000F79AB" w:rsidRDefault="00A03DF6">
      <w:r>
        <w:rPr>
          <w:b/>
        </w:rPr>
        <w:t>P6</w:t>
      </w:r>
      <w:r>
        <w:t>. What advantages does the HSV colour space offer with respect to RGB?</w:t>
      </w:r>
    </w:p>
    <w:p w:rsidR="000F79AB" w:rsidRDefault="000F79AB"/>
    <w:p w:rsidR="000F79AB" w:rsidRDefault="00A03DF6">
      <w:pPr>
        <w:rPr>
          <w:i/>
        </w:rPr>
      </w:pPr>
      <w:r>
        <w:rPr>
          <w:i/>
        </w:rPr>
        <w:t>Answer</w:t>
      </w:r>
    </w:p>
    <w:p w:rsidR="000F79AB" w:rsidRDefault="000F79AB">
      <w:pPr>
        <w:ind w:left="720"/>
      </w:pPr>
    </w:p>
    <w:p w:rsidR="000F79AB" w:rsidRDefault="00A03DF6">
      <w:r>
        <w:rPr>
          <w:b/>
        </w:rPr>
        <w:t>P7</w:t>
      </w:r>
      <w:r>
        <w:t>. What would happen if we tried to extract this feature for the whole image, i.e., wit</w:t>
      </w:r>
      <w:r>
        <w:t xml:space="preserve">hout previously applying segmentation and morphology </w:t>
      </w:r>
      <w:proofErr w:type="spellStart"/>
      <w:r>
        <w:t>preprocessing</w:t>
      </w:r>
      <w:proofErr w:type="spellEnd"/>
      <w:r>
        <w:t>?</w:t>
      </w:r>
    </w:p>
    <w:p w:rsidR="000F79AB" w:rsidRDefault="000F79AB"/>
    <w:p w:rsidR="000F79AB" w:rsidRDefault="00A03DF6">
      <w:pPr>
        <w:rPr>
          <w:i/>
        </w:rPr>
      </w:pPr>
      <w:r>
        <w:rPr>
          <w:i/>
        </w:rPr>
        <w:t>Answer</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A03DF6">
      <w:pPr>
        <w:rPr>
          <w:i/>
        </w:rPr>
      </w:pPr>
      <w:r>
        <w:rPr>
          <w:i/>
        </w:rPr>
        <w:t>Answer</w:t>
      </w:r>
    </w:p>
    <w:p w:rsidR="000F79AB" w:rsidRDefault="000F79AB"/>
    <w:p w:rsidR="000F79AB" w:rsidRDefault="00A03DF6">
      <w:r>
        <w:rPr>
          <w:b/>
        </w:rPr>
        <w:t>P9</w:t>
      </w:r>
      <w:r>
        <w:t>. How would a bad object segmentation affect the extraction of generic features rel</w:t>
      </w:r>
      <w:r>
        <w:t>ated to shape?</w:t>
      </w:r>
    </w:p>
    <w:p w:rsidR="000F79AB" w:rsidRDefault="000F79AB"/>
    <w:p w:rsidR="000F79AB" w:rsidRDefault="00A03DF6">
      <w:pPr>
        <w:rPr>
          <w:i/>
        </w:rPr>
      </w:pPr>
      <w:r>
        <w:rPr>
          <w:i/>
        </w:rPr>
        <w:t>Answer</w:t>
      </w:r>
    </w:p>
    <w:p w:rsidR="000F79AB" w:rsidRDefault="000F79AB">
      <w:pPr>
        <w:ind w:left="720"/>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0F79AB" w:rsidRDefault="00A03DF6">
      <w:pPr>
        <w:rPr>
          <w:i/>
        </w:rPr>
      </w:pPr>
      <w:r>
        <w:rPr>
          <w:i/>
        </w:rPr>
        <w:t>Answer</w:t>
      </w:r>
    </w:p>
    <w:p w:rsidR="000F79AB" w:rsidRDefault="000F79AB"/>
    <w:p w:rsidR="000F79AB" w:rsidRDefault="00A03DF6">
      <w:r>
        <w:rPr>
          <w:b/>
        </w:rPr>
        <w:t>P11</w:t>
      </w:r>
      <w:r>
        <w:t>. Taking into account what was done in Stage 3, mention at least 3 additional features (one of each kind) that could be extracted for this system. Justify your choices.</w:t>
      </w:r>
    </w:p>
    <w:p w:rsidR="000F79AB" w:rsidRDefault="000F79AB"/>
    <w:p w:rsidR="000F79AB" w:rsidRDefault="00A03DF6">
      <w:pPr>
        <w:rPr>
          <w:i/>
        </w:rPr>
      </w:pPr>
      <w:r>
        <w:rPr>
          <w:i/>
        </w:rPr>
        <w:t>Answer</w:t>
      </w:r>
    </w:p>
    <w:p w:rsidR="000F79AB" w:rsidRDefault="000F79AB"/>
    <w:p w:rsidR="000F79AB" w:rsidRDefault="00A03DF6">
      <w:pPr>
        <w:pStyle w:val="Ttulo2"/>
      </w:pPr>
      <w:bookmarkStart w:id="10" w:name="_q6h5akwtc7kj" w:colFirst="0" w:colLast="0"/>
      <w:bookmarkEnd w:id="10"/>
      <w:r>
        <w:t>Classification. Training and Evaluation of New Samples</w:t>
      </w:r>
    </w:p>
    <w:p w:rsidR="000F79AB" w:rsidRDefault="00A03DF6">
      <w:r>
        <w:rPr>
          <w:b/>
        </w:rPr>
        <w:t>P12</w:t>
      </w:r>
      <w:r>
        <w:t>. Explain the algorithm for classifying new samples followed by the K-NN method.</w:t>
      </w:r>
    </w:p>
    <w:p w:rsidR="000F79AB" w:rsidRDefault="000F79AB"/>
    <w:p w:rsidR="000F79AB" w:rsidRDefault="00A03DF6">
      <w:pPr>
        <w:rPr>
          <w:i/>
        </w:rPr>
      </w:pPr>
      <w:r>
        <w:rPr>
          <w:i/>
        </w:rPr>
        <w:t>Answer</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w:t>
      </w:r>
      <w:r>
        <w:t>able for training (</w:t>
      </w:r>
      <w:r>
        <w:rPr>
          <w:rFonts w:ascii="Times New Roman" w:eastAsia="Times New Roman" w:hAnsi="Times New Roman" w:cs="Times New Roman"/>
          <w:i/>
        </w:rPr>
        <w:t>K=56</w:t>
      </w:r>
      <w:r>
        <w:t>)? Why?</w:t>
      </w:r>
    </w:p>
    <w:p w:rsidR="000F79AB" w:rsidRDefault="000F79AB"/>
    <w:p w:rsidR="000F79AB" w:rsidRDefault="00A03DF6">
      <w:pPr>
        <w:rPr>
          <w:i/>
        </w:rPr>
      </w:pPr>
      <w:r>
        <w:rPr>
          <w:i/>
        </w:rPr>
        <w:t>Answer</w:t>
      </w:r>
    </w:p>
    <w:p w:rsidR="000F79AB" w:rsidRDefault="000F79AB">
      <w:pPr>
        <w:ind w:left="720"/>
        <w:rPr>
          <w:b/>
        </w:rPr>
      </w:pPr>
    </w:p>
    <w:p w:rsidR="000F79AB" w:rsidRDefault="00A03DF6">
      <w:r>
        <w:rPr>
          <w:b/>
        </w:rPr>
        <w:t>P14</w:t>
      </w:r>
      <w:r>
        <w:t xml:space="preserve">. Why are we forced to </w:t>
      </w:r>
      <w:proofErr w:type="spellStart"/>
      <w:proofErr w:type="gramStart"/>
      <w:r>
        <w:t>used</w:t>
      </w:r>
      <w:proofErr w:type="spellEnd"/>
      <w:proofErr w:type="gramEnd"/>
      <w:r>
        <w:t xml:space="preserve"> the same normalization values we used during training?</w:t>
      </w:r>
    </w:p>
    <w:p w:rsidR="000F79AB" w:rsidRDefault="000F79AB"/>
    <w:p w:rsidR="000F79AB" w:rsidRDefault="00A03DF6">
      <w:pPr>
        <w:rPr>
          <w:i/>
        </w:rPr>
      </w:pPr>
      <w:r>
        <w:rPr>
          <w:i/>
        </w:rPr>
        <w:t>Answer</w:t>
      </w:r>
    </w:p>
    <w:p w:rsidR="000F79AB" w:rsidRDefault="000F79AB">
      <w:pPr>
        <w:ind w:left="720"/>
      </w:pPr>
    </w:p>
    <w:p w:rsidR="000F79AB" w:rsidRDefault="00A03DF6">
      <w:r>
        <w:rPr>
          <w:b/>
        </w:rPr>
        <w:lastRenderedPageBreak/>
        <w:t>P15</w:t>
      </w:r>
      <w:r>
        <w:t>. Why can’t we use the same set (e.g. our whole database) for training and testing?</w:t>
      </w:r>
    </w:p>
    <w:p w:rsidR="000F79AB" w:rsidRDefault="000F79AB"/>
    <w:p w:rsidR="000F79AB" w:rsidRDefault="00A03DF6">
      <w:pPr>
        <w:rPr>
          <w:i/>
        </w:rPr>
      </w:pPr>
      <w:r>
        <w:rPr>
          <w:i/>
        </w:rPr>
        <w:t>Answer</w:t>
      </w:r>
    </w:p>
    <w:p w:rsidR="000F79AB" w:rsidRDefault="000F79AB">
      <w:pPr>
        <w:ind w:left="720"/>
      </w:pPr>
    </w:p>
    <w:p w:rsidR="000F79AB" w:rsidRDefault="00A03DF6">
      <w:r>
        <w:rPr>
          <w:b/>
        </w:rPr>
        <w:t>P16</w:t>
      </w:r>
      <w:r>
        <w:t>. ¿What risks do we ru</w:t>
      </w:r>
      <w:r>
        <w:t>n by setting a training set too small? And by setting it too large?</w:t>
      </w:r>
    </w:p>
    <w:p w:rsidR="000F79AB" w:rsidRDefault="000F79AB"/>
    <w:p w:rsidR="000F79AB" w:rsidRDefault="00A03DF6">
      <w:pPr>
        <w:rPr>
          <w:i/>
        </w:rPr>
      </w:pPr>
      <w:r>
        <w:rPr>
          <w:i/>
        </w:rPr>
        <w:t>Answer</w:t>
      </w:r>
    </w:p>
    <w:p w:rsidR="000F79AB" w:rsidRDefault="000F79AB"/>
    <w:p w:rsidR="000F79AB" w:rsidRDefault="00A03DF6">
      <w:r>
        <w:rPr>
          <w:b/>
        </w:rPr>
        <w:t>P</w:t>
      </w:r>
      <w:proofErr w:type="gramStart"/>
      <w:r>
        <w:rPr>
          <w:b/>
        </w:rPr>
        <w:t>17.a.</w:t>
      </w:r>
      <w:proofErr w:type="gramEnd"/>
      <w:r>
        <w:t xml:space="preserve"> In case K-NN was selected for classification, why do you think the model can only set fixed values of +1 and -1?</w:t>
      </w:r>
    </w:p>
    <w:p w:rsidR="000F79AB" w:rsidRDefault="00A03DF6">
      <w:r>
        <w:rPr>
          <w:b/>
        </w:rPr>
        <w:t>P</w:t>
      </w:r>
      <w:proofErr w:type="gramStart"/>
      <w:r>
        <w:rPr>
          <w:b/>
        </w:rPr>
        <w:t>17.b.</w:t>
      </w:r>
      <w:proofErr w:type="gramEnd"/>
      <w:r>
        <w:t xml:space="preserve"> In case SVM was selected for classification, what do</w:t>
      </w:r>
      <w:r>
        <w:t xml:space="preserve"> you think the variability of the score values mean?</w:t>
      </w:r>
    </w:p>
    <w:p w:rsidR="000F79AB" w:rsidRDefault="000F79AB"/>
    <w:p w:rsidR="000F79AB" w:rsidRDefault="00A03DF6">
      <w:pPr>
        <w:rPr>
          <w:i/>
        </w:rPr>
      </w:pPr>
      <w:r>
        <w:rPr>
          <w:i/>
        </w:rPr>
        <w:t>Answer (only one option)</w:t>
      </w:r>
    </w:p>
    <w:p w:rsidR="000F79AB" w:rsidRDefault="000F79AB"/>
    <w:p w:rsidR="000F79AB" w:rsidRDefault="00A03DF6">
      <w:pPr>
        <w:pStyle w:val="Ttulo2"/>
      </w:pPr>
      <w:bookmarkStart w:id="11" w:name="_14ct8gqslaz7" w:colFirst="0" w:colLast="0"/>
      <w:bookmarkEnd w:id="11"/>
      <w:r>
        <w:t>Assessment of the System</w:t>
      </w:r>
    </w:p>
    <w:p w:rsidR="000F79AB" w:rsidRDefault="00A03DF6">
      <w:r>
        <w:rPr>
          <w:b/>
        </w:rPr>
        <w:t>P18</w:t>
      </w:r>
      <w:r>
        <w:t>. In your own words, describe what each of the presented metrics mean for our case of study (spaceship discrimination system).</w:t>
      </w:r>
    </w:p>
    <w:p w:rsidR="000F79AB" w:rsidRDefault="000F79AB"/>
    <w:p w:rsidR="000F79AB" w:rsidRDefault="00A03DF6">
      <w:pPr>
        <w:rPr>
          <w:i/>
        </w:rPr>
      </w:pPr>
      <w:r>
        <w:rPr>
          <w:i/>
        </w:rPr>
        <w:t>Answer</w:t>
      </w:r>
    </w:p>
    <w:p w:rsidR="000F79AB" w:rsidRDefault="000F79AB"/>
    <w:p w:rsidR="000F79AB" w:rsidRDefault="00A03DF6">
      <w:r>
        <w:rPr>
          <w:b/>
        </w:rPr>
        <w:t>P19</w:t>
      </w:r>
      <w:r>
        <w:t>. Taking into account the obtained results (specify them in your answer), do you consider the performance of the syst</w:t>
      </w:r>
      <w:r>
        <w:t>em to be acceptable? Why?</w:t>
      </w:r>
    </w:p>
    <w:p w:rsidR="000F79AB" w:rsidRDefault="000F79AB"/>
    <w:p w:rsidR="000F79AB" w:rsidRDefault="00A03DF6">
      <w:pPr>
        <w:rPr>
          <w:i/>
        </w:rPr>
      </w:pPr>
      <w:r>
        <w:rPr>
          <w:i/>
        </w:rPr>
        <w:t>Answer</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03DF6">
      <w:pPr>
        <w:rPr>
          <w:i/>
        </w:rPr>
      </w:pPr>
      <w:r>
        <w:rPr>
          <w:i/>
        </w:rPr>
        <w:t>Answer</w:t>
      </w:r>
    </w:p>
    <w:p w:rsidR="000F79AB" w:rsidRDefault="000F79AB">
      <w:pPr>
        <w:ind w:left="720"/>
      </w:pPr>
    </w:p>
    <w:p w:rsidR="000F79AB" w:rsidRDefault="00A03DF6">
      <w:r>
        <w:rPr>
          <w:b/>
        </w:rPr>
        <w:t>P21</w:t>
      </w:r>
      <w:r>
        <w:t>. If the AUC gave a value of 0.5, what would this imply?</w:t>
      </w:r>
    </w:p>
    <w:p w:rsidR="000F79AB" w:rsidRDefault="000F79AB"/>
    <w:p w:rsidR="000F79AB" w:rsidRDefault="00A03DF6">
      <w:pPr>
        <w:rPr>
          <w:i/>
        </w:rPr>
      </w:pPr>
      <w:r>
        <w:rPr>
          <w:i/>
        </w:rPr>
        <w:t>Answer</w:t>
      </w:r>
    </w:p>
    <w:p w:rsidR="000F79AB" w:rsidRDefault="000F79AB"/>
    <w:p w:rsidR="000F79AB" w:rsidRDefault="00A03DF6">
      <w:pPr>
        <w:pStyle w:val="Ttulo1"/>
      </w:pPr>
      <w:bookmarkStart w:id="12" w:name="_wmu4n6tofezy" w:colFirst="0" w:colLast="0"/>
      <w:bookmarkEnd w:id="12"/>
      <w:r>
        <w:br w:type="page"/>
      </w:r>
    </w:p>
    <w:p w:rsidR="000F79AB" w:rsidRDefault="00A03DF6">
      <w:pPr>
        <w:pStyle w:val="Ttulo1"/>
      </w:pPr>
      <w:bookmarkStart w:id="13" w:name="_1tjlznpm4tru" w:colFirst="0" w:colLast="0"/>
      <w:bookmarkEnd w:id="13"/>
      <w:r>
        <w:lastRenderedPageBreak/>
        <w:t>Annex: Preliminary Report</w:t>
      </w:r>
    </w:p>
    <w:p w:rsidR="000F79AB" w:rsidRDefault="00A03DF6">
      <w:pPr>
        <w:pStyle w:val="Ttulo2"/>
        <w:numPr>
          <w:ilvl w:val="0"/>
          <w:numId w:val="1"/>
        </w:numPr>
        <w:contextualSpacing/>
      </w:pPr>
      <w:bookmarkStart w:id="14" w:name="_7a5gmpyk1gy0" w:colFirst="0" w:colLast="0"/>
      <w:bookmarkEnd w:id="14"/>
      <w:r>
        <w:t>Int</w:t>
      </w:r>
      <w:r>
        <w:t>roduction</w:t>
      </w:r>
    </w:p>
    <w:p w:rsidR="000F79AB" w:rsidRDefault="00A03DF6">
      <w:r>
        <w:t>...</w:t>
      </w:r>
    </w:p>
    <w:p w:rsidR="000F79AB" w:rsidRDefault="00A03DF6">
      <w:pPr>
        <w:pStyle w:val="Ttulo2"/>
        <w:numPr>
          <w:ilvl w:val="0"/>
          <w:numId w:val="1"/>
        </w:numPr>
        <w:contextualSpacing/>
      </w:pPr>
      <w:bookmarkStart w:id="15" w:name="_die32zlmy7ip" w:colFirst="0" w:colLast="0"/>
      <w:bookmarkEnd w:id="15"/>
      <w:r>
        <w:t>Technical Solution</w:t>
      </w:r>
    </w:p>
    <w:p w:rsidR="000F79AB" w:rsidRDefault="00A03DF6">
      <w:r>
        <w:t>...</w:t>
      </w:r>
    </w:p>
    <w:p w:rsidR="000F79AB" w:rsidRDefault="00A03DF6">
      <w:pPr>
        <w:pStyle w:val="Ttulo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Ttulo2"/>
        <w:numPr>
          <w:ilvl w:val="0"/>
          <w:numId w:val="1"/>
        </w:numPr>
        <w:contextualSpacing/>
      </w:pPr>
      <w:bookmarkStart w:id="17" w:name="_k0kza8ce300p" w:colFirst="0" w:colLast="0"/>
      <w:bookmarkEnd w:id="17"/>
      <w:r>
        <w:t>Conclusions y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DF6" w:rsidRDefault="00A03DF6">
      <w:pPr>
        <w:spacing w:line="240" w:lineRule="auto"/>
      </w:pPr>
      <w:r>
        <w:separator/>
      </w:r>
    </w:p>
  </w:endnote>
  <w:endnote w:type="continuationSeparator" w:id="0">
    <w:p w:rsidR="00A03DF6" w:rsidRDefault="00A0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rsidR="00ED7237">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DF6" w:rsidRDefault="00A03DF6">
      <w:pPr>
        <w:spacing w:line="240" w:lineRule="auto"/>
      </w:pPr>
      <w:r>
        <w:separator/>
      </w:r>
    </w:p>
  </w:footnote>
  <w:footnote w:type="continuationSeparator" w:id="0">
    <w:p w:rsidR="00A03DF6" w:rsidRDefault="00A03D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F79AB"/>
    <w:rsid w:val="00381BC4"/>
    <w:rsid w:val="00A03DF6"/>
    <w:rsid w:val="00A970A5"/>
    <w:rsid w:val="00DB7BC4"/>
    <w:rsid w:val="00ED7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03B55F2"/>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3</cp:revision>
  <dcterms:created xsi:type="dcterms:W3CDTF">2018-11-20T15:10:00Z</dcterms:created>
  <dcterms:modified xsi:type="dcterms:W3CDTF">2018-11-21T19:24:00Z</dcterms:modified>
</cp:coreProperties>
</file>