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18"/>
        <w:gridCol w:w="2076"/>
        <w:gridCol w:w="2076"/>
        <w:gridCol w:w="2076"/>
        <w:gridCol w:w="2076"/>
      </w:tblGrid>
      <w:tr w:rsidR="00110660" w14:paraId="574C256F" w14:textId="77777777" w:rsidTr="0011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5" w:type="dxa"/>
          </w:tcPr>
          <w:p w14:paraId="574C256A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6B" w14:textId="77777777" w:rsidR="00110660" w:rsidRDefault="00000000">
            <w:pPr>
              <w:pStyle w:val="Compact"/>
            </w:pPr>
            <w:r>
              <w:t>Between model</w:t>
            </w:r>
          </w:p>
        </w:tc>
        <w:tc>
          <w:tcPr>
            <w:tcW w:w="1243" w:type="dxa"/>
          </w:tcPr>
          <w:p w14:paraId="574C256C" w14:textId="77777777" w:rsidR="00110660" w:rsidRDefault="00000000">
            <w:pPr>
              <w:pStyle w:val="Compact"/>
            </w:pPr>
            <w:r>
              <w:t>Within model</w:t>
            </w:r>
          </w:p>
        </w:tc>
        <w:tc>
          <w:tcPr>
            <w:tcW w:w="1243" w:type="dxa"/>
          </w:tcPr>
          <w:p w14:paraId="574C256D" w14:textId="77777777" w:rsidR="00110660" w:rsidRDefault="00000000">
            <w:pPr>
              <w:pStyle w:val="Compact"/>
            </w:pPr>
            <w:r>
              <w:t>Ful model</w:t>
            </w:r>
          </w:p>
        </w:tc>
        <w:tc>
          <w:tcPr>
            <w:tcW w:w="1243" w:type="dxa"/>
          </w:tcPr>
          <w:p w14:paraId="574C256E" w14:textId="77777777" w:rsidR="00110660" w:rsidRDefault="00000000">
            <w:pPr>
              <w:pStyle w:val="Compact"/>
            </w:pPr>
            <w:r>
              <w:t>Interaction model</w:t>
            </w:r>
          </w:p>
        </w:tc>
      </w:tr>
      <w:tr w:rsidR="00110660" w14:paraId="574C2575" w14:textId="77777777">
        <w:tc>
          <w:tcPr>
            <w:tcW w:w="2945" w:type="dxa"/>
          </w:tcPr>
          <w:p w14:paraId="574C2570" w14:textId="77777777" w:rsidR="00110660" w:rsidRDefault="00000000">
            <w:pPr>
              <w:pStyle w:val="Compact"/>
            </w:pPr>
            <w:r>
              <w:t>Intercept</w:t>
            </w:r>
          </w:p>
        </w:tc>
        <w:tc>
          <w:tcPr>
            <w:tcW w:w="1243" w:type="dxa"/>
          </w:tcPr>
          <w:p w14:paraId="574C2571" w14:textId="77777777" w:rsidR="00110660" w:rsidRDefault="00000000">
            <w:pPr>
              <w:pStyle w:val="Compact"/>
            </w:pPr>
            <w:r>
              <w:t>2.061 (0.310) ***</w:t>
            </w:r>
          </w:p>
        </w:tc>
        <w:tc>
          <w:tcPr>
            <w:tcW w:w="1243" w:type="dxa"/>
          </w:tcPr>
          <w:p w14:paraId="574C2572" w14:textId="77777777" w:rsidR="00110660" w:rsidRDefault="00000000">
            <w:pPr>
              <w:pStyle w:val="Compact"/>
            </w:pPr>
            <w:r>
              <w:t>3.515 (0.135) ***</w:t>
            </w:r>
          </w:p>
        </w:tc>
        <w:tc>
          <w:tcPr>
            <w:tcW w:w="1243" w:type="dxa"/>
          </w:tcPr>
          <w:p w14:paraId="574C2573" w14:textId="77777777" w:rsidR="00110660" w:rsidRDefault="00000000">
            <w:pPr>
              <w:pStyle w:val="Compact"/>
            </w:pPr>
            <w:r>
              <w:t>2.099 (0.316) ***</w:t>
            </w:r>
          </w:p>
        </w:tc>
        <w:tc>
          <w:tcPr>
            <w:tcW w:w="1243" w:type="dxa"/>
          </w:tcPr>
          <w:p w14:paraId="574C2574" w14:textId="77777777" w:rsidR="00110660" w:rsidRDefault="00000000">
            <w:pPr>
              <w:pStyle w:val="Compact"/>
            </w:pPr>
            <w:r>
              <w:t>3.461 (0.640) ***</w:t>
            </w:r>
          </w:p>
        </w:tc>
      </w:tr>
      <w:tr w:rsidR="00110660" w14:paraId="574C257B" w14:textId="77777777">
        <w:tc>
          <w:tcPr>
            <w:tcW w:w="2945" w:type="dxa"/>
          </w:tcPr>
          <w:p w14:paraId="574C2576" w14:textId="77777777" w:rsidR="00110660" w:rsidRDefault="00000000">
            <w:pPr>
              <w:pStyle w:val="Compact"/>
            </w:pPr>
            <w:r>
              <w:t>Wave 2 (ref = Wave 1)</w:t>
            </w:r>
          </w:p>
        </w:tc>
        <w:tc>
          <w:tcPr>
            <w:tcW w:w="1243" w:type="dxa"/>
          </w:tcPr>
          <w:p w14:paraId="574C2577" w14:textId="77777777" w:rsidR="00110660" w:rsidRDefault="00000000">
            <w:pPr>
              <w:pStyle w:val="Compact"/>
            </w:pPr>
            <w:r>
              <w:t>-0.058 (0.042)</w:t>
            </w:r>
          </w:p>
        </w:tc>
        <w:tc>
          <w:tcPr>
            <w:tcW w:w="1243" w:type="dxa"/>
          </w:tcPr>
          <w:p w14:paraId="574C2578" w14:textId="77777777" w:rsidR="00110660" w:rsidRDefault="00000000">
            <w:pPr>
              <w:pStyle w:val="Compact"/>
            </w:pPr>
            <w:r>
              <w:t>-0.044 (0.043)</w:t>
            </w:r>
          </w:p>
        </w:tc>
        <w:tc>
          <w:tcPr>
            <w:tcW w:w="1243" w:type="dxa"/>
          </w:tcPr>
          <w:p w14:paraId="574C2579" w14:textId="77777777" w:rsidR="00110660" w:rsidRDefault="00000000">
            <w:pPr>
              <w:pStyle w:val="Compact"/>
            </w:pPr>
            <w:r>
              <w:t>-0.045 (0.043)</w:t>
            </w:r>
          </w:p>
        </w:tc>
        <w:tc>
          <w:tcPr>
            <w:tcW w:w="1243" w:type="dxa"/>
          </w:tcPr>
          <w:p w14:paraId="574C257A" w14:textId="77777777" w:rsidR="00110660" w:rsidRDefault="00000000">
            <w:pPr>
              <w:pStyle w:val="Compact"/>
            </w:pPr>
            <w:r>
              <w:t>-0.045 (0.043)</w:t>
            </w:r>
          </w:p>
        </w:tc>
      </w:tr>
      <w:tr w:rsidR="00110660" w14:paraId="574C2581" w14:textId="77777777">
        <w:tc>
          <w:tcPr>
            <w:tcW w:w="2945" w:type="dxa"/>
          </w:tcPr>
          <w:p w14:paraId="574C257C" w14:textId="77777777" w:rsidR="00110660" w:rsidRDefault="00000000">
            <w:pPr>
              <w:pStyle w:val="Compact"/>
            </w:pPr>
            <w:r>
              <w:t>Wave 3 (ref = Wave 1)</w:t>
            </w:r>
          </w:p>
        </w:tc>
        <w:tc>
          <w:tcPr>
            <w:tcW w:w="1243" w:type="dxa"/>
          </w:tcPr>
          <w:p w14:paraId="574C257D" w14:textId="77777777" w:rsidR="00110660" w:rsidRDefault="00000000">
            <w:pPr>
              <w:pStyle w:val="Compact"/>
            </w:pPr>
            <w:r>
              <w:t>-0.135 (0.042) **</w:t>
            </w:r>
          </w:p>
        </w:tc>
        <w:tc>
          <w:tcPr>
            <w:tcW w:w="1243" w:type="dxa"/>
          </w:tcPr>
          <w:p w14:paraId="574C257E" w14:textId="77777777" w:rsidR="00110660" w:rsidRDefault="00000000">
            <w:pPr>
              <w:pStyle w:val="Compact"/>
            </w:pPr>
            <w:r>
              <w:t>-0.076 (0.043)</w:t>
            </w:r>
          </w:p>
        </w:tc>
        <w:tc>
          <w:tcPr>
            <w:tcW w:w="1243" w:type="dxa"/>
          </w:tcPr>
          <w:p w14:paraId="574C257F" w14:textId="77777777" w:rsidR="00110660" w:rsidRDefault="00000000">
            <w:pPr>
              <w:pStyle w:val="Compact"/>
            </w:pPr>
            <w:r>
              <w:t>-0.078 (0.043)</w:t>
            </w:r>
          </w:p>
        </w:tc>
        <w:tc>
          <w:tcPr>
            <w:tcW w:w="1243" w:type="dxa"/>
          </w:tcPr>
          <w:p w14:paraId="574C2580" w14:textId="77777777" w:rsidR="00110660" w:rsidRDefault="00000000">
            <w:pPr>
              <w:pStyle w:val="Compact"/>
            </w:pPr>
            <w:r>
              <w:t>-0.077 (0.043)</w:t>
            </w:r>
          </w:p>
        </w:tc>
      </w:tr>
      <w:tr w:rsidR="00110660" w14:paraId="574C2587" w14:textId="77777777">
        <w:tc>
          <w:tcPr>
            <w:tcW w:w="2945" w:type="dxa"/>
          </w:tcPr>
          <w:p w14:paraId="574C2582" w14:textId="77777777" w:rsidR="00110660" w:rsidRDefault="00000000">
            <w:pPr>
              <w:pStyle w:val="Compact"/>
            </w:pPr>
            <w:r>
              <w:t>Wave 4 (ref = Wave 1)</w:t>
            </w:r>
          </w:p>
        </w:tc>
        <w:tc>
          <w:tcPr>
            <w:tcW w:w="1243" w:type="dxa"/>
          </w:tcPr>
          <w:p w14:paraId="574C2583" w14:textId="77777777" w:rsidR="00110660" w:rsidRDefault="00000000">
            <w:pPr>
              <w:pStyle w:val="Compact"/>
            </w:pPr>
            <w:r>
              <w:t>0.185 (0.043) ***</w:t>
            </w:r>
          </w:p>
        </w:tc>
        <w:tc>
          <w:tcPr>
            <w:tcW w:w="1243" w:type="dxa"/>
          </w:tcPr>
          <w:p w14:paraId="574C2584" w14:textId="77777777" w:rsidR="00110660" w:rsidRDefault="00000000">
            <w:pPr>
              <w:pStyle w:val="Compact"/>
            </w:pPr>
            <w:r>
              <w:t>0.182 (0.044) ***</w:t>
            </w:r>
          </w:p>
        </w:tc>
        <w:tc>
          <w:tcPr>
            <w:tcW w:w="1243" w:type="dxa"/>
          </w:tcPr>
          <w:p w14:paraId="574C2585" w14:textId="77777777" w:rsidR="00110660" w:rsidRDefault="00000000">
            <w:pPr>
              <w:pStyle w:val="Compact"/>
            </w:pPr>
            <w:r>
              <w:t>0.180 (0.044) ***</w:t>
            </w:r>
          </w:p>
        </w:tc>
        <w:tc>
          <w:tcPr>
            <w:tcW w:w="1243" w:type="dxa"/>
          </w:tcPr>
          <w:p w14:paraId="574C2586" w14:textId="77777777" w:rsidR="00110660" w:rsidRDefault="00000000">
            <w:pPr>
              <w:pStyle w:val="Compact"/>
            </w:pPr>
            <w:r>
              <w:t>0.178 (0.044) ***</w:t>
            </w:r>
          </w:p>
        </w:tc>
      </w:tr>
      <w:tr w:rsidR="00110660" w14:paraId="574C258D" w14:textId="77777777">
        <w:tc>
          <w:tcPr>
            <w:tcW w:w="2945" w:type="dxa"/>
          </w:tcPr>
          <w:p w14:paraId="574C2588" w14:textId="77777777" w:rsidR="00110660" w:rsidRDefault="00000000">
            <w:pPr>
              <w:pStyle w:val="Compact"/>
            </w:pPr>
            <w:r>
              <w:t>Age</w:t>
            </w:r>
          </w:p>
        </w:tc>
        <w:tc>
          <w:tcPr>
            <w:tcW w:w="1243" w:type="dxa"/>
          </w:tcPr>
          <w:p w14:paraId="574C2589" w14:textId="77777777" w:rsidR="00110660" w:rsidRDefault="00000000">
            <w:pPr>
              <w:pStyle w:val="Compact"/>
            </w:pPr>
            <w:r>
              <w:t>-0.095 (0.044) *</w:t>
            </w:r>
          </w:p>
        </w:tc>
        <w:tc>
          <w:tcPr>
            <w:tcW w:w="1243" w:type="dxa"/>
          </w:tcPr>
          <w:p w14:paraId="574C258A" w14:textId="77777777" w:rsidR="00110660" w:rsidRDefault="00000000">
            <w:pPr>
              <w:pStyle w:val="Compact"/>
            </w:pPr>
            <w:r>
              <w:t>-0.089 (0.047)</w:t>
            </w:r>
          </w:p>
        </w:tc>
        <w:tc>
          <w:tcPr>
            <w:tcW w:w="1243" w:type="dxa"/>
          </w:tcPr>
          <w:p w14:paraId="574C258B" w14:textId="77777777" w:rsidR="00110660" w:rsidRDefault="00000000">
            <w:pPr>
              <w:pStyle w:val="Compact"/>
            </w:pPr>
            <w:r>
              <w:t>-0.094 (0.044) *</w:t>
            </w:r>
          </w:p>
        </w:tc>
        <w:tc>
          <w:tcPr>
            <w:tcW w:w="1243" w:type="dxa"/>
          </w:tcPr>
          <w:p w14:paraId="574C258C" w14:textId="77777777" w:rsidR="00110660" w:rsidRDefault="00000000">
            <w:pPr>
              <w:pStyle w:val="Compact"/>
            </w:pPr>
            <w:r>
              <w:t>-0.086 (0.044)</w:t>
            </w:r>
          </w:p>
        </w:tc>
      </w:tr>
      <w:tr w:rsidR="00110660" w14:paraId="574C2593" w14:textId="77777777">
        <w:tc>
          <w:tcPr>
            <w:tcW w:w="2945" w:type="dxa"/>
          </w:tcPr>
          <w:p w14:paraId="574C258E" w14:textId="77777777" w:rsidR="00110660" w:rsidRDefault="00000000">
            <w:pPr>
              <w:pStyle w:val="Compact"/>
            </w:pPr>
            <w:r>
              <w:t>Sex</w:t>
            </w:r>
          </w:p>
        </w:tc>
        <w:tc>
          <w:tcPr>
            <w:tcW w:w="1243" w:type="dxa"/>
          </w:tcPr>
          <w:p w14:paraId="574C258F" w14:textId="77777777" w:rsidR="00110660" w:rsidRDefault="00000000">
            <w:pPr>
              <w:pStyle w:val="Compact"/>
            </w:pPr>
            <w:r>
              <w:t>0.001 (0.001)</w:t>
            </w:r>
          </w:p>
        </w:tc>
        <w:tc>
          <w:tcPr>
            <w:tcW w:w="1243" w:type="dxa"/>
          </w:tcPr>
          <w:p w14:paraId="574C2590" w14:textId="77777777" w:rsidR="00110660" w:rsidRDefault="00000000">
            <w:pPr>
              <w:pStyle w:val="Compact"/>
            </w:pPr>
            <w:r>
              <w:t>0.001 (0.002)</w:t>
            </w:r>
          </w:p>
        </w:tc>
        <w:tc>
          <w:tcPr>
            <w:tcW w:w="1243" w:type="dxa"/>
          </w:tcPr>
          <w:p w14:paraId="574C2591" w14:textId="77777777" w:rsidR="00110660" w:rsidRDefault="00000000">
            <w:pPr>
              <w:pStyle w:val="Compact"/>
            </w:pPr>
            <w:r>
              <w:t>0.000 (0.001)</w:t>
            </w:r>
          </w:p>
        </w:tc>
        <w:tc>
          <w:tcPr>
            <w:tcW w:w="1243" w:type="dxa"/>
          </w:tcPr>
          <w:p w14:paraId="574C2592" w14:textId="77777777" w:rsidR="00110660" w:rsidRDefault="00000000">
            <w:pPr>
              <w:pStyle w:val="Compact"/>
            </w:pPr>
            <w:r>
              <w:t>0.000 (0.001)</w:t>
            </w:r>
          </w:p>
        </w:tc>
      </w:tr>
      <w:tr w:rsidR="00110660" w14:paraId="574C2599" w14:textId="77777777">
        <w:tc>
          <w:tcPr>
            <w:tcW w:w="2945" w:type="dxa"/>
          </w:tcPr>
          <w:p w14:paraId="574C2594" w14:textId="77777777" w:rsidR="00110660" w:rsidRDefault="00000000">
            <w:pPr>
              <w:pStyle w:val="Compact"/>
            </w:pPr>
            <w:r>
              <w:t>Educational level</w:t>
            </w:r>
          </w:p>
        </w:tc>
        <w:tc>
          <w:tcPr>
            <w:tcW w:w="1243" w:type="dxa"/>
          </w:tcPr>
          <w:p w14:paraId="574C2595" w14:textId="77777777" w:rsidR="00110660" w:rsidRDefault="00000000">
            <w:pPr>
              <w:pStyle w:val="Compact"/>
            </w:pPr>
            <w:r>
              <w:t>0.008 (0.009)</w:t>
            </w:r>
          </w:p>
        </w:tc>
        <w:tc>
          <w:tcPr>
            <w:tcW w:w="1243" w:type="dxa"/>
          </w:tcPr>
          <w:p w14:paraId="574C2596" w14:textId="77777777" w:rsidR="00110660" w:rsidRDefault="00000000">
            <w:pPr>
              <w:pStyle w:val="Compact"/>
            </w:pPr>
            <w:r>
              <w:t>0.004 (0.010)</w:t>
            </w:r>
          </w:p>
        </w:tc>
        <w:tc>
          <w:tcPr>
            <w:tcW w:w="1243" w:type="dxa"/>
          </w:tcPr>
          <w:p w14:paraId="574C2597" w14:textId="77777777" w:rsidR="00110660" w:rsidRDefault="00000000">
            <w:pPr>
              <w:pStyle w:val="Compact"/>
            </w:pPr>
            <w:r>
              <w:t>0.005 (0.010)</w:t>
            </w:r>
          </w:p>
        </w:tc>
        <w:tc>
          <w:tcPr>
            <w:tcW w:w="1243" w:type="dxa"/>
          </w:tcPr>
          <w:p w14:paraId="574C2598" w14:textId="77777777" w:rsidR="00110660" w:rsidRDefault="00000000">
            <w:pPr>
              <w:pStyle w:val="Compact"/>
            </w:pPr>
            <w:r>
              <w:t>0.004 (0.009)</w:t>
            </w:r>
          </w:p>
        </w:tc>
      </w:tr>
      <w:tr w:rsidR="00110660" w14:paraId="574C259F" w14:textId="77777777">
        <w:tc>
          <w:tcPr>
            <w:tcW w:w="2945" w:type="dxa"/>
          </w:tcPr>
          <w:p w14:paraId="574C259A" w14:textId="77777777" w:rsidR="00110660" w:rsidRDefault="00000000">
            <w:pPr>
              <w:pStyle w:val="Compact"/>
            </w:pPr>
            <w:r>
              <w:t>Contact quantity (between)</w:t>
            </w:r>
          </w:p>
        </w:tc>
        <w:tc>
          <w:tcPr>
            <w:tcW w:w="1243" w:type="dxa"/>
          </w:tcPr>
          <w:p w14:paraId="574C259B" w14:textId="77777777" w:rsidR="00110660" w:rsidRDefault="00000000">
            <w:pPr>
              <w:pStyle w:val="Compact"/>
            </w:pPr>
            <w:r>
              <w:t>-0.058 (0.049)</w:t>
            </w:r>
          </w:p>
        </w:tc>
        <w:tc>
          <w:tcPr>
            <w:tcW w:w="1243" w:type="dxa"/>
          </w:tcPr>
          <w:p w14:paraId="574C259C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9D" w14:textId="77777777" w:rsidR="00110660" w:rsidRDefault="00000000">
            <w:pPr>
              <w:pStyle w:val="Compact"/>
            </w:pPr>
            <w:r>
              <w:t>-0.056 (0.050)</w:t>
            </w:r>
          </w:p>
        </w:tc>
        <w:tc>
          <w:tcPr>
            <w:tcW w:w="1243" w:type="dxa"/>
          </w:tcPr>
          <w:p w14:paraId="574C259E" w14:textId="77777777" w:rsidR="00110660" w:rsidRDefault="00000000">
            <w:pPr>
              <w:pStyle w:val="Compact"/>
            </w:pPr>
            <w:r>
              <w:t>-0.052 (0.049)</w:t>
            </w:r>
          </w:p>
        </w:tc>
      </w:tr>
      <w:tr w:rsidR="00110660" w14:paraId="574C25A5" w14:textId="77777777">
        <w:tc>
          <w:tcPr>
            <w:tcW w:w="2945" w:type="dxa"/>
          </w:tcPr>
          <w:p w14:paraId="574C25A0" w14:textId="77777777" w:rsidR="00110660" w:rsidRDefault="00000000">
            <w:pPr>
              <w:pStyle w:val="Compact"/>
            </w:pPr>
            <w:r>
              <w:t>Contact quality (between)</w:t>
            </w:r>
          </w:p>
        </w:tc>
        <w:tc>
          <w:tcPr>
            <w:tcW w:w="1243" w:type="dxa"/>
          </w:tcPr>
          <w:p w14:paraId="574C25A1" w14:textId="77777777" w:rsidR="00110660" w:rsidRDefault="00000000">
            <w:pPr>
              <w:pStyle w:val="Compact"/>
            </w:pPr>
            <w:r>
              <w:t>0.369 (0.049) ***</w:t>
            </w:r>
          </w:p>
        </w:tc>
        <w:tc>
          <w:tcPr>
            <w:tcW w:w="1243" w:type="dxa"/>
          </w:tcPr>
          <w:p w14:paraId="574C25A2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A3" w14:textId="77777777" w:rsidR="00110660" w:rsidRDefault="00000000">
            <w:pPr>
              <w:pStyle w:val="Compact"/>
            </w:pPr>
            <w:r>
              <w:t>0.346 (0.050) ***</w:t>
            </w:r>
          </w:p>
        </w:tc>
        <w:tc>
          <w:tcPr>
            <w:tcW w:w="1243" w:type="dxa"/>
          </w:tcPr>
          <w:p w14:paraId="574C25A4" w14:textId="77777777" w:rsidR="00110660" w:rsidRDefault="00000000">
            <w:pPr>
              <w:pStyle w:val="Compact"/>
            </w:pPr>
            <w:r>
              <w:t>0.007 (0.149)</w:t>
            </w:r>
          </w:p>
        </w:tc>
      </w:tr>
      <w:tr w:rsidR="00110660" w14:paraId="574C25AB" w14:textId="77777777">
        <w:tc>
          <w:tcPr>
            <w:tcW w:w="2945" w:type="dxa"/>
          </w:tcPr>
          <w:p w14:paraId="574C25A6" w14:textId="77777777" w:rsidR="00110660" w:rsidRDefault="00000000">
            <w:pPr>
              <w:pStyle w:val="Compact"/>
            </w:pPr>
            <w:r>
              <w:t>Negative contact frequency (between)</w:t>
            </w:r>
          </w:p>
        </w:tc>
        <w:tc>
          <w:tcPr>
            <w:tcW w:w="1243" w:type="dxa"/>
          </w:tcPr>
          <w:p w14:paraId="574C25A7" w14:textId="77777777" w:rsidR="00110660" w:rsidRDefault="00000000">
            <w:pPr>
              <w:pStyle w:val="Compact"/>
            </w:pPr>
            <w:r>
              <w:t>-0.172 (0.036) ***</w:t>
            </w:r>
          </w:p>
        </w:tc>
        <w:tc>
          <w:tcPr>
            <w:tcW w:w="1243" w:type="dxa"/>
          </w:tcPr>
          <w:p w14:paraId="574C25A8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A9" w14:textId="77777777" w:rsidR="00110660" w:rsidRDefault="00000000">
            <w:pPr>
              <w:pStyle w:val="Compact"/>
            </w:pPr>
            <w:r>
              <w:t>-0.171 (0.036) ***</w:t>
            </w:r>
          </w:p>
        </w:tc>
        <w:tc>
          <w:tcPr>
            <w:tcW w:w="1243" w:type="dxa"/>
          </w:tcPr>
          <w:p w14:paraId="574C25AA" w14:textId="77777777" w:rsidR="00110660" w:rsidRDefault="00000000">
            <w:pPr>
              <w:pStyle w:val="Compact"/>
            </w:pPr>
            <w:r>
              <w:t>-0.832 (0.273) **</w:t>
            </w:r>
          </w:p>
        </w:tc>
      </w:tr>
      <w:tr w:rsidR="00110660" w14:paraId="574C25B1" w14:textId="77777777">
        <w:tc>
          <w:tcPr>
            <w:tcW w:w="2945" w:type="dxa"/>
          </w:tcPr>
          <w:p w14:paraId="574C25AC" w14:textId="77777777" w:rsidR="00110660" w:rsidRDefault="00000000">
            <w:pPr>
              <w:pStyle w:val="Compact"/>
            </w:pPr>
            <w:r>
              <w:t>Prescriptive norms (between)</w:t>
            </w:r>
          </w:p>
        </w:tc>
        <w:tc>
          <w:tcPr>
            <w:tcW w:w="1243" w:type="dxa"/>
          </w:tcPr>
          <w:p w14:paraId="574C25AD" w14:textId="77777777" w:rsidR="00110660" w:rsidRDefault="00000000">
            <w:pPr>
              <w:pStyle w:val="Compact"/>
            </w:pPr>
            <w:r>
              <w:t>0.143 (0.053) **</w:t>
            </w:r>
          </w:p>
        </w:tc>
        <w:tc>
          <w:tcPr>
            <w:tcW w:w="1243" w:type="dxa"/>
          </w:tcPr>
          <w:p w14:paraId="574C25AE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AF" w14:textId="77777777" w:rsidR="00110660" w:rsidRDefault="00000000">
            <w:pPr>
              <w:pStyle w:val="Compact"/>
            </w:pPr>
            <w:r>
              <w:t>0.155 (0.053) **</w:t>
            </w:r>
          </w:p>
        </w:tc>
        <w:tc>
          <w:tcPr>
            <w:tcW w:w="1243" w:type="dxa"/>
          </w:tcPr>
          <w:p w14:paraId="574C25B0" w14:textId="77777777" w:rsidR="00110660" w:rsidRDefault="00000000">
            <w:pPr>
              <w:pStyle w:val="Compact"/>
            </w:pPr>
            <w:r>
              <w:t>0.144 (0.053) **</w:t>
            </w:r>
          </w:p>
        </w:tc>
      </w:tr>
      <w:tr w:rsidR="00110660" w14:paraId="574C25B7" w14:textId="77777777">
        <w:tc>
          <w:tcPr>
            <w:tcW w:w="2945" w:type="dxa"/>
          </w:tcPr>
          <w:p w14:paraId="574C25B2" w14:textId="77777777" w:rsidR="00110660" w:rsidRDefault="00000000">
            <w:pPr>
              <w:pStyle w:val="Compact"/>
            </w:pPr>
            <w:r>
              <w:t>Contact quantity (within)</w:t>
            </w:r>
          </w:p>
        </w:tc>
        <w:tc>
          <w:tcPr>
            <w:tcW w:w="1243" w:type="dxa"/>
          </w:tcPr>
          <w:p w14:paraId="574C25B3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B4" w14:textId="77777777" w:rsidR="00110660" w:rsidRDefault="00000000">
            <w:pPr>
              <w:pStyle w:val="Compact"/>
            </w:pPr>
            <w:r>
              <w:t>0.081 (0.027) **</w:t>
            </w:r>
          </w:p>
        </w:tc>
        <w:tc>
          <w:tcPr>
            <w:tcW w:w="1243" w:type="dxa"/>
          </w:tcPr>
          <w:p w14:paraId="574C25B5" w14:textId="77777777" w:rsidR="00110660" w:rsidRDefault="00000000">
            <w:pPr>
              <w:pStyle w:val="Compact"/>
            </w:pPr>
            <w:r>
              <w:t>0.081 (0.027) **</w:t>
            </w:r>
          </w:p>
        </w:tc>
        <w:tc>
          <w:tcPr>
            <w:tcW w:w="1243" w:type="dxa"/>
          </w:tcPr>
          <w:p w14:paraId="574C25B6" w14:textId="77777777" w:rsidR="00110660" w:rsidRDefault="00000000">
            <w:pPr>
              <w:pStyle w:val="Compact"/>
            </w:pPr>
            <w:r>
              <w:t>0.079 (0.027) **</w:t>
            </w:r>
          </w:p>
        </w:tc>
      </w:tr>
      <w:tr w:rsidR="00110660" w14:paraId="574C25BD" w14:textId="77777777">
        <w:tc>
          <w:tcPr>
            <w:tcW w:w="2945" w:type="dxa"/>
          </w:tcPr>
          <w:p w14:paraId="574C25B8" w14:textId="77777777" w:rsidR="00110660" w:rsidRDefault="00000000">
            <w:pPr>
              <w:pStyle w:val="Compact"/>
            </w:pPr>
            <w:r>
              <w:t>Contact quality (within)</w:t>
            </w:r>
          </w:p>
        </w:tc>
        <w:tc>
          <w:tcPr>
            <w:tcW w:w="1243" w:type="dxa"/>
          </w:tcPr>
          <w:p w14:paraId="574C25B9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BA" w14:textId="77777777" w:rsidR="00110660" w:rsidRDefault="00000000">
            <w:pPr>
              <w:pStyle w:val="Compact"/>
            </w:pPr>
            <w:r>
              <w:t>0.226 (0.025) ***</w:t>
            </w:r>
          </w:p>
        </w:tc>
        <w:tc>
          <w:tcPr>
            <w:tcW w:w="1243" w:type="dxa"/>
          </w:tcPr>
          <w:p w14:paraId="574C25BB" w14:textId="77777777" w:rsidR="00110660" w:rsidRDefault="00000000">
            <w:pPr>
              <w:pStyle w:val="Compact"/>
            </w:pPr>
            <w:r>
              <w:t>0.225 (0.025) ***</w:t>
            </w:r>
          </w:p>
        </w:tc>
        <w:tc>
          <w:tcPr>
            <w:tcW w:w="1243" w:type="dxa"/>
          </w:tcPr>
          <w:p w14:paraId="574C25BC" w14:textId="77777777" w:rsidR="00110660" w:rsidRDefault="00000000">
            <w:pPr>
              <w:pStyle w:val="Compact"/>
            </w:pPr>
            <w:r>
              <w:t>0.225 (0.025) ***</w:t>
            </w:r>
          </w:p>
        </w:tc>
      </w:tr>
      <w:tr w:rsidR="00110660" w14:paraId="574C25C3" w14:textId="77777777">
        <w:tc>
          <w:tcPr>
            <w:tcW w:w="2945" w:type="dxa"/>
          </w:tcPr>
          <w:p w14:paraId="574C25BE" w14:textId="77777777" w:rsidR="00110660" w:rsidRDefault="00000000">
            <w:pPr>
              <w:pStyle w:val="Compact"/>
            </w:pPr>
            <w:r>
              <w:t>Negative contact frequency (within)</w:t>
            </w:r>
          </w:p>
        </w:tc>
        <w:tc>
          <w:tcPr>
            <w:tcW w:w="1243" w:type="dxa"/>
          </w:tcPr>
          <w:p w14:paraId="574C25BF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C0" w14:textId="77777777" w:rsidR="00110660" w:rsidRDefault="00000000">
            <w:pPr>
              <w:pStyle w:val="Compact"/>
            </w:pPr>
            <w:r>
              <w:t>-0.118 (0.020) ***</w:t>
            </w:r>
          </w:p>
        </w:tc>
        <w:tc>
          <w:tcPr>
            <w:tcW w:w="1243" w:type="dxa"/>
          </w:tcPr>
          <w:p w14:paraId="574C25C1" w14:textId="77777777" w:rsidR="00110660" w:rsidRDefault="00000000">
            <w:pPr>
              <w:pStyle w:val="Compact"/>
            </w:pPr>
            <w:r>
              <w:t>-0.117 (0.020) ***</w:t>
            </w:r>
          </w:p>
        </w:tc>
        <w:tc>
          <w:tcPr>
            <w:tcW w:w="1243" w:type="dxa"/>
          </w:tcPr>
          <w:p w14:paraId="574C25C2" w14:textId="77777777" w:rsidR="00110660" w:rsidRDefault="00000000">
            <w:pPr>
              <w:pStyle w:val="Compact"/>
            </w:pPr>
            <w:r>
              <w:t>-0.117 (0.020) ***</w:t>
            </w:r>
          </w:p>
        </w:tc>
      </w:tr>
      <w:tr w:rsidR="00110660" w14:paraId="574C25C9" w14:textId="77777777">
        <w:tc>
          <w:tcPr>
            <w:tcW w:w="2945" w:type="dxa"/>
          </w:tcPr>
          <w:p w14:paraId="574C25C4" w14:textId="77777777" w:rsidR="00110660" w:rsidRDefault="00000000">
            <w:pPr>
              <w:pStyle w:val="Compact"/>
            </w:pPr>
            <w:r>
              <w:t>Prescriptive norms (within)</w:t>
            </w:r>
          </w:p>
        </w:tc>
        <w:tc>
          <w:tcPr>
            <w:tcW w:w="1243" w:type="dxa"/>
          </w:tcPr>
          <w:p w14:paraId="574C25C5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C6" w14:textId="77777777" w:rsidR="00110660" w:rsidRDefault="00000000">
            <w:pPr>
              <w:pStyle w:val="Compact"/>
            </w:pPr>
            <w:r>
              <w:t>0.096 (0.025) ***</w:t>
            </w:r>
          </w:p>
        </w:tc>
        <w:tc>
          <w:tcPr>
            <w:tcW w:w="1243" w:type="dxa"/>
          </w:tcPr>
          <w:p w14:paraId="574C25C7" w14:textId="77777777" w:rsidR="00110660" w:rsidRDefault="00000000">
            <w:pPr>
              <w:pStyle w:val="Compact"/>
            </w:pPr>
            <w:r>
              <w:t>0.094 (0.025) ***</w:t>
            </w:r>
          </w:p>
        </w:tc>
        <w:tc>
          <w:tcPr>
            <w:tcW w:w="1243" w:type="dxa"/>
          </w:tcPr>
          <w:p w14:paraId="574C25C8" w14:textId="77777777" w:rsidR="00110660" w:rsidRDefault="00000000">
            <w:pPr>
              <w:pStyle w:val="Compact"/>
            </w:pPr>
            <w:r>
              <w:t>0.094 (0.025) ***</w:t>
            </w:r>
          </w:p>
        </w:tc>
      </w:tr>
      <w:tr w:rsidR="00110660" w14:paraId="574C25CF" w14:textId="77777777">
        <w:tc>
          <w:tcPr>
            <w:tcW w:w="2945" w:type="dxa"/>
          </w:tcPr>
          <w:p w14:paraId="574C25CA" w14:textId="77777777" w:rsidR="00110660" w:rsidRDefault="00000000">
            <w:pPr>
              <w:pStyle w:val="Compact"/>
            </w:pPr>
            <w:r>
              <w:t>Negative contact x Contact quality (within)</w:t>
            </w:r>
          </w:p>
        </w:tc>
        <w:tc>
          <w:tcPr>
            <w:tcW w:w="1243" w:type="dxa"/>
          </w:tcPr>
          <w:p w14:paraId="574C25CB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CC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CD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CE" w14:textId="77777777" w:rsidR="00110660" w:rsidRDefault="00000000">
            <w:pPr>
              <w:pStyle w:val="Compact"/>
            </w:pPr>
            <w:r>
              <w:t>-0.063 (0.034)</w:t>
            </w:r>
          </w:p>
        </w:tc>
      </w:tr>
      <w:tr w:rsidR="00110660" w14:paraId="574C25D5" w14:textId="77777777">
        <w:tc>
          <w:tcPr>
            <w:tcW w:w="2945" w:type="dxa"/>
          </w:tcPr>
          <w:p w14:paraId="574C25D0" w14:textId="77777777" w:rsidR="00110660" w:rsidRDefault="00000000">
            <w:pPr>
              <w:pStyle w:val="Compact"/>
            </w:pPr>
            <w:r>
              <w:t>Negative contact x Contact quality (between)</w:t>
            </w:r>
          </w:p>
        </w:tc>
        <w:tc>
          <w:tcPr>
            <w:tcW w:w="1243" w:type="dxa"/>
          </w:tcPr>
          <w:p w14:paraId="574C25D1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D2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D3" w14:textId="77777777" w:rsidR="00110660" w:rsidRDefault="00110660">
            <w:pPr>
              <w:pStyle w:val="Compact"/>
            </w:pPr>
          </w:p>
        </w:tc>
        <w:tc>
          <w:tcPr>
            <w:tcW w:w="1243" w:type="dxa"/>
          </w:tcPr>
          <w:p w14:paraId="574C25D4" w14:textId="77777777" w:rsidR="00110660" w:rsidRDefault="00000000">
            <w:pPr>
              <w:pStyle w:val="Compact"/>
            </w:pPr>
            <w:r>
              <w:t>0.169 (0.069) *</w:t>
            </w:r>
          </w:p>
        </w:tc>
      </w:tr>
      <w:tr w:rsidR="00110660" w14:paraId="574C25DB" w14:textId="77777777">
        <w:tc>
          <w:tcPr>
            <w:tcW w:w="2945" w:type="dxa"/>
          </w:tcPr>
          <w:p w14:paraId="574C25D6" w14:textId="77777777" w:rsidR="00110660" w:rsidRDefault="00000000">
            <w:pPr>
              <w:pStyle w:val="Compact"/>
            </w:pPr>
            <w:r>
              <w:t>AIC</w:t>
            </w:r>
          </w:p>
        </w:tc>
        <w:tc>
          <w:tcPr>
            <w:tcW w:w="1243" w:type="dxa"/>
          </w:tcPr>
          <w:p w14:paraId="574C25D7" w14:textId="77777777" w:rsidR="00110660" w:rsidRDefault="00000000">
            <w:pPr>
              <w:pStyle w:val="Compact"/>
            </w:pPr>
            <w:r>
              <w:t>8241.812</w:t>
            </w:r>
          </w:p>
        </w:tc>
        <w:tc>
          <w:tcPr>
            <w:tcW w:w="1243" w:type="dxa"/>
          </w:tcPr>
          <w:p w14:paraId="574C25D8" w14:textId="77777777" w:rsidR="00110660" w:rsidRDefault="00000000">
            <w:pPr>
              <w:pStyle w:val="Compact"/>
            </w:pPr>
            <w:r>
              <w:t>7572.078</w:t>
            </w:r>
          </w:p>
        </w:tc>
        <w:tc>
          <w:tcPr>
            <w:tcW w:w="1243" w:type="dxa"/>
          </w:tcPr>
          <w:p w14:paraId="574C25D9" w14:textId="77777777" w:rsidR="00110660" w:rsidRDefault="00000000">
            <w:pPr>
              <w:pStyle w:val="Compact"/>
            </w:pPr>
            <w:r>
              <w:t>7495.569</w:t>
            </w:r>
          </w:p>
        </w:tc>
        <w:tc>
          <w:tcPr>
            <w:tcW w:w="1243" w:type="dxa"/>
          </w:tcPr>
          <w:p w14:paraId="574C25DA" w14:textId="77777777" w:rsidR="00110660" w:rsidRDefault="00000000">
            <w:pPr>
              <w:pStyle w:val="Compact"/>
            </w:pPr>
            <w:r>
              <w:t>7498.603</w:t>
            </w:r>
          </w:p>
        </w:tc>
      </w:tr>
      <w:tr w:rsidR="00110660" w14:paraId="574C25E1" w14:textId="77777777">
        <w:tc>
          <w:tcPr>
            <w:tcW w:w="2945" w:type="dxa"/>
          </w:tcPr>
          <w:p w14:paraId="574C25DC" w14:textId="77777777" w:rsidR="00110660" w:rsidRDefault="00000000">
            <w:pPr>
              <w:pStyle w:val="Compact"/>
            </w:pPr>
            <w:r>
              <w:t>BIC</w:t>
            </w:r>
          </w:p>
        </w:tc>
        <w:tc>
          <w:tcPr>
            <w:tcW w:w="1243" w:type="dxa"/>
          </w:tcPr>
          <w:p w14:paraId="574C25DD" w14:textId="77777777" w:rsidR="00110660" w:rsidRDefault="00000000">
            <w:pPr>
              <w:pStyle w:val="Compact"/>
            </w:pPr>
            <w:r>
              <w:t>8319.597</w:t>
            </w:r>
          </w:p>
        </w:tc>
        <w:tc>
          <w:tcPr>
            <w:tcW w:w="1243" w:type="dxa"/>
          </w:tcPr>
          <w:p w14:paraId="574C25DE" w14:textId="77777777" w:rsidR="00110660" w:rsidRDefault="00000000">
            <w:pPr>
              <w:pStyle w:val="Compact"/>
            </w:pPr>
            <w:r>
              <w:t>7648.920</w:t>
            </w:r>
          </w:p>
        </w:tc>
        <w:tc>
          <w:tcPr>
            <w:tcW w:w="1243" w:type="dxa"/>
          </w:tcPr>
          <w:p w14:paraId="574C25DF" w14:textId="77777777" w:rsidR="00110660" w:rsidRDefault="00000000">
            <w:pPr>
              <w:pStyle w:val="Compact"/>
            </w:pPr>
            <w:r>
              <w:t>7596.055</w:t>
            </w:r>
          </w:p>
        </w:tc>
        <w:tc>
          <w:tcPr>
            <w:tcW w:w="1243" w:type="dxa"/>
          </w:tcPr>
          <w:p w14:paraId="574C25E0" w14:textId="77777777" w:rsidR="00110660" w:rsidRDefault="00000000">
            <w:pPr>
              <w:pStyle w:val="Compact"/>
            </w:pPr>
            <w:r>
              <w:t>7610.911</w:t>
            </w:r>
          </w:p>
        </w:tc>
      </w:tr>
      <w:tr w:rsidR="00110660" w14:paraId="574C25E7" w14:textId="77777777">
        <w:tc>
          <w:tcPr>
            <w:tcW w:w="2945" w:type="dxa"/>
          </w:tcPr>
          <w:p w14:paraId="574C25E2" w14:textId="77777777" w:rsidR="00110660" w:rsidRDefault="00000000">
            <w:pPr>
              <w:pStyle w:val="Compact"/>
            </w:pPr>
            <w:r>
              <w:t>Log Likelihood</w:t>
            </w:r>
          </w:p>
        </w:tc>
        <w:tc>
          <w:tcPr>
            <w:tcW w:w="1243" w:type="dxa"/>
          </w:tcPr>
          <w:p w14:paraId="574C25E3" w14:textId="77777777" w:rsidR="00110660" w:rsidRDefault="00000000">
            <w:pPr>
              <w:pStyle w:val="Compact"/>
            </w:pPr>
            <w:r>
              <w:t>-4107.906</w:t>
            </w:r>
          </w:p>
        </w:tc>
        <w:tc>
          <w:tcPr>
            <w:tcW w:w="1243" w:type="dxa"/>
          </w:tcPr>
          <w:p w14:paraId="574C25E4" w14:textId="77777777" w:rsidR="00110660" w:rsidRDefault="00000000">
            <w:pPr>
              <w:pStyle w:val="Compact"/>
            </w:pPr>
            <w:r>
              <w:t>-3773.039</w:t>
            </w:r>
          </w:p>
        </w:tc>
        <w:tc>
          <w:tcPr>
            <w:tcW w:w="1243" w:type="dxa"/>
          </w:tcPr>
          <w:p w14:paraId="574C25E5" w14:textId="77777777" w:rsidR="00110660" w:rsidRDefault="00000000">
            <w:pPr>
              <w:pStyle w:val="Compact"/>
            </w:pPr>
            <w:r>
              <w:t>-3730.785</w:t>
            </w:r>
          </w:p>
        </w:tc>
        <w:tc>
          <w:tcPr>
            <w:tcW w:w="1243" w:type="dxa"/>
          </w:tcPr>
          <w:p w14:paraId="574C25E6" w14:textId="77777777" w:rsidR="00110660" w:rsidRDefault="00000000">
            <w:pPr>
              <w:pStyle w:val="Compact"/>
            </w:pPr>
            <w:r>
              <w:t>-3730.301</w:t>
            </w:r>
          </w:p>
        </w:tc>
      </w:tr>
      <w:tr w:rsidR="00110660" w14:paraId="574C25ED" w14:textId="77777777">
        <w:tc>
          <w:tcPr>
            <w:tcW w:w="2945" w:type="dxa"/>
          </w:tcPr>
          <w:p w14:paraId="574C25E8" w14:textId="77777777" w:rsidR="00110660" w:rsidRDefault="00000000">
            <w:pPr>
              <w:pStyle w:val="Compact"/>
            </w:pPr>
            <w:r>
              <w:t>Num. obs.</w:t>
            </w:r>
          </w:p>
        </w:tc>
        <w:tc>
          <w:tcPr>
            <w:tcW w:w="1243" w:type="dxa"/>
          </w:tcPr>
          <w:p w14:paraId="574C25E9" w14:textId="77777777" w:rsidR="00110660" w:rsidRDefault="00000000">
            <w:pPr>
              <w:pStyle w:val="Compact"/>
            </w:pPr>
            <w:r>
              <w:t>2932</w:t>
            </w:r>
          </w:p>
        </w:tc>
        <w:tc>
          <w:tcPr>
            <w:tcW w:w="1243" w:type="dxa"/>
          </w:tcPr>
          <w:p w14:paraId="574C25EA" w14:textId="77777777" w:rsidR="00110660" w:rsidRDefault="00000000">
            <w:pPr>
              <w:pStyle w:val="Compact"/>
            </w:pPr>
            <w:r>
              <w:t>2727</w:t>
            </w:r>
          </w:p>
        </w:tc>
        <w:tc>
          <w:tcPr>
            <w:tcW w:w="1243" w:type="dxa"/>
          </w:tcPr>
          <w:p w14:paraId="574C25EB" w14:textId="77777777" w:rsidR="00110660" w:rsidRDefault="00000000">
            <w:pPr>
              <w:pStyle w:val="Compact"/>
            </w:pPr>
            <w:r>
              <w:t>2727</w:t>
            </w:r>
          </w:p>
        </w:tc>
        <w:tc>
          <w:tcPr>
            <w:tcW w:w="1243" w:type="dxa"/>
          </w:tcPr>
          <w:p w14:paraId="574C25EC" w14:textId="77777777" w:rsidR="00110660" w:rsidRDefault="00000000">
            <w:pPr>
              <w:pStyle w:val="Compact"/>
            </w:pPr>
            <w:r>
              <w:t>2727</w:t>
            </w:r>
          </w:p>
        </w:tc>
      </w:tr>
      <w:tr w:rsidR="00110660" w14:paraId="574C25F3" w14:textId="77777777">
        <w:tc>
          <w:tcPr>
            <w:tcW w:w="2945" w:type="dxa"/>
          </w:tcPr>
          <w:p w14:paraId="574C25EE" w14:textId="77777777" w:rsidR="00110660" w:rsidRDefault="00000000">
            <w:pPr>
              <w:pStyle w:val="Compact"/>
            </w:pPr>
            <w:r>
              <w:t>Num. groups: folio</w:t>
            </w:r>
          </w:p>
        </w:tc>
        <w:tc>
          <w:tcPr>
            <w:tcW w:w="1243" w:type="dxa"/>
          </w:tcPr>
          <w:p w14:paraId="574C25EF" w14:textId="77777777" w:rsidR="00110660" w:rsidRDefault="00000000">
            <w:pPr>
              <w:pStyle w:val="Compact"/>
            </w:pPr>
            <w:r>
              <w:t>761</w:t>
            </w:r>
          </w:p>
        </w:tc>
        <w:tc>
          <w:tcPr>
            <w:tcW w:w="1243" w:type="dxa"/>
          </w:tcPr>
          <w:p w14:paraId="574C25F0" w14:textId="77777777" w:rsidR="00110660" w:rsidRDefault="00000000">
            <w:pPr>
              <w:pStyle w:val="Compact"/>
            </w:pPr>
            <w:r>
              <w:t>761</w:t>
            </w:r>
          </w:p>
        </w:tc>
        <w:tc>
          <w:tcPr>
            <w:tcW w:w="1243" w:type="dxa"/>
          </w:tcPr>
          <w:p w14:paraId="574C25F1" w14:textId="77777777" w:rsidR="00110660" w:rsidRDefault="00000000">
            <w:pPr>
              <w:pStyle w:val="Compact"/>
            </w:pPr>
            <w:r>
              <w:t>761</w:t>
            </w:r>
          </w:p>
        </w:tc>
        <w:tc>
          <w:tcPr>
            <w:tcW w:w="1243" w:type="dxa"/>
          </w:tcPr>
          <w:p w14:paraId="574C25F2" w14:textId="77777777" w:rsidR="00110660" w:rsidRDefault="00000000">
            <w:pPr>
              <w:pStyle w:val="Compact"/>
            </w:pPr>
            <w:r>
              <w:t>761</w:t>
            </w:r>
          </w:p>
        </w:tc>
      </w:tr>
      <w:tr w:rsidR="00110660" w14:paraId="574C25F9" w14:textId="77777777">
        <w:tc>
          <w:tcPr>
            <w:tcW w:w="2945" w:type="dxa"/>
          </w:tcPr>
          <w:p w14:paraId="574C25F4" w14:textId="77777777" w:rsidR="00110660" w:rsidRDefault="00000000">
            <w:pPr>
              <w:pStyle w:val="Compact"/>
            </w:pPr>
            <w:r>
              <w:t>Var: folio (Intercept)</w:t>
            </w:r>
          </w:p>
        </w:tc>
        <w:tc>
          <w:tcPr>
            <w:tcW w:w="1243" w:type="dxa"/>
          </w:tcPr>
          <w:p w14:paraId="574C25F5" w14:textId="77777777" w:rsidR="00110660" w:rsidRDefault="00000000">
            <w:pPr>
              <w:pStyle w:val="Compact"/>
            </w:pPr>
            <w:r>
              <w:t>0.130</w:t>
            </w:r>
          </w:p>
        </w:tc>
        <w:tc>
          <w:tcPr>
            <w:tcW w:w="1243" w:type="dxa"/>
          </w:tcPr>
          <w:p w14:paraId="574C25F6" w14:textId="77777777" w:rsidR="00110660" w:rsidRDefault="00000000">
            <w:pPr>
              <w:pStyle w:val="Compact"/>
            </w:pPr>
            <w:r>
              <w:t>0.175</w:t>
            </w:r>
          </w:p>
        </w:tc>
        <w:tc>
          <w:tcPr>
            <w:tcW w:w="1243" w:type="dxa"/>
          </w:tcPr>
          <w:p w14:paraId="574C25F7" w14:textId="77777777" w:rsidR="00110660" w:rsidRDefault="00000000">
            <w:pPr>
              <w:pStyle w:val="Compact"/>
            </w:pPr>
            <w:r>
              <w:t>0.137</w:t>
            </w:r>
          </w:p>
        </w:tc>
        <w:tc>
          <w:tcPr>
            <w:tcW w:w="1243" w:type="dxa"/>
          </w:tcPr>
          <w:p w14:paraId="574C25F8" w14:textId="77777777" w:rsidR="00110660" w:rsidRDefault="00000000">
            <w:pPr>
              <w:pStyle w:val="Compact"/>
            </w:pPr>
            <w:r>
              <w:t>0.133</w:t>
            </w:r>
          </w:p>
        </w:tc>
      </w:tr>
      <w:tr w:rsidR="00110660" w14:paraId="574C25FF" w14:textId="77777777">
        <w:tc>
          <w:tcPr>
            <w:tcW w:w="2945" w:type="dxa"/>
          </w:tcPr>
          <w:p w14:paraId="574C25FA" w14:textId="77777777" w:rsidR="00110660" w:rsidRDefault="00000000">
            <w:pPr>
              <w:pStyle w:val="Compact"/>
            </w:pPr>
            <w:r>
              <w:lastRenderedPageBreak/>
              <w:t>Var: Residual</w:t>
            </w:r>
          </w:p>
        </w:tc>
        <w:tc>
          <w:tcPr>
            <w:tcW w:w="1243" w:type="dxa"/>
          </w:tcPr>
          <w:p w14:paraId="574C25FB" w14:textId="77777777" w:rsidR="00110660" w:rsidRDefault="00000000">
            <w:pPr>
              <w:pStyle w:val="Compact"/>
            </w:pPr>
            <w:r>
              <w:t>0.577</w:t>
            </w:r>
          </w:p>
        </w:tc>
        <w:tc>
          <w:tcPr>
            <w:tcW w:w="1243" w:type="dxa"/>
          </w:tcPr>
          <w:p w14:paraId="574C25FC" w14:textId="77777777" w:rsidR="00110660" w:rsidRDefault="00000000">
            <w:pPr>
              <w:pStyle w:val="Compact"/>
            </w:pPr>
            <w:r>
              <w:t>0.534</w:t>
            </w:r>
          </w:p>
        </w:tc>
        <w:tc>
          <w:tcPr>
            <w:tcW w:w="1243" w:type="dxa"/>
          </w:tcPr>
          <w:p w14:paraId="574C25FD" w14:textId="77777777" w:rsidR="00110660" w:rsidRDefault="00000000">
            <w:pPr>
              <w:pStyle w:val="Compact"/>
            </w:pPr>
            <w:r>
              <w:t>0.530</w:t>
            </w:r>
          </w:p>
        </w:tc>
        <w:tc>
          <w:tcPr>
            <w:tcW w:w="1243" w:type="dxa"/>
          </w:tcPr>
          <w:p w14:paraId="574C25FE" w14:textId="77777777" w:rsidR="00110660" w:rsidRDefault="00000000">
            <w:pPr>
              <w:pStyle w:val="Compact"/>
            </w:pPr>
            <w:r>
              <w:t>0.530</w:t>
            </w:r>
          </w:p>
        </w:tc>
      </w:tr>
    </w:tbl>
    <w:p w14:paraId="574C2600" w14:textId="77777777" w:rsidR="003225B3" w:rsidRDefault="003225B3"/>
    <w:sectPr w:rsidR="003225B3" w:rsidSect="00915C04">
      <w:footnotePr>
        <w:numRestart w:val="eachSect"/>
      </w:footnotePr>
      <w:pgSz w:w="15840" w:h="12240" w:orient="landscape"/>
      <w:pgMar w:top="1701" w:right="1417" w:bottom="1701" w:left="141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862F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6520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660"/>
    <w:rsid w:val="00110660"/>
    <w:rsid w:val="003225B3"/>
    <w:rsid w:val="00915C04"/>
    <w:rsid w:val="00B8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C256A"/>
  <w15:docId w15:val="{6EA630C0-B1E1-4CAC-AF17-8FD541C3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b2430ed3a4ec7f257ca04f80e9e7b7d0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219b602c7c743fe11b4baf9954089a3e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8CBC4B-E882-4B18-8E80-24F73379264C}">
  <ds:schemaRefs>
    <ds:schemaRef ds:uri="http://schemas.microsoft.com/office/2006/metadata/properties"/>
    <ds:schemaRef ds:uri="http://schemas.microsoft.com/office/infopath/2007/PartnerControls"/>
    <ds:schemaRef ds:uri="f69ae86b-b091-4d61-b03f-36bd36a91ba7"/>
    <ds:schemaRef ds:uri="d650c2d9-a7d7-4194-ba53-53a0dd7160ef"/>
  </ds:schemaRefs>
</ds:datastoreItem>
</file>

<file path=customXml/itemProps2.xml><?xml version="1.0" encoding="utf-8"?>
<ds:datastoreItem xmlns:ds="http://schemas.openxmlformats.org/officeDocument/2006/customXml" ds:itemID="{2D2EEB69-9849-4178-8E58-3EB4511DB2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E08FA8-A684-4E94-955B-D7D824ED7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9ae86b-b091-4d61-b03f-36bd36a91ba7"/>
    <ds:schemaRef ds:uri="d650c2d9-a7d7-4194-ba53-53a0dd7160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Federico Díaz Recart</cp:lastModifiedBy>
  <cp:revision>2</cp:revision>
  <dcterms:created xsi:type="dcterms:W3CDTF">2026-07-30T20:03:00Z</dcterms:created>
  <dcterms:modified xsi:type="dcterms:W3CDTF">2026-07-30T20:05:00Z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0x010100B2A3E0705DA085419D287A2DA5101C7B</vt:lpwstr>
  </property>
  <property fmtid="{D5CDD505-2E9C-101B-9397-08002B2CF9AE}" pid="3" name="MediaServiceImageTags">
    <vt:lpwstr/>
  </property>
</Properties>
</file>