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F75132" w:rsidRPr="00F75132" w:rsidTr="00F7513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F75132" w:rsidRPr="00F75132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F75132" w:rsidRPr="00F75132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F75132" w:rsidRPr="00F7513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75132" w:rsidRPr="00F75132" w:rsidRDefault="00F75132" w:rsidP="00F75132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F7513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t>Atividade I</w:t>
                              </w:r>
                              <w:r w:rsidRPr="00F75132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F75132" w:rsidRPr="00F75132" w:rsidRDefault="00F75132" w:rsidP="00F7513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75132" w:rsidRPr="00F75132" w:rsidRDefault="00F75132" w:rsidP="00F751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F75132" w:rsidRPr="00F75132" w:rsidRDefault="00F75132" w:rsidP="00F751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751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F75132" w:rsidRPr="00F75132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75132" w:rsidRPr="00F75132" w:rsidRDefault="00F75132" w:rsidP="00F751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1" name="Imagem 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5132" w:rsidRPr="00F75132" w:rsidRDefault="00F75132" w:rsidP="00F751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Várias distribuições Linux podem ser utilizadas em Servidores, como por exemplo: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6" type="#_x0000_t75" style="width:20.4pt;height:18.15pt" o:ole="">
                  <v:imagedata r:id="rId5" o:title=""/>
                </v:shape>
                <w:control r:id="rId6" w:name="DefaultOcxName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Insignea, Mandriva, openSuSE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20.4pt;height:18.15pt" o:ole="">
                  <v:imagedata r:id="rId5" o:title=""/>
                </v:shape>
                <w:control r:id="rId7" w:name="DefaultOcxName1" w:shapeid="_x0000_i1169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Kurumin, openSuSE, Ubuntu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20.4pt;height:18.15pt" o:ole="">
                  <v:imagedata r:id="rId8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Mandriva, Librix e Ubuntu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5" type="#_x0000_t75" style="width:20.4pt;height:18.15pt" o:ole="">
                  <v:imagedata r:id="rId5" o:title=""/>
                </v:shape>
                <w:control r:id="rId10" w:name="DefaultOcxName3" w:shapeid="_x0000_i1175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Muriqui, Mandriva, Fedora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Durante a fase de instalação do Linux em um Servidor, deve-se selecionar alguns pacotes. É possível consultar informações sobre determinados pacotes nates de sua instalação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8" type="#_x0000_t75" style="width:20.4pt;height:18.15pt" o:ole="">
                  <v:imagedata r:id="rId8" o:title=""/>
                </v:shape>
                <w:control r:id="rId11" w:name="DefaultOcxName4" w:shapeid="_x0000_i1178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no campo "Informações" na própria tela de seleção dos pacotes.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1" type="#_x0000_t75" style="width:20.4pt;height:18.15pt" o:ole="">
                  <v:imagedata r:id="rId5" o:title=""/>
                </v:shape>
                <w:control r:id="rId12" w:name="DefaultOcxName5" w:shapeid="_x0000_i1181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clicando com o botão direito do Mouse em cima do nome do pacote.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4" type="#_x0000_t75" style="width:20.4pt;height:18.15pt" o:ole="">
                  <v:imagedata r:id="rId5" o:title=""/>
                </v:shape>
                <w:control r:id="rId13" w:name="DefaultOcxName6" w:shapeid="_x0000_i1184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Não, isto é possível apenas depois da instalação completa do Linux.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7" type="#_x0000_t75" style="width:20.4pt;height:18.15pt" o:ole="">
                  <v:imagedata r:id="rId5" o:title=""/>
                </v:shape>
                <w:control r:id="rId14" w:name="DefaultOcxName7" w:shapeid="_x0000_i1187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Não, isto é possível apenas antes de iniciar a instalação do Linux.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Durante a instalação é possível configurar algum periférico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0" type="#_x0000_t75" style="width:20.4pt;height:18.15pt" o:ole="">
                  <v:imagedata r:id="rId8" o:title=""/>
                </v:shape>
                <w:control r:id="rId15" w:name="DefaultOcxName8" w:shapeid="_x0000_i1190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na tela de Resumo da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3" type="#_x0000_t75" style="width:20.4pt;height:18.15pt" o:ole="">
                  <v:imagedata r:id="rId5" o:title=""/>
                </v:shape>
                <w:control r:id="rId16" w:name="DefaultOcxName9" w:shapeid="_x0000_i1193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em qualquer momento da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6" type="#_x0000_t75" style="width:20.4pt;height:18.15pt" o:ole="">
                  <v:imagedata r:id="rId5" o:title=""/>
                </v:shape>
                <w:control r:id="rId17" w:name="DefaultOcxName10" w:shapeid="_x0000_i1196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Não, apenas quando o sistema está instalado pode-se configurar um periférico.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4pt;height:18.15pt" o:ole="">
                  <v:imagedata r:id="rId5" o:title=""/>
                </v:shape>
                <w:control r:id="rId18" w:name="DefaultOcxName11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Não, nem depois da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utilizar "widgets" no KDE em um Servidor Linux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4pt;height:18.15pt" o:ole="">
                  <v:imagedata r:id="rId5" o:title=""/>
                </v:shape>
                <w:control r:id="rId19" w:name="DefaultOcxName12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4pt;height:18.15pt" o:ole="">
                  <v:imagedata r:id="rId5" o:title=""/>
                </v:shape>
                <w:control r:id="rId20" w:name="DefaultOcxName13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mas da versão 1 até a versão 3.5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4pt;height:18.15pt" o:ole="">
                  <v:imagedata r:id="rId8" o:title=""/>
                </v:shape>
                <w:control r:id="rId21" w:name="DefaultOcxName14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Sim, apenas a partir da versão 4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4pt;height:18.15pt" o:ole="">
                  <v:imagedata r:id="rId5" o:title=""/>
                </v:shape>
                <w:control r:id="rId22" w:name="DefaultOcxName15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 Sim, mas da versão 1 até a versão 4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Um pacote é um arquivo binário que contém as seguintes informações: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4pt;height:18.15pt" o:ole="">
                  <v:imagedata r:id="rId5" o:title=""/>
                </v:shape>
                <w:control r:id="rId23" w:name="DefaultOcxName16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Início, Assinatura, Cabeçalho do Arquivo.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4pt;height:18.15pt" o:ole="">
                  <v:imagedata r:id="rId5" o:title=""/>
                </v:shape>
                <w:control r:id="rId24" w:name="DefaultOcxName17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Início, Assinatura, Arquivos de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4pt;height:18.15pt" o:ole="">
                  <v:imagedata r:id="rId5" o:title=""/>
                </v:shape>
                <w:control r:id="rId25" w:name="DefaultOcxName18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Início, Cabeçalho do Arquivo, Arquivos de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4pt;height:18.15pt" o:ole="">
                  <v:imagedata r:id="rId8" o:title=""/>
                </v:shape>
                <w:control r:id="rId26" w:name="DefaultOcxName19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 Início, Assinatura, Cabeçalho do Arquivo, Arquivos de Instalação.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O pacote: abiword-2.6.4-42.46.x86_64.rpm pode ser instalado apenas nas arquiteuras apresentadas abaixo: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4pt;height:18.15pt" o:ole="">
                  <v:imagedata r:id="rId8" o:title=""/>
                </v:shape>
                <w:control r:id="rId27" w:name="DefaultOcxName20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Intel de 64 bits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4pt;height:18.15pt" o:ole="">
                  <v:imagedata r:id="rId5" o:title=""/>
                </v:shape>
                <w:control r:id="rId28" w:name="DefaultOcxName21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AMD de 32 ou 64 bits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4pt;height:18.15pt" o:ole="">
                  <v:imagedata r:id="rId5" o:title=""/>
                </v:shape>
                <w:control r:id="rId29" w:name="DefaultOcxName22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IBM PowerPC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4pt;height:18.15pt" o:ole="">
                  <v:imagedata r:id="rId5" o:title=""/>
                </v:shape>
                <w:control r:id="rId30" w:name="DefaultOcxName23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 MIPS R6400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 documentação do MANPAGES é dividida em Seções. O que existe na Seção 1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4pt;height:18.15pt" o:ole="">
                  <v:imagedata r:id="rId5" o:title=""/>
                </v:shape>
                <w:control r:id="rId31" w:name="DefaultOcxName24" w:shapeid="_x0000_i1238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Arquivos Especiais (exemplo: unidades de dispositivo)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4pt;height:18.15pt" o:ole="">
                  <v:imagedata r:id="rId5" o:title=""/>
                </v:shape>
                <w:control r:id="rId32" w:name="DefaultOcxName25" w:shapeid="_x0000_i1241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 de Funções da linguagem C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4pt;height:18.15pt" o:ole="">
                  <v:imagedata r:id="rId5" o:title=""/>
                </v:shape>
                <w:control r:id="rId33" w:name="DefaultOcxName26" w:shapeid="_x0000_i1244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Chamadas para o Sistema Operacional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4pt;height:18.15pt" o:ole="">
                  <v:imagedata r:id="rId8" o:title=""/>
                </v:shape>
                <w:control r:id="rId34" w:name="DefaultOcxName27" w:shapeid="_x0000_i1247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 Comandos próprios do sistema, executados na linha de comando.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Para executar um script deve-se realizar os seguintes procedimentos: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4pt;height:18.15pt" o:ole="">
                  <v:imagedata r:id="rId5" o:title=""/>
                </v:shape>
                <w:control r:id="rId35" w:name="DefaultOcxName28" w:shapeid="_x0000_i1250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Alterar a permissão do arquivo para “executável”, alterar o usuário para ROOT.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4pt;height:18.15pt" o:ole="">
                  <v:imagedata r:id="rId8" o:title=""/>
                </v:shape>
                <w:control r:id="rId36" w:name="DefaultOcxName29" w:shapeid="_x0000_i1253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Alterar a permissão do arquivo para “executável”, digitar o nome do arquivo precedido por “./”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4pt;height:18.15pt" o:ole="">
                  <v:imagedata r:id="rId5" o:title=""/>
                </v:shape>
                <w:control r:id="rId37" w:name="DefaultOcxName30" w:shapeid="_x0000_i1256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Alterar o usuário para ROOT, digitar o nome do arquivo precedido por “./”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4pt;height:18.15pt" o:ole="">
                  <v:imagedata r:id="rId5" o:title=""/>
                </v:shape>
                <w:control r:id="rId38" w:name="DefaultOcxName31" w:shapeid="_x0000_i1259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Alterar o usuário para ROOT, Alterar a permissão do arquivo para “executável”, digitar o nome do arquivo precedido por “./”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Qual a diferença entre os programas TOP e PS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4pt;height:18.15pt" o:ole="">
                  <v:imagedata r:id="rId5" o:title=""/>
                </v:shape>
                <w:control r:id="rId39" w:name="DefaultOcxName32" w:shapeid="_x0000_i1262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O PS permanece em execução contínua.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4pt;height:18.15pt" o:ole="">
                  <v:imagedata r:id="rId5" o:title=""/>
                </v:shape>
                <w:control r:id="rId40" w:name="DefaultOcxName33" w:shapeid="_x0000_i1265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Não possuem diferenças.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4pt;height:18.15pt" o:ole="">
                  <v:imagedata r:id="rId8" o:title=""/>
                </v:shape>
                <w:control r:id="rId41" w:name="DefaultOcxName34" w:shapeid="_x0000_i1268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O TOP permanece em execução contínua.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4pt;height:18.15pt" o:ole="">
                  <v:imagedata r:id="rId5" o:title=""/>
                </v:shape>
                <w:control r:id="rId42" w:name="DefaultOcxName35" w:shapeid="_x0000_i1271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O TOP só pode ser executado pelo ROOT.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O que determinam os Níveis de Execução dos programas ?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4pt;height:18.15pt" o:ole="">
                  <v:imagedata r:id="rId8" o:title=""/>
                </v:shape>
                <w:control r:id="rId43" w:name="DefaultOcxName36" w:shapeid="_x0000_i1274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determinam como um processo será executado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4pt;height:18.15pt" o:ole="">
                  <v:imagedata r:id="rId5" o:title=""/>
                </v:shape>
                <w:control r:id="rId44" w:name="DefaultOcxName37" w:shapeid="_x0000_i1277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determinam quais usuários poderão executar um processo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4pt;height:18.15pt" o:ole="">
                  <v:imagedata r:id="rId5" o:title=""/>
                </v:shape>
                <w:control r:id="rId45" w:name="DefaultOcxName38" w:shapeid="_x0000_i1280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determinam quais diretórios são acessíveis por um processo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F75132" w:rsidRPr="00F75132" w:rsidTr="00F75132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F75132" w:rsidRPr="00F75132" w:rsidRDefault="00F75132" w:rsidP="00F751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4pt;height:18.15pt" o:ole="">
                  <v:imagedata r:id="rId5" o:title=""/>
                </v:shape>
                <w:control r:id="rId46" w:name="DefaultOcxName39" w:shapeid="_x0000_i1283"/>
              </w:object>
            </w:r>
          </w:p>
        </w:tc>
        <w:tc>
          <w:tcPr>
            <w:tcW w:w="0" w:type="auto"/>
            <w:vAlign w:val="center"/>
            <w:hideMark/>
          </w:tcPr>
          <w:p w:rsidR="00F75132" w:rsidRPr="00F75132" w:rsidRDefault="00F75132" w:rsidP="00F751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t>determinam como um usuário configurará um processo</w:t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751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C166DF" w:rsidRDefault="00C166DF"/>
    <w:p w:rsidR="00E91031" w:rsidRDefault="00E91031"/>
    <w:p w:rsidR="00E91031" w:rsidRDefault="00E91031"/>
    <w:p w:rsidR="00E91031" w:rsidRDefault="00E91031"/>
    <w:tbl>
      <w:tblPr>
        <w:tblW w:w="89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033"/>
      </w:tblGrid>
      <w:tr w:rsidR="00E91031" w:rsidRPr="00E91031" w:rsidTr="00E91031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E91031" w:rsidRPr="00E91031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E91031" w:rsidRPr="00E91031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E91031" w:rsidRPr="00E91031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91031" w:rsidRPr="00E91031" w:rsidRDefault="00E91031" w:rsidP="00E9103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E9103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lastRenderedPageBreak/>
                                <w:t>Atividade II</w:t>
                              </w:r>
                              <w:r w:rsidRPr="00E91031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E91031" w:rsidRPr="00E91031" w:rsidRDefault="00E91031" w:rsidP="00E91031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91031" w:rsidRPr="00E91031" w:rsidRDefault="00E91031" w:rsidP="00E91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E91031" w:rsidRPr="00E91031" w:rsidRDefault="00E91031" w:rsidP="00E91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9103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91031" w:rsidRPr="00E9103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E91031" w:rsidRPr="00E91031" w:rsidRDefault="00E91031" w:rsidP="00E910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201" name="Imagem 20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1031" w:rsidRPr="00E91031" w:rsidRDefault="00E91031" w:rsidP="00E9103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906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"/>
        <w:gridCol w:w="30"/>
        <w:gridCol w:w="9003"/>
        <w:gridCol w:w="45"/>
      </w:tblGrid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Quais os tipos de mensagens gravadas pelo Syslog ?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4pt;height:18.15pt" o:ole="">
                  <v:imagedata r:id="rId5" o:title=""/>
                </v:shape>
                <w:control r:id="rId47" w:name="DefaultOcxName40" w:shapeid="_x0000_i1286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Login de Usuários e Execução de Processos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4pt;height:18.15pt" o:ole="">
                  <v:imagedata r:id="rId5" o:title=""/>
                </v:shape>
                <w:control r:id="rId48" w:name="DefaultOcxName110" w:shapeid="_x0000_i1289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Inicialização de Serviços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4pt;height:18.15pt" o:ole="">
                  <v:imagedata r:id="rId5" o:title=""/>
                </v:shape>
                <w:control r:id="rId49" w:name="DefaultOcxName210" w:shapeid="_x0000_i1292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Atividades feitas pelos Usuários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4pt;height:18.15pt" o:ole="">
                  <v:imagedata r:id="rId8" o:title=""/>
                </v:shape>
                <w:control r:id="rId50" w:name="DefaultOcxName310" w:shapeid="_x0000_i1295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Execução de processos e Mensagens do kernel. 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As informações de controle dos usuários são armazenadas em quais arquivos ?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4pt;height:18.15pt" o:ole="">
                  <v:imagedata r:id="rId5" o:title=""/>
                </v:shape>
                <w:control r:id="rId51" w:name="DefaultOcxName41" w:shapeid="_x0000_i1298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"/etc/user" e "/etc/passwd"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4pt;height:18.15pt" o:ole="">
                  <v:imagedata r:id="rId5" o:title=""/>
                </v:shape>
                <w:control r:id="rId52" w:name="DefaultOcxName51" w:shapeid="_x0000_i1301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"/etc/user.conf" e "/etc/user.passwd"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4pt;height:18.15pt" o:ole="">
                  <v:imagedata r:id="rId5" o:title=""/>
                </v:shape>
                <w:control r:id="rId53" w:name="DefaultOcxName61" w:shapeid="_x0000_i1304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"/etc/user.conf" e "/etc/passwd"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4pt;height:18.15pt" o:ole="">
                  <v:imagedata r:id="rId8" o:title=""/>
                </v:shape>
                <w:control r:id="rId54" w:name="DefaultOcxName71" w:shapeid="_x0000_i1307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 /etc/shadow" e "/etc/passwd"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Para modificar o grupo de um usuario utiliza-se o comando: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4pt;height:18.15pt" o:ole="">
                  <v:imagedata r:id="rId5" o:title=""/>
                </v:shape>
                <w:control r:id="rId55" w:name="DefaultOcxName81" w:shapeid="_x0000_i1310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userdef 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0.4pt;height:18.15pt" o:ole="">
                  <v:imagedata r:id="rId8" o:title=""/>
                </v:shape>
                <w:control r:id="rId56" w:name="DefaultOcxName91" w:shapeid="_x0000_i1313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usermod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0.4pt;height:18.15pt" o:ole="">
                  <v:imagedata r:id="rId5" o:title=""/>
                </v:shape>
                <w:control r:id="rId57" w:name="DefaultOcxName101" w:shapeid="_x0000_i1316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usergroup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20.4pt;height:18.15pt" o:ole="">
                  <v:imagedata r:id="rId5" o:title=""/>
                </v:shape>
                <w:control r:id="rId58" w:name="DefaultOcxName111" w:shapeid="_x0000_i1319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groupmod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Documentos e Imagens precisam de permissão "rw-" para serem editados. Já os "scripts" precisam qual tipo de permissão para serem editados e executados ?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20.4pt;height:18.15pt" o:ole="">
                  <v:imagedata r:id="rId5" o:title=""/>
                </v:shape>
                <w:control r:id="rId59" w:name="DefaultOcxName121" w:shapeid="_x0000_i1322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rw-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5" type="#_x0000_t75" style="width:20.4pt;height:18.15pt" o:ole="">
                  <v:imagedata r:id="rId5" o:title=""/>
                </v:shape>
                <w:control r:id="rId60" w:name="DefaultOcxName131" w:shapeid="_x0000_i1325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r-x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8" type="#_x0000_t75" style="width:20.4pt;height:18.15pt" o:ole="">
                  <v:imagedata r:id="rId8" o:title=""/>
                </v:shape>
                <w:control r:id="rId61" w:name="DefaultOcxName141" w:shapeid="_x0000_i1328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rwx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1" type="#_x0000_t75" style="width:20.4pt;height:18.15pt" o:ole="">
                  <v:imagedata r:id="rId5" o:title=""/>
                </v:shape>
                <w:control r:id="rId62" w:name="DefaultOcxName151" w:shapeid="_x0000_i1331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-wx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A definição dos campos no arquivo "/etc/crontab" é: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4" type="#_x0000_t75" style="width:20.4pt;height:18.15pt" o:ole="">
                  <v:imagedata r:id="rId5" o:title=""/>
                </v:shape>
                <w:control r:id="rId63" w:name="DefaultOcxName161" w:shapeid="_x0000_i1334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 Hora, Minuto, Dia da Semana, Dia do Mês, Mês do Ano, Comando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37" type="#_x0000_t75" style="width:20.4pt;height:18.15pt" o:ole="">
                  <v:imagedata r:id="rId8" o:title=""/>
                </v:shape>
                <w:control r:id="rId64" w:name="DefaultOcxName171" w:shapeid="_x0000_i1337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Minuto, Hora, Dia do Mês, Mês do Ano, Dia da Semana, Comando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0" type="#_x0000_t75" style="width:20.4pt;height:18.15pt" o:ole="">
                  <v:imagedata r:id="rId5" o:title=""/>
                </v:shape>
                <w:control r:id="rId65" w:name="DefaultOcxName181" w:shapeid="_x0000_i1340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Minuto, Dia do Mês, Dia da Semana, Mês do Ano, Comando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3" type="#_x0000_t75" style="width:20.4pt;height:18.15pt" o:ole="">
                  <v:imagedata r:id="rId5" o:title=""/>
                </v:shape>
                <w:control r:id="rId66" w:name="DefaultOcxName191" w:shapeid="_x0000_i1343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Minuto, Mês do Ano, Dia do Mês, Dia da Semana, Comando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realiação de Cópias de Segurança pré-programadas pode ser feita com o utilitário 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6" type="#_x0000_t75" style="width:20.4pt;height:18.15pt" o:ole="">
                  <v:imagedata r:id="rId8" o:title=""/>
                </v:shape>
                <w:control r:id="rId67" w:name="DefaultOcxName201" w:shapeid="_x0000_i1346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cron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9" type="#_x0000_t75" style="width:20.4pt;height:18.15pt" o:ole="">
                  <v:imagedata r:id="rId5" o:title=""/>
                </v:shape>
                <w:control r:id="rId68" w:name="DefaultOcxName211" w:shapeid="_x0000_i1349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drakx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2" type="#_x0000_t75" style="width:20.4pt;height:18.15pt" o:ole="">
                  <v:imagedata r:id="rId5" o:title=""/>
                </v:shape>
                <w:control r:id="rId69" w:name="DefaultOcxName221" w:shapeid="_x0000_i1352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tar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5" type="#_x0000_t75" style="width:20.4pt;height:18.15pt" o:ole="">
                  <v:imagedata r:id="rId5" o:title=""/>
                </v:shape>
                <w:control r:id="rId70" w:name="DefaultOcxName231" w:shapeid="_x0000_i1355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backup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Os edereços TCP/IPv4 são divididos em Classes. As Classes A,B e C são (respectivamente):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8" type="#_x0000_t75" style="width:20.4pt;height:18.15pt" o:ole="">
                  <v:imagedata r:id="rId8" o:title=""/>
                </v:shape>
                <w:control r:id="rId71" w:name="DefaultOcxName241" w:shapeid="_x0000_i1358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Primeiro byte: 1 à 126, 128 à 191, 192 à 223.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1" type="#_x0000_t75" style="width:20.4pt;height:18.15pt" o:ole="">
                  <v:imagedata r:id="rId5" o:title=""/>
                </v:shape>
                <w:control r:id="rId72" w:name="DefaultOcxName251" w:shapeid="_x0000_i1361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Máscara: 255.0.0.0, 255.255.0.0 e 255.255.255.0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4" type="#_x0000_t75" style="width:20.4pt;height:18.15pt" o:ole="">
                  <v:imagedata r:id="rId5" o:title=""/>
                </v:shape>
                <w:control r:id="rId73" w:name="DefaultOcxName261" w:shapeid="_x0000_i1364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Primeiro byte: 1 à 85, 86 à 165, 166 à 255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7" type="#_x0000_t75" style="width:20.4pt;height:18.15pt" o:ole="">
                  <v:imagedata r:id="rId5" o:title=""/>
                </v:shape>
                <w:control r:id="rId74" w:name="DefaultOcxName271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Máscara: 126.0.0.0, 192.0.0.0, 223.0.0.0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O programa Traceroute é utilizado para: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0" type="#_x0000_t75" style="width:20.4pt;height:18.15pt" o:ole="">
                  <v:imagedata r:id="rId5" o:title=""/>
                </v:shape>
                <w:control r:id="rId75" w:name="DefaultOcxName281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Liberar a rota até um determinado endereço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73" type="#_x0000_t75" style="width:20.4pt;height:18.15pt" o:ole="">
                  <v:imagedata r:id="rId5" o:title=""/>
                </v:shape>
                <w:control r:id="rId76" w:name="DefaultOcxName291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Remover a rota atual até um determinado endereço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6" type="#_x0000_t75" style="width:20.4pt;height:18.15pt" o:ole="">
                  <v:imagedata r:id="rId8" o:title=""/>
                </v:shape>
                <w:control r:id="rId77" w:name="DefaultOcxName301" w:shapeid="_x0000_i1376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Mostrar a rota existente até um determinado endereço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9" type="#_x0000_t75" style="width:20.4pt;height:18.15pt" o:ole="">
                  <v:imagedata r:id="rId5" o:title=""/>
                </v:shape>
                <w:control r:id="rId78" w:name="DefaultOcxName311" w:shapeid="_x0000_i1379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Configurar a rota até um determinado endereço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Para obter estatísticas de utilização da rede usa-se o programa: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2" type="#_x0000_t75" style="width:20.4pt;height:18.15pt" o:ole="">
                  <v:imagedata r:id="rId5" o:title=""/>
                </v:shape>
                <w:control r:id="rId79" w:name="DefaultOcxName321" w:shapeid="_x0000_i1382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netparams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5" type="#_x0000_t75" style="width:20.4pt;height:18.15pt" o:ole="">
                  <v:imagedata r:id="rId8" o:title=""/>
                </v:shape>
                <w:control r:id="rId80" w:name="DefaultOcxName331" w:shapeid="_x0000_i1385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netstat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8" type="#_x0000_t75" style="width:20.4pt;height:18.15pt" o:ole="">
                  <v:imagedata r:id="rId5" o:title=""/>
                </v:shape>
                <w:control r:id="rId81" w:name="DefaultOcxName341" w:shapeid="_x0000_i1388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ethshows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1" type="#_x0000_t75" style="width:20.4pt;height:18.15pt" o:ole="">
                  <v:imagedata r:id="rId5" o:title=""/>
                </v:shape>
                <w:control r:id="rId82" w:name="DefaultOcxName351" w:shapeid="_x0000_i1391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netconfig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Para bloquear um pacote no Firewall da rede, utilizando o IPTables, sem emitir aviso ao transmissor, deve-se realizar a operação: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0" w:type="auto"/>
            <w:gridSpan w:val="3"/>
            <w:shd w:val="clear" w:color="auto" w:fill="D9FFE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4" type="#_x0000_t75" style="width:20.4pt;height:18.15pt" o:ole="">
                  <v:imagedata r:id="rId5" o:title=""/>
                </v:shape>
                <w:control r:id="rId83" w:name="DefaultOcxName361" w:shapeid="_x0000_i1394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BLOCK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7" type="#_x0000_t75" style="width:20.4pt;height:18.15pt" o:ole="">
                  <v:imagedata r:id="rId5" o:title=""/>
                </v:shape>
                <w:control r:id="rId84" w:name="DefaultOcxName371" w:shapeid="_x0000_i1397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MASQUERADE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0" type="#_x0000_t75" style="width:20.4pt;height:18.15pt" o:ole="">
                  <v:imagedata r:id="rId5" o:title=""/>
                </v:shape>
                <w:control r:id="rId85" w:name="DefaultOcxName381" w:shapeid="_x0000_i1400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REJECT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E91031" w:rsidRPr="00E91031" w:rsidTr="003333A0">
        <w:trPr>
          <w:gridAfter w:val="1"/>
          <w:tblCellSpacing w:w="15" w:type="dxa"/>
          <w:jc w:val="center"/>
        </w:trPr>
        <w:tc>
          <w:tcPr>
            <w:tcW w:w="487" w:type="pct"/>
            <w:gridSpan w:val="2"/>
            <w:shd w:val="clear" w:color="auto" w:fill="F2F2F2"/>
            <w:vAlign w:val="center"/>
            <w:hideMark/>
          </w:tcPr>
          <w:p w:rsidR="00E91031" w:rsidRPr="00E91031" w:rsidRDefault="00E91031" w:rsidP="00E91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3" type="#_x0000_t75" style="width:20.4pt;height:18.15pt" o:ole="">
                  <v:imagedata r:id="rId8" o:title=""/>
                </v:shape>
                <w:control r:id="rId86" w:name="DefaultOcxName391" w:shapeid="_x0000_i1403"/>
              </w:object>
            </w:r>
          </w:p>
        </w:tc>
        <w:tc>
          <w:tcPr>
            <w:tcW w:w="0" w:type="auto"/>
            <w:vAlign w:val="center"/>
            <w:hideMark/>
          </w:tcPr>
          <w:p w:rsidR="00E91031" w:rsidRPr="00E91031" w:rsidRDefault="00E91031" w:rsidP="00E9103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t>DROP</w:t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9103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blPrEx>
          <w:jc w:val="lef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0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787"/>
              <w:gridCol w:w="246"/>
            </w:tblGrid>
            <w:tr w:rsidR="003333A0" w:rsidRPr="003333A0">
              <w:trPr>
                <w:tblCellSpacing w:w="0" w:type="dxa"/>
              </w:trPr>
              <w:tc>
                <w:tcPr>
                  <w:tcW w:w="8685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787"/>
                  </w:tblGrid>
                  <w:tr w:rsidR="003333A0" w:rsidRPr="003333A0">
                    <w:trPr>
                      <w:tblCellSpacing w:w="15" w:type="dxa"/>
                    </w:trPr>
                    <w:tc>
                      <w:tcPr>
                        <w:tcW w:w="2850" w:type="pct"/>
                        <w:vAlign w:val="center"/>
                        <w:hideMark/>
                      </w:tcPr>
                      <w:tbl>
                        <w:tblPr>
                          <w:tblW w:w="325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5653"/>
                        </w:tblGrid>
                        <w:tr w:rsidR="003333A0" w:rsidRPr="003333A0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333A0" w:rsidRPr="003333A0" w:rsidRDefault="003333A0" w:rsidP="003333A0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</w:pPr>
                              <w:r w:rsidRPr="003333A0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sz w:val="15"/>
                                  <w:szCs w:val="15"/>
                                </w:rPr>
                                <w:lastRenderedPageBreak/>
                                <w:t>Atividade III</w:t>
                              </w:r>
                              <w:r w:rsidRPr="003333A0">
                                <w:rPr>
                                  <w:rFonts w:ascii="Verdana" w:eastAsia="Times New Roman" w:hAnsi="Verdana" w:cs="Times New Roman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3333A0" w:rsidRPr="003333A0" w:rsidRDefault="003333A0" w:rsidP="003333A0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333A0" w:rsidRPr="003333A0" w:rsidRDefault="003333A0" w:rsidP="00333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10" w:type="dxa"/>
                  <w:vAlign w:val="center"/>
                  <w:hideMark/>
                </w:tcPr>
                <w:p w:rsidR="003333A0" w:rsidRPr="003333A0" w:rsidRDefault="003333A0" w:rsidP="00333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333A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333A0" w:rsidRPr="003333A0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3333A0" w:rsidRPr="003333A0" w:rsidRDefault="003333A0" w:rsidP="003333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5716905" cy="208915"/>
                        <wp:effectExtent l="19050" t="0" r="0" b="0"/>
                        <wp:docPr id="351" name="Imagem 351" descr="https://ssl-w03dnn0470.websiteseguro.com/bou/campusonline/modulos/saladeaula/clean/baix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s://ssl-w03dnn0470.websiteseguro.com/bou/campusonline/modulos/saladeaula/clean/baix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6905" cy="208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333A0" w:rsidRPr="003333A0" w:rsidRDefault="003333A0" w:rsidP="003333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8"/>
        <w:gridCol w:w="7997"/>
      </w:tblGrid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Para realizar a identificação de uma máquina com o DHCP são necessários 4 passos. Qual a ordem correta destes passos ?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6" type="#_x0000_t75" style="width:20.4pt;height:18.15pt" o:ole="">
                  <v:imagedata r:id="rId5" o:title=""/>
                </v:shape>
                <w:control r:id="rId87" w:name="DefaultOcxName43" w:shapeid="_x0000_i1406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Descoberta, Ajuste, Recebimento e Confirmação.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09" type="#_x0000_t75" style="width:20.4pt;height:18.15pt" o:ole="">
                  <v:imagedata r:id="rId5" o:title=""/>
                </v:shape>
                <w:control r:id="rId88" w:name="DefaultOcxName113" w:shapeid="_x0000_i1409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Descoberta, Oferta, Envio e Ajuste.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2" type="#_x0000_t75" style="width:20.4pt;height:18.15pt" o:ole="">
                  <v:imagedata r:id="rId8" o:title=""/>
                </v:shape>
                <w:control r:id="rId89" w:name="DefaultOcxName213" w:shapeid="_x0000_i1412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Descoberta, Oferta, Recebimento e Confirmação.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5" type="#_x0000_t75" style="width:20.4pt;height:18.15pt" o:ole="">
                  <v:imagedata r:id="rId5" o:title=""/>
                </v:shape>
                <w:control r:id="rId90" w:name="DefaultOcxName313" w:shapeid="_x0000_i1415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 Descoberta, Ajuste, Confirmação e Recebimento.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Na configuração do SSH, ao preencher o campo "ListenAdress" com 0.0.0.0, isto implicará em que ?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18" type="#_x0000_t75" style="width:20.4pt;height:18.15pt" o:ole="">
                  <v:imagedata r:id="rId5" o:title=""/>
                </v:shape>
                <w:control r:id="rId91" w:name="DefaultOcxName42" w:shapeid="_x0000_i1418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Negação de conexão originadas do Servidor da rede.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1" type="#_x0000_t75" style="width:20.4pt;height:18.15pt" o:ole="">
                  <v:imagedata r:id="rId5" o:title=""/>
                </v:shape>
                <w:control r:id="rId92" w:name="DefaultOcxName52" w:shapeid="_x0000_i1421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Aceitação de conexão apenas originadas no Servidor da rede.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4" type="#_x0000_t75" style="width:20.4pt;height:18.15pt" o:ole="">
                  <v:imagedata r:id="rId5" o:title=""/>
                </v:shape>
                <w:control r:id="rId93" w:name="DefaultOcxName62" w:shapeid="_x0000_i1424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Negação de solicitação de conexão de qualquer máquina.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7" type="#_x0000_t75" style="width:20.4pt;height:18.15pt" o:ole="">
                  <v:imagedata r:id="rId8" o:title=""/>
                </v:shape>
                <w:control r:id="rId94" w:name="DefaultOcxName72" w:shapeid="_x0000_i1427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 ceitação de solicitação de conexão de qualquer máquina.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Para utilizar programas PHP em páginas da HTML em um Servidor Apache, a solução mais indicada é instalar: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0" type="#_x0000_t75" style="width:20.4pt;height:18.15pt" o:ole="">
                  <v:imagedata r:id="rId8" o:title=""/>
                </v:shape>
                <w:control r:id="rId95" w:name="DefaultOcxName82" w:shapeid="_x0000_i1430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apache-mod_php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3" type="#_x0000_t75" style="width:20.4pt;height:18.15pt" o:ole="">
                  <v:imagedata r:id="rId5" o:title=""/>
                </v:shape>
                <w:control r:id="rId96" w:name="DefaultOcxName92" w:shapeid="_x0000_i1433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php-apache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20.4pt;height:18.15pt" o:ole="">
                  <v:imagedata r:id="rId5" o:title=""/>
                </v:shape>
                <w:control r:id="rId97" w:name="DefaultOcxName102" w:shapeid="_x0000_i1436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phpd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9" type="#_x0000_t75" style="width:20.4pt;height:18.15pt" o:ole="">
                  <v:imagedata r:id="rId5" o:title=""/>
                </v:shape>
                <w:control r:id="rId98" w:name="DefaultOcxName112" w:shapeid="_x0000_i1439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mode.php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 utilização do MySQL no Linux uma ferramenta gráfica pode ser com: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2" type="#_x0000_t75" style="width:20.4pt;height:18.15pt" o:ole="">
                  <v:imagedata r:id="rId5" o:title=""/>
                </v:shape>
                <w:control r:id="rId99" w:name="DefaultOcxName122" w:shapeid="_x0000_i1442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" type="#_x0000_t75" style="width:20.4pt;height:18.15pt" o:ole="">
                  <v:imagedata r:id="rId5" o:title=""/>
                </v:shape>
                <w:control r:id="rId100" w:name="DefaultOcxName132" w:shapeid="_x0000_i1445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20.4pt;height:18.15pt" o:ole="">
                  <v:imagedata r:id="rId8" o:title=""/>
                </v:shape>
                <w:control r:id="rId101" w:name="DefaultOcxName142" w:shapeid="_x0000_i1448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Navicat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20.4pt;height:18.15pt" o:ole="">
                  <v:imagedata r:id="rId5" o:title=""/>
                </v:shape>
                <w:control r:id="rId102" w:name="DefaultOcxName152" w:shapeid="_x0000_i1451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Eclipse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Qual protocolo de correio eletrônico pode manter as mensagens no servidor, para acesso posterior ?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4" type="#_x0000_t75" style="width:20.4pt;height:18.15pt" o:ole="">
                  <v:imagedata r:id="rId5" o:title=""/>
                </v:shape>
                <w:control r:id="rId103" w:name="DefaultOcxName162" w:shapeid="_x0000_i1454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7" type="#_x0000_t75" style="width:20.4pt;height:18.15pt" o:ole="">
                  <v:imagedata r:id="rId8" o:title=""/>
                </v:shape>
                <w:control r:id="rId104" w:name="DefaultOcxName172" w:shapeid="_x0000_i1457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IMAP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20.4pt;height:18.15pt" o:ole="">
                  <v:imagedata r:id="rId5" o:title=""/>
                </v:shape>
                <w:control r:id="rId105" w:name="DefaultOcxName182" w:shapeid="_x0000_i1460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20.4pt;height:18.15pt" o:ole="">
                  <v:imagedata r:id="rId5" o:title=""/>
                </v:shape>
                <w:control r:id="rId106" w:name="DefaultOcxName192" w:shapeid="_x0000_i1463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POP3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Os arquivos de Log do Servidor Apache possuem uma localização padrão (“/var/log/httpd”) e são os seguintes: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20.4pt;height:18.15pt" o:ole="">
                  <v:imagedata r:id="rId8" o:title=""/>
                </v:shape>
                <w:control r:id="rId107" w:name="DefaultOcxName202" w:shapeid="_x0000_i1466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access_log e error_log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9" type="#_x0000_t75" style="width:20.4pt;height:18.15pt" o:ole="">
                  <v:imagedata r:id="rId5" o:title=""/>
                </v:shape>
                <w:control r:id="rId108" w:name="DefaultOcxName212" w:shapeid="_x0000_i1469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apache_log e access_log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9F4F17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20.4pt;height:18.15pt" o:ole="">
                  <v:imagedata r:id="rId5" o:title=""/>
                </v:shape>
                <w:control r:id="rId109" w:name="DefaultOcxName222" w:shapeid="_x0000_i1472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access_log e block_log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20.4pt;height:18.15pt" o:ole="">
                  <v:imagedata r:id="rId5" o:title=""/>
                </v:shape>
                <w:control r:id="rId110" w:name="DefaultOcxName232" w:shapeid="_x0000_i1475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http_log e https_log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Para compartilhar o diretório "/home" em um servidor, para ser acessado, com direito de escrita e leitura, por todas as máquinas de uma rede com numeração 192.168.10.xyz, deve-se ter, no arquivo de configuração do servidor, uma linha semelhante a: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8" type="#_x0000_t75" style="width:20.4pt;height:18.15pt" o:ole="">
                  <v:imagedata r:id="rId5" o:title=""/>
                </v:shape>
                <w:control r:id="rId111" w:name="DefaultOcxName242" w:shapeid="_x0000_i1478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/home 192.168.10.0/255.255.255.0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20.4pt;height:18.15pt" o:ole="">
                  <v:imagedata r:id="rId5" o:title=""/>
                </v:shape>
                <w:control r:id="rId112" w:name="DefaultOcxName252" w:shapeid="_x0000_i1481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/home 192.168.10.0/255.255.255.0 (ro)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20.4pt;height:18.15pt" o:ole="">
                  <v:imagedata r:id="rId5" o:title=""/>
                </v:shape>
                <w:control r:id="rId113" w:name="DefaultOcxName262" w:shapeid="_x0000_i1484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/home 192.168.10.0/255.255.255.0 (x)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7" type="#_x0000_t75" style="width:20.4pt;height:18.15pt" o:ole="">
                  <v:imagedata r:id="rId8" o:title=""/>
                </v:shape>
                <w:control r:id="rId114" w:name="DefaultOcxName272" w:shapeid="_x0000_i1487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 home 192.168.10.0/255.255.255.0 (rw)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Para utilizar o SAMBA no Linux, dois programas precisam estar ativos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Resposta Correta. Letra 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0" type="#_x0000_t75" style="width:20.4pt;height:18.15pt" o:ole="">
                  <v:imagedata r:id="rId5" o:title=""/>
                </v:shape>
                <w:control r:id="rId115" w:name="DefaultOcxName282" w:shapeid="_x0000_i1490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sambad e wins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3" type="#_x0000_t75" style="width:20.4pt;height:18.15pt" o:ole="">
                  <v:imagedata r:id="rId5" o:title=""/>
                </v:shape>
                <w:control r:id="rId116" w:name="DefaultOcxName292" w:shapeid="_x0000_i1493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samba e wins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6" type="#_x0000_t75" style="width:20.4pt;height:18.15pt" o:ole="">
                  <v:imagedata r:id="rId8" o:title=""/>
                </v:shape>
                <w:control r:id="rId117" w:name="DefaultOcxName302" w:shapeid="_x0000_i1496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smbd e nmbd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9" type="#_x0000_t75" style="width:20.4pt;height:18.15pt" o:ole="">
                  <v:imagedata r:id="rId5" o:title=""/>
                </v:shape>
                <w:control r:id="rId118" w:name="DefaultOcxName312" w:shapeid="_x0000_i1499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smbd e smbc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O Cacti é bastante utilizado para o monitoramento do tráfego de rede, através do acompanhamento de roteadores ou switchs, a partir do protocolo: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2" type="#_x0000_t75" style="width:20.4pt;height:18.15pt" o:ole="">
                  <v:imagedata r:id="rId5" o:title=""/>
                </v:shape>
                <w:control r:id="rId119" w:name="DefaultOcxName322" w:shapeid="_x0000_i1502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GMPLS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20.4pt;height:18.15pt" o:ole="">
                  <v:imagedata r:id="rId8" o:title=""/>
                </v:shape>
                <w:control r:id="rId120" w:name="DefaultOcxName332" w:shapeid="_x0000_i1505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SNMP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20.4pt;height:18.15pt" o:ole="">
                  <v:imagedata r:id="rId5" o:title=""/>
                </v:shape>
                <w:control r:id="rId121" w:name="DefaultOcxName342" w:shapeid="_x0000_i1508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1" type="#_x0000_t75" style="width:20.4pt;height:18.15pt" o:ole="">
                  <v:imagedata r:id="rId5" o:title=""/>
                </v:shape>
                <w:control r:id="rId122" w:name="DefaultOcxName352" w:shapeid="_x0000_i1511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SMTP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As provas para o primeiro nível de Certificação LPI cobrem assuntos (verifique quais são verdadeiras e quais são falsas):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 )Utilização do Terminal de Comandos para a realização de tarefas;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 )Realizar tarefas de manutenção de hardware;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 )Instalar e Configurar uma estação de trabalho com acesso à rede;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9FFE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Resposta Correta. Letra 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20.4pt;height:18.15pt" o:ole="">
                  <v:imagedata r:id="rId8" o:title=""/>
                </v:shape>
                <w:control r:id="rId123" w:name="DefaultOcxName362" w:shapeid="_x0000_i1514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V, F, V.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20.4pt;height:18.15pt" o:ole="">
                  <v:imagedata r:id="rId5" o:title=""/>
                </v:shape>
                <w:control r:id="rId124" w:name="DefaultOcxName372" w:shapeid="_x0000_i1517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F, F, F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20.4pt;height:18.15pt" o:ole="">
                  <v:imagedata r:id="rId5" o:title=""/>
                </v:shape>
                <w:control r:id="rId125" w:name="DefaultOcxName382" w:shapeid="_x0000_i1520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V, V, F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3333A0" w:rsidRPr="003333A0" w:rsidTr="003333A0">
        <w:trPr>
          <w:tblCellSpacing w:w="15" w:type="dxa"/>
          <w:jc w:val="center"/>
        </w:trPr>
        <w:tc>
          <w:tcPr>
            <w:tcW w:w="500" w:type="pct"/>
            <w:shd w:val="clear" w:color="auto" w:fill="F2F2F2"/>
            <w:vAlign w:val="center"/>
            <w:hideMark/>
          </w:tcPr>
          <w:p w:rsidR="003333A0" w:rsidRPr="003333A0" w:rsidRDefault="003333A0" w:rsidP="00333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50423"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20.4pt;height:18.15pt" o:ole="">
                  <v:imagedata r:id="rId5" o:title=""/>
                </v:shape>
                <w:control r:id="rId126" w:name="DefaultOcxName392" w:shapeid="_x0000_i1523"/>
              </w:object>
            </w:r>
          </w:p>
        </w:tc>
        <w:tc>
          <w:tcPr>
            <w:tcW w:w="0" w:type="auto"/>
            <w:vAlign w:val="center"/>
            <w:hideMark/>
          </w:tcPr>
          <w:p w:rsidR="003333A0" w:rsidRPr="003333A0" w:rsidRDefault="003333A0" w:rsidP="003333A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t>F, V, V</w:t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33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</w:tbl>
    <w:p w:rsidR="003333A0" w:rsidRPr="003333A0" w:rsidRDefault="003333A0" w:rsidP="00333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A0" w:rsidRDefault="003333A0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p w:rsidR="009F4F17" w:rsidRDefault="009F4F17"/>
    <w:tbl>
      <w:tblPr>
        <w:tblW w:w="8925" w:type="dxa"/>
        <w:jc w:val="center"/>
        <w:tblCellSpacing w:w="7" w:type="dxa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808080"/>
        <w:tblCellMar>
          <w:left w:w="0" w:type="dxa"/>
          <w:right w:w="0" w:type="dxa"/>
        </w:tblCellMar>
        <w:tblLook w:val="04A0"/>
      </w:tblPr>
      <w:tblGrid>
        <w:gridCol w:w="1353"/>
        <w:gridCol w:w="7572"/>
      </w:tblGrid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br/>
              <w:t>Veja abaixo a correção da prova: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Para aceitar todos os pacotes no Firewall, recebidos da máquina 202.114.20.17 utiliza-se o comando: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8" type="#_x0000_t75" style="width:20.4pt;height:18.15pt" o:ole="">
                  <v:imagedata r:id="rId5" o:title=""/>
                </v:shape>
                <w:control r:id="rId127" w:name="DefaultOcxName45" w:shapeid="_x0000_i1648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iptables -A MASQUERADE -s 202.114.20.17 -j ACCEPT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7" type="#_x0000_t75" style="width:20.4pt;height:18.15pt" o:ole="">
                  <v:imagedata r:id="rId8" o:title=""/>
                </v:shape>
                <w:control r:id="rId128" w:name="DefaultOcxName115" w:shapeid="_x0000_i1647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iptables -A INPUT -s 202.114.20.17 -j ACCEPT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6" type="#_x0000_t75" style="width:20.4pt;height:18.15pt" o:ole="">
                  <v:imagedata r:id="rId5" o:title=""/>
                </v:shape>
                <w:control r:id="rId129" w:name="DefaultOcxName215" w:shapeid="_x0000_i1646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iptables -A INPUT -s 202.114.20.17 -j SUCCESS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5" type="#_x0000_t75" style="width:20.4pt;height:18.15pt" o:ole="">
                  <v:imagedata r:id="rId5" o:title=""/>
                </v:shape>
                <w:control r:id="rId130" w:name="DefaultOcxName315" w:shapeid="_x0000_i1645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iptables INPUT 202.114.20.17 ACCEPT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2 -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 utilitário que faz o controle de gravação de Log's é inicializado como serviço do Linux, dividido em 2 partes, que são: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4" type="#_x0000_t75" style="width:20.4pt;height:18.15pt" o:ole="">
                  <v:imagedata r:id="rId5" o:title=""/>
                </v:shape>
                <w:control r:id="rId131" w:name="DefaultOcxName44" w:shapeid="_x0000_i1644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syslogd e userlogd.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3" type="#_x0000_t75" style="width:20.4pt;height:18.15pt" o:ole="">
                  <v:imagedata r:id="rId8" o:title=""/>
                </v:shape>
                <w:control r:id="rId132" w:name="DefaultOcxName53" w:shapeid="_x0000_i1643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klogd e syslogd.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2" type="#_x0000_t75" style="width:20.4pt;height:18.15pt" o:ole="">
                  <v:imagedata r:id="rId5" o:title=""/>
                </v:shape>
                <w:control r:id="rId133" w:name="DefaultOcxName63" w:shapeid="_x0000_i1642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klogd e userlogd.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1" type="#_x0000_t75" style="width:20.4pt;height:18.15pt" o:ole="">
                  <v:imagedata r:id="rId5" o:title=""/>
                </v:shape>
                <w:control r:id="rId134" w:name="DefaultOcxName73" w:shapeid="_x0000_i1641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bootlogd e syslogd.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3 -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Para as máquinas com IP 212.65.126.14 e 212.65.64.1 estarem na mesma rede, o que deve ser feito?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40" type="#_x0000_t75" style="width:20.4pt;height:18.15pt" o:ole="">
                  <v:imagedata r:id="rId5" o:title=""/>
                </v:shape>
                <w:control r:id="rId135" w:name="DefaultOcxName83" w:shapeid="_x0000_i1640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incluir um hub na rede conectando diretamente as duas máquinas.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9" type="#_x0000_t75" style="width:20.4pt;height:18.15pt" o:ole="">
                  <v:imagedata r:id="rId5" o:title=""/>
                </v:shape>
                <w:control r:id="rId136" w:name="DefaultOcxName93" w:shapeid="_x0000_i1639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conectar as duas máquinas diretamente.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8" type="#_x0000_t75" style="width:20.4pt;height:18.15pt" o:ole="">
                  <v:imagedata r:id="rId5" o:title=""/>
                </v:shape>
                <w:control r:id="rId137" w:name="DefaultOcxName103" w:shapeid="_x0000_i1638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configurar o kernel do Linux.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7" type="#_x0000_t75" style="width:20.4pt;height:18.15pt" o:ole="">
                  <v:imagedata r:id="rId8" o:title=""/>
                </v:shape>
                <w:control r:id="rId138" w:name="DefaultOcxName114" w:shapeid="_x0000_i1637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Apenas configurar a máscara de rede para 255.255.0.0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4 -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comando é utilizado para iniciar o Servidor Apache?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6" type="#_x0000_t75" style="width:20.4pt;height:18.15pt" o:ole="">
                  <v:imagedata r:id="rId8" o:title=""/>
                </v:shape>
                <w:control r:id="rId139" w:name="DefaultOcxName123" w:shapeid="_x0000_i1636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$ ./etc/init.d/apache start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5" type="#_x0000_t75" style="width:20.4pt;height:18.15pt" o:ole="">
                  <v:imagedata r:id="rId5" o:title=""/>
                </v:shape>
                <w:control r:id="rId140" w:name="DefaultOcxName133" w:shapeid="_x0000_i1635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$ ./etc/init.d/apache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4" type="#_x0000_t75" style="width:20.4pt;height:18.15pt" o:ole="">
                  <v:imagedata r:id="rId5" o:title=""/>
                </v:shape>
                <w:control r:id="rId141" w:name="DefaultOcxName143" w:shapeid="_x0000_i1634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$ ./etc/init.d/apache -i now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3" type="#_x0000_t75" style="width:20.4pt;height:18.15pt" o:ole="">
                  <v:imagedata r:id="rId5" o:title=""/>
                </v:shape>
                <w:control r:id="rId142" w:name="DefaultOcxName153" w:shapeid="_x0000_i1633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$ ./etc/init.d/apache -w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5 -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Para configurar a placa "eth0" com IP Dinâmico utiliza-se o comando: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2" type="#_x0000_t75" style="width:20.4pt;height:18.15pt" o:ole="">
                  <v:imagedata r:id="rId5" o:title=""/>
                </v:shape>
                <w:control r:id="rId143" w:name="DefaultOcxName163" w:shapeid="_x0000_i1632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dhcp eth0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1" type="#_x0000_t75" style="width:20.4pt;height:18.15pt" o:ole="">
                  <v:imagedata r:id="rId5" o:title=""/>
                </v:shape>
                <w:control r:id="rId144" w:name="DefaultOcxName173" w:shapeid="_x0000_i1631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start dhcp eth0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30" type="#_x0000_t75" style="width:20.4pt;height:18.15pt" o:ole="">
                  <v:imagedata r:id="rId8" o:title=""/>
                </v:shape>
                <w:control r:id="rId145" w:name="DefaultOcxName183" w:shapeid="_x0000_i1630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ifconfig eth0 dhcp start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9" type="#_x0000_t75" style="width:20.4pt;height:18.15pt" o:ole="">
                  <v:imagedata r:id="rId5" o:title=""/>
                </v:shape>
                <w:control r:id="rId146" w:name="DefaultOcxName193" w:shapeid="_x0000_i1629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ifconfig eth0 -d start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6 -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o resultado em um "script" se um texto for digitado entre Crases?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8" type="#_x0000_t75" style="width:20.4pt;height:18.15pt" o:ole="">
                  <v:imagedata r:id="rId5" o:title=""/>
                </v:shape>
                <w:control r:id="rId147" w:name="DefaultOcxName203" w:shapeid="_x0000_i1628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Se o interpretador for o Bash Shell, então o texto será considerado um comentário.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7" type="#_x0000_t75" style="width:20.4pt;height:18.15pt" o:ole="">
                  <v:imagedata r:id="rId5" o:title=""/>
                </v:shape>
                <w:control r:id="rId148" w:name="DefaultOcxName214" w:shapeid="_x0000_i1627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 interpretador exibirá uma mensagem de erro.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6" type="#_x0000_t75" style="width:20.4pt;height:18.15pt" o:ole="">
                  <v:imagedata r:id="rId8" o:title=""/>
                </v:shape>
                <w:control r:id="rId149" w:name="DefaultOcxName223" w:shapeid="_x0000_i1626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 texto será interpretado como um comando.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5" type="#_x0000_t75" style="width:20.4pt;height:18.15pt" o:ole="">
                  <v:imagedata r:id="rId5" o:title=""/>
                </v:shape>
                <w:control r:id="rId150" w:name="DefaultOcxName233" w:shapeid="_x0000_i1625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O texto será ignorado como comentário.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lastRenderedPageBreak/>
              <w:t xml:space="preserve">7 -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O arquivo /etc/inittab é dividido em 4 partes, que são: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4" type="#_x0000_t75" style="width:20.4pt;height:18.15pt" o:ole="">
                  <v:imagedata r:id="rId8" o:title=""/>
                </v:shape>
                <w:control r:id="rId151" w:name="DefaultOcxName243" w:shapeid="_x0000_i1624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Identificador, Nível de Execução, Ação e Processo.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3" type="#_x0000_t75" style="width:20.4pt;height:18.15pt" o:ole="">
                  <v:imagedata r:id="rId5" o:title=""/>
                </v:shape>
                <w:control r:id="rId152" w:name="DefaultOcxName253" w:shapeid="_x0000_i1623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Identificador, Usuário, Nível de Execução e Ação/Processo.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2" type="#_x0000_t75" style="width:20.4pt;height:18.15pt" o:ole="">
                  <v:imagedata r:id="rId5" o:title=""/>
                </v:shape>
                <w:control r:id="rId153" w:name="DefaultOcxName263" w:shapeid="_x0000_i1622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Identificador, Nível de Execução, Usuário e Processo.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1" type="#_x0000_t75" style="width:20.4pt;height:18.15pt" o:ole="">
                  <v:imagedata r:id="rId5" o:title=""/>
                </v:shape>
                <w:control r:id="rId154" w:name="DefaultOcxName273" w:shapeid="_x0000_i1621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Usuário, Nível de Execução, Ação e Processo.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8 -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Qual distribuição Linux necessita da instalação adicional de programas, que não estão disponíveis como padrão, para a utilização em um Servidor?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20" type="#_x0000_t75" style="width:20.4pt;height:18.15pt" o:ole="">
                  <v:imagedata r:id="rId5" o:title=""/>
                </v:shape>
                <w:control r:id="rId155" w:name="DefaultOcxName283" w:shapeid="_x0000_i1620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Slackware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9" type="#_x0000_t75" style="width:20.4pt;height:18.15pt" o:ole="">
                  <v:imagedata r:id="rId8" o:title=""/>
                </v:shape>
                <w:control r:id="rId156" w:name="DefaultOcxName293" w:shapeid="_x0000_i1619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Muriqui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8" type="#_x0000_t75" style="width:20.4pt;height:18.15pt" o:ole="">
                  <v:imagedata r:id="rId5" o:title=""/>
                </v:shape>
                <w:control r:id="rId157" w:name="DefaultOcxName303" w:shapeid="_x0000_i1618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openSuSE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7" type="#_x0000_t75" style="width:20.4pt;height:18.15pt" o:ole="">
                  <v:imagedata r:id="rId5" o:title=""/>
                </v:shape>
                <w:control r:id="rId158" w:name="DefaultOcxName314" w:shapeid="_x0000_i1617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Mandriva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9 -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 instalação manual de pacotes RPM é feita com qual comando?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6" type="#_x0000_t75" style="width:20.4pt;height:18.15pt" o:ole="">
                  <v:imagedata r:id="rId8" o:title=""/>
                </v:shape>
                <w:control r:id="rId159" w:name="DefaultOcxName323" w:shapeid="_x0000_i1616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rpm -i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5" type="#_x0000_t75" style="width:20.4pt;height:18.15pt" o:ole="">
                  <v:imagedata r:id="rId5" o:title=""/>
                </v:shape>
                <w:control r:id="rId160" w:name="DefaultOcxName333" w:shapeid="_x0000_i1615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rinst -i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4" type="#_x0000_t75" style="width:20.4pt;height:18.15pt" o:ole="">
                  <v:imagedata r:id="rId5" o:title=""/>
                </v:shape>
                <w:control r:id="rId161" w:name="DefaultOcxName343" w:shapeid="_x0000_i1614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addpack -a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3" type="#_x0000_t75" style="width:20.4pt;height:18.15pt" o:ole="">
                  <v:imagedata r:id="rId5" o:title=""/>
                </v:shape>
                <w:control r:id="rId162" w:name="DefaultOcxName353" w:shapeid="_x0000_i1613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rpmadd -a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10 -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A execução do "cron" é automática, e ao ser iniciado, o programa faz a leitura da "Tabela de Agendamento", localizada no arquivo: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A)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2" type="#_x0000_t75" style="width:20.4pt;height:18.15pt" o:ole="">
                  <v:imagedata r:id="rId8" o:title=""/>
                </v:shape>
                <w:control r:id="rId163" w:name="DefaultOcxName363" w:shapeid="_x0000_i1612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>Resposta Correta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/etc/crontab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B)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1" type="#_x0000_t75" style="width:20.4pt;height:18.15pt" o:ole="">
                  <v:imagedata r:id="rId5" o:title=""/>
                </v:shape>
                <w:control r:id="rId164" w:name="DefaultOcxName373" w:shapeid="_x0000_i1611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/etc/cron.conf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C)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10" type="#_x0000_t75" style="width:20.4pt;height:18.15pt" o:ole="">
                  <v:imagedata r:id="rId5" o:title=""/>
                </v:shape>
                <w:control r:id="rId165" w:name="DefaultOcxName383" w:shapeid="_x0000_i1610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/etc/schedule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75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FF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Courier New" w:eastAsia="Times New Roman" w:hAnsi="Courier New" w:cs="Courier New"/>
                <w:b/>
                <w:bCs/>
                <w:color w:val="000000"/>
                <w:sz w:val="17"/>
                <w:szCs w:val="17"/>
              </w:rPr>
              <w:t>D)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>
                <v:shape id="_x0000_i1609" type="#_x0000_t75" style="width:20.4pt;height:18.15pt" o:ole="">
                  <v:imagedata r:id="rId5" o:title=""/>
                </v:shape>
                <w:control r:id="rId166" w:name="DefaultOcxName393" w:shapeid="_x0000_i1609"/>
              </w:object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808080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F4F17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/etc/taskss</w:t>
            </w: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4F17" w:rsidRPr="009F4F17" w:rsidTr="009F4F17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E2E2E2"/>
            <w:vAlign w:val="center"/>
            <w:hideMark/>
          </w:tcPr>
          <w:p w:rsidR="009F4F17" w:rsidRPr="009F4F17" w:rsidRDefault="009F4F17" w:rsidP="009F4F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F17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525" type="#_x0000_t75" alt="" style="width:.55pt;height:2.25pt"/>
              </w:pict>
            </w:r>
          </w:p>
        </w:tc>
      </w:tr>
    </w:tbl>
    <w:p w:rsidR="009F4F17" w:rsidRDefault="009F4F17">
      <w:r w:rsidRPr="009F4F1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85" cy="1432560"/>
            <wp:effectExtent l="0" t="0" r="0" b="0"/>
            <wp:docPr id="502" name="Imagem 502" descr="https://ssl-w03dnn0470.websiteseguro.com/bou/campusonline/modulos/saladeaula/prova/imagens/ponto_transparen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https://ssl-w03dnn0470.websiteseguro.com/bou/campusonline/modulos/saladeaula/prova/imagens/ponto_transparente.gif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F17" w:rsidSect="00C16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>
    <w:useFELayout/>
  </w:compat>
  <w:rsids>
    <w:rsidRoot w:val="00F75132"/>
    <w:rsid w:val="003333A0"/>
    <w:rsid w:val="00550423"/>
    <w:rsid w:val="009F4F17"/>
    <w:rsid w:val="00C166DF"/>
    <w:rsid w:val="00DE0CE5"/>
    <w:rsid w:val="00E91031"/>
    <w:rsid w:val="00F7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5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1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4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59" Type="http://schemas.openxmlformats.org/officeDocument/2006/relationships/control" Target="activeX/activeX153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2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64" Type="http://schemas.openxmlformats.org/officeDocument/2006/relationships/control" Target="activeX/activeX158.xml"/><Relationship Id="rId16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image" Target="media/image4.gif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2756</Words>
  <Characters>14884</Characters>
  <Application>Microsoft Office Word</Application>
  <DocSecurity>0</DocSecurity>
  <Lines>124</Lines>
  <Paragraphs>35</Paragraphs>
  <ScaleCrop>false</ScaleCrop>
  <Company/>
  <LinksUpToDate>false</LinksUpToDate>
  <CharactersWithSpaces>17605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2011-10-12T15:08:00Z</dcterms:created>
  <dcterms:modified xsi:type="dcterms:W3CDTF">2011-10-13T23:26:00Z</dcterms:modified>
</cp:coreProperties>
</file>