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AF9" w:rsidRPr="0015760A" w:rsidRDefault="00EB1AF9" w:rsidP="00EB1AF9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  <w:r w:rsidRPr="00D331A3">
        <w:rPr>
          <w:rFonts w:ascii="Arial" w:hAnsi="Arial" w:cs="Arial"/>
          <w:b/>
          <w:sz w:val="24"/>
          <w:szCs w:val="24"/>
          <w:u w:val="single"/>
        </w:rPr>
        <w:t>ANEXO II</w:t>
      </w:r>
    </w:p>
    <w:p w:rsidR="00EB1AF9" w:rsidRPr="0015760A" w:rsidRDefault="00EB1AF9" w:rsidP="00EB1AF9">
      <w:pPr>
        <w:spacing w:line="360" w:lineRule="auto"/>
        <w:jc w:val="both"/>
        <w:rPr>
          <w:rFonts w:ascii="Arial" w:hAnsi="Arial" w:cs="Arial"/>
          <w:b/>
          <w:color w:val="0070C0"/>
          <w:sz w:val="24"/>
        </w:rPr>
      </w:pPr>
      <w:r w:rsidRPr="002270ED">
        <w:rPr>
          <w:rFonts w:ascii="Arial" w:hAnsi="Arial" w:cs="Arial"/>
          <w:b/>
          <w:color w:val="0070C0"/>
          <w:sz w:val="24"/>
        </w:rPr>
        <w:t>INFORMACIÓN REQUERIDA PARA EL REGISTRO EN LA BASE DE DATOS (REGISTRO DE EXPENDEDORES DE BEBIDAS ALCOHÓLICAS) – R.E.B.A.S.</w:t>
      </w:r>
    </w:p>
    <w:p w:rsidR="00EB1AF9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Nú</w:t>
      </w:r>
      <w:r w:rsidRPr="005860E9">
        <w:rPr>
          <w:rFonts w:ascii="Arial" w:hAnsi="Arial" w:cs="Arial"/>
          <w:b/>
          <w:sz w:val="24"/>
        </w:rPr>
        <w:t xml:space="preserve">mero Interno: </w:t>
      </w:r>
      <w:r>
        <w:rPr>
          <w:rFonts w:ascii="Arial" w:hAnsi="Arial" w:cs="Arial"/>
          <w:sz w:val="24"/>
        </w:rPr>
        <w:t>generada de manera automática por el sistema de manera correlativa que se reinicie cada año.</w:t>
      </w:r>
    </w:p>
    <w:p w:rsidR="00EB1AF9" w:rsidRPr="0098612F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sz w:val="24"/>
        </w:rPr>
      </w:pPr>
    </w:p>
    <w:p w:rsidR="00EB1AF9" w:rsidRDefault="00EB1AF9" w:rsidP="00EB1AF9">
      <w:pPr>
        <w:pStyle w:val="Prrafodelista"/>
        <w:numPr>
          <w:ilvl w:val="0"/>
          <w:numId w:val="6"/>
        </w:numPr>
        <w:spacing w:after="0" w:line="276" w:lineRule="auto"/>
        <w:ind w:left="426"/>
        <w:jc w:val="both"/>
        <w:rPr>
          <w:rFonts w:ascii="Arial" w:hAnsi="Arial" w:cs="Arial"/>
          <w:sz w:val="24"/>
        </w:rPr>
      </w:pPr>
      <w:r w:rsidRPr="005860E9">
        <w:rPr>
          <w:rFonts w:ascii="Arial" w:hAnsi="Arial" w:cs="Arial"/>
          <w:b/>
          <w:sz w:val="24"/>
        </w:rPr>
        <w:t>Tipo de Trámite:</w:t>
      </w:r>
      <w:r>
        <w:rPr>
          <w:rFonts w:ascii="Arial" w:hAnsi="Arial" w:cs="Arial"/>
          <w:sz w:val="24"/>
        </w:rPr>
        <w:t xml:space="preserve"> opciones a seleccionar.</w:t>
      </w:r>
    </w:p>
    <w:p w:rsidR="00EB1AF9" w:rsidRPr="005860E9" w:rsidRDefault="00EB1AF9" w:rsidP="00EB1AF9">
      <w:pPr>
        <w:pStyle w:val="Prrafodelista"/>
        <w:numPr>
          <w:ilvl w:val="0"/>
          <w:numId w:val="1"/>
        </w:numPr>
        <w:tabs>
          <w:tab w:val="left" w:pos="2552"/>
        </w:tabs>
        <w:spacing w:after="0" w:line="276" w:lineRule="auto"/>
        <w:ind w:left="2552" w:hanging="218"/>
        <w:jc w:val="both"/>
        <w:rPr>
          <w:rFonts w:ascii="Arial" w:hAnsi="Arial" w:cs="Arial"/>
          <w:sz w:val="24"/>
        </w:rPr>
      </w:pPr>
      <w:r w:rsidRPr="005860E9">
        <w:rPr>
          <w:rFonts w:ascii="Arial" w:hAnsi="Arial" w:cs="Arial"/>
          <w:sz w:val="24"/>
        </w:rPr>
        <w:t>Cerrado – 1 año</w:t>
      </w:r>
    </w:p>
    <w:p w:rsidR="00EB1AF9" w:rsidRPr="005860E9" w:rsidRDefault="00EB1AF9" w:rsidP="00EB1AF9">
      <w:pPr>
        <w:pStyle w:val="Prrafodelista"/>
        <w:numPr>
          <w:ilvl w:val="0"/>
          <w:numId w:val="1"/>
        </w:numPr>
        <w:tabs>
          <w:tab w:val="left" w:pos="2552"/>
        </w:tabs>
        <w:spacing w:after="0" w:line="276" w:lineRule="auto"/>
        <w:ind w:left="2552" w:hanging="218"/>
        <w:jc w:val="both"/>
        <w:rPr>
          <w:rFonts w:ascii="Arial" w:hAnsi="Arial" w:cs="Arial"/>
          <w:sz w:val="24"/>
        </w:rPr>
      </w:pPr>
      <w:r w:rsidRPr="005860E9">
        <w:rPr>
          <w:rFonts w:ascii="Arial" w:hAnsi="Arial" w:cs="Arial"/>
          <w:sz w:val="24"/>
        </w:rPr>
        <w:t>Cerrado – 3</w:t>
      </w:r>
      <w:r>
        <w:rPr>
          <w:rFonts w:ascii="Arial" w:hAnsi="Arial" w:cs="Arial"/>
          <w:sz w:val="24"/>
        </w:rPr>
        <w:t xml:space="preserve"> </w:t>
      </w:r>
      <w:r w:rsidRPr="005860E9">
        <w:rPr>
          <w:rFonts w:ascii="Arial" w:hAnsi="Arial" w:cs="Arial"/>
          <w:sz w:val="24"/>
        </w:rPr>
        <w:t>años</w:t>
      </w:r>
    </w:p>
    <w:p w:rsidR="00EB1AF9" w:rsidRPr="005860E9" w:rsidRDefault="00EB1AF9" w:rsidP="00EB1AF9">
      <w:pPr>
        <w:pStyle w:val="Prrafodelista"/>
        <w:numPr>
          <w:ilvl w:val="0"/>
          <w:numId w:val="1"/>
        </w:numPr>
        <w:tabs>
          <w:tab w:val="left" w:pos="2552"/>
        </w:tabs>
        <w:spacing w:after="0" w:line="276" w:lineRule="auto"/>
        <w:ind w:left="2552" w:hanging="218"/>
        <w:jc w:val="both"/>
        <w:rPr>
          <w:rFonts w:ascii="Arial" w:hAnsi="Arial" w:cs="Arial"/>
          <w:sz w:val="24"/>
        </w:rPr>
      </w:pPr>
      <w:r w:rsidRPr="005860E9">
        <w:rPr>
          <w:rFonts w:ascii="Arial" w:hAnsi="Arial" w:cs="Arial"/>
          <w:sz w:val="24"/>
        </w:rPr>
        <w:t>Copeo – 1</w:t>
      </w:r>
      <w:r>
        <w:rPr>
          <w:rFonts w:ascii="Arial" w:hAnsi="Arial" w:cs="Arial"/>
          <w:sz w:val="24"/>
        </w:rPr>
        <w:t xml:space="preserve"> </w:t>
      </w:r>
      <w:r w:rsidRPr="005860E9">
        <w:rPr>
          <w:rFonts w:ascii="Arial" w:hAnsi="Arial" w:cs="Arial"/>
          <w:sz w:val="24"/>
        </w:rPr>
        <w:t>año</w:t>
      </w:r>
    </w:p>
    <w:p w:rsidR="00EB1AF9" w:rsidRDefault="00EB1AF9" w:rsidP="00EB1AF9">
      <w:pPr>
        <w:pStyle w:val="Prrafodelista"/>
        <w:numPr>
          <w:ilvl w:val="0"/>
          <w:numId w:val="1"/>
        </w:numPr>
        <w:tabs>
          <w:tab w:val="left" w:pos="2552"/>
        </w:tabs>
        <w:spacing w:after="0" w:line="276" w:lineRule="auto"/>
        <w:ind w:left="2552" w:hanging="218"/>
        <w:jc w:val="both"/>
        <w:rPr>
          <w:rFonts w:ascii="Arial" w:hAnsi="Arial" w:cs="Arial"/>
          <w:sz w:val="24"/>
        </w:rPr>
      </w:pPr>
      <w:r w:rsidRPr="005860E9">
        <w:rPr>
          <w:rFonts w:ascii="Arial" w:hAnsi="Arial" w:cs="Arial"/>
          <w:sz w:val="24"/>
        </w:rPr>
        <w:t>Copeo – 3</w:t>
      </w:r>
      <w:r>
        <w:rPr>
          <w:rFonts w:ascii="Arial" w:hAnsi="Arial" w:cs="Arial"/>
          <w:sz w:val="24"/>
        </w:rPr>
        <w:t xml:space="preserve"> </w:t>
      </w:r>
      <w:r w:rsidRPr="005860E9">
        <w:rPr>
          <w:rFonts w:ascii="Arial" w:hAnsi="Arial" w:cs="Arial"/>
          <w:sz w:val="24"/>
        </w:rPr>
        <w:t>años</w:t>
      </w:r>
    </w:p>
    <w:p w:rsidR="00EB1AF9" w:rsidRPr="00967A4C" w:rsidRDefault="00EB1AF9" w:rsidP="00EB1AF9">
      <w:pPr>
        <w:pStyle w:val="Prrafodelista"/>
        <w:spacing w:after="0" w:line="276" w:lineRule="auto"/>
        <w:ind w:left="426"/>
        <w:jc w:val="both"/>
        <w:rPr>
          <w:rFonts w:ascii="Arial" w:hAnsi="Arial" w:cs="Arial"/>
          <w:sz w:val="24"/>
        </w:rPr>
      </w:pPr>
    </w:p>
    <w:p w:rsidR="00EB1AF9" w:rsidRPr="005860E9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5860E9">
        <w:rPr>
          <w:rFonts w:ascii="Arial" w:hAnsi="Arial" w:cs="Arial"/>
          <w:b/>
          <w:sz w:val="24"/>
        </w:rPr>
        <w:t>Actuario: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opciones a seleccionar.</w:t>
      </w:r>
    </w:p>
    <w:p w:rsidR="00EB1AF9" w:rsidRDefault="00EB1AF9" w:rsidP="00EB1AF9">
      <w:pPr>
        <w:pStyle w:val="Prrafodelista"/>
        <w:numPr>
          <w:ilvl w:val="0"/>
          <w:numId w:val="2"/>
        </w:numPr>
        <w:spacing w:after="200" w:line="276" w:lineRule="auto"/>
        <w:ind w:left="1701" w:hanging="207"/>
        <w:jc w:val="both"/>
        <w:rPr>
          <w:rFonts w:ascii="Arial" w:hAnsi="Arial" w:cs="Arial"/>
          <w:sz w:val="24"/>
        </w:rPr>
      </w:pPr>
      <w:r w:rsidRPr="005860E9">
        <w:rPr>
          <w:rFonts w:ascii="Arial" w:hAnsi="Arial" w:cs="Arial"/>
          <w:sz w:val="24"/>
        </w:rPr>
        <w:t>Nómina de personal del área</w:t>
      </w:r>
    </w:p>
    <w:p w:rsidR="00EB1AF9" w:rsidRPr="005860E9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5860E9">
        <w:rPr>
          <w:rFonts w:ascii="Arial" w:hAnsi="Arial" w:cs="Arial"/>
          <w:b/>
          <w:sz w:val="24"/>
        </w:rPr>
        <w:t>N° de Expediente/ Trámite: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para completar de manera libre.</w:t>
      </w:r>
    </w:p>
    <w:p w:rsidR="00EB1AF9" w:rsidRPr="005860E9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5860E9">
        <w:rPr>
          <w:rFonts w:ascii="Arial" w:hAnsi="Arial" w:cs="Arial"/>
          <w:b/>
          <w:sz w:val="24"/>
        </w:rPr>
        <w:t>Fecha de solicitud: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fecha a seleccionar.</w:t>
      </w:r>
    </w:p>
    <w:p w:rsidR="00EB1AF9" w:rsidRPr="005860E9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5860E9">
        <w:rPr>
          <w:rFonts w:ascii="Arial" w:hAnsi="Arial" w:cs="Arial"/>
          <w:b/>
          <w:sz w:val="24"/>
        </w:rPr>
        <w:t>Apellido y Nombre: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recopilado de Base de datos DAP.</w:t>
      </w:r>
    </w:p>
    <w:p w:rsidR="00EB1AF9" w:rsidRPr="005860E9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5860E9">
        <w:rPr>
          <w:rFonts w:ascii="Arial" w:hAnsi="Arial" w:cs="Arial"/>
          <w:b/>
          <w:sz w:val="24"/>
        </w:rPr>
        <w:t>DNI: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recopilado de Base de datos DAP.</w:t>
      </w:r>
    </w:p>
    <w:p w:rsidR="00EB1AF9" w:rsidRPr="005860E9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Teléfono: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para completar de manera libre.</w:t>
      </w:r>
    </w:p>
    <w:p w:rsidR="00EB1AF9" w:rsidRPr="00EB6EAA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Domicilio Comercial: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para completar de manera libre.</w:t>
      </w:r>
    </w:p>
    <w:p w:rsidR="00EB1AF9" w:rsidRPr="00EB6EAA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Rubro: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para completar de manera libre.</w:t>
      </w:r>
    </w:p>
    <w:p w:rsidR="00EB1AF9" w:rsidRPr="00EB6EAA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Denominación: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para completar de manera libre.</w:t>
      </w:r>
    </w:p>
    <w:p w:rsidR="00EB1AF9" w:rsidRPr="00EB6EAA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E84384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Acreditación de propiedad: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opciones a seleccionar.</w:t>
      </w:r>
    </w:p>
    <w:p w:rsidR="00EB1AF9" w:rsidRPr="00967A4C" w:rsidRDefault="00EB1AF9" w:rsidP="00EB1AF9">
      <w:pPr>
        <w:pStyle w:val="Prrafodelista"/>
        <w:numPr>
          <w:ilvl w:val="0"/>
          <w:numId w:val="2"/>
        </w:numPr>
        <w:spacing w:after="200" w:line="276" w:lineRule="auto"/>
        <w:ind w:left="3828" w:hanging="207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Contrato de locación</w:t>
      </w:r>
    </w:p>
    <w:p w:rsidR="00EB1AF9" w:rsidRPr="00967A4C" w:rsidRDefault="00EB1AF9" w:rsidP="00EB1AF9">
      <w:pPr>
        <w:pStyle w:val="Prrafodelista"/>
        <w:numPr>
          <w:ilvl w:val="0"/>
          <w:numId w:val="2"/>
        </w:numPr>
        <w:spacing w:after="200" w:line="276" w:lineRule="auto"/>
        <w:ind w:left="3828" w:hanging="207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Propietario</w:t>
      </w:r>
    </w:p>
    <w:p w:rsidR="00EB1AF9" w:rsidRPr="00967A4C" w:rsidRDefault="00EB1AF9" w:rsidP="00EB1AF9">
      <w:pPr>
        <w:pStyle w:val="Prrafodelista"/>
        <w:numPr>
          <w:ilvl w:val="0"/>
          <w:numId w:val="2"/>
        </w:numPr>
        <w:spacing w:after="200" w:line="276" w:lineRule="auto"/>
        <w:ind w:left="3828" w:hanging="207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Contrato de comodato</w:t>
      </w:r>
    </w:p>
    <w:p w:rsidR="00EB1AF9" w:rsidRPr="00967A4C" w:rsidRDefault="00EB1AF9" w:rsidP="00EB1AF9">
      <w:pPr>
        <w:pStyle w:val="Prrafodelista"/>
        <w:numPr>
          <w:ilvl w:val="0"/>
          <w:numId w:val="2"/>
        </w:numPr>
        <w:spacing w:after="200" w:line="276" w:lineRule="auto"/>
        <w:ind w:left="3828" w:hanging="207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Autorización</w:t>
      </w:r>
    </w:p>
    <w:p w:rsidR="00EB1AF9" w:rsidRDefault="00EB1AF9" w:rsidP="00EB1AF9">
      <w:pPr>
        <w:pStyle w:val="Prrafodelista"/>
        <w:numPr>
          <w:ilvl w:val="0"/>
          <w:numId w:val="2"/>
        </w:numPr>
        <w:spacing w:after="200" w:line="276" w:lineRule="auto"/>
        <w:ind w:left="3828" w:hanging="207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Declaración jurada inmueble</w:t>
      </w:r>
    </w:p>
    <w:p w:rsidR="00EB1AF9" w:rsidRPr="00967A4C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lastRenderedPageBreak/>
        <w:t>Bomberos (vigencia):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fecha a seleccionar.</w:t>
      </w:r>
    </w:p>
    <w:p w:rsidR="00EB1AF9" w:rsidRPr="00EB6EAA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024397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Habilitación Municipal (vigencia):</w:t>
      </w:r>
      <w:r>
        <w:rPr>
          <w:rFonts w:ascii="Arial" w:hAnsi="Arial" w:cs="Arial"/>
          <w:b/>
          <w:sz w:val="24"/>
        </w:rPr>
        <w:t xml:space="preserve"> </w:t>
      </w:r>
      <w:r w:rsidRPr="00967A4C">
        <w:rPr>
          <w:rFonts w:ascii="Arial" w:hAnsi="Arial" w:cs="Arial"/>
          <w:sz w:val="24"/>
        </w:rPr>
        <w:t>fecha a seleccionar</w:t>
      </w:r>
      <w:r>
        <w:rPr>
          <w:rFonts w:ascii="Arial" w:hAnsi="Arial" w:cs="Arial"/>
          <w:sz w:val="24"/>
        </w:rPr>
        <w:t>.</w:t>
      </w:r>
    </w:p>
    <w:p w:rsidR="00EB1AF9" w:rsidRPr="00EB6EAA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967A4C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Jurisdicción (</w:t>
      </w:r>
      <w:proofErr w:type="spellStart"/>
      <w:r w:rsidRPr="00EB6EAA">
        <w:rPr>
          <w:rFonts w:ascii="Arial" w:hAnsi="Arial" w:cs="Arial"/>
          <w:b/>
          <w:sz w:val="24"/>
        </w:rPr>
        <w:t>Dep</w:t>
      </w:r>
      <w:proofErr w:type="spellEnd"/>
      <w:r w:rsidRPr="00EB6EAA">
        <w:rPr>
          <w:rFonts w:ascii="Arial" w:hAnsi="Arial" w:cs="Arial"/>
          <w:b/>
          <w:sz w:val="24"/>
        </w:rPr>
        <w:t>. policial):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opciones a seleccionar.</w:t>
      </w:r>
    </w:p>
    <w:p w:rsidR="00EB1AF9" w:rsidRDefault="00EB1AF9" w:rsidP="00EB1AF9">
      <w:pPr>
        <w:pStyle w:val="Prrafodelista"/>
        <w:numPr>
          <w:ilvl w:val="0"/>
          <w:numId w:val="3"/>
        </w:numPr>
        <w:spacing w:after="200" w:line="276" w:lineRule="auto"/>
        <w:ind w:left="3828" w:hanging="218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Dependencias policiales</w:t>
      </w:r>
      <w:r>
        <w:rPr>
          <w:rFonts w:ascii="Arial" w:hAnsi="Arial" w:cs="Arial"/>
          <w:sz w:val="24"/>
        </w:rPr>
        <w:t>.</w:t>
      </w:r>
    </w:p>
    <w:p w:rsidR="00EB1AF9" w:rsidRPr="00967A4C" w:rsidRDefault="00EB1AF9" w:rsidP="00EB1AF9">
      <w:pPr>
        <w:pStyle w:val="Prrafodelista"/>
        <w:spacing w:after="200" w:line="276" w:lineRule="auto"/>
        <w:ind w:left="3828"/>
        <w:jc w:val="both"/>
        <w:rPr>
          <w:rFonts w:ascii="Arial" w:hAnsi="Arial" w:cs="Arial"/>
          <w:sz w:val="24"/>
        </w:rPr>
      </w:pPr>
    </w:p>
    <w:p w:rsidR="00EB1AF9" w:rsidRPr="00967A4C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D</w:t>
      </w:r>
      <w:r>
        <w:rPr>
          <w:rFonts w:ascii="Arial" w:hAnsi="Arial" w:cs="Arial"/>
          <w:b/>
          <w:sz w:val="24"/>
        </w:rPr>
        <w:t xml:space="preserve">istrito de </w:t>
      </w:r>
      <w:r w:rsidRPr="00EB6EAA">
        <w:rPr>
          <w:rFonts w:ascii="Arial" w:hAnsi="Arial" w:cs="Arial"/>
          <w:b/>
          <w:sz w:val="24"/>
        </w:rPr>
        <w:t>P</w:t>
      </w:r>
      <w:r>
        <w:rPr>
          <w:rFonts w:ascii="Arial" w:hAnsi="Arial" w:cs="Arial"/>
          <w:b/>
          <w:sz w:val="24"/>
        </w:rPr>
        <w:t>revención</w:t>
      </w:r>
      <w:r w:rsidRPr="00EB6EAA">
        <w:rPr>
          <w:rFonts w:ascii="Arial" w:hAnsi="Arial" w:cs="Arial"/>
          <w:b/>
          <w:sz w:val="24"/>
        </w:rPr>
        <w:t>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opciones a seleccionar.</w:t>
      </w:r>
    </w:p>
    <w:p w:rsidR="00EB1AF9" w:rsidRDefault="00EB1AF9" w:rsidP="00EB1AF9">
      <w:pPr>
        <w:pStyle w:val="Prrafodelista"/>
        <w:numPr>
          <w:ilvl w:val="0"/>
          <w:numId w:val="3"/>
        </w:numPr>
        <w:spacing w:after="200" w:line="276" w:lineRule="auto"/>
        <w:ind w:left="3402" w:hanging="218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Distritos de Prevención</w:t>
      </w:r>
      <w:r>
        <w:rPr>
          <w:rFonts w:ascii="Arial" w:hAnsi="Arial" w:cs="Arial"/>
          <w:sz w:val="24"/>
        </w:rPr>
        <w:t>.</w:t>
      </w:r>
    </w:p>
    <w:p w:rsidR="00EB1AF9" w:rsidRPr="00B56FDC" w:rsidRDefault="00EB1AF9" w:rsidP="00EB1AF9">
      <w:pPr>
        <w:pStyle w:val="Prrafodelista"/>
        <w:spacing w:after="200" w:line="276" w:lineRule="auto"/>
        <w:ind w:left="3402"/>
        <w:jc w:val="both"/>
        <w:rPr>
          <w:rFonts w:ascii="Arial" w:hAnsi="Arial" w:cs="Arial"/>
          <w:sz w:val="24"/>
        </w:rPr>
      </w:pPr>
    </w:p>
    <w:p w:rsidR="00EB1AF9" w:rsidRPr="00967A4C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Medio de Pago: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opciones a seleccionar.</w:t>
      </w:r>
    </w:p>
    <w:p w:rsidR="00EB1AF9" w:rsidRPr="00967A4C" w:rsidRDefault="00EB1AF9" w:rsidP="00EB1AF9">
      <w:pPr>
        <w:pStyle w:val="Prrafodelista"/>
        <w:numPr>
          <w:ilvl w:val="0"/>
          <w:numId w:val="3"/>
        </w:numPr>
        <w:spacing w:after="200" w:line="276" w:lineRule="auto"/>
        <w:ind w:left="2552" w:hanging="218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Macro</w:t>
      </w:r>
      <w:r>
        <w:rPr>
          <w:rFonts w:ascii="Arial" w:hAnsi="Arial" w:cs="Arial"/>
          <w:sz w:val="24"/>
        </w:rPr>
        <w:t>-</w:t>
      </w:r>
      <w:proofErr w:type="spellStart"/>
      <w:r w:rsidRPr="00967A4C">
        <w:rPr>
          <w:rFonts w:ascii="Arial" w:hAnsi="Arial" w:cs="Arial"/>
          <w:sz w:val="24"/>
        </w:rPr>
        <w:t>click</w:t>
      </w:r>
      <w:proofErr w:type="spellEnd"/>
      <w:r w:rsidRPr="00967A4C">
        <w:rPr>
          <w:rFonts w:ascii="Arial" w:hAnsi="Arial" w:cs="Arial"/>
          <w:sz w:val="24"/>
        </w:rPr>
        <w:t>.</w:t>
      </w:r>
    </w:p>
    <w:p w:rsidR="00EB1AF9" w:rsidRPr="005E1C44" w:rsidRDefault="00EB1AF9" w:rsidP="00EB1AF9">
      <w:pPr>
        <w:pStyle w:val="Prrafodelista"/>
        <w:numPr>
          <w:ilvl w:val="0"/>
          <w:numId w:val="3"/>
        </w:numPr>
        <w:spacing w:after="200" w:line="276" w:lineRule="auto"/>
        <w:ind w:left="2552" w:hanging="218"/>
        <w:jc w:val="both"/>
        <w:rPr>
          <w:rFonts w:ascii="Arial" w:hAnsi="Arial" w:cs="Arial"/>
          <w:sz w:val="24"/>
        </w:rPr>
      </w:pPr>
      <w:proofErr w:type="spellStart"/>
      <w:r w:rsidRPr="005E1C44">
        <w:rPr>
          <w:rFonts w:ascii="Arial" w:hAnsi="Arial" w:cs="Arial"/>
          <w:sz w:val="24"/>
        </w:rPr>
        <w:t>Posnet</w:t>
      </w:r>
      <w:proofErr w:type="spellEnd"/>
      <w:r w:rsidRPr="005E1C44">
        <w:rPr>
          <w:rFonts w:ascii="Arial" w:hAnsi="Arial" w:cs="Arial"/>
          <w:sz w:val="24"/>
        </w:rPr>
        <w:t>.</w:t>
      </w:r>
    </w:p>
    <w:p w:rsidR="00EB1AF9" w:rsidRPr="005E1C44" w:rsidRDefault="00EB1AF9" w:rsidP="00EB1AF9">
      <w:pPr>
        <w:pStyle w:val="Prrafodelista"/>
        <w:numPr>
          <w:ilvl w:val="0"/>
          <w:numId w:val="3"/>
        </w:numPr>
        <w:spacing w:after="200" w:line="276" w:lineRule="auto"/>
        <w:ind w:left="2552" w:hanging="218"/>
        <w:jc w:val="both"/>
        <w:rPr>
          <w:rFonts w:ascii="Arial" w:hAnsi="Arial" w:cs="Arial"/>
          <w:sz w:val="24"/>
        </w:rPr>
      </w:pPr>
      <w:r w:rsidRPr="005E1C44">
        <w:rPr>
          <w:rFonts w:ascii="Arial" w:hAnsi="Arial" w:cs="Arial"/>
          <w:sz w:val="24"/>
        </w:rPr>
        <w:t>Transferencia.</w:t>
      </w:r>
    </w:p>
    <w:p w:rsidR="00EB1AF9" w:rsidRPr="00967A4C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sz w:val="24"/>
        </w:rPr>
      </w:pPr>
    </w:p>
    <w:p w:rsidR="00EB1AF9" w:rsidRPr="00B56FDC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Fecha de Pago: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fecha a seleccionar.</w:t>
      </w:r>
    </w:p>
    <w:p w:rsidR="00EB1AF9" w:rsidRPr="00EB6EAA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967A4C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Categoría: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Opción a seleccionar.</w:t>
      </w:r>
    </w:p>
    <w:p w:rsidR="00EB1AF9" w:rsidRPr="00967A4C" w:rsidRDefault="00EB1AF9" w:rsidP="00EB1AF9">
      <w:pPr>
        <w:pStyle w:val="Prrafodelista"/>
        <w:numPr>
          <w:ilvl w:val="0"/>
          <w:numId w:val="4"/>
        </w:numPr>
        <w:tabs>
          <w:tab w:val="left" w:pos="1985"/>
        </w:tabs>
        <w:spacing w:after="200" w:line="276" w:lineRule="auto"/>
        <w:ind w:left="1985" w:hanging="218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Categoría A</w:t>
      </w:r>
    </w:p>
    <w:p w:rsidR="00EB1AF9" w:rsidRPr="00967A4C" w:rsidRDefault="00EB1AF9" w:rsidP="00EB1AF9">
      <w:pPr>
        <w:pStyle w:val="Prrafodelista"/>
        <w:numPr>
          <w:ilvl w:val="0"/>
          <w:numId w:val="4"/>
        </w:numPr>
        <w:tabs>
          <w:tab w:val="left" w:pos="1985"/>
        </w:tabs>
        <w:spacing w:after="200" w:line="276" w:lineRule="auto"/>
        <w:ind w:left="1985" w:hanging="218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Categoría B</w:t>
      </w:r>
    </w:p>
    <w:p w:rsidR="00EB1AF9" w:rsidRPr="00967A4C" w:rsidRDefault="00EB1AF9" w:rsidP="00EB1AF9">
      <w:pPr>
        <w:pStyle w:val="Prrafodelista"/>
        <w:numPr>
          <w:ilvl w:val="0"/>
          <w:numId w:val="4"/>
        </w:numPr>
        <w:tabs>
          <w:tab w:val="left" w:pos="1985"/>
        </w:tabs>
        <w:spacing w:after="200" w:line="276" w:lineRule="auto"/>
        <w:ind w:left="1985" w:hanging="218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Categoría C</w:t>
      </w:r>
    </w:p>
    <w:p w:rsidR="00EB1AF9" w:rsidRPr="00967A4C" w:rsidRDefault="00EB1AF9" w:rsidP="00EB1AF9">
      <w:pPr>
        <w:pStyle w:val="Prrafodelista"/>
        <w:numPr>
          <w:ilvl w:val="0"/>
          <w:numId w:val="4"/>
        </w:numPr>
        <w:tabs>
          <w:tab w:val="left" w:pos="1985"/>
        </w:tabs>
        <w:spacing w:after="200" w:line="276" w:lineRule="auto"/>
        <w:ind w:left="1985" w:hanging="218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Categoría 1</w:t>
      </w:r>
    </w:p>
    <w:p w:rsidR="00EB1AF9" w:rsidRPr="00967A4C" w:rsidRDefault="00EB1AF9" w:rsidP="00EB1AF9">
      <w:pPr>
        <w:pStyle w:val="Prrafodelista"/>
        <w:numPr>
          <w:ilvl w:val="0"/>
          <w:numId w:val="4"/>
        </w:numPr>
        <w:tabs>
          <w:tab w:val="left" w:pos="1985"/>
        </w:tabs>
        <w:spacing w:after="200" w:line="276" w:lineRule="auto"/>
        <w:ind w:left="1985" w:hanging="218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Categoría 2A</w:t>
      </w:r>
    </w:p>
    <w:p w:rsidR="00EB1AF9" w:rsidRDefault="00EB1AF9" w:rsidP="00EB1AF9">
      <w:pPr>
        <w:pStyle w:val="Prrafodelista"/>
        <w:numPr>
          <w:ilvl w:val="0"/>
          <w:numId w:val="4"/>
        </w:numPr>
        <w:tabs>
          <w:tab w:val="left" w:pos="1985"/>
        </w:tabs>
        <w:spacing w:after="200" w:line="276" w:lineRule="auto"/>
        <w:ind w:left="1985" w:hanging="218"/>
        <w:jc w:val="both"/>
        <w:rPr>
          <w:rFonts w:ascii="Arial" w:hAnsi="Arial" w:cs="Arial"/>
          <w:sz w:val="24"/>
        </w:rPr>
      </w:pPr>
      <w:r w:rsidRPr="00967A4C">
        <w:rPr>
          <w:rFonts w:ascii="Arial" w:hAnsi="Arial" w:cs="Arial"/>
          <w:sz w:val="24"/>
        </w:rPr>
        <w:t>Categoría 2B</w:t>
      </w:r>
    </w:p>
    <w:p w:rsidR="00EB1AF9" w:rsidRPr="00967A4C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sz w:val="24"/>
        </w:rPr>
      </w:pPr>
    </w:p>
    <w:p w:rsidR="00EB1AF9" w:rsidRPr="00B56FDC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N° de Licencia</w:t>
      </w:r>
      <w:r>
        <w:rPr>
          <w:rFonts w:ascii="Arial" w:hAnsi="Arial" w:cs="Arial"/>
          <w:b/>
          <w:sz w:val="24"/>
        </w:rPr>
        <w:t xml:space="preserve"> y Certificado</w:t>
      </w:r>
      <w:r w:rsidRPr="00EB6EAA">
        <w:rPr>
          <w:rFonts w:ascii="Arial" w:hAnsi="Arial" w:cs="Arial"/>
          <w:b/>
          <w:sz w:val="24"/>
        </w:rPr>
        <w:t>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para completar de manera libre.</w:t>
      </w:r>
    </w:p>
    <w:p w:rsidR="00EB1AF9" w:rsidRPr="00EB6EAA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B56FDC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 xml:space="preserve">Fecha de </w:t>
      </w:r>
      <w:r>
        <w:rPr>
          <w:rFonts w:ascii="Arial" w:hAnsi="Arial" w:cs="Arial"/>
          <w:b/>
          <w:sz w:val="24"/>
        </w:rPr>
        <w:t>Emisión</w:t>
      </w:r>
      <w:r w:rsidRPr="00EB6EAA">
        <w:rPr>
          <w:rFonts w:ascii="Arial" w:hAnsi="Arial" w:cs="Arial"/>
          <w:b/>
          <w:sz w:val="24"/>
        </w:rPr>
        <w:t>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fecha a seleccionar.</w:t>
      </w:r>
    </w:p>
    <w:p w:rsidR="00EB1AF9" w:rsidRPr="00EB6EAA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</w:p>
    <w:p w:rsidR="00EB1AF9" w:rsidRPr="001044BE" w:rsidRDefault="00EB1AF9" w:rsidP="00EB1AF9">
      <w:pPr>
        <w:pStyle w:val="Prrafodelista"/>
        <w:numPr>
          <w:ilvl w:val="0"/>
          <w:numId w:val="6"/>
        </w:numPr>
        <w:spacing w:after="200" w:line="276" w:lineRule="auto"/>
        <w:ind w:left="426"/>
        <w:jc w:val="both"/>
        <w:rPr>
          <w:rFonts w:ascii="Arial" w:hAnsi="Arial" w:cs="Arial"/>
          <w:b/>
          <w:sz w:val="24"/>
        </w:rPr>
      </w:pPr>
      <w:r w:rsidRPr="00EB6EAA">
        <w:rPr>
          <w:rFonts w:ascii="Arial" w:hAnsi="Arial" w:cs="Arial"/>
          <w:b/>
          <w:sz w:val="24"/>
        </w:rPr>
        <w:t>Registro de Estado de trámite: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opciones a seleccionar.</w:t>
      </w:r>
    </w:p>
    <w:p w:rsidR="00EB1AF9" w:rsidRPr="001044BE" w:rsidRDefault="00EB1AF9" w:rsidP="00EB1AF9">
      <w:pPr>
        <w:pStyle w:val="Prrafodelista"/>
        <w:numPr>
          <w:ilvl w:val="0"/>
          <w:numId w:val="5"/>
        </w:numPr>
        <w:tabs>
          <w:tab w:val="left" w:pos="4395"/>
        </w:tabs>
        <w:spacing w:after="200" w:line="276" w:lineRule="auto"/>
        <w:ind w:left="4253" w:hanging="207"/>
        <w:jc w:val="both"/>
        <w:rPr>
          <w:rFonts w:ascii="Arial" w:hAnsi="Arial" w:cs="Arial"/>
          <w:sz w:val="24"/>
        </w:rPr>
      </w:pPr>
      <w:r w:rsidRPr="001044BE">
        <w:rPr>
          <w:rFonts w:ascii="Arial" w:hAnsi="Arial" w:cs="Arial"/>
          <w:sz w:val="24"/>
        </w:rPr>
        <w:t>Aprobado</w:t>
      </w:r>
      <w:r>
        <w:rPr>
          <w:rFonts w:ascii="Arial" w:hAnsi="Arial" w:cs="Arial"/>
          <w:sz w:val="24"/>
        </w:rPr>
        <w:t>.</w:t>
      </w:r>
    </w:p>
    <w:p w:rsidR="00EB1AF9" w:rsidRPr="001044BE" w:rsidRDefault="00EB1AF9" w:rsidP="00EB1AF9">
      <w:pPr>
        <w:pStyle w:val="Prrafodelista"/>
        <w:numPr>
          <w:ilvl w:val="0"/>
          <w:numId w:val="5"/>
        </w:numPr>
        <w:tabs>
          <w:tab w:val="left" w:pos="4395"/>
        </w:tabs>
        <w:spacing w:after="200" w:line="276" w:lineRule="auto"/>
        <w:ind w:left="4253" w:hanging="207"/>
        <w:jc w:val="both"/>
        <w:rPr>
          <w:rFonts w:ascii="Arial" w:hAnsi="Arial" w:cs="Arial"/>
          <w:sz w:val="24"/>
        </w:rPr>
      </w:pPr>
      <w:r w:rsidRPr="001044BE">
        <w:rPr>
          <w:rFonts w:ascii="Arial" w:hAnsi="Arial" w:cs="Arial"/>
          <w:sz w:val="24"/>
        </w:rPr>
        <w:t>Rechazado</w:t>
      </w:r>
      <w:r>
        <w:rPr>
          <w:rFonts w:ascii="Arial" w:hAnsi="Arial" w:cs="Arial"/>
          <w:sz w:val="24"/>
        </w:rPr>
        <w:t>.</w:t>
      </w:r>
    </w:p>
    <w:p w:rsidR="00EB1AF9" w:rsidRPr="001044BE" w:rsidRDefault="00EB1AF9" w:rsidP="00EB1AF9">
      <w:pPr>
        <w:pStyle w:val="Prrafodelista"/>
        <w:numPr>
          <w:ilvl w:val="0"/>
          <w:numId w:val="5"/>
        </w:numPr>
        <w:tabs>
          <w:tab w:val="left" w:pos="4395"/>
        </w:tabs>
        <w:spacing w:after="200" w:line="276" w:lineRule="auto"/>
        <w:ind w:left="4253" w:hanging="207"/>
        <w:jc w:val="both"/>
        <w:rPr>
          <w:rFonts w:ascii="Arial" w:hAnsi="Arial" w:cs="Arial"/>
          <w:sz w:val="24"/>
        </w:rPr>
      </w:pPr>
      <w:r w:rsidRPr="001044BE">
        <w:rPr>
          <w:rFonts w:ascii="Arial" w:hAnsi="Arial" w:cs="Arial"/>
          <w:sz w:val="24"/>
        </w:rPr>
        <w:t>Con diligencias</w:t>
      </w:r>
      <w:r>
        <w:rPr>
          <w:rFonts w:ascii="Arial" w:hAnsi="Arial" w:cs="Arial"/>
          <w:sz w:val="24"/>
        </w:rPr>
        <w:t>.</w:t>
      </w:r>
    </w:p>
    <w:p w:rsidR="00EB1AF9" w:rsidRPr="001044BE" w:rsidRDefault="00EB1AF9" w:rsidP="00EB1AF9">
      <w:pPr>
        <w:pStyle w:val="Prrafodelista"/>
        <w:numPr>
          <w:ilvl w:val="0"/>
          <w:numId w:val="5"/>
        </w:numPr>
        <w:tabs>
          <w:tab w:val="left" w:pos="4395"/>
        </w:tabs>
        <w:spacing w:after="200" w:line="276" w:lineRule="auto"/>
        <w:ind w:left="4253" w:hanging="207"/>
        <w:jc w:val="both"/>
        <w:rPr>
          <w:rFonts w:ascii="Arial" w:hAnsi="Arial" w:cs="Arial"/>
          <w:sz w:val="24"/>
        </w:rPr>
      </w:pPr>
      <w:r w:rsidRPr="001044BE">
        <w:rPr>
          <w:rFonts w:ascii="Arial" w:hAnsi="Arial" w:cs="Arial"/>
          <w:sz w:val="24"/>
        </w:rPr>
        <w:t>En etapa de Pago</w:t>
      </w:r>
      <w:r>
        <w:rPr>
          <w:rFonts w:ascii="Arial" w:hAnsi="Arial" w:cs="Arial"/>
          <w:sz w:val="24"/>
        </w:rPr>
        <w:t>.</w:t>
      </w:r>
    </w:p>
    <w:p w:rsidR="00EB1AF9" w:rsidRDefault="00EB1AF9" w:rsidP="00EB1AF9">
      <w:pPr>
        <w:pStyle w:val="Prrafodelista"/>
        <w:numPr>
          <w:ilvl w:val="0"/>
          <w:numId w:val="5"/>
        </w:numPr>
        <w:tabs>
          <w:tab w:val="left" w:pos="4395"/>
        </w:tabs>
        <w:spacing w:after="200" w:line="276" w:lineRule="auto"/>
        <w:ind w:left="4253" w:hanging="207"/>
        <w:jc w:val="both"/>
        <w:rPr>
          <w:rFonts w:ascii="Arial" w:hAnsi="Arial" w:cs="Arial"/>
          <w:sz w:val="24"/>
        </w:rPr>
      </w:pPr>
      <w:r w:rsidRPr="001044BE">
        <w:rPr>
          <w:rFonts w:ascii="Arial" w:hAnsi="Arial" w:cs="Arial"/>
          <w:sz w:val="24"/>
        </w:rPr>
        <w:t>Confección de resolución</w:t>
      </w:r>
      <w:r>
        <w:rPr>
          <w:rFonts w:ascii="Arial" w:hAnsi="Arial" w:cs="Arial"/>
          <w:sz w:val="24"/>
        </w:rPr>
        <w:t>.</w:t>
      </w:r>
    </w:p>
    <w:p w:rsidR="00EB1AF9" w:rsidRPr="001044BE" w:rsidRDefault="00EB1AF9" w:rsidP="00EB1AF9">
      <w:pPr>
        <w:pStyle w:val="Prrafodelista"/>
        <w:spacing w:after="200" w:line="276" w:lineRule="auto"/>
        <w:ind w:left="426"/>
        <w:jc w:val="both"/>
        <w:rPr>
          <w:rFonts w:ascii="Arial" w:hAnsi="Arial" w:cs="Arial"/>
          <w:sz w:val="24"/>
        </w:rPr>
      </w:pPr>
    </w:p>
    <w:p w:rsidR="00EB1AF9" w:rsidRPr="00D331A3" w:rsidRDefault="00EB1AF9" w:rsidP="00EB1AF9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EB6EAA">
        <w:rPr>
          <w:rFonts w:ascii="Arial" w:hAnsi="Arial" w:cs="Arial"/>
          <w:b/>
          <w:sz w:val="24"/>
        </w:rPr>
        <w:t>Registro de Movimientos: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para completar de manera libre.</w:t>
      </w:r>
    </w:p>
    <w:p w:rsidR="00490BFD" w:rsidRDefault="00490BFD"/>
    <w:sectPr w:rsidR="00490BFD" w:rsidSect="004D5F8E">
      <w:pgSz w:w="12240" w:h="15840"/>
      <w:pgMar w:top="1418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14F40"/>
    <w:multiLevelType w:val="hybridMultilevel"/>
    <w:tmpl w:val="0EFC565A"/>
    <w:lvl w:ilvl="0" w:tplc="2C0A000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830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902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741" w:hanging="360"/>
      </w:pPr>
      <w:rPr>
        <w:rFonts w:ascii="Wingdings" w:hAnsi="Wingdings" w:hint="default"/>
      </w:rPr>
    </w:lvl>
  </w:abstractNum>
  <w:abstractNum w:abstractNumId="1" w15:restartNumberingAfterBreak="0">
    <w:nsid w:val="0ED24311"/>
    <w:multiLevelType w:val="hybridMultilevel"/>
    <w:tmpl w:val="3D6E31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D0345"/>
    <w:multiLevelType w:val="hybridMultilevel"/>
    <w:tmpl w:val="4AD05B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30308"/>
    <w:multiLevelType w:val="hybridMultilevel"/>
    <w:tmpl w:val="1C64AF1E"/>
    <w:lvl w:ilvl="0" w:tplc="ABE61E3A">
      <w:start w:val="1"/>
      <w:numFmt w:val="decimal"/>
      <w:lvlText w:val="%1)"/>
      <w:lvlJc w:val="left"/>
      <w:pPr>
        <w:ind w:left="1778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53502"/>
    <w:multiLevelType w:val="hybridMultilevel"/>
    <w:tmpl w:val="82EAB4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A41F97"/>
    <w:multiLevelType w:val="hybridMultilevel"/>
    <w:tmpl w:val="8EC2389A"/>
    <w:lvl w:ilvl="0" w:tplc="2C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AF9"/>
    <w:rsid w:val="00490BFD"/>
    <w:rsid w:val="00EB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0D6A06F-9198-4037-ACD6-6A06AF61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A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1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LEYES ESPECIALES</dc:creator>
  <cp:keywords/>
  <dc:description/>
  <cp:lastModifiedBy>LEYES ESPECIALES</cp:lastModifiedBy>
  <cp:revision>1</cp:revision>
  <dcterms:created xsi:type="dcterms:W3CDTF">2025-05-26T11:54:00Z</dcterms:created>
  <dcterms:modified xsi:type="dcterms:W3CDTF">2025-05-26T11:55:00Z</dcterms:modified>
</cp:coreProperties>
</file>