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1701" w:rsidRDefault="00987D7E" w:rsidP="006832C9">
      <w:r>
        <w:t>Introducción.</w:t>
      </w:r>
    </w:p>
    <w:p w:rsidR="005E1701" w:rsidRPr="00987D7E" w:rsidRDefault="00987D7E" w:rsidP="00987D7E">
      <w:r w:rsidRPr="00987D7E">
        <w:t>GO es un juego de mesa para dos jugadores que consiste de u</w:t>
      </w:r>
      <w:r>
        <w:t>n tablero de 19 líneas horizontales (filas) por 19 lí</w:t>
      </w:r>
      <w:r w:rsidRPr="00987D7E">
        <w:t>neas verticales (columnas) y piezas llamadas piedras (fichas) de color</w:t>
      </w:r>
      <w:r>
        <w:t xml:space="preserve"> </w:t>
      </w:r>
      <w:r w:rsidRPr="00987D7E">
        <w:t>blanco y negro.</w:t>
      </w:r>
      <w:r>
        <w:t xml:space="preserve"> El tablero se encuentra vací</w:t>
      </w:r>
      <w:r w:rsidRPr="00987D7E">
        <w:t>o al comienzo del juego, y los jugadores, llamados blanco y negro,</w:t>
      </w:r>
      <w:r>
        <w:t xml:space="preserve"> </w:t>
      </w:r>
      <w:r w:rsidRPr="00987D7E">
        <w:t>deben colocar piedras del color correspondiente, por turnos, e</w:t>
      </w:r>
      <w:r>
        <w:t>n las intersecciones de las lí</w:t>
      </w:r>
      <w:r w:rsidRPr="00987D7E">
        <w:t>neas</w:t>
      </w:r>
      <w:r>
        <w:t xml:space="preserve"> </w:t>
      </w:r>
      <w:r w:rsidRPr="00987D7E">
        <w:t>verticales y horizontales. El jugador negro realiza la primera movida, luego de lo cual blanco y</w:t>
      </w:r>
      <w:r>
        <w:t xml:space="preserve"> </w:t>
      </w:r>
      <w:r w:rsidRPr="00987D7E">
        <w:t xml:space="preserve">negro alternan. Una movida consiste en ubicar una piedra del </w:t>
      </w:r>
      <w:r>
        <w:t>color propio en una intersecció</w:t>
      </w:r>
      <w:r w:rsidRPr="00987D7E">
        <w:t>n</w:t>
      </w:r>
      <w:r>
        <w:t xml:space="preserve"> vací</w:t>
      </w:r>
      <w:r w:rsidRPr="00987D7E">
        <w:t>a del tablero. Una vez que una piedra es ubicada ya no puede moverse, pero puede ser</w:t>
      </w:r>
      <w:r>
        <w:t xml:space="preserve"> </w:t>
      </w:r>
      <w:r w:rsidRPr="00987D7E">
        <w:t>capturada como resultado de una jugada del jugador contrario. Al colocar una piedra, todas</w:t>
      </w:r>
      <w:r>
        <w:t xml:space="preserve"> </w:t>
      </w:r>
      <w:r w:rsidRPr="00987D7E">
        <w:t>aquellas piedras del oponente que queden rodeadas (o encer</w:t>
      </w:r>
      <w:r>
        <w:t>radas) por piedras propias serí</w:t>
      </w:r>
      <w:r w:rsidRPr="00987D7E">
        <w:t>an</w:t>
      </w:r>
      <w:r>
        <w:t xml:space="preserve"> </w:t>
      </w:r>
      <w:r w:rsidRPr="00987D7E">
        <w:t>capturadas, esto es, removidas del tablero.</w:t>
      </w:r>
    </w:p>
    <w:p w:rsidR="00EA01DC" w:rsidRDefault="00EA01DC" w:rsidP="00987D7E"/>
    <w:p w:rsidR="00987D7E" w:rsidRDefault="00987D7E" w:rsidP="00987D7E">
      <w:r>
        <w:t>Captura de Piedras.</w:t>
      </w:r>
    </w:p>
    <w:p w:rsidR="00987D7E" w:rsidRDefault="00987D7E" w:rsidP="00987D7E">
      <w:r>
        <w:t xml:space="preserve">Dada una configuración del tablero, decimos que un conjunto dado A (no vacío) de piedras de color C (blanco o negro) es un conjunto de piedras rodeadas si y solo si cada piedra de A verifica que las posiciones adyacentes, vertical u horizontalmente, que la circundan contienen piedras del color contrario, o piedras de color C que también pertenecen a </w:t>
      </w:r>
      <w:proofErr w:type="spellStart"/>
      <w:r>
        <w:t>A</w:t>
      </w:r>
      <w:proofErr w:type="spellEnd"/>
      <w:r>
        <w:t xml:space="preserve"> (es decir, que también están rodeadas). Cuando un jugador coloca una piedra, todas aquellas piedras del oponente que quedan rodeadas (si es que alguna) serán capturadas.</w:t>
      </w:r>
    </w:p>
    <w:p w:rsidR="00C20443" w:rsidRDefault="00C20443" w:rsidP="00987D7E"/>
    <w:p w:rsidR="00987D7E" w:rsidRDefault="00987D7E" w:rsidP="00987D7E">
      <w:r>
        <w:t>Jugadas Validas.</w:t>
      </w:r>
    </w:p>
    <w:p w:rsidR="00987D7E" w:rsidRDefault="00987D7E" w:rsidP="00987D7E">
      <w:r>
        <w:t>Diremos que colocar una piedra de color C en una intersección</w:t>
      </w:r>
      <w:r w:rsidR="00324031">
        <w:t xml:space="preserve"> dada constituiría</w:t>
      </w:r>
      <w:r>
        <w:t xml:space="preserve"> suicidio si como resultado de colocarla en dicha posición </w:t>
      </w:r>
      <w:r w:rsidR="00324031">
        <w:t>se generarí</w:t>
      </w:r>
      <w:r>
        <w:t>a un conjunto de piedras rodeadas de color C (por su</w:t>
      </w:r>
      <w:r w:rsidR="00C20443">
        <w:t>puesto, entre las cuales estarí</w:t>
      </w:r>
      <w:r>
        <w:t>a la piedra colocada), salvo que piedras contrarias también queden atrapadas, en cuyo caso no estaríamos en presencia de suicidio</w:t>
      </w:r>
      <w:r w:rsidR="00C20443">
        <w:t xml:space="preserve"> sino que capturaríamos las contrarios</w:t>
      </w:r>
      <w:r>
        <w:t>. Un jugador podría colocar una piedra en cualquier intersección vacía, con la restricción</w:t>
      </w:r>
      <w:r w:rsidR="00324031">
        <w:t xml:space="preserve"> </w:t>
      </w:r>
      <w:r>
        <w:t>de que al colocarla en dicho lugar no cometa suicidio. Además de esto, un jugador puede pasar (saltear) su turno en cualquier momento.</w:t>
      </w:r>
    </w:p>
    <w:p w:rsidR="00C20443" w:rsidRPr="00987D7E" w:rsidRDefault="00C20443" w:rsidP="00987D7E"/>
    <w:p w:rsidR="00EA01DC" w:rsidRDefault="00324031" w:rsidP="006832C9">
      <w:r>
        <w:t>Finalización del juego y puntajes.</w:t>
      </w:r>
    </w:p>
    <w:p w:rsidR="00324031" w:rsidRDefault="00324031" w:rsidP="00324031">
      <w:r>
        <w:t xml:space="preserve">El juego termina cuando los dos jugadores pasaron consecutivamente. El puntaje de cada </w:t>
      </w:r>
      <w:r w:rsidR="00C20443">
        <w:t>jugador es el nú</w:t>
      </w:r>
      <w:r>
        <w:t>mero de intersecciones que quedaron ocupa</w:t>
      </w:r>
      <w:r w:rsidR="00C20443">
        <w:t>das por piedras propias, ademá</w:t>
      </w:r>
      <w:r>
        <w:t xml:space="preserve">s de </w:t>
      </w:r>
      <w:r w:rsidR="00C20443">
        <w:t>aquellas intersecciones vací</w:t>
      </w:r>
      <w:r>
        <w:t>as que quedaron encerradas o rodeadas por piedras propias (territorio). El jugador con mayor p</w:t>
      </w:r>
      <w:r w:rsidR="00C20443">
        <w:t>untaje es el ganador. Observació</w:t>
      </w:r>
      <w:r>
        <w:t xml:space="preserve">n: </w:t>
      </w:r>
      <w:r w:rsidR="00C20443">
        <w:t>la definició</w:t>
      </w:r>
      <w:r>
        <w:t xml:space="preserve">n de conjunto </w:t>
      </w:r>
      <w:r w:rsidR="00C20443">
        <w:t>de intersecciones vací</w:t>
      </w:r>
      <w:r>
        <w:t>as rodeadas por piedras de un jugador es análoga a la que se usa para determinar la captura de piedras contrarias, especificada anteriormente.</w:t>
      </w:r>
    </w:p>
    <w:p w:rsidR="00EA01DC" w:rsidRDefault="00EA01DC" w:rsidP="006832C9"/>
    <w:p w:rsidR="00EA01DC" w:rsidRDefault="00EA01DC" w:rsidP="006832C9"/>
    <w:p w:rsidR="00EA01DC" w:rsidRDefault="00EA01DC" w:rsidP="006832C9"/>
    <w:p w:rsidR="00EA01DC" w:rsidRDefault="00EA01DC" w:rsidP="006832C9"/>
    <w:p w:rsidR="005E1701" w:rsidRPr="00987D7E" w:rsidRDefault="009249FE" w:rsidP="006832C9">
      <w:pPr>
        <w:rPr>
          <w:sz w:val="28"/>
          <w:szCs w:val="28"/>
        </w:rPr>
      </w:pPr>
      <w:r w:rsidRPr="00987D7E">
        <w:rPr>
          <w:sz w:val="28"/>
          <w:szCs w:val="28"/>
        </w:rPr>
        <w:lastRenderedPageBreak/>
        <w:t>Metodos implementados:</w:t>
      </w:r>
    </w:p>
    <w:p w:rsidR="0047663D" w:rsidRPr="00987D7E" w:rsidRDefault="0047663D" w:rsidP="006832C9">
      <w:pPr>
        <w:rPr>
          <w:sz w:val="24"/>
          <w:szCs w:val="24"/>
          <w:u w:val="single"/>
        </w:rPr>
      </w:pPr>
      <w:r w:rsidRPr="00987D7E">
        <w:rPr>
          <w:sz w:val="24"/>
          <w:szCs w:val="24"/>
          <w:u w:val="single"/>
        </w:rPr>
        <w:t>Puntaje Color:</w:t>
      </w:r>
    </w:p>
    <w:p w:rsidR="0047663D" w:rsidRDefault="0047663D" w:rsidP="006832C9">
      <w:r>
        <w:t xml:space="preserve">Método cascara que se llama desde </w:t>
      </w:r>
      <w:proofErr w:type="spellStart"/>
      <w:r>
        <w:t>Javascript</w:t>
      </w:r>
      <w:proofErr w:type="spellEnd"/>
      <w:r>
        <w:t xml:space="preserve"> para pedir el puntaje de un color ingresado por parámetro.</w:t>
      </w:r>
      <w:r w:rsidR="006158C4">
        <w:t xml:space="preserve"> Si el tablero no está vacío buscamos el puntaje llamando al método recorrer y si esta vacío, devuelve 0.</w:t>
      </w:r>
    </w:p>
    <w:p w:rsidR="0047663D" w:rsidRDefault="006158C4" w:rsidP="006832C9">
      <w:pPr>
        <w:rPr>
          <w:noProof/>
          <w:lang w:eastAsia="es-AR"/>
        </w:rPr>
      </w:pPr>
      <w:r>
        <w:rPr>
          <w:noProof/>
          <w:lang w:eastAsia="es-AR"/>
        </w:rPr>
        <w:drawing>
          <wp:inline distT="0" distB="0" distL="0" distR="0">
            <wp:extent cx="4152900" cy="101346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52900" cy="1013460"/>
                    </a:xfrm>
                    <a:prstGeom prst="rect">
                      <a:avLst/>
                    </a:prstGeom>
                    <a:noFill/>
                    <a:ln>
                      <a:noFill/>
                    </a:ln>
                  </pic:spPr>
                </pic:pic>
              </a:graphicData>
            </a:graphic>
          </wp:inline>
        </w:drawing>
      </w:r>
    </w:p>
    <w:p w:rsidR="006158C4" w:rsidRPr="00987D7E" w:rsidRDefault="006158C4" w:rsidP="006832C9">
      <w:pPr>
        <w:rPr>
          <w:noProof/>
          <w:sz w:val="24"/>
          <w:szCs w:val="24"/>
          <w:u w:val="single"/>
          <w:lang w:eastAsia="es-AR"/>
        </w:rPr>
      </w:pPr>
      <w:r w:rsidRPr="00987D7E">
        <w:rPr>
          <w:noProof/>
          <w:sz w:val="24"/>
          <w:szCs w:val="24"/>
          <w:u w:val="single"/>
          <w:lang w:eastAsia="es-AR"/>
        </w:rPr>
        <w:t>Vacio:</w:t>
      </w:r>
    </w:p>
    <w:p w:rsidR="006158C4" w:rsidRPr="006158C4" w:rsidRDefault="006158C4" w:rsidP="006832C9">
      <w:pPr>
        <w:rPr>
          <w:noProof/>
          <w:lang w:eastAsia="es-AR"/>
        </w:rPr>
      </w:pPr>
      <w:r>
        <w:rPr>
          <w:noProof/>
          <w:lang w:eastAsia="es-AR"/>
        </w:rPr>
        <w:t>Chequea si el tablero esta vacio, esto es no hay ninguna ficha de algun color, solo hay guiones.</w:t>
      </w:r>
      <w:r>
        <w:rPr>
          <w:noProof/>
          <w:lang w:eastAsia="es-AR"/>
        </w:rPr>
        <w:br/>
        <w:t>Si recorrimos todo el tablero y no encontramos ninguno devuelve verdadero y si lo estamos recorriendo y encontramos un guion, pedimos el siguiente y vemos si este también es guion. Sino devuelve falso.</w:t>
      </w:r>
    </w:p>
    <w:p w:rsidR="006158C4" w:rsidRDefault="006158C4" w:rsidP="006832C9">
      <w:pPr>
        <w:rPr>
          <w:noProof/>
          <w:lang w:eastAsia="es-AR"/>
        </w:rPr>
      </w:pPr>
      <w:r>
        <w:rPr>
          <w:noProof/>
          <w:lang w:eastAsia="es-AR"/>
        </w:rPr>
        <w:drawing>
          <wp:inline distT="0" distB="0" distL="0" distR="0">
            <wp:extent cx="2522220" cy="14097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22220" cy="1409700"/>
                    </a:xfrm>
                    <a:prstGeom prst="rect">
                      <a:avLst/>
                    </a:prstGeom>
                    <a:noFill/>
                    <a:ln>
                      <a:noFill/>
                    </a:ln>
                  </pic:spPr>
                </pic:pic>
              </a:graphicData>
            </a:graphic>
          </wp:inline>
        </w:drawing>
      </w:r>
    </w:p>
    <w:p w:rsidR="006158C4" w:rsidRDefault="006158C4" w:rsidP="006832C9">
      <w:pPr>
        <w:rPr>
          <w:noProof/>
          <w:lang w:eastAsia="es-AR"/>
        </w:rPr>
      </w:pPr>
    </w:p>
    <w:p w:rsidR="0047663D" w:rsidRPr="00987D7E" w:rsidRDefault="0047663D" w:rsidP="006832C9">
      <w:pPr>
        <w:rPr>
          <w:noProof/>
          <w:sz w:val="24"/>
          <w:szCs w:val="24"/>
          <w:u w:val="single"/>
          <w:lang w:eastAsia="es-AR"/>
        </w:rPr>
      </w:pPr>
      <w:r w:rsidRPr="00987D7E">
        <w:rPr>
          <w:noProof/>
          <w:sz w:val="24"/>
          <w:szCs w:val="24"/>
          <w:u w:val="single"/>
          <w:lang w:eastAsia="es-AR"/>
        </w:rPr>
        <w:t>Recorrer:</w:t>
      </w:r>
    </w:p>
    <w:p w:rsidR="00393DA8" w:rsidRDefault="0047663D" w:rsidP="006832C9">
      <w:pPr>
        <w:rPr>
          <w:noProof/>
          <w:lang w:eastAsia="es-AR"/>
        </w:rPr>
      </w:pPr>
      <w:r>
        <w:rPr>
          <w:noProof/>
          <w:lang w:eastAsia="es-AR"/>
        </w:rPr>
        <w:t xml:space="preserve">Recorrido del tablero, </w:t>
      </w:r>
      <w:r w:rsidR="00E77ABB">
        <w:rPr>
          <w:noProof/>
          <w:lang w:eastAsia="es-AR"/>
        </w:rPr>
        <w:t>sumando 1 al puntaje si la ficha encontrada es de tu mismo color, y si se encuentra un “-” se chequea si esta encerrado por el color del parametro y se suman al puntaje la cantidad de guiones que estan encerrados.</w:t>
      </w:r>
      <w:r w:rsidR="00393DA8">
        <w:rPr>
          <w:noProof/>
          <w:lang w:eastAsia="es-AR"/>
        </w:rPr>
        <w:br/>
      </w:r>
    </w:p>
    <w:p w:rsidR="00E77ABB" w:rsidRDefault="00E77ABB" w:rsidP="00E77ABB">
      <w:pPr>
        <w:pStyle w:val="Prrafodelista"/>
        <w:numPr>
          <w:ilvl w:val="0"/>
          <w:numId w:val="1"/>
        </w:numPr>
        <w:rPr>
          <w:noProof/>
          <w:lang w:eastAsia="es-AR"/>
        </w:rPr>
      </w:pPr>
      <w:r>
        <w:rPr>
          <w:noProof/>
          <w:lang w:eastAsia="es-AR"/>
        </w:rPr>
        <w:t>Caso base: terminamos de recorrer todo el tablero y el puntaje es 0.</w:t>
      </w:r>
    </w:p>
    <w:p w:rsidR="0047663D" w:rsidRDefault="0047663D" w:rsidP="006832C9">
      <w:r>
        <w:rPr>
          <w:noProof/>
          <w:lang w:eastAsia="es-AR"/>
        </w:rPr>
        <w:drawing>
          <wp:inline distT="0" distB="0" distL="0" distR="0">
            <wp:extent cx="2621280" cy="640080"/>
            <wp:effectExtent l="0" t="0" r="762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1280" cy="640080"/>
                    </a:xfrm>
                    <a:prstGeom prst="rect">
                      <a:avLst/>
                    </a:prstGeom>
                    <a:noFill/>
                    <a:ln>
                      <a:noFill/>
                    </a:ln>
                  </pic:spPr>
                </pic:pic>
              </a:graphicData>
            </a:graphic>
          </wp:inline>
        </w:drawing>
      </w:r>
    </w:p>
    <w:p w:rsidR="00E77ABB" w:rsidRDefault="00E77ABB" w:rsidP="00E77ABB">
      <w:pPr>
        <w:pStyle w:val="Prrafodelista"/>
        <w:numPr>
          <w:ilvl w:val="0"/>
          <w:numId w:val="1"/>
        </w:numPr>
        <w:rPr>
          <w:noProof/>
          <w:lang w:eastAsia="es-AR"/>
        </w:rPr>
      </w:pPr>
      <w:r>
        <w:rPr>
          <w:noProof/>
          <w:lang w:eastAsia="es-AR"/>
        </w:rPr>
        <w:t>Visitamos una ficha que es de distinto color al que deseamos contar el puntaje, entonces seguimos recorriendo el tablero con la siguiente intersección del tablero.</w:t>
      </w:r>
    </w:p>
    <w:p w:rsidR="0047663D" w:rsidRDefault="00E77ABB" w:rsidP="006832C9">
      <w:r>
        <w:rPr>
          <w:noProof/>
          <w:lang w:eastAsia="es-AR"/>
        </w:rPr>
        <w:lastRenderedPageBreak/>
        <w:drawing>
          <wp:inline distT="0" distB="0" distL="0" distR="0">
            <wp:extent cx="4518660" cy="116586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8660" cy="1165860"/>
                    </a:xfrm>
                    <a:prstGeom prst="rect">
                      <a:avLst/>
                    </a:prstGeom>
                    <a:noFill/>
                    <a:ln>
                      <a:noFill/>
                    </a:ln>
                  </pic:spPr>
                </pic:pic>
              </a:graphicData>
            </a:graphic>
          </wp:inline>
        </w:drawing>
      </w:r>
    </w:p>
    <w:p w:rsidR="00E77ABB" w:rsidRDefault="00E77ABB" w:rsidP="00E77ABB">
      <w:pPr>
        <w:pStyle w:val="Prrafodelista"/>
        <w:numPr>
          <w:ilvl w:val="0"/>
          <w:numId w:val="1"/>
        </w:numPr>
      </w:pPr>
      <w:r>
        <w:t>Visitamos una ficha que es del mismo color al que deseamos contar el puntaje, entonces sumamos uno al puntaje y seguimos recorriendo el tablero con la siguiente intersección del tablero.</w:t>
      </w:r>
    </w:p>
    <w:p w:rsidR="00E77ABB" w:rsidRDefault="00E77ABB" w:rsidP="006832C9">
      <w:r>
        <w:rPr>
          <w:noProof/>
          <w:lang w:eastAsia="es-AR"/>
        </w:rPr>
        <w:drawing>
          <wp:inline distT="0" distB="0" distL="0" distR="0">
            <wp:extent cx="4632960" cy="12192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2960" cy="1219200"/>
                    </a:xfrm>
                    <a:prstGeom prst="rect">
                      <a:avLst/>
                    </a:prstGeom>
                    <a:noFill/>
                    <a:ln>
                      <a:noFill/>
                    </a:ln>
                  </pic:spPr>
                </pic:pic>
              </a:graphicData>
            </a:graphic>
          </wp:inline>
        </w:drawing>
      </w:r>
    </w:p>
    <w:p w:rsidR="00E77ABB" w:rsidRDefault="00E77ABB" w:rsidP="00E77ABB">
      <w:pPr>
        <w:pStyle w:val="Prrafodelista"/>
        <w:numPr>
          <w:ilvl w:val="0"/>
          <w:numId w:val="1"/>
        </w:numPr>
      </w:pPr>
      <w:r>
        <w:t>Visitamos un guion que ya se había visitado entonces seguimos recorriendo el tablero con la siguiente intersección del tablero.</w:t>
      </w:r>
    </w:p>
    <w:p w:rsidR="00E77ABB" w:rsidRDefault="00E77ABB" w:rsidP="006832C9">
      <w:r>
        <w:rPr>
          <w:noProof/>
          <w:lang w:eastAsia="es-AR"/>
        </w:rPr>
        <w:drawing>
          <wp:inline distT="0" distB="0" distL="0" distR="0">
            <wp:extent cx="4632960" cy="1287780"/>
            <wp:effectExtent l="0" t="0" r="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2960" cy="1287780"/>
                    </a:xfrm>
                    <a:prstGeom prst="rect">
                      <a:avLst/>
                    </a:prstGeom>
                    <a:noFill/>
                    <a:ln>
                      <a:noFill/>
                    </a:ln>
                  </pic:spPr>
                </pic:pic>
              </a:graphicData>
            </a:graphic>
          </wp:inline>
        </w:drawing>
      </w:r>
    </w:p>
    <w:p w:rsidR="00E77ABB" w:rsidRDefault="00E77ABB" w:rsidP="00E77ABB">
      <w:pPr>
        <w:pStyle w:val="Prrafodelista"/>
        <w:numPr>
          <w:ilvl w:val="0"/>
          <w:numId w:val="1"/>
        </w:numPr>
      </w:pPr>
      <w:r>
        <w:t xml:space="preserve">Visitamos una </w:t>
      </w:r>
      <w:r w:rsidR="00040BBE">
        <w:t>guion</w:t>
      </w:r>
      <w:r>
        <w:t xml:space="preserve"> que no había </w:t>
      </w:r>
      <w:r w:rsidR="00040BBE">
        <w:t>sido visitado</w:t>
      </w:r>
      <w:r w:rsidR="00393DA8">
        <w:t xml:space="preserve">, le pedimos sus adyacentes, y con el método </w:t>
      </w:r>
      <w:proofErr w:type="spellStart"/>
      <w:r w:rsidR="00393DA8">
        <w:t>territorioCapturado</w:t>
      </w:r>
      <w:proofErr w:type="spellEnd"/>
      <w:r w:rsidR="00393DA8">
        <w:t xml:space="preserve">, recorremos el tablero buscando si el guion </w:t>
      </w:r>
      <w:proofErr w:type="spellStart"/>
      <w:r w:rsidR="00393DA8">
        <w:t>esta</w:t>
      </w:r>
      <w:proofErr w:type="spellEnd"/>
      <w:r w:rsidR="00393DA8">
        <w:t xml:space="preserve"> encerrado y no devuelve una lista con los nuevos guiones visitados y con el puntaje de ese territorio de guiones capturado, y concatenamos la lista de los nuevos visitados (</w:t>
      </w:r>
      <w:proofErr w:type="spellStart"/>
      <w:r w:rsidR="00393DA8">
        <w:t>NuevosVisitados</w:t>
      </w:r>
      <w:proofErr w:type="spellEnd"/>
      <w:r w:rsidR="00393DA8">
        <w:t xml:space="preserve">) con los visitados que ya teníamos anteriormente (Visitados) en una nueva lista </w:t>
      </w:r>
      <w:proofErr w:type="spellStart"/>
      <w:r w:rsidR="00393DA8">
        <w:t>VisitadosTotales</w:t>
      </w:r>
      <w:proofErr w:type="spellEnd"/>
      <w:r w:rsidR="00393DA8">
        <w:t xml:space="preserve">, y volvemos a recorrer el tablero con la siguiente intersección del tablero con los nuevos visitados. Y por último </w:t>
      </w:r>
      <w:r w:rsidR="00040BBE">
        <w:t xml:space="preserve">el puntaje a devolver va a ser la suma entre el puntaje que nos devolvió el método </w:t>
      </w:r>
      <w:proofErr w:type="spellStart"/>
      <w:r w:rsidR="00040BBE">
        <w:t>territorioCapturado</w:t>
      </w:r>
      <w:proofErr w:type="spellEnd"/>
      <w:r w:rsidR="00040BBE">
        <w:t xml:space="preserve"> y la salida de la recursión de recorrer</w:t>
      </w:r>
      <w:r w:rsidR="00393DA8">
        <w:t>.</w:t>
      </w:r>
    </w:p>
    <w:p w:rsidR="00E77ABB" w:rsidRDefault="00E77ABB" w:rsidP="006832C9">
      <w:r>
        <w:rPr>
          <w:noProof/>
          <w:lang w:eastAsia="es-AR"/>
        </w:rPr>
        <w:drawing>
          <wp:inline distT="0" distB="0" distL="0" distR="0">
            <wp:extent cx="6384767" cy="17145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99025" cy="1718329"/>
                    </a:xfrm>
                    <a:prstGeom prst="rect">
                      <a:avLst/>
                    </a:prstGeom>
                    <a:noFill/>
                    <a:ln>
                      <a:noFill/>
                    </a:ln>
                  </pic:spPr>
                </pic:pic>
              </a:graphicData>
            </a:graphic>
          </wp:inline>
        </w:drawing>
      </w:r>
    </w:p>
    <w:p w:rsidR="00040BBE" w:rsidRDefault="00040BBE" w:rsidP="00040BBE">
      <w:pPr>
        <w:pStyle w:val="Prrafodelista"/>
        <w:numPr>
          <w:ilvl w:val="0"/>
          <w:numId w:val="1"/>
        </w:numPr>
      </w:pPr>
      <w:r>
        <w:lastRenderedPageBreak/>
        <w:t xml:space="preserve">Visitamos un guion que no había sido visitado, le pedimos sus adyacentes y al fallar el método </w:t>
      </w:r>
      <w:proofErr w:type="spellStart"/>
      <w:r>
        <w:t>territorioCapturado</w:t>
      </w:r>
      <w:proofErr w:type="spellEnd"/>
      <w:r>
        <w:t>, esto quiere decir que el guion no está siendo capturado por fichas del color que estamos contando el puntaje, entonces seguimos recorriendo el tablero con la siguiente intersección y puntaje a devolver es el que sale de la recursión.</w:t>
      </w:r>
    </w:p>
    <w:p w:rsidR="00E77ABB" w:rsidRDefault="00040BBE" w:rsidP="006832C9">
      <w:r>
        <w:rPr>
          <w:noProof/>
          <w:lang w:eastAsia="es-AR"/>
        </w:rPr>
        <w:drawing>
          <wp:inline distT="0" distB="0" distL="0" distR="0">
            <wp:extent cx="5394960" cy="11430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4960" cy="1143000"/>
                    </a:xfrm>
                    <a:prstGeom prst="rect">
                      <a:avLst/>
                    </a:prstGeom>
                    <a:noFill/>
                    <a:ln>
                      <a:noFill/>
                    </a:ln>
                  </pic:spPr>
                </pic:pic>
              </a:graphicData>
            </a:graphic>
          </wp:inline>
        </w:drawing>
      </w:r>
    </w:p>
    <w:p w:rsidR="00040BBE" w:rsidRDefault="00040BBE" w:rsidP="006832C9"/>
    <w:p w:rsidR="00040BBE" w:rsidRPr="00455A01" w:rsidRDefault="00040BBE" w:rsidP="006832C9">
      <w:pPr>
        <w:rPr>
          <w:highlight w:val="yellow"/>
        </w:rPr>
      </w:pPr>
      <w:r w:rsidRPr="00455A01">
        <w:rPr>
          <w:highlight w:val="yellow"/>
        </w:rPr>
        <w:t>Territorio Capturado:</w:t>
      </w:r>
    </w:p>
    <w:p w:rsidR="00987D7E" w:rsidRPr="00987D7E" w:rsidRDefault="00987D7E" w:rsidP="006832C9">
      <w:pPr>
        <w:rPr>
          <w:highlight w:val="yellow"/>
          <w:u w:val="single"/>
        </w:rPr>
      </w:pPr>
      <w:proofErr w:type="spellStart"/>
      <w:r>
        <w:rPr>
          <w:highlight w:val="yellow"/>
        </w:rPr>
        <w:t>N</w:t>
      </w:r>
      <w:r w:rsidR="003C1556">
        <w:rPr>
          <w:highlight w:val="yellow"/>
        </w:rPr>
        <w:t>ose</w:t>
      </w:r>
      <w:proofErr w:type="spellEnd"/>
      <w:r w:rsidR="003C1556">
        <w:rPr>
          <w:highlight w:val="yellow"/>
        </w:rPr>
        <w:t xml:space="preserve"> como explicarlo bien</w:t>
      </w:r>
      <w:r>
        <w:rPr>
          <w:highlight w:val="yellow"/>
        </w:rPr>
        <w:t>.</w:t>
      </w:r>
    </w:p>
    <w:p w:rsidR="00987D7E" w:rsidRDefault="00987D7E" w:rsidP="006832C9">
      <w:pPr>
        <w:rPr>
          <w:highlight w:val="yellow"/>
        </w:rPr>
      </w:pPr>
    </w:p>
    <w:p w:rsidR="00455A01" w:rsidRDefault="00455A01" w:rsidP="006832C9">
      <w:r w:rsidRPr="00455A01">
        <w:rPr>
          <w:highlight w:val="yellow"/>
        </w:rPr>
        <w:t>Ver este</w:t>
      </w:r>
    </w:p>
    <w:p w:rsidR="00455A01" w:rsidRDefault="00455A01" w:rsidP="00455A01">
      <w:pPr>
        <w:pStyle w:val="Prrafodelista"/>
        <w:numPr>
          <w:ilvl w:val="0"/>
          <w:numId w:val="1"/>
        </w:numPr>
      </w:pPr>
      <w:r>
        <w:t xml:space="preserve">Caso base  donde ya recorrimos toda la lista de adyacentes a nuestra posición y a sus posiciones y no encontramos una ficha de distinto color, </w:t>
      </w:r>
    </w:p>
    <w:p w:rsidR="00455A01" w:rsidRDefault="00455A01" w:rsidP="00455A01">
      <w:pPr>
        <w:pStyle w:val="Prrafodelista"/>
      </w:pPr>
    </w:p>
    <w:p w:rsidR="00455A01" w:rsidRDefault="00455A01" w:rsidP="00455A01">
      <w:pPr>
        <w:pStyle w:val="Prrafodelista"/>
      </w:pPr>
      <w:r>
        <w:rPr>
          <w:noProof/>
          <w:lang w:eastAsia="es-AR"/>
        </w:rPr>
        <w:drawing>
          <wp:inline distT="0" distB="0" distL="0" distR="0">
            <wp:extent cx="5394960" cy="23622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4960" cy="236220"/>
                    </a:xfrm>
                    <a:prstGeom prst="rect">
                      <a:avLst/>
                    </a:prstGeom>
                    <a:noFill/>
                    <a:ln>
                      <a:noFill/>
                    </a:ln>
                  </pic:spPr>
                </pic:pic>
              </a:graphicData>
            </a:graphic>
          </wp:inline>
        </w:drawing>
      </w:r>
    </w:p>
    <w:p w:rsidR="00E77ABB" w:rsidRDefault="00E77ABB" w:rsidP="0035241E">
      <w:pPr>
        <w:pStyle w:val="Prrafodelista"/>
        <w:numPr>
          <w:ilvl w:val="0"/>
          <w:numId w:val="1"/>
        </w:numPr>
      </w:pPr>
    </w:p>
    <w:p w:rsidR="0035241E" w:rsidRDefault="0035241E" w:rsidP="006832C9">
      <w:r>
        <w:rPr>
          <w:noProof/>
          <w:lang w:eastAsia="es-AR"/>
        </w:rPr>
        <w:drawing>
          <wp:inline distT="0" distB="0" distL="0" distR="0" wp14:anchorId="611901B4" wp14:editId="17633387">
            <wp:extent cx="5394960" cy="243840"/>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94960" cy="243840"/>
                    </a:xfrm>
                    <a:prstGeom prst="rect">
                      <a:avLst/>
                    </a:prstGeom>
                    <a:noFill/>
                    <a:ln>
                      <a:noFill/>
                    </a:ln>
                  </pic:spPr>
                </pic:pic>
              </a:graphicData>
            </a:graphic>
          </wp:inline>
        </w:drawing>
      </w:r>
    </w:p>
    <w:p w:rsidR="00E77ABB" w:rsidRDefault="00E77ABB" w:rsidP="0035241E">
      <w:pPr>
        <w:pStyle w:val="Prrafodelista"/>
        <w:numPr>
          <w:ilvl w:val="0"/>
          <w:numId w:val="1"/>
        </w:numPr>
      </w:pPr>
    </w:p>
    <w:p w:rsidR="0035241E" w:rsidRDefault="0035241E" w:rsidP="006832C9">
      <w:r>
        <w:rPr>
          <w:noProof/>
          <w:lang w:eastAsia="es-AR"/>
        </w:rPr>
        <w:drawing>
          <wp:inline distT="0" distB="0" distL="0" distR="0">
            <wp:extent cx="5394960" cy="487680"/>
            <wp:effectExtent l="0" t="0" r="0" b="762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94960" cy="487680"/>
                    </a:xfrm>
                    <a:prstGeom prst="rect">
                      <a:avLst/>
                    </a:prstGeom>
                    <a:noFill/>
                    <a:ln>
                      <a:noFill/>
                    </a:ln>
                  </pic:spPr>
                </pic:pic>
              </a:graphicData>
            </a:graphic>
          </wp:inline>
        </w:drawing>
      </w:r>
    </w:p>
    <w:p w:rsidR="0035241E" w:rsidRDefault="0035241E" w:rsidP="006832C9"/>
    <w:p w:rsidR="0035241E" w:rsidRDefault="0035241E" w:rsidP="0035241E">
      <w:pPr>
        <w:pStyle w:val="Prrafodelista"/>
        <w:numPr>
          <w:ilvl w:val="0"/>
          <w:numId w:val="1"/>
        </w:numPr>
      </w:pPr>
    </w:p>
    <w:p w:rsidR="0035241E" w:rsidRDefault="0035241E" w:rsidP="006832C9">
      <w:r>
        <w:rPr>
          <w:noProof/>
          <w:lang w:eastAsia="es-AR"/>
        </w:rPr>
        <w:drawing>
          <wp:inline distT="0" distB="0" distL="0" distR="0">
            <wp:extent cx="5394960" cy="929640"/>
            <wp:effectExtent l="0" t="0" r="0" b="381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94960" cy="929640"/>
                    </a:xfrm>
                    <a:prstGeom prst="rect">
                      <a:avLst/>
                    </a:prstGeom>
                    <a:noFill/>
                    <a:ln>
                      <a:noFill/>
                    </a:ln>
                  </pic:spPr>
                </pic:pic>
              </a:graphicData>
            </a:graphic>
          </wp:inline>
        </w:drawing>
      </w:r>
    </w:p>
    <w:p w:rsidR="0035241E" w:rsidRDefault="0035241E" w:rsidP="0035241E">
      <w:pPr>
        <w:pStyle w:val="Prrafodelista"/>
        <w:numPr>
          <w:ilvl w:val="0"/>
          <w:numId w:val="1"/>
        </w:numPr>
      </w:pPr>
    </w:p>
    <w:p w:rsidR="0035241E" w:rsidRDefault="0035241E" w:rsidP="006832C9">
      <w:r>
        <w:rPr>
          <w:noProof/>
          <w:lang w:eastAsia="es-AR"/>
        </w:rPr>
        <w:drawing>
          <wp:inline distT="0" distB="0" distL="0" distR="0">
            <wp:extent cx="5394960" cy="243840"/>
            <wp:effectExtent l="0" t="0" r="0" b="381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4960" cy="243840"/>
                    </a:xfrm>
                    <a:prstGeom prst="rect">
                      <a:avLst/>
                    </a:prstGeom>
                    <a:noFill/>
                    <a:ln>
                      <a:noFill/>
                    </a:ln>
                  </pic:spPr>
                </pic:pic>
              </a:graphicData>
            </a:graphic>
          </wp:inline>
        </w:drawing>
      </w:r>
    </w:p>
    <w:p w:rsidR="0035241E" w:rsidRDefault="0035241E" w:rsidP="0035241E">
      <w:pPr>
        <w:pStyle w:val="Prrafodelista"/>
        <w:numPr>
          <w:ilvl w:val="0"/>
          <w:numId w:val="1"/>
        </w:numPr>
      </w:pPr>
      <w:bookmarkStart w:id="0" w:name="_GoBack"/>
      <w:bookmarkEnd w:id="0"/>
    </w:p>
    <w:p w:rsidR="0035241E" w:rsidRDefault="0035241E" w:rsidP="006832C9">
      <w:r>
        <w:rPr>
          <w:noProof/>
          <w:lang w:eastAsia="es-AR"/>
        </w:rPr>
        <w:lastRenderedPageBreak/>
        <w:drawing>
          <wp:inline distT="0" distB="0" distL="0" distR="0">
            <wp:extent cx="5394960" cy="281940"/>
            <wp:effectExtent l="0" t="0" r="0" b="381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4960" cy="281940"/>
                    </a:xfrm>
                    <a:prstGeom prst="rect">
                      <a:avLst/>
                    </a:prstGeom>
                    <a:noFill/>
                    <a:ln>
                      <a:noFill/>
                    </a:ln>
                  </pic:spPr>
                </pic:pic>
              </a:graphicData>
            </a:graphic>
          </wp:inline>
        </w:drawing>
      </w:r>
    </w:p>
    <w:p w:rsidR="0035241E" w:rsidRDefault="0035241E" w:rsidP="006832C9"/>
    <w:p w:rsidR="0047663D" w:rsidRPr="00987D7E" w:rsidRDefault="00455A01" w:rsidP="006832C9">
      <w:pPr>
        <w:rPr>
          <w:sz w:val="24"/>
          <w:szCs w:val="24"/>
          <w:u w:val="single"/>
        </w:rPr>
      </w:pPr>
      <w:r w:rsidRPr="00987D7E">
        <w:rPr>
          <w:sz w:val="24"/>
          <w:szCs w:val="24"/>
          <w:u w:val="single"/>
        </w:rPr>
        <w:t>Siguiente:</w:t>
      </w:r>
    </w:p>
    <w:p w:rsidR="00455A01" w:rsidRDefault="00455A01" w:rsidP="006832C9">
      <w:r>
        <w:t xml:space="preserve">Dada una intersección en el tablero, devuelve la próxima valida, sino devuelve </w:t>
      </w:r>
      <w:r w:rsidR="009C31AF">
        <w:t>fila=19 y col=19.</w:t>
      </w:r>
      <w:r w:rsidR="009C31AF">
        <w:br/>
        <w:t>Recorremos todas las columnas de una fila antes de recorrer la próxima fila.</w:t>
      </w:r>
    </w:p>
    <w:p w:rsidR="009C31AF" w:rsidRDefault="009C31AF" w:rsidP="009C31AF">
      <w:pPr>
        <w:pStyle w:val="Prrafodelista"/>
        <w:numPr>
          <w:ilvl w:val="0"/>
          <w:numId w:val="1"/>
        </w:numPr>
      </w:pPr>
      <w:r>
        <w:t xml:space="preserve">La columna pasada no es la última, por lo tanto visitamos la próxima columna de la misma fila. </w:t>
      </w:r>
    </w:p>
    <w:p w:rsidR="009C31AF" w:rsidRDefault="009C31AF" w:rsidP="006832C9">
      <w:r>
        <w:rPr>
          <w:noProof/>
          <w:lang w:eastAsia="es-AR"/>
        </w:rPr>
        <w:drawing>
          <wp:inline distT="0" distB="0" distL="0" distR="0">
            <wp:extent cx="1988820" cy="84582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88820" cy="845820"/>
                    </a:xfrm>
                    <a:prstGeom prst="rect">
                      <a:avLst/>
                    </a:prstGeom>
                    <a:noFill/>
                    <a:ln>
                      <a:noFill/>
                    </a:ln>
                  </pic:spPr>
                </pic:pic>
              </a:graphicData>
            </a:graphic>
          </wp:inline>
        </w:drawing>
      </w:r>
    </w:p>
    <w:p w:rsidR="009C31AF" w:rsidRDefault="009C31AF" w:rsidP="006832C9"/>
    <w:p w:rsidR="009C31AF" w:rsidRDefault="009C31AF" w:rsidP="009C31AF">
      <w:pPr>
        <w:pStyle w:val="Prrafodelista"/>
        <w:numPr>
          <w:ilvl w:val="0"/>
          <w:numId w:val="1"/>
        </w:numPr>
      </w:pPr>
      <w:r>
        <w:t xml:space="preserve">La columna pasada es la última de la fila y la fila no es la última del tablero, por lo tanto visitamos la </w:t>
      </w:r>
      <w:proofErr w:type="gramStart"/>
      <w:r>
        <w:t>primer</w:t>
      </w:r>
      <w:proofErr w:type="gramEnd"/>
      <w:r>
        <w:t xml:space="preserve"> columna de la próxima fila.</w:t>
      </w:r>
    </w:p>
    <w:p w:rsidR="009C31AF" w:rsidRDefault="009C31AF" w:rsidP="006832C9">
      <w:r>
        <w:rPr>
          <w:noProof/>
          <w:lang w:eastAsia="es-AR"/>
        </w:rPr>
        <w:drawing>
          <wp:inline distT="0" distB="0" distL="0" distR="0">
            <wp:extent cx="1973580" cy="815340"/>
            <wp:effectExtent l="0" t="0" r="7620" b="381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73580" cy="815340"/>
                    </a:xfrm>
                    <a:prstGeom prst="rect">
                      <a:avLst/>
                    </a:prstGeom>
                    <a:noFill/>
                    <a:ln>
                      <a:noFill/>
                    </a:ln>
                  </pic:spPr>
                </pic:pic>
              </a:graphicData>
            </a:graphic>
          </wp:inline>
        </w:drawing>
      </w:r>
    </w:p>
    <w:p w:rsidR="009C31AF" w:rsidRDefault="009C31AF" w:rsidP="009C31AF">
      <w:pPr>
        <w:pStyle w:val="Prrafodelista"/>
        <w:numPr>
          <w:ilvl w:val="0"/>
          <w:numId w:val="1"/>
        </w:numPr>
      </w:pPr>
      <w:r>
        <w:t xml:space="preserve">Nos encontramos en la </w:t>
      </w:r>
      <w:r w:rsidR="00987D7E">
        <w:t>última</w:t>
      </w:r>
      <w:r>
        <w:t xml:space="preserve"> intersección del tablero, por lo tanto no hay más que recorrer y devolvemos Fila=19, Columna=19 para diferenciar el final del tablero.</w:t>
      </w:r>
    </w:p>
    <w:p w:rsidR="009C31AF" w:rsidRDefault="009C31AF" w:rsidP="006832C9">
      <w:r>
        <w:rPr>
          <w:noProof/>
          <w:lang w:eastAsia="es-AR"/>
        </w:rPr>
        <w:drawing>
          <wp:inline distT="0" distB="0" distL="0" distR="0">
            <wp:extent cx="2125980" cy="792480"/>
            <wp:effectExtent l="0" t="0" r="7620" b="762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25980" cy="792480"/>
                    </a:xfrm>
                    <a:prstGeom prst="rect">
                      <a:avLst/>
                    </a:prstGeom>
                    <a:noFill/>
                    <a:ln>
                      <a:noFill/>
                    </a:ln>
                  </pic:spPr>
                </pic:pic>
              </a:graphicData>
            </a:graphic>
          </wp:inline>
        </w:drawing>
      </w:r>
    </w:p>
    <w:p w:rsidR="00455A01" w:rsidRPr="00987D7E" w:rsidRDefault="007F2A56" w:rsidP="006832C9">
      <w:pPr>
        <w:rPr>
          <w:sz w:val="24"/>
          <w:szCs w:val="24"/>
          <w:u w:val="single"/>
        </w:rPr>
      </w:pPr>
      <w:r w:rsidRPr="00987D7E">
        <w:rPr>
          <w:sz w:val="24"/>
          <w:szCs w:val="24"/>
          <w:u w:val="single"/>
        </w:rPr>
        <w:t>Eliminar Capturados Adyacentes:</w:t>
      </w:r>
    </w:p>
    <w:p w:rsidR="00BB1DB5" w:rsidRDefault="007F2A56" w:rsidP="006832C9">
      <w:r>
        <w:t xml:space="preserve">Chequea si al ingresar una ficha al tablero capturo a fichas de distinto color y llama al método </w:t>
      </w:r>
      <w:proofErr w:type="spellStart"/>
      <w:r>
        <w:t>eliminarCapturados</w:t>
      </w:r>
      <w:proofErr w:type="spellEnd"/>
      <w:r>
        <w:t xml:space="preserve"> y las “elimina” del tablero. </w:t>
      </w:r>
    </w:p>
    <w:p w:rsidR="007F2A56" w:rsidRDefault="00BB1DB5" w:rsidP="00BB1DB5">
      <w:pPr>
        <w:pStyle w:val="Prrafodelista"/>
        <w:numPr>
          <w:ilvl w:val="0"/>
          <w:numId w:val="1"/>
        </w:numPr>
      </w:pPr>
      <w:r>
        <w:t>Caso base: Ya recorrimos toda la lista de adyacentes, entonces el tablero a devolver es el que modificamos.</w:t>
      </w:r>
    </w:p>
    <w:p w:rsidR="007F2A56" w:rsidRDefault="007F2A56" w:rsidP="006832C9">
      <w:r>
        <w:rPr>
          <w:noProof/>
          <w:lang w:eastAsia="es-AR"/>
        </w:rPr>
        <w:drawing>
          <wp:inline distT="0" distB="0" distL="0" distR="0">
            <wp:extent cx="4686300" cy="281940"/>
            <wp:effectExtent l="0" t="0" r="0" b="381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86300" cy="281940"/>
                    </a:xfrm>
                    <a:prstGeom prst="rect">
                      <a:avLst/>
                    </a:prstGeom>
                    <a:noFill/>
                    <a:ln>
                      <a:noFill/>
                    </a:ln>
                  </pic:spPr>
                </pic:pic>
              </a:graphicData>
            </a:graphic>
          </wp:inline>
        </w:drawing>
      </w:r>
    </w:p>
    <w:p w:rsidR="007F2A56" w:rsidRDefault="00BB1DB5" w:rsidP="00BB1DB5">
      <w:pPr>
        <w:pStyle w:val="Prrafodelista"/>
        <w:numPr>
          <w:ilvl w:val="0"/>
          <w:numId w:val="1"/>
        </w:numPr>
      </w:pPr>
      <w:r>
        <w:t>En el caso que la ficha visitada sea del color opuesto al de la ficha que ingresamos, chequeamos si esta está encerrada (Con el método suicidio que nos devuelve una lista con las fichas adyacentes también capturadas), eliminamos del tablero  las fichas que nos devuelve el método suicidio, y por último seguimos recorriendo la lista de adyacentes.</w:t>
      </w:r>
    </w:p>
    <w:p w:rsidR="00BB1DB5" w:rsidRDefault="00BB1DB5" w:rsidP="006832C9">
      <w:r>
        <w:rPr>
          <w:noProof/>
          <w:lang w:eastAsia="es-AR"/>
        </w:rPr>
        <w:lastRenderedPageBreak/>
        <w:drawing>
          <wp:inline distT="0" distB="0" distL="0" distR="0">
            <wp:extent cx="5394960" cy="63246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4960" cy="632460"/>
                    </a:xfrm>
                    <a:prstGeom prst="rect">
                      <a:avLst/>
                    </a:prstGeom>
                    <a:noFill/>
                    <a:ln>
                      <a:noFill/>
                    </a:ln>
                  </pic:spPr>
                </pic:pic>
              </a:graphicData>
            </a:graphic>
          </wp:inline>
        </w:drawing>
      </w:r>
    </w:p>
    <w:p w:rsidR="00455A01" w:rsidRDefault="00BB1DB5" w:rsidP="00BB1DB5">
      <w:pPr>
        <w:pStyle w:val="Prrafodelista"/>
        <w:numPr>
          <w:ilvl w:val="0"/>
          <w:numId w:val="1"/>
        </w:numPr>
      </w:pPr>
      <w:r>
        <w:t>En el caso que la ficha visitada sea del mismo color al de la ficha que ingresamos, la descartamos y seguimos visitando la lista de adyacentes.</w:t>
      </w:r>
    </w:p>
    <w:p w:rsidR="00BB1DB5" w:rsidRDefault="00BB1DB5" w:rsidP="006832C9">
      <w:r>
        <w:rPr>
          <w:noProof/>
          <w:lang w:eastAsia="es-AR"/>
        </w:rPr>
        <w:drawing>
          <wp:inline distT="0" distB="0" distL="0" distR="0">
            <wp:extent cx="5394960" cy="358140"/>
            <wp:effectExtent l="0" t="0" r="0" b="381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4960" cy="358140"/>
                    </a:xfrm>
                    <a:prstGeom prst="rect">
                      <a:avLst/>
                    </a:prstGeom>
                    <a:noFill/>
                    <a:ln>
                      <a:noFill/>
                    </a:ln>
                  </pic:spPr>
                </pic:pic>
              </a:graphicData>
            </a:graphic>
          </wp:inline>
        </w:drawing>
      </w:r>
    </w:p>
    <w:p w:rsidR="00BB1DB5" w:rsidRDefault="00BB1DB5" w:rsidP="00BB1DB5">
      <w:pPr>
        <w:pStyle w:val="Prrafodelista"/>
        <w:numPr>
          <w:ilvl w:val="0"/>
          <w:numId w:val="1"/>
        </w:numPr>
      </w:pPr>
      <w:r>
        <w:t xml:space="preserve">En el caso que la ficha visitada de adyacentes no </w:t>
      </w:r>
      <w:proofErr w:type="gramStart"/>
      <w:r>
        <w:t>este</w:t>
      </w:r>
      <w:proofErr w:type="gramEnd"/>
      <w:r>
        <w:t xml:space="preserve"> encerrada, la descartamos y seguimos visitando la lista de </w:t>
      </w:r>
      <w:r w:rsidR="00987D7E">
        <w:t>adyacentes</w:t>
      </w:r>
      <w:r>
        <w:t>.</w:t>
      </w:r>
    </w:p>
    <w:p w:rsidR="00BB1DB5" w:rsidRDefault="00BB1DB5" w:rsidP="006832C9">
      <w:r>
        <w:rPr>
          <w:noProof/>
          <w:lang w:eastAsia="es-AR"/>
        </w:rPr>
        <w:drawing>
          <wp:inline distT="0" distB="0" distL="0" distR="0">
            <wp:extent cx="5394960" cy="36576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4960" cy="365760"/>
                    </a:xfrm>
                    <a:prstGeom prst="rect">
                      <a:avLst/>
                    </a:prstGeom>
                    <a:noFill/>
                    <a:ln>
                      <a:noFill/>
                    </a:ln>
                  </pic:spPr>
                </pic:pic>
              </a:graphicData>
            </a:graphic>
          </wp:inline>
        </w:drawing>
      </w:r>
    </w:p>
    <w:p w:rsidR="00BB1DB5" w:rsidRDefault="00BB1DB5" w:rsidP="006832C9"/>
    <w:p w:rsidR="00E76829" w:rsidRPr="00987D7E" w:rsidRDefault="00E76829" w:rsidP="006832C9">
      <w:pPr>
        <w:rPr>
          <w:sz w:val="24"/>
          <w:szCs w:val="24"/>
          <w:u w:val="single"/>
        </w:rPr>
      </w:pPr>
      <w:r w:rsidRPr="00987D7E">
        <w:rPr>
          <w:sz w:val="24"/>
          <w:szCs w:val="24"/>
          <w:u w:val="single"/>
        </w:rPr>
        <w:t>Eliminar Capturados:</w:t>
      </w:r>
    </w:p>
    <w:p w:rsidR="00E76829" w:rsidRPr="007F2A56" w:rsidRDefault="00E76829" w:rsidP="006832C9">
      <w:pPr>
        <w:rPr>
          <w:u w:val="single"/>
        </w:rPr>
      </w:pPr>
      <w:r>
        <w:t xml:space="preserve">Dado una lista de fichas capturadas, las </w:t>
      </w:r>
      <w:r w:rsidR="007F2A56">
        <w:t xml:space="preserve">“elimina” del tablero, las </w:t>
      </w:r>
      <w:r>
        <w:t xml:space="preserve">reemplaza con </w:t>
      </w:r>
      <w:r w:rsidR="007F2A56">
        <w:t xml:space="preserve">un </w:t>
      </w:r>
      <w:r>
        <w:t>guion.</w:t>
      </w:r>
      <w:r>
        <w:br/>
        <w:t xml:space="preserve">Cuando la lista </w:t>
      </w:r>
      <w:r w:rsidR="007F2A56">
        <w:t>está</w:t>
      </w:r>
      <w:r>
        <w:t xml:space="preserve"> vacía enton</w:t>
      </w:r>
      <w:r w:rsidR="007F2A56">
        <w:t>ces el tablero a devolver es el que se estaba modificando, sino, se toma una ficha de adyacentes y se reemplaza su intersección por un guion y se sigue recorriendo la lista de Capturados.</w:t>
      </w:r>
    </w:p>
    <w:p w:rsidR="00E76829" w:rsidRDefault="00E76829" w:rsidP="006832C9">
      <w:r>
        <w:rPr>
          <w:noProof/>
          <w:lang w:eastAsia="es-AR"/>
        </w:rPr>
        <w:drawing>
          <wp:inline distT="0" distB="0" distL="0" distR="0">
            <wp:extent cx="4922520" cy="1059180"/>
            <wp:effectExtent l="0" t="0" r="0" b="762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22520" cy="1059180"/>
                    </a:xfrm>
                    <a:prstGeom prst="rect">
                      <a:avLst/>
                    </a:prstGeom>
                    <a:noFill/>
                    <a:ln>
                      <a:noFill/>
                    </a:ln>
                  </pic:spPr>
                </pic:pic>
              </a:graphicData>
            </a:graphic>
          </wp:inline>
        </w:drawing>
      </w:r>
    </w:p>
    <w:p w:rsidR="00E76829" w:rsidRDefault="00E76829" w:rsidP="006832C9"/>
    <w:p w:rsidR="00455A01" w:rsidRPr="00987D7E" w:rsidRDefault="00E76829" w:rsidP="006832C9">
      <w:pPr>
        <w:rPr>
          <w:sz w:val="24"/>
          <w:szCs w:val="24"/>
          <w:u w:val="single"/>
        </w:rPr>
      </w:pPr>
      <w:r w:rsidRPr="00987D7E">
        <w:rPr>
          <w:sz w:val="24"/>
          <w:szCs w:val="24"/>
          <w:u w:val="single"/>
        </w:rPr>
        <w:t>Suicidio:</w:t>
      </w:r>
    </w:p>
    <w:p w:rsidR="00E76829" w:rsidRDefault="00E76829" w:rsidP="006832C9">
      <w:r>
        <w:t xml:space="preserve">Método cascara para calcular si la ficha pasada por parámetro se encuentra encerrada y devuelve una lista, </w:t>
      </w:r>
      <w:proofErr w:type="spellStart"/>
      <w:r>
        <w:t>Aeliminar</w:t>
      </w:r>
      <w:proofErr w:type="spellEnd"/>
      <w:r>
        <w:t>, con las fichas que también se encuentran encerradas.</w:t>
      </w:r>
      <w:r>
        <w:br/>
        <w:t xml:space="preserve">Llama a </w:t>
      </w:r>
      <w:proofErr w:type="spellStart"/>
      <w:r>
        <w:t>locked</w:t>
      </w:r>
      <w:proofErr w:type="spellEnd"/>
      <w:r>
        <w:t xml:space="preserve"> con el tablero, la lista de adyacentes de la ficha a chequear, una lista vacía para guardar las fichas visitadas a lo largo del recorrido y por último la lista </w:t>
      </w:r>
      <w:proofErr w:type="spellStart"/>
      <w:r>
        <w:t>Aeliminar</w:t>
      </w:r>
      <w:proofErr w:type="spellEnd"/>
      <w:r>
        <w:t xml:space="preserve"> donde se devolverán las fichas encerradas.</w:t>
      </w:r>
    </w:p>
    <w:p w:rsidR="00455A01" w:rsidRDefault="00E76829" w:rsidP="006832C9">
      <w:r>
        <w:rPr>
          <w:noProof/>
          <w:lang w:eastAsia="es-AR"/>
        </w:rPr>
        <w:drawing>
          <wp:inline distT="0" distB="0" distL="0" distR="0">
            <wp:extent cx="5158740" cy="601980"/>
            <wp:effectExtent l="0" t="0" r="3810" b="762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58740" cy="601980"/>
                    </a:xfrm>
                    <a:prstGeom prst="rect">
                      <a:avLst/>
                    </a:prstGeom>
                    <a:noFill/>
                    <a:ln>
                      <a:noFill/>
                    </a:ln>
                  </pic:spPr>
                </pic:pic>
              </a:graphicData>
            </a:graphic>
          </wp:inline>
        </w:drawing>
      </w:r>
    </w:p>
    <w:p w:rsidR="00455A01" w:rsidRDefault="00455A01" w:rsidP="006832C9"/>
    <w:p w:rsidR="00473B68" w:rsidRPr="00987D7E" w:rsidRDefault="00473B68" w:rsidP="006832C9">
      <w:pPr>
        <w:rPr>
          <w:sz w:val="24"/>
          <w:szCs w:val="24"/>
          <w:u w:val="single"/>
        </w:rPr>
      </w:pPr>
      <w:proofErr w:type="spellStart"/>
      <w:r w:rsidRPr="00987D7E">
        <w:rPr>
          <w:sz w:val="24"/>
          <w:szCs w:val="24"/>
          <w:u w:val="single"/>
        </w:rPr>
        <w:t>Locked</w:t>
      </w:r>
      <w:proofErr w:type="spellEnd"/>
      <w:r w:rsidRPr="00987D7E">
        <w:rPr>
          <w:sz w:val="24"/>
          <w:szCs w:val="24"/>
          <w:u w:val="single"/>
        </w:rPr>
        <w:t>:</w:t>
      </w:r>
    </w:p>
    <w:p w:rsidR="000E688E" w:rsidRDefault="000E688E" w:rsidP="006832C9">
      <w:r>
        <w:t xml:space="preserve">Chequea si la ficha pasada por parámetro y sus adyacentes no se encuentran encerrados por fichas de distinto color. Y en el caso que estén encerrados, los agrega a la lista </w:t>
      </w:r>
      <w:proofErr w:type="spellStart"/>
      <w:r>
        <w:t>Aeliminar</w:t>
      </w:r>
      <w:proofErr w:type="spellEnd"/>
      <w:r>
        <w:t>, siendo esta el parámetro de salida.</w:t>
      </w:r>
    </w:p>
    <w:p w:rsidR="00AC38EE" w:rsidRDefault="000E688E" w:rsidP="006832C9">
      <w:r>
        <w:lastRenderedPageBreak/>
        <w:t xml:space="preserve">Al descartar los adyacentes que son de distinto color, si llegamos al caso donde la lista de adyacentes se vacía, nos indicaría que la ficha está rodeada por fichas de color contrario. </w:t>
      </w:r>
    </w:p>
    <w:p w:rsidR="00AC38EE" w:rsidRDefault="00AC38EE" w:rsidP="00AC38EE">
      <w:pPr>
        <w:pStyle w:val="Prrafodelista"/>
        <w:numPr>
          <w:ilvl w:val="0"/>
          <w:numId w:val="1"/>
        </w:numPr>
      </w:pPr>
      <w:r>
        <w:t xml:space="preserve">Caso base, cuando la lista de adyacentes esta </w:t>
      </w:r>
      <w:r w:rsidR="000E688E">
        <w:t>vacía</w:t>
      </w:r>
      <w:r>
        <w:t xml:space="preserve">, entonces la ficha se encuentra encerrada y se agrega a la lista de </w:t>
      </w:r>
      <w:proofErr w:type="spellStart"/>
      <w:r>
        <w:t>Aeliminar</w:t>
      </w:r>
      <w:proofErr w:type="spellEnd"/>
      <w:r>
        <w:t>.</w:t>
      </w:r>
    </w:p>
    <w:p w:rsidR="00473B68" w:rsidRDefault="00AC38EE" w:rsidP="006832C9">
      <w:r>
        <w:rPr>
          <w:noProof/>
          <w:lang w:eastAsia="es-AR"/>
        </w:rPr>
        <w:drawing>
          <wp:inline distT="0" distB="0" distL="0" distR="0">
            <wp:extent cx="4549140" cy="266700"/>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49140" cy="266700"/>
                    </a:xfrm>
                    <a:prstGeom prst="rect">
                      <a:avLst/>
                    </a:prstGeom>
                    <a:noFill/>
                    <a:ln>
                      <a:noFill/>
                    </a:ln>
                  </pic:spPr>
                </pic:pic>
              </a:graphicData>
            </a:graphic>
          </wp:inline>
        </w:drawing>
      </w:r>
    </w:p>
    <w:p w:rsidR="00AC38EE" w:rsidRDefault="00AC38EE" w:rsidP="00AC38EE">
      <w:pPr>
        <w:pStyle w:val="Prrafodelista"/>
        <w:numPr>
          <w:ilvl w:val="0"/>
          <w:numId w:val="1"/>
        </w:numPr>
      </w:pPr>
      <w:r>
        <w:t>Si el color de la ficha visitada de adyacentes es opuesto al de la ficha inicial, se descarta y se sigue visitando a los demás adyacentes.</w:t>
      </w:r>
    </w:p>
    <w:p w:rsidR="00473B68" w:rsidRDefault="00AC38EE" w:rsidP="006832C9">
      <w:r>
        <w:rPr>
          <w:noProof/>
          <w:lang w:eastAsia="es-AR"/>
        </w:rPr>
        <w:drawing>
          <wp:inline distT="0" distB="0" distL="0" distR="0">
            <wp:extent cx="5394960" cy="434340"/>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94960" cy="434340"/>
                    </a:xfrm>
                    <a:prstGeom prst="rect">
                      <a:avLst/>
                    </a:prstGeom>
                    <a:noFill/>
                    <a:ln>
                      <a:noFill/>
                    </a:ln>
                  </pic:spPr>
                </pic:pic>
              </a:graphicData>
            </a:graphic>
          </wp:inline>
        </w:drawing>
      </w:r>
    </w:p>
    <w:p w:rsidR="00473B68" w:rsidRDefault="00AC38EE" w:rsidP="00AC38EE">
      <w:pPr>
        <w:pStyle w:val="Prrafodelista"/>
        <w:numPr>
          <w:ilvl w:val="0"/>
          <w:numId w:val="1"/>
        </w:numPr>
        <w:rPr>
          <w:highlight w:val="yellow"/>
        </w:rPr>
      </w:pPr>
      <w:r w:rsidRPr="000E688E">
        <w:rPr>
          <w:highlight w:val="yellow"/>
        </w:rPr>
        <w:t>Si el color de la ficha visitada de adyacentes es igual al de la ficha inicial,  y no se había visitado anteriormente, entonces se calculan sus</w:t>
      </w:r>
      <w:r w:rsidR="000E688E">
        <w:rPr>
          <w:highlight w:val="yellow"/>
        </w:rPr>
        <w:t xml:space="preserve"> fichas adyacentes,</w:t>
      </w:r>
      <w:r w:rsidRPr="000E688E">
        <w:rPr>
          <w:highlight w:val="yellow"/>
        </w:rPr>
        <w:t xml:space="preserve"> se chequea si estas están encerradas</w:t>
      </w:r>
      <w:r w:rsidR="000E688E">
        <w:rPr>
          <w:highlight w:val="yellow"/>
        </w:rPr>
        <w:t xml:space="preserve"> y se agrega la  ficha a Visitados (Donde guardamos las fichas del mismo color que estamos chequeando si se encuentran encerradas o no)</w:t>
      </w:r>
      <w:r w:rsidR="00E76829">
        <w:rPr>
          <w:highlight w:val="yellow"/>
        </w:rPr>
        <w:t xml:space="preserve">. Se concatenan las listas de Visitados, con las fichas encerradas que se encontraron y se termina de chequear si los adyacentes a la primera ficha están encerrados con la lista concatenada como parámetro de entrada (Lista de fichas visitadas del mismo color). Y por último se devuelve en la lista </w:t>
      </w:r>
      <w:proofErr w:type="spellStart"/>
      <w:r w:rsidR="00E76829">
        <w:rPr>
          <w:highlight w:val="yellow"/>
        </w:rPr>
        <w:t>Aeliminar</w:t>
      </w:r>
      <w:proofErr w:type="spellEnd"/>
      <w:r w:rsidR="00E76829">
        <w:rPr>
          <w:highlight w:val="yellow"/>
        </w:rPr>
        <w:t xml:space="preserve">, la concatenación de las fichas encerradas de las dos pasadas de </w:t>
      </w:r>
      <w:proofErr w:type="spellStart"/>
      <w:r w:rsidR="00E76829">
        <w:rPr>
          <w:highlight w:val="yellow"/>
        </w:rPr>
        <w:t>locked</w:t>
      </w:r>
      <w:proofErr w:type="spellEnd"/>
      <w:r w:rsidR="00E76829">
        <w:rPr>
          <w:highlight w:val="yellow"/>
        </w:rPr>
        <w:t>.</w:t>
      </w:r>
    </w:p>
    <w:p w:rsidR="003C1556" w:rsidRPr="000E688E" w:rsidRDefault="003C1556" w:rsidP="003C1556">
      <w:pPr>
        <w:pStyle w:val="Prrafodelista"/>
        <w:rPr>
          <w:highlight w:val="yellow"/>
        </w:rPr>
      </w:pPr>
    </w:p>
    <w:p w:rsidR="00AC38EE" w:rsidRDefault="00AC38EE" w:rsidP="006832C9">
      <w:r>
        <w:rPr>
          <w:noProof/>
          <w:lang w:eastAsia="es-AR"/>
        </w:rPr>
        <w:drawing>
          <wp:inline distT="0" distB="0" distL="0" distR="0">
            <wp:extent cx="5394960" cy="101346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94960" cy="1013460"/>
                    </a:xfrm>
                    <a:prstGeom prst="rect">
                      <a:avLst/>
                    </a:prstGeom>
                    <a:noFill/>
                    <a:ln>
                      <a:noFill/>
                    </a:ln>
                  </pic:spPr>
                </pic:pic>
              </a:graphicData>
            </a:graphic>
          </wp:inline>
        </w:drawing>
      </w:r>
    </w:p>
    <w:p w:rsidR="00AC38EE" w:rsidRDefault="000E688E" w:rsidP="000E688E">
      <w:pPr>
        <w:pStyle w:val="Prrafodelista"/>
        <w:numPr>
          <w:ilvl w:val="0"/>
          <w:numId w:val="1"/>
        </w:numPr>
      </w:pPr>
      <w:r>
        <w:t>Si son del mismo color y ya había sido visitado, se descarta y se sigue recorriendo con los demás adyacentes.</w:t>
      </w:r>
    </w:p>
    <w:p w:rsidR="000E688E" w:rsidRDefault="000E688E" w:rsidP="006832C9">
      <w:r>
        <w:rPr>
          <w:noProof/>
          <w:lang w:eastAsia="es-AR"/>
        </w:rPr>
        <w:drawing>
          <wp:inline distT="0" distB="0" distL="0" distR="0">
            <wp:extent cx="5394960" cy="6096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94960" cy="609600"/>
                    </a:xfrm>
                    <a:prstGeom prst="rect">
                      <a:avLst/>
                    </a:prstGeom>
                    <a:noFill/>
                    <a:ln>
                      <a:noFill/>
                    </a:ln>
                  </pic:spPr>
                </pic:pic>
              </a:graphicData>
            </a:graphic>
          </wp:inline>
        </w:drawing>
      </w:r>
    </w:p>
    <w:p w:rsidR="00473B68" w:rsidRDefault="00473B68" w:rsidP="006832C9"/>
    <w:p w:rsidR="00C35475" w:rsidRPr="00987D7E" w:rsidRDefault="00C35475" w:rsidP="006832C9">
      <w:pPr>
        <w:rPr>
          <w:sz w:val="24"/>
          <w:szCs w:val="24"/>
          <w:u w:val="single"/>
        </w:rPr>
      </w:pPr>
      <w:r w:rsidRPr="00987D7E">
        <w:rPr>
          <w:sz w:val="24"/>
          <w:szCs w:val="24"/>
          <w:u w:val="single"/>
        </w:rPr>
        <w:t>Adyacentes:</w:t>
      </w:r>
    </w:p>
    <w:p w:rsidR="00C35475" w:rsidRDefault="00C35475" w:rsidP="006832C9">
      <w:r>
        <w:t>El método adyacentes devuelve en el tercer parámetro (</w:t>
      </w:r>
      <w:proofErr w:type="spellStart"/>
      <w:r>
        <w:t>LValida</w:t>
      </w:r>
      <w:proofErr w:type="spellEnd"/>
      <w:r>
        <w:t>) una lista con los adyacentes validas a la ficha que se encuentra en la posición (R,</w:t>
      </w:r>
      <w:r w:rsidR="00801FB3">
        <w:t xml:space="preserve"> </w:t>
      </w:r>
      <w:r>
        <w:t>C) ingresada por parámetro.</w:t>
      </w:r>
      <w:r>
        <w:br/>
        <w:t>Denominamos adyacentes validos a las intersecciones adyacentes que se encuentran dentro del tablero. Y en la lista guardamos listas de tres elementos [R, C, Ficha] con la correspondiente fila, columna y color de piedra o guion de la intersección adyacente.</w:t>
      </w:r>
    </w:p>
    <w:p w:rsidR="00C35475" w:rsidRDefault="00C35475" w:rsidP="006832C9">
      <w:r>
        <w:rPr>
          <w:noProof/>
          <w:lang w:eastAsia="es-AR"/>
        </w:rPr>
        <w:lastRenderedPageBreak/>
        <w:drawing>
          <wp:inline distT="0" distB="0" distL="0" distR="0">
            <wp:extent cx="5410200" cy="1524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10200" cy="1524000"/>
                    </a:xfrm>
                    <a:prstGeom prst="rect">
                      <a:avLst/>
                    </a:prstGeom>
                    <a:noFill/>
                    <a:ln>
                      <a:noFill/>
                    </a:ln>
                  </pic:spPr>
                </pic:pic>
              </a:graphicData>
            </a:graphic>
          </wp:inline>
        </w:drawing>
      </w:r>
    </w:p>
    <w:p w:rsidR="00C35475" w:rsidRDefault="00C35475" w:rsidP="006832C9"/>
    <w:p w:rsidR="009249FE" w:rsidRPr="00987D7E" w:rsidRDefault="00C35475" w:rsidP="006832C9">
      <w:pPr>
        <w:rPr>
          <w:sz w:val="24"/>
          <w:szCs w:val="24"/>
          <w:u w:val="single"/>
        </w:rPr>
      </w:pPr>
      <w:r w:rsidRPr="00987D7E">
        <w:rPr>
          <w:sz w:val="24"/>
          <w:szCs w:val="24"/>
          <w:u w:val="single"/>
        </w:rPr>
        <w:t>Adyacentes Validos:</w:t>
      </w:r>
    </w:p>
    <w:p w:rsidR="00C35475" w:rsidRPr="007771E0" w:rsidRDefault="00C35475" w:rsidP="006832C9">
      <w:pPr>
        <w:rPr>
          <w:u w:val="single"/>
        </w:rPr>
      </w:pPr>
      <w:r>
        <w:t>El método da</w:t>
      </w:r>
      <w:r w:rsidR="006C239F">
        <w:t>da una lista de intersecciones</w:t>
      </w:r>
      <w:r>
        <w:t xml:space="preserve">, devuelve una lista nueva solo con las </w:t>
      </w:r>
      <w:r w:rsidR="006C239F">
        <w:t>intersecciones</w:t>
      </w:r>
      <w:r>
        <w:t xml:space="preserve"> que contengan alguna ficha de color o un </w:t>
      </w:r>
      <w:r w:rsidR="006C239F">
        <w:t xml:space="preserve">guion. Descarta las </w:t>
      </w:r>
      <w:r w:rsidR="0047663D">
        <w:t>intersecciones que contengan como color “</w:t>
      </w:r>
      <w:r w:rsidR="007771E0">
        <w:t>.</w:t>
      </w:r>
      <w:r w:rsidR="006C239F">
        <w:t>”,</w:t>
      </w:r>
      <w:r w:rsidR="0047663D">
        <w:t xml:space="preserve"> </w:t>
      </w:r>
      <w:r w:rsidR="007771E0">
        <w:t xml:space="preserve">estas son </w:t>
      </w:r>
      <w:r w:rsidR="0047663D">
        <w:t xml:space="preserve">las que se encuentran </w:t>
      </w:r>
      <w:r w:rsidR="006C239F">
        <w:t xml:space="preserve"> fuera del tablero.</w:t>
      </w:r>
    </w:p>
    <w:p w:rsidR="00C35475" w:rsidRDefault="00C35475" w:rsidP="006832C9">
      <w:r>
        <w:rPr>
          <w:noProof/>
          <w:lang w:eastAsia="es-AR"/>
        </w:rPr>
        <w:drawing>
          <wp:inline distT="0" distB="0" distL="0" distR="0">
            <wp:extent cx="5394960" cy="14401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94960" cy="1440180"/>
                    </a:xfrm>
                    <a:prstGeom prst="rect">
                      <a:avLst/>
                    </a:prstGeom>
                    <a:noFill/>
                    <a:ln>
                      <a:noFill/>
                    </a:ln>
                  </pic:spPr>
                </pic:pic>
              </a:graphicData>
            </a:graphic>
          </wp:inline>
        </w:drawing>
      </w:r>
    </w:p>
    <w:p w:rsidR="00C35475" w:rsidRDefault="00C35475" w:rsidP="006832C9"/>
    <w:p w:rsidR="006C239F" w:rsidRPr="00987D7E" w:rsidRDefault="006C239F" w:rsidP="006832C9">
      <w:pPr>
        <w:rPr>
          <w:sz w:val="24"/>
          <w:szCs w:val="24"/>
          <w:u w:val="single"/>
        </w:rPr>
      </w:pPr>
      <w:r w:rsidRPr="00987D7E">
        <w:rPr>
          <w:sz w:val="24"/>
          <w:szCs w:val="24"/>
          <w:u w:val="single"/>
        </w:rPr>
        <w:t>Ficha:</w:t>
      </w:r>
    </w:p>
    <w:p w:rsidR="006C239F" w:rsidRDefault="006C239F" w:rsidP="006832C9">
      <w:r>
        <w:t xml:space="preserve">Dado un tablero y una fila y columna pasadas por parámetro, devuelve en el parámetro Ficha, el elemento que se encuentra en esa intersección, Piedra Blanca </w:t>
      </w:r>
      <w:r w:rsidR="009C31AF">
        <w:t xml:space="preserve"> </w:t>
      </w:r>
      <w:r>
        <w:t>“w</w:t>
      </w:r>
      <w:r w:rsidR="009C31AF">
        <w:t>”, Piedra Negra “</w:t>
      </w:r>
      <w:r>
        <w:t>b</w:t>
      </w:r>
      <w:r w:rsidR="007771E0">
        <w:t>” o guion “-</w:t>
      </w:r>
      <w:r>
        <w:t>”. Y en el caso que la intersección se encuentre fuera</w:t>
      </w:r>
      <w:r w:rsidR="009C31AF">
        <w:t xml:space="preserve"> del tablero, devuelve un Punto </w:t>
      </w:r>
      <w:r>
        <w:t>“</w:t>
      </w:r>
      <w:r w:rsidR="009C31AF">
        <w:t>.</w:t>
      </w:r>
      <w:r>
        <w:t>”</w:t>
      </w:r>
    </w:p>
    <w:p w:rsidR="006C239F" w:rsidRPr="007771E0" w:rsidRDefault="006C239F" w:rsidP="006832C9">
      <w:pPr>
        <w:rPr>
          <w:u w:val="single"/>
        </w:rPr>
      </w:pPr>
      <w:r>
        <w:rPr>
          <w:noProof/>
          <w:lang w:eastAsia="es-AR"/>
        </w:rPr>
        <w:drawing>
          <wp:inline distT="0" distB="0" distL="0" distR="0">
            <wp:extent cx="2415540" cy="1394460"/>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15540" cy="1394460"/>
                    </a:xfrm>
                    <a:prstGeom prst="rect">
                      <a:avLst/>
                    </a:prstGeom>
                    <a:noFill/>
                    <a:ln>
                      <a:noFill/>
                    </a:ln>
                  </pic:spPr>
                </pic:pic>
              </a:graphicData>
            </a:graphic>
          </wp:inline>
        </w:drawing>
      </w:r>
    </w:p>
    <w:p w:rsidR="006C239F" w:rsidRPr="00987D7E" w:rsidRDefault="006C239F" w:rsidP="006832C9">
      <w:pPr>
        <w:rPr>
          <w:sz w:val="24"/>
          <w:szCs w:val="24"/>
          <w:u w:val="single"/>
        </w:rPr>
      </w:pPr>
      <w:r w:rsidRPr="00987D7E">
        <w:rPr>
          <w:sz w:val="24"/>
          <w:szCs w:val="24"/>
          <w:u w:val="single"/>
        </w:rPr>
        <w:t>Dentro Del Tablero:</w:t>
      </w:r>
    </w:p>
    <w:p w:rsidR="006C239F" w:rsidRDefault="006C239F" w:rsidP="006832C9">
      <w:r>
        <w:t>Chequea si la intersección entren la fila y columna (R, C) pasadas por parámetro se encuentra dentro del tablero.</w:t>
      </w:r>
    </w:p>
    <w:p w:rsidR="006C239F" w:rsidRDefault="006C239F" w:rsidP="006832C9">
      <w:r>
        <w:rPr>
          <w:noProof/>
          <w:lang w:eastAsia="es-AR"/>
        </w:rPr>
        <w:lastRenderedPageBreak/>
        <w:drawing>
          <wp:inline distT="0" distB="0" distL="0" distR="0">
            <wp:extent cx="2308860" cy="86868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08860" cy="868680"/>
                    </a:xfrm>
                    <a:prstGeom prst="rect">
                      <a:avLst/>
                    </a:prstGeom>
                    <a:noFill/>
                    <a:ln>
                      <a:noFill/>
                    </a:ln>
                  </pic:spPr>
                </pic:pic>
              </a:graphicData>
            </a:graphic>
          </wp:inline>
        </w:drawing>
      </w:r>
    </w:p>
    <w:p w:rsidR="00987D7E" w:rsidRPr="00987D7E" w:rsidRDefault="00987D7E" w:rsidP="006832C9">
      <w:pPr>
        <w:rPr>
          <w:u w:val="single"/>
        </w:rPr>
      </w:pPr>
    </w:p>
    <w:p w:rsidR="006C239F" w:rsidRPr="00987D7E" w:rsidRDefault="00473B68" w:rsidP="006832C9">
      <w:pPr>
        <w:rPr>
          <w:sz w:val="24"/>
          <w:szCs w:val="24"/>
          <w:u w:val="single"/>
        </w:rPr>
      </w:pPr>
      <w:r w:rsidRPr="00987D7E">
        <w:rPr>
          <w:sz w:val="24"/>
          <w:szCs w:val="24"/>
          <w:u w:val="single"/>
        </w:rPr>
        <w:t>Son Opuestos:</w:t>
      </w:r>
    </w:p>
    <w:p w:rsidR="00473B68" w:rsidRDefault="00473B68" w:rsidP="006832C9">
      <w:r>
        <w:t>Chequea si las dos fichas ingresadas por parámetro son colores opuestos o no. Diferenciando entre Blanco y Negro.</w:t>
      </w:r>
    </w:p>
    <w:p w:rsidR="00473B68" w:rsidRDefault="00473B68" w:rsidP="006832C9">
      <w:r>
        <w:rPr>
          <w:noProof/>
          <w:lang w:eastAsia="es-AR"/>
        </w:rPr>
        <w:drawing>
          <wp:inline distT="0" distB="0" distL="0" distR="0">
            <wp:extent cx="2415540" cy="1165860"/>
            <wp:effectExtent l="0" t="0" r="381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15540" cy="1165860"/>
                    </a:xfrm>
                    <a:prstGeom prst="rect">
                      <a:avLst/>
                    </a:prstGeom>
                    <a:noFill/>
                    <a:ln>
                      <a:noFill/>
                    </a:ln>
                  </pic:spPr>
                </pic:pic>
              </a:graphicData>
            </a:graphic>
          </wp:inline>
        </w:drawing>
      </w:r>
    </w:p>
    <w:p w:rsidR="006C239F" w:rsidRDefault="006C239F" w:rsidP="006832C9"/>
    <w:sectPr w:rsidR="006C23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0A48C7"/>
    <w:multiLevelType w:val="hybridMultilevel"/>
    <w:tmpl w:val="0F767A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2C9"/>
    <w:rsid w:val="00040BBE"/>
    <w:rsid w:val="000E688E"/>
    <w:rsid w:val="00324031"/>
    <w:rsid w:val="0035241E"/>
    <w:rsid w:val="00393DA8"/>
    <w:rsid w:val="003C1556"/>
    <w:rsid w:val="00455A01"/>
    <w:rsid w:val="00473B68"/>
    <w:rsid w:val="0047663D"/>
    <w:rsid w:val="005E1701"/>
    <w:rsid w:val="006158C4"/>
    <w:rsid w:val="006832C9"/>
    <w:rsid w:val="006C239F"/>
    <w:rsid w:val="007771E0"/>
    <w:rsid w:val="007C3F68"/>
    <w:rsid w:val="007F2A56"/>
    <w:rsid w:val="00801FB3"/>
    <w:rsid w:val="008B0B09"/>
    <w:rsid w:val="009249FE"/>
    <w:rsid w:val="00987D7E"/>
    <w:rsid w:val="009C31AF"/>
    <w:rsid w:val="00AC38EE"/>
    <w:rsid w:val="00BB1DB5"/>
    <w:rsid w:val="00C20443"/>
    <w:rsid w:val="00C35475"/>
    <w:rsid w:val="00E63CA0"/>
    <w:rsid w:val="00E76829"/>
    <w:rsid w:val="00E77ABB"/>
    <w:rsid w:val="00E82C73"/>
    <w:rsid w:val="00E9584C"/>
    <w:rsid w:val="00EA01D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F9D37F-5D4D-4AC5-93FD-E8720D3AD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77A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9</Pages>
  <Words>1594</Words>
  <Characters>8773</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10347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Fernandez</dc:creator>
  <cp:keywords/>
  <dc:description/>
  <cp:lastModifiedBy>Felipe Fernandez</cp:lastModifiedBy>
  <cp:revision>13</cp:revision>
  <dcterms:created xsi:type="dcterms:W3CDTF">2019-05-12T14:18:00Z</dcterms:created>
  <dcterms:modified xsi:type="dcterms:W3CDTF">2019-05-15T21:52:00Z</dcterms:modified>
</cp:coreProperties>
</file>