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1" simplePos="0" relativeHeight="487587840">
            <wp:simplePos x="0" y="0"/>
            <wp:positionH relativeFrom="page">
              <wp:posOffset>943610</wp:posOffset>
            </wp:positionH>
            <wp:positionV relativeFrom="paragraph">
              <wp:posOffset>294893</wp:posOffset>
            </wp:positionV>
            <wp:extent cx="1814908" cy="174193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14908" cy="1741931"/>
                    </a:xfrm>
                    <a:prstGeom prst="rect">
                      <a:avLst/>
                    </a:prstGeom>
                  </pic:spPr>
                </pic:pic>
              </a:graphicData>
            </a:graphic>
          </wp:anchor>
        </w:drawing>
      </w:r>
      <w:r>
        <w:rPr>
          <w:color w:val="0000FF"/>
        </w:rPr>
        <w:t>Samuel</w:t>
      </w:r>
      <w:r>
        <w:rPr>
          <w:color w:val="0000FF"/>
          <w:spacing w:val="-13"/>
        </w:rPr>
        <w:t> </w:t>
      </w:r>
      <w:r>
        <w:rPr>
          <w:color w:val="0000FF"/>
          <w:spacing w:val="-2"/>
        </w:rPr>
        <w:t>Sephiri</w:t>
      </w:r>
    </w:p>
    <w:p>
      <w:pPr>
        <w:pStyle w:val="BodyText"/>
        <w:spacing w:before="242"/>
        <w:rPr>
          <w:rFonts w:ascii="Arial"/>
          <w:b/>
          <w:sz w:val="32"/>
        </w:rPr>
      </w:pPr>
    </w:p>
    <w:p>
      <w:pPr>
        <w:pStyle w:val="Heading1"/>
      </w:pPr>
      <w:r>
        <w:rPr>
          <w:color w:val="0000FF"/>
        </w:rPr>
        <w:t>Personal</w:t>
      </w:r>
      <w:r>
        <w:rPr>
          <w:color w:val="0000FF"/>
          <w:spacing w:val="-15"/>
        </w:rPr>
        <w:t> </w:t>
      </w:r>
      <w:r>
        <w:rPr>
          <w:color w:val="0000FF"/>
          <w:spacing w:val="-2"/>
        </w:rPr>
        <w:t>Details</w:t>
      </w:r>
    </w:p>
    <w:p>
      <w:pPr>
        <w:pStyle w:val="BodyText"/>
        <w:spacing w:before="23"/>
        <w:rPr>
          <w:sz w:val="20"/>
        </w:rPr>
      </w:pPr>
      <w:r>
        <w:rPr>
          <w:sz w:val="20"/>
        </w:rPr>
        <mc:AlternateContent>
          <mc:Choice Requires="wps">
            <w:drawing>
              <wp:anchor distT="0" distB="0" distL="0" distR="0" allowOverlap="1" layoutInCell="1" locked="0" behindDoc="1" simplePos="0" relativeHeight="487588352">
                <wp:simplePos x="0" y="0"/>
                <wp:positionH relativeFrom="page">
                  <wp:posOffset>901700</wp:posOffset>
                </wp:positionH>
                <wp:positionV relativeFrom="paragraph">
                  <wp:posOffset>176061</wp:posOffset>
                </wp:positionV>
                <wp:extent cx="63373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37300" cy="1270"/>
                        </a:xfrm>
                        <a:custGeom>
                          <a:avLst/>
                          <a:gdLst/>
                          <a:ahLst/>
                          <a:cxnLst/>
                          <a:rect l="l" t="t" r="r" b="b"/>
                          <a:pathLst>
                            <a:path w="6337300" h="0">
                              <a:moveTo>
                                <a:pt x="0" y="0"/>
                              </a:moveTo>
                              <a:lnTo>
                                <a:pt x="6337300" y="0"/>
                              </a:lnTo>
                            </a:path>
                          </a:pathLst>
                        </a:custGeom>
                        <a:ln w="12700">
                          <a:solidFill>
                            <a:srgbClr val="006FC0"/>
                          </a:solidFill>
                          <a:prstDash val="solid"/>
                        </a:ln>
                      </wps:spPr>
                      <wps:bodyPr wrap="square" lIns="0" tIns="0" rIns="0" bIns="0" rtlCol="0">
                        <a:prstTxWarp prst="textNoShape">
                          <a:avLst/>
                        </a:prstTxWarp>
                        <a:noAutofit/>
                      </wps:bodyPr>
                    </wps:wsp>
                  </a:graphicData>
                </a:graphic>
              </wp:anchor>
            </w:drawing>
          </mc:Choice>
          <mc:Fallback>
            <w:pict>
              <v:shape style="position:absolute;margin-left:71pt;margin-top:13.863125pt;width:499pt;height:.1pt;mso-position-horizontal-relative:page;mso-position-vertical-relative:paragraph;z-index:-15728128;mso-wrap-distance-left:0;mso-wrap-distance-right:0" id="docshape1" coordorigin="1420,277" coordsize="9980,0" path="m1420,277l11400,277e" filled="false" stroked="true" strokeweight="1pt" strokecolor="#006fc0">
                <v:path arrowok="t"/>
                <v:stroke dashstyle="solid"/>
                <w10:wrap type="topAndBottom"/>
              </v:shape>
            </w:pict>
          </mc:Fallback>
        </mc:AlternateContent>
      </w:r>
    </w:p>
    <w:p>
      <w:pPr>
        <w:pStyle w:val="BodyText"/>
        <w:spacing w:before="68"/>
        <w:rPr>
          <w:sz w:val="32"/>
        </w:rPr>
      </w:pPr>
    </w:p>
    <w:p>
      <w:pPr>
        <w:tabs>
          <w:tab w:pos="2709" w:val="left" w:leader="none"/>
        </w:tabs>
        <w:spacing w:before="0"/>
        <w:ind w:left="858" w:right="0" w:firstLine="0"/>
        <w:jc w:val="left"/>
        <w:rPr>
          <w:sz w:val="18"/>
        </w:rPr>
      </w:pPr>
      <w:r>
        <w:rPr>
          <w:rFonts w:ascii="Arial"/>
          <w:b/>
          <w:color w:val="333333"/>
          <w:sz w:val="18"/>
        </w:rPr>
        <w:t>Phone</w:t>
      </w:r>
      <w:r>
        <w:rPr>
          <w:rFonts w:ascii="Arial"/>
          <w:b/>
          <w:color w:val="333333"/>
          <w:spacing w:val="-3"/>
          <w:sz w:val="18"/>
        </w:rPr>
        <w:t> </w:t>
      </w:r>
      <w:r>
        <w:rPr>
          <w:rFonts w:ascii="Arial"/>
          <w:b/>
          <w:color w:val="333333"/>
          <w:spacing w:val="-2"/>
          <w:sz w:val="18"/>
        </w:rPr>
        <w:t>Number</w:t>
      </w:r>
      <w:r>
        <w:rPr>
          <w:rFonts w:ascii="Arial"/>
          <w:b/>
          <w:color w:val="333333"/>
          <w:sz w:val="18"/>
        </w:rPr>
        <w:tab/>
      </w:r>
      <w:r>
        <w:rPr>
          <w:sz w:val="18"/>
        </w:rPr>
        <w:t>+27</w:t>
      </w:r>
      <w:r>
        <w:rPr>
          <w:spacing w:val="-1"/>
          <w:sz w:val="18"/>
        </w:rPr>
        <w:t> </w:t>
      </w:r>
      <w:r>
        <w:rPr>
          <w:sz w:val="18"/>
        </w:rPr>
        <w:t>79</w:t>
      </w:r>
      <w:r>
        <w:rPr>
          <w:spacing w:val="-3"/>
          <w:sz w:val="18"/>
        </w:rPr>
        <w:t> </w:t>
      </w:r>
      <w:r>
        <w:rPr>
          <w:sz w:val="18"/>
        </w:rPr>
        <w:t>872 </w:t>
      </w:r>
      <w:r>
        <w:rPr>
          <w:spacing w:val="-4"/>
          <w:sz w:val="18"/>
        </w:rPr>
        <w:t>9022</w:t>
      </w:r>
    </w:p>
    <w:p>
      <w:pPr>
        <w:pStyle w:val="BodyText"/>
        <w:tabs>
          <w:tab w:pos="2709" w:val="left" w:leader="none"/>
        </w:tabs>
        <w:spacing w:before="88"/>
        <w:ind w:left="1660"/>
      </w:pPr>
      <w:r>
        <w:rPr>
          <w:rFonts w:ascii="Arial"/>
          <w:b/>
          <w:color w:val="333333"/>
          <w:spacing w:val="-2"/>
        </w:rPr>
        <w:t>Email</w:t>
      </w:r>
      <w:r>
        <w:rPr>
          <w:rFonts w:ascii="Arial"/>
          <w:b/>
          <w:color w:val="333333"/>
        </w:rPr>
        <w:tab/>
      </w:r>
      <w:r>
        <w:rPr>
          <w:color w:val="333333"/>
          <w:spacing w:val="-2"/>
        </w:rPr>
        <w:t>samuel.sephiri@icloud/ssephiri@gmail.com</w:t>
      </w:r>
    </w:p>
    <w:p>
      <w:pPr>
        <w:tabs>
          <w:tab w:pos="2709" w:val="left" w:leader="none"/>
        </w:tabs>
        <w:spacing w:before="88"/>
        <w:ind w:left="1389" w:right="0" w:firstLine="0"/>
        <w:jc w:val="left"/>
        <w:rPr>
          <w:sz w:val="18"/>
        </w:rPr>
      </w:pPr>
      <w:r>
        <w:rPr>
          <w:rFonts w:ascii="Arial"/>
          <w:b/>
          <w:color w:val="333333"/>
          <w:spacing w:val="-2"/>
          <w:sz w:val="18"/>
        </w:rPr>
        <w:t>Location</w:t>
      </w:r>
      <w:r>
        <w:rPr>
          <w:rFonts w:ascii="Arial"/>
          <w:b/>
          <w:color w:val="333333"/>
          <w:sz w:val="18"/>
        </w:rPr>
        <w:tab/>
      </w:r>
      <w:r>
        <w:rPr>
          <w:sz w:val="18"/>
        </w:rPr>
        <w:t>Gauteng,</w:t>
      </w:r>
      <w:r>
        <w:rPr>
          <w:spacing w:val="-4"/>
          <w:sz w:val="18"/>
        </w:rPr>
        <w:t> </w:t>
      </w:r>
      <w:r>
        <w:rPr>
          <w:spacing w:val="-2"/>
          <w:sz w:val="18"/>
        </w:rPr>
        <w:t>Johannesburg</w:t>
      </w:r>
    </w:p>
    <w:p>
      <w:pPr>
        <w:tabs>
          <w:tab w:pos="2709" w:val="left" w:leader="none"/>
        </w:tabs>
        <w:spacing w:before="137"/>
        <w:ind w:left="1218" w:right="0" w:firstLine="0"/>
        <w:jc w:val="left"/>
        <w:rPr>
          <w:sz w:val="18"/>
        </w:rPr>
      </w:pPr>
      <w:r>
        <w:rPr>
          <w:rFonts w:ascii="Arial"/>
          <w:b/>
          <w:color w:val="333333"/>
          <w:spacing w:val="-2"/>
          <w:sz w:val="18"/>
        </w:rPr>
        <w:t>Nationality</w:t>
      </w:r>
      <w:r>
        <w:rPr>
          <w:rFonts w:ascii="Arial"/>
          <w:b/>
          <w:color w:val="333333"/>
          <w:sz w:val="18"/>
        </w:rPr>
        <w:tab/>
      </w:r>
      <w:r>
        <w:rPr>
          <w:sz w:val="18"/>
        </w:rPr>
        <w:t>South</w:t>
      </w:r>
      <w:r>
        <w:rPr>
          <w:spacing w:val="-11"/>
          <w:sz w:val="18"/>
        </w:rPr>
        <w:t> </w:t>
      </w:r>
      <w:r>
        <w:rPr>
          <w:sz w:val="18"/>
        </w:rPr>
        <w:t>Africa</w:t>
      </w:r>
      <w:r>
        <w:rPr>
          <w:spacing w:val="-1"/>
          <w:sz w:val="18"/>
        </w:rPr>
        <w:t> </w:t>
      </w:r>
      <w:r>
        <w:rPr>
          <w:color w:val="333333"/>
          <w:sz w:val="18"/>
        </w:rPr>
        <w:t>(ID:</w:t>
      </w:r>
      <w:r>
        <w:rPr>
          <w:color w:val="333333"/>
          <w:spacing w:val="-2"/>
          <w:sz w:val="18"/>
        </w:rPr>
        <w:t> </w:t>
      </w:r>
      <w:r>
        <w:rPr>
          <w:spacing w:val="-2"/>
          <w:sz w:val="18"/>
        </w:rPr>
        <w:t>8304225549086</w:t>
      </w:r>
      <w:r>
        <w:rPr>
          <w:color w:val="333333"/>
          <w:spacing w:val="-2"/>
          <w:sz w:val="18"/>
        </w:rPr>
        <w:t>)</w:t>
      </w:r>
    </w:p>
    <w:p>
      <w:pPr>
        <w:tabs>
          <w:tab w:pos="2671" w:val="left" w:leader="none"/>
        </w:tabs>
        <w:spacing w:before="16"/>
        <w:ind w:left="1161" w:right="0" w:firstLine="0"/>
        <w:jc w:val="left"/>
        <w:rPr>
          <w:sz w:val="18"/>
        </w:rPr>
      </w:pPr>
      <w:r>
        <w:rPr>
          <w:rFonts w:ascii="Arial"/>
          <w:b/>
          <w:color w:val="333333"/>
          <w:sz w:val="18"/>
        </w:rPr>
        <w:t>Notice</w:t>
      </w:r>
      <w:r>
        <w:rPr>
          <w:rFonts w:ascii="Arial"/>
          <w:b/>
          <w:color w:val="333333"/>
          <w:spacing w:val="-5"/>
          <w:sz w:val="18"/>
        </w:rPr>
        <w:t> </w:t>
      </w:r>
      <w:r>
        <w:rPr>
          <w:rFonts w:ascii="Arial"/>
          <w:b/>
          <w:color w:val="333333"/>
          <w:spacing w:val="-2"/>
          <w:sz w:val="18"/>
        </w:rPr>
        <w:t>Period</w:t>
      </w:r>
      <w:r>
        <w:rPr>
          <w:rFonts w:ascii="Arial"/>
          <w:b/>
          <w:color w:val="333333"/>
          <w:sz w:val="18"/>
        </w:rPr>
        <w:tab/>
      </w:r>
      <w:r>
        <w:rPr>
          <w:color w:val="333333"/>
          <w:spacing w:val="-2"/>
          <w:sz w:val="18"/>
        </w:rPr>
        <w:t>Negotiable</w:t>
      </w:r>
    </w:p>
    <w:p>
      <w:pPr>
        <w:pStyle w:val="Heading1"/>
        <w:spacing w:before="39"/>
      </w:pPr>
      <w:r>
        <w:rPr>
          <w:color w:val="0000FF"/>
        </w:rPr>
        <w:t>Career</w:t>
      </w:r>
      <w:r>
        <w:rPr>
          <w:color w:val="0000FF"/>
          <w:spacing w:val="-14"/>
        </w:rPr>
        <w:t> </w:t>
      </w:r>
      <w:r>
        <w:rPr>
          <w:color w:val="0000FF"/>
          <w:spacing w:val="-2"/>
        </w:rPr>
        <w:t>Summary</w:t>
      </w:r>
    </w:p>
    <w:p>
      <w:pPr>
        <w:pStyle w:val="BodyText"/>
        <w:spacing w:before="21"/>
        <w:rPr>
          <w:sz w:val="20"/>
        </w:rPr>
      </w:pPr>
      <w:r>
        <w:rPr>
          <w:sz w:val="20"/>
        </w:rPr>
        <mc:AlternateContent>
          <mc:Choice Requires="wps">
            <w:drawing>
              <wp:anchor distT="0" distB="0" distL="0" distR="0" allowOverlap="1" layoutInCell="1" locked="0" behindDoc="1" simplePos="0" relativeHeight="487588864">
                <wp:simplePos x="0" y="0"/>
                <wp:positionH relativeFrom="page">
                  <wp:posOffset>901700</wp:posOffset>
                </wp:positionH>
                <wp:positionV relativeFrom="paragraph">
                  <wp:posOffset>175101</wp:posOffset>
                </wp:positionV>
                <wp:extent cx="63373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37300" cy="1270"/>
                        </a:xfrm>
                        <a:custGeom>
                          <a:avLst/>
                          <a:gdLst/>
                          <a:ahLst/>
                          <a:cxnLst/>
                          <a:rect l="l" t="t" r="r" b="b"/>
                          <a:pathLst>
                            <a:path w="6337300" h="0">
                              <a:moveTo>
                                <a:pt x="0" y="0"/>
                              </a:moveTo>
                              <a:lnTo>
                                <a:pt x="6337300" y="0"/>
                              </a:lnTo>
                            </a:path>
                          </a:pathLst>
                        </a:custGeom>
                        <a:ln w="12700">
                          <a:solidFill>
                            <a:srgbClr val="006FC0"/>
                          </a:solidFill>
                          <a:prstDash val="solid"/>
                        </a:ln>
                      </wps:spPr>
                      <wps:bodyPr wrap="square" lIns="0" tIns="0" rIns="0" bIns="0" rtlCol="0">
                        <a:prstTxWarp prst="textNoShape">
                          <a:avLst/>
                        </a:prstTxWarp>
                        <a:noAutofit/>
                      </wps:bodyPr>
                    </wps:wsp>
                  </a:graphicData>
                </a:graphic>
              </wp:anchor>
            </w:drawing>
          </mc:Choice>
          <mc:Fallback>
            <w:pict>
              <v:shape style="position:absolute;margin-left:71pt;margin-top:13.787519pt;width:499pt;height:.1pt;mso-position-horizontal-relative:page;mso-position-vertical-relative:paragraph;z-index:-15727616;mso-wrap-distance-left:0;mso-wrap-distance-right:0" id="docshape2" coordorigin="1420,276" coordsize="9980,0" path="m1420,276l11400,276e" filled="false" stroked="true" strokeweight="1pt" strokecolor="#006fc0">
                <v:path arrowok="t"/>
                <v:stroke dashstyle="solid"/>
                <w10:wrap type="topAndBottom"/>
              </v:shape>
            </w:pict>
          </mc:Fallback>
        </mc:AlternateContent>
      </w:r>
    </w:p>
    <w:p>
      <w:pPr>
        <w:pStyle w:val="BodyText"/>
        <w:spacing w:before="119"/>
        <w:rPr>
          <w:sz w:val="20"/>
        </w:rPr>
      </w:pPr>
    </w:p>
    <w:tbl>
      <w:tblPr>
        <w:tblW w:w="0" w:type="auto"/>
        <w:jc w:val="left"/>
        <w:tblInd w:w="33"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960"/>
        <w:gridCol w:w="4561"/>
        <w:gridCol w:w="2638"/>
      </w:tblGrid>
      <w:tr>
        <w:trPr>
          <w:trHeight w:val="409" w:hRule="atLeast"/>
        </w:trPr>
        <w:tc>
          <w:tcPr>
            <w:tcW w:w="2960" w:type="dxa"/>
            <w:shd w:val="clear" w:color="auto" w:fill="006FC0"/>
          </w:tcPr>
          <w:p>
            <w:pPr>
              <w:pStyle w:val="TableParagraph"/>
              <w:spacing w:before="49"/>
              <w:ind w:left="114"/>
              <w:rPr>
                <w:rFonts w:ascii="Arial"/>
                <w:b/>
                <w:sz w:val="18"/>
              </w:rPr>
            </w:pPr>
            <w:r>
              <w:rPr>
                <w:rFonts w:ascii="Arial"/>
                <w:b/>
                <w:color w:val="FFFFFF"/>
                <w:spacing w:val="-2"/>
                <w:sz w:val="18"/>
              </w:rPr>
              <w:t>Company</w:t>
            </w:r>
          </w:p>
        </w:tc>
        <w:tc>
          <w:tcPr>
            <w:tcW w:w="4561" w:type="dxa"/>
            <w:shd w:val="clear" w:color="auto" w:fill="006FC0"/>
          </w:tcPr>
          <w:p>
            <w:pPr>
              <w:pStyle w:val="TableParagraph"/>
              <w:spacing w:before="49"/>
              <w:rPr>
                <w:rFonts w:ascii="Arial"/>
                <w:b/>
                <w:sz w:val="18"/>
              </w:rPr>
            </w:pPr>
            <w:r>
              <w:rPr>
                <w:rFonts w:ascii="Arial"/>
                <w:b/>
                <w:color w:val="FFFFFF"/>
                <w:spacing w:val="-2"/>
                <w:sz w:val="18"/>
              </w:rPr>
              <w:t>Position</w:t>
            </w:r>
          </w:p>
        </w:tc>
        <w:tc>
          <w:tcPr>
            <w:tcW w:w="2638" w:type="dxa"/>
            <w:shd w:val="clear" w:color="auto" w:fill="006FC0"/>
          </w:tcPr>
          <w:p>
            <w:pPr>
              <w:pStyle w:val="TableParagraph"/>
              <w:spacing w:before="49"/>
              <w:ind w:left="126"/>
              <w:rPr>
                <w:rFonts w:ascii="Arial"/>
                <w:b/>
                <w:sz w:val="18"/>
              </w:rPr>
            </w:pPr>
            <w:r>
              <w:rPr>
                <w:rFonts w:ascii="Arial"/>
                <w:b/>
                <w:color w:val="FFFFFF"/>
                <w:spacing w:val="-2"/>
                <w:sz w:val="18"/>
              </w:rPr>
              <w:t>Duration</w:t>
            </w:r>
          </w:p>
        </w:tc>
      </w:tr>
      <w:tr>
        <w:trPr>
          <w:trHeight w:val="330" w:hRule="atLeast"/>
        </w:trPr>
        <w:tc>
          <w:tcPr>
            <w:tcW w:w="2960" w:type="dxa"/>
          </w:tcPr>
          <w:p>
            <w:pPr>
              <w:pStyle w:val="TableParagraph"/>
              <w:ind w:left="114"/>
              <w:rPr>
                <w:sz w:val="18"/>
              </w:rPr>
            </w:pPr>
            <w:r>
              <w:rPr>
                <w:sz w:val="18"/>
              </w:rPr>
              <w:t>Marara</w:t>
            </w:r>
            <w:r>
              <w:rPr>
                <w:spacing w:val="-4"/>
                <w:sz w:val="18"/>
              </w:rPr>
              <w:t> </w:t>
            </w:r>
            <w:r>
              <w:rPr>
                <w:spacing w:val="-2"/>
                <w:sz w:val="18"/>
              </w:rPr>
              <w:t>Group</w:t>
            </w:r>
          </w:p>
        </w:tc>
        <w:tc>
          <w:tcPr>
            <w:tcW w:w="4561" w:type="dxa"/>
          </w:tcPr>
          <w:p>
            <w:pPr>
              <w:pStyle w:val="TableParagraph"/>
              <w:rPr>
                <w:sz w:val="18"/>
              </w:rPr>
            </w:pPr>
            <w:r>
              <w:rPr>
                <w:sz w:val="18"/>
              </w:rPr>
              <w:t>Chief</w:t>
            </w:r>
            <w:r>
              <w:rPr>
                <w:spacing w:val="-4"/>
                <w:sz w:val="18"/>
              </w:rPr>
              <w:t> </w:t>
            </w:r>
            <w:r>
              <w:rPr>
                <w:sz w:val="18"/>
              </w:rPr>
              <w:t>Data </w:t>
            </w:r>
            <w:r>
              <w:rPr>
                <w:spacing w:val="-2"/>
                <w:sz w:val="18"/>
              </w:rPr>
              <w:t>Officer</w:t>
            </w:r>
          </w:p>
        </w:tc>
        <w:tc>
          <w:tcPr>
            <w:tcW w:w="2638" w:type="dxa"/>
          </w:tcPr>
          <w:p>
            <w:pPr>
              <w:pStyle w:val="TableParagraph"/>
              <w:ind w:left="126"/>
              <w:rPr>
                <w:sz w:val="18"/>
              </w:rPr>
            </w:pPr>
            <w:r>
              <w:rPr>
                <w:sz w:val="18"/>
              </w:rPr>
              <w:t>July 2025</w:t>
            </w:r>
            <w:r>
              <w:rPr>
                <w:spacing w:val="-1"/>
                <w:sz w:val="18"/>
              </w:rPr>
              <w:t> </w:t>
            </w:r>
            <w:r>
              <w:rPr>
                <w:sz w:val="18"/>
              </w:rPr>
              <w:t>- </w:t>
            </w:r>
            <w:r>
              <w:rPr>
                <w:spacing w:val="-2"/>
                <w:sz w:val="18"/>
              </w:rPr>
              <w:t>Current</w:t>
            </w:r>
          </w:p>
        </w:tc>
      </w:tr>
      <w:tr>
        <w:trPr>
          <w:trHeight w:val="328" w:hRule="atLeast"/>
        </w:trPr>
        <w:tc>
          <w:tcPr>
            <w:tcW w:w="2960" w:type="dxa"/>
          </w:tcPr>
          <w:p>
            <w:pPr>
              <w:pStyle w:val="TableParagraph"/>
              <w:ind w:left="114"/>
              <w:rPr>
                <w:sz w:val="18"/>
              </w:rPr>
            </w:pPr>
            <w:r>
              <w:rPr>
                <w:sz w:val="18"/>
              </w:rPr>
              <w:t>MTN</w:t>
            </w:r>
            <w:r>
              <w:rPr>
                <w:spacing w:val="-3"/>
                <w:sz w:val="18"/>
              </w:rPr>
              <w:t> </w:t>
            </w:r>
            <w:r>
              <w:rPr>
                <w:spacing w:val="-2"/>
                <w:sz w:val="18"/>
              </w:rPr>
              <w:t>Group</w:t>
            </w:r>
          </w:p>
        </w:tc>
        <w:tc>
          <w:tcPr>
            <w:tcW w:w="4561" w:type="dxa"/>
          </w:tcPr>
          <w:p>
            <w:pPr>
              <w:pStyle w:val="TableParagraph"/>
              <w:rPr>
                <w:sz w:val="18"/>
              </w:rPr>
            </w:pPr>
            <w:r>
              <w:rPr>
                <w:sz w:val="18"/>
              </w:rPr>
              <w:t>Head</w:t>
            </w:r>
            <w:r>
              <w:rPr>
                <w:spacing w:val="-2"/>
                <w:sz w:val="18"/>
              </w:rPr>
              <w:t> </w:t>
            </w:r>
            <w:r>
              <w:rPr>
                <w:sz w:val="18"/>
              </w:rPr>
              <w:t>-</w:t>
            </w:r>
            <w:r>
              <w:rPr>
                <w:spacing w:val="-2"/>
                <w:sz w:val="18"/>
              </w:rPr>
              <w:t> </w:t>
            </w:r>
            <w:r>
              <w:rPr>
                <w:sz w:val="18"/>
              </w:rPr>
              <w:t>MLOps</w:t>
            </w:r>
            <w:r>
              <w:rPr>
                <w:spacing w:val="-3"/>
                <w:sz w:val="18"/>
              </w:rPr>
              <w:t> </w:t>
            </w:r>
            <w:r>
              <w:rPr>
                <w:sz w:val="18"/>
              </w:rPr>
              <w:t>and</w:t>
            </w:r>
            <w:r>
              <w:rPr>
                <w:spacing w:val="-2"/>
                <w:sz w:val="18"/>
              </w:rPr>
              <w:t> </w:t>
            </w:r>
            <w:r>
              <w:rPr>
                <w:sz w:val="18"/>
              </w:rPr>
              <w:t>Platform</w:t>
            </w:r>
            <w:r>
              <w:rPr>
                <w:spacing w:val="-3"/>
                <w:sz w:val="18"/>
              </w:rPr>
              <w:t> </w:t>
            </w:r>
            <w:r>
              <w:rPr>
                <w:spacing w:val="-2"/>
                <w:sz w:val="18"/>
              </w:rPr>
              <w:t>Optimisation</w:t>
            </w:r>
          </w:p>
        </w:tc>
        <w:tc>
          <w:tcPr>
            <w:tcW w:w="2638" w:type="dxa"/>
          </w:tcPr>
          <w:p>
            <w:pPr>
              <w:pStyle w:val="TableParagraph"/>
              <w:ind w:left="126"/>
              <w:rPr>
                <w:sz w:val="18"/>
              </w:rPr>
            </w:pPr>
            <w:r>
              <w:rPr>
                <w:sz w:val="18"/>
              </w:rPr>
              <w:t>March</w:t>
            </w:r>
            <w:r>
              <w:rPr>
                <w:spacing w:val="-4"/>
                <w:sz w:val="18"/>
              </w:rPr>
              <w:t> </w:t>
            </w:r>
            <w:r>
              <w:rPr>
                <w:sz w:val="18"/>
              </w:rPr>
              <w:t>2019 -</w:t>
            </w:r>
            <w:r>
              <w:rPr>
                <w:spacing w:val="-2"/>
                <w:sz w:val="18"/>
              </w:rPr>
              <w:t> </w:t>
            </w:r>
            <w:r>
              <w:rPr>
                <w:sz w:val="18"/>
              </w:rPr>
              <w:t>Nov </w:t>
            </w:r>
            <w:r>
              <w:rPr>
                <w:spacing w:val="-4"/>
                <w:sz w:val="18"/>
              </w:rPr>
              <w:t>2024</w:t>
            </w:r>
          </w:p>
        </w:tc>
      </w:tr>
      <w:tr>
        <w:trPr>
          <w:trHeight w:val="327" w:hRule="atLeast"/>
        </w:trPr>
        <w:tc>
          <w:tcPr>
            <w:tcW w:w="2960" w:type="dxa"/>
          </w:tcPr>
          <w:p>
            <w:pPr>
              <w:pStyle w:val="TableParagraph"/>
              <w:spacing w:before="49"/>
              <w:ind w:left="114"/>
              <w:rPr>
                <w:sz w:val="18"/>
              </w:rPr>
            </w:pPr>
            <w:r>
              <w:rPr>
                <w:sz w:val="18"/>
              </w:rPr>
              <w:t>MTN</w:t>
            </w:r>
            <w:r>
              <w:rPr>
                <w:spacing w:val="-3"/>
                <w:sz w:val="18"/>
              </w:rPr>
              <w:t> </w:t>
            </w:r>
            <w:r>
              <w:rPr>
                <w:spacing w:val="-2"/>
                <w:sz w:val="18"/>
              </w:rPr>
              <w:t>Group</w:t>
            </w:r>
          </w:p>
        </w:tc>
        <w:tc>
          <w:tcPr>
            <w:tcW w:w="4561" w:type="dxa"/>
          </w:tcPr>
          <w:p>
            <w:pPr>
              <w:pStyle w:val="TableParagraph"/>
              <w:spacing w:before="49"/>
              <w:rPr>
                <w:sz w:val="18"/>
              </w:rPr>
            </w:pPr>
            <w:r>
              <w:rPr>
                <w:sz w:val="18"/>
              </w:rPr>
              <w:t>Senior</w:t>
            </w:r>
            <w:r>
              <w:rPr>
                <w:spacing w:val="-4"/>
                <w:sz w:val="18"/>
              </w:rPr>
              <w:t> </w:t>
            </w:r>
            <w:r>
              <w:rPr>
                <w:sz w:val="18"/>
              </w:rPr>
              <w:t>Manager-</w:t>
            </w:r>
            <w:r>
              <w:rPr>
                <w:spacing w:val="-2"/>
                <w:sz w:val="18"/>
              </w:rPr>
              <w:t> </w:t>
            </w:r>
            <w:r>
              <w:rPr>
                <w:sz w:val="18"/>
              </w:rPr>
              <w:t>Data</w:t>
            </w:r>
            <w:r>
              <w:rPr>
                <w:spacing w:val="-2"/>
                <w:sz w:val="18"/>
              </w:rPr>
              <w:t> </w:t>
            </w:r>
            <w:r>
              <w:rPr>
                <w:sz w:val="18"/>
              </w:rPr>
              <w:t>&amp;</w:t>
            </w:r>
            <w:r>
              <w:rPr>
                <w:spacing w:val="-10"/>
                <w:sz w:val="18"/>
              </w:rPr>
              <w:t> </w:t>
            </w:r>
            <w:r>
              <w:rPr>
                <w:spacing w:val="-2"/>
                <w:sz w:val="18"/>
              </w:rPr>
              <w:t>Analytics</w:t>
            </w:r>
          </w:p>
        </w:tc>
        <w:tc>
          <w:tcPr>
            <w:tcW w:w="2638" w:type="dxa"/>
          </w:tcPr>
          <w:p>
            <w:pPr>
              <w:pStyle w:val="TableParagraph"/>
              <w:spacing w:before="49"/>
              <w:ind w:left="126"/>
              <w:rPr>
                <w:sz w:val="18"/>
              </w:rPr>
            </w:pPr>
            <w:r>
              <w:rPr>
                <w:sz w:val="18"/>
              </w:rPr>
              <w:t>Oct</w:t>
            </w:r>
            <w:r>
              <w:rPr>
                <w:spacing w:val="-3"/>
                <w:sz w:val="18"/>
              </w:rPr>
              <w:t> </w:t>
            </w:r>
            <w:r>
              <w:rPr>
                <w:sz w:val="18"/>
              </w:rPr>
              <w:t>2017 –</w:t>
            </w:r>
            <w:r>
              <w:rPr>
                <w:spacing w:val="1"/>
                <w:sz w:val="18"/>
              </w:rPr>
              <w:t> </w:t>
            </w:r>
            <w:r>
              <w:rPr>
                <w:spacing w:val="-2"/>
                <w:sz w:val="18"/>
              </w:rPr>
              <w:t>Mar2019</w:t>
            </w:r>
          </w:p>
        </w:tc>
      </w:tr>
      <w:tr>
        <w:trPr>
          <w:trHeight w:val="328" w:hRule="atLeast"/>
        </w:trPr>
        <w:tc>
          <w:tcPr>
            <w:tcW w:w="2960" w:type="dxa"/>
          </w:tcPr>
          <w:p>
            <w:pPr>
              <w:pStyle w:val="TableParagraph"/>
              <w:spacing w:before="49"/>
              <w:ind w:left="114"/>
              <w:rPr>
                <w:sz w:val="18"/>
              </w:rPr>
            </w:pPr>
            <w:r>
              <w:rPr>
                <w:sz w:val="18"/>
              </w:rPr>
              <w:t>MTN</w:t>
            </w:r>
            <w:r>
              <w:rPr>
                <w:spacing w:val="-3"/>
                <w:sz w:val="18"/>
              </w:rPr>
              <w:t> </w:t>
            </w:r>
            <w:r>
              <w:rPr>
                <w:spacing w:val="-2"/>
                <w:sz w:val="18"/>
              </w:rPr>
              <w:t>Group</w:t>
            </w:r>
          </w:p>
        </w:tc>
        <w:tc>
          <w:tcPr>
            <w:tcW w:w="4561" w:type="dxa"/>
          </w:tcPr>
          <w:p>
            <w:pPr>
              <w:pStyle w:val="TableParagraph"/>
              <w:spacing w:before="49"/>
              <w:rPr>
                <w:sz w:val="18"/>
              </w:rPr>
            </w:pPr>
            <w:r>
              <w:rPr>
                <w:sz w:val="18"/>
              </w:rPr>
              <w:t>Senior</w:t>
            </w:r>
            <w:r>
              <w:rPr>
                <w:spacing w:val="-3"/>
                <w:sz w:val="18"/>
              </w:rPr>
              <w:t> </w:t>
            </w:r>
            <w:r>
              <w:rPr>
                <w:sz w:val="18"/>
              </w:rPr>
              <w:t>Manager-</w:t>
            </w:r>
            <w:r>
              <w:rPr>
                <w:spacing w:val="-2"/>
                <w:sz w:val="18"/>
              </w:rPr>
              <w:t> </w:t>
            </w:r>
            <w:r>
              <w:rPr>
                <w:sz w:val="18"/>
              </w:rPr>
              <w:t>Group</w:t>
            </w:r>
            <w:r>
              <w:rPr>
                <w:spacing w:val="-2"/>
                <w:sz w:val="18"/>
              </w:rPr>
              <w:t> Finance</w:t>
            </w:r>
          </w:p>
        </w:tc>
        <w:tc>
          <w:tcPr>
            <w:tcW w:w="2638" w:type="dxa"/>
          </w:tcPr>
          <w:p>
            <w:pPr>
              <w:pStyle w:val="TableParagraph"/>
              <w:spacing w:before="49"/>
              <w:ind w:left="126"/>
              <w:rPr>
                <w:sz w:val="18"/>
              </w:rPr>
            </w:pPr>
            <w:r>
              <w:rPr>
                <w:sz w:val="18"/>
              </w:rPr>
              <w:t>June</w:t>
            </w:r>
            <w:r>
              <w:rPr>
                <w:spacing w:val="-5"/>
                <w:sz w:val="18"/>
              </w:rPr>
              <w:t> </w:t>
            </w:r>
            <w:r>
              <w:rPr>
                <w:sz w:val="18"/>
              </w:rPr>
              <w:t>2016 – Oct</w:t>
            </w:r>
            <w:r>
              <w:rPr>
                <w:spacing w:val="-1"/>
                <w:sz w:val="18"/>
              </w:rPr>
              <w:t> </w:t>
            </w:r>
            <w:r>
              <w:rPr>
                <w:spacing w:val="-4"/>
                <w:sz w:val="18"/>
              </w:rPr>
              <w:t>2017</w:t>
            </w:r>
          </w:p>
        </w:tc>
      </w:tr>
      <w:tr>
        <w:trPr>
          <w:trHeight w:val="349" w:hRule="atLeast"/>
        </w:trPr>
        <w:tc>
          <w:tcPr>
            <w:tcW w:w="2960" w:type="dxa"/>
          </w:tcPr>
          <w:p>
            <w:pPr>
              <w:pStyle w:val="TableParagraph"/>
              <w:spacing w:before="49"/>
              <w:ind w:left="114"/>
              <w:rPr>
                <w:sz w:val="18"/>
              </w:rPr>
            </w:pPr>
            <w:r>
              <w:rPr>
                <w:sz w:val="18"/>
              </w:rPr>
              <w:t>Mr.</w:t>
            </w:r>
            <w:r>
              <w:rPr>
                <w:spacing w:val="-7"/>
                <w:sz w:val="18"/>
              </w:rPr>
              <w:t> </w:t>
            </w:r>
            <w:r>
              <w:rPr>
                <w:sz w:val="18"/>
              </w:rPr>
              <w:t>Price</w:t>
            </w:r>
            <w:r>
              <w:rPr>
                <w:spacing w:val="-6"/>
                <w:sz w:val="18"/>
              </w:rPr>
              <w:t> </w:t>
            </w:r>
            <w:r>
              <w:rPr>
                <w:spacing w:val="-2"/>
                <w:sz w:val="18"/>
              </w:rPr>
              <w:t>Group</w:t>
            </w:r>
          </w:p>
        </w:tc>
        <w:tc>
          <w:tcPr>
            <w:tcW w:w="4561" w:type="dxa"/>
          </w:tcPr>
          <w:p>
            <w:pPr>
              <w:pStyle w:val="TableParagraph"/>
              <w:spacing w:before="49"/>
              <w:rPr>
                <w:sz w:val="18"/>
              </w:rPr>
            </w:pPr>
            <w:r>
              <w:rPr>
                <w:sz w:val="18"/>
              </w:rPr>
              <w:t>Data</w:t>
            </w:r>
            <w:r>
              <w:rPr>
                <w:spacing w:val="-3"/>
                <w:sz w:val="18"/>
              </w:rPr>
              <w:t> </w:t>
            </w:r>
            <w:r>
              <w:rPr>
                <w:sz w:val="18"/>
              </w:rPr>
              <w:t>Scientist</w:t>
            </w:r>
            <w:r>
              <w:rPr>
                <w:spacing w:val="-2"/>
                <w:sz w:val="18"/>
              </w:rPr>
              <w:t> </w:t>
            </w:r>
            <w:r>
              <w:rPr>
                <w:sz w:val="18"/>
              </w:rPr>
              <w:t>Manager</w:t>
            </w:r>
            <w:r>
              <w:rPr>
                <w:spacing w:val="-2"/>
                <w:sz w:val="18"/>
              </w:rPr>
              <w:t> </w:t>
            </w:r>
            <w:r>
              <w:rPr>
                <w:sz w:val="18"/>
              </w:rPr>
              <w:t>-</w:t>
            </w:r>
            <w:r>
              <w:rPr>
                <w:spacing w:val="-2"/>
                <w:sz w:val="18"/>
              </w:rPr>
              <w:t> </w:t>
            </w:r>
            <w:r>
              <w:rPr>
                <w:sz w:val="18"/>
              </w:rPr>
              <w:t>Credit</w:t>
            </w:r>
            <w:r>
              <w:rPr>
                <w:spacing w:val="-2"/>
                <w:sz w:val="18"/>
              </w:rPr>
              <w:t> </w:t>
            </w:r>
            <w:r>
              <w:rPr>
                <w:spacing w:val="-4"/>
                <w:sz w:val="18"/>
              </w:rPr>
              <w:t>Risk</w:t>
            </w:r>
          </w:p>
        </w:tc>
        <w:tc>
          <w:tcPr>
            <w:tcW w:w="2638" w:type="dxa"/>
          </w:tcPr>
          <w:p>
            <w:pPr>
              <w:pStyle w:val="TableParagraph"/>
              <w:spacing w:before="49"/>
              <w:ind w:left="126"/>
              <w:rPr>
                <w:sz w:val="18"/>
              </w:rPr>
            </w:pPr>
            <w:r>
              <w:rPr>
                <w:sz w:val="18"/>
              </w:rPr>
              <w:t>Oct</w:t>
            </w:r>
            <w:r>
              <w:rPr>
                <w:spacing w:val="-3"/>
                <w:sz w:val="18"/>
              </w:rPr>
              <w:t> </w:t>
            </w:r>
            <w:r>
              <w:rPr>
                <w:sz w:val="18"/>
              </w:rPr>
              <w:t>2013</w:t>
            </w:r>
            <w:r>
              <w:rPr>
                <w:spacing w:val="1"/>
                <w:sz w:val="18"/>
              </w:rPr>
              <w:t> </w:t>
            </w:r>
            <w:r>
              <w:rPr>
                <w:sz w:val="18"/>
              </w:rPr>
              <w:t>–</w:t>
            </w:r>
            <w:r>
              <w:rPr>
                <w:spacing w:val="-2"/>
                <w:sz w:val="18"/>
              </w:rPr>
              <w:t> </w:t>
            </w:r>
            <w:r>
              <w:rPr>
                <w:sz w:val="18"/>
              </w:rPr>
              <w:t>Jun</w:t>
            </w:r>
            <w:r>
              <w:rPr>
                <w:spacing w:val="-2"/>
                <w:sz w:val="18"/>
              </w:rPr>
              <w:t> </w:t>
            </w:r>
            <w:r>
              <w:rPr>
                <w:spacing w:val="-4"/>
                <w:sz w:val="18"/>
              </w:rPr>
              <w:t>2016</w:t>
            </w:r>
          </w:p>
        </w:tc>
      </w:tr>
      <w:tr>
        <w:trPr>
          <w:trHeight w:val="327" w:hRule="atLeast"/>
        </w:trPr>
        <w:tc>
          <w:tcPr>
            <w:tcW w:w="2960" w:type="dxa"/>
          </w:tcPr>
          <w:p>
            <w:pPr>
              <w:pStyle w:val="TableParagraph"/>
              <w:ind w:left="114"/>
              <w:rPr>
                <w:sz w:val="18"/>
              </w:rPr>
            </w:pPr>
            <w:r>
              <w:rPr>
                <w:sz w:val="18"/>
              </w:rPr>
              <w:t>JDG</w:t>
            </w:r>
            <w:r>
              <w:rPr>
                <w:spacing w:val="-3"/>
                <w:sz w:val="18"/>
              </w:rPr>
              <w:t> </w:t>
            </w:r>
            <w:r>
              <w:rPr>
                <w:sz w:val="18"/>
              </w:rPr>
              <w:t>Financial</w:t>
            </w:r>
            <w:r>
              <w:rPr>
                <w:spacing w:val="-1"/>
                <w:sz w:val="18"/>
              </w:rPr>
              <w:t> </w:t>
            </w:r>
            <w:r>
              <w:rPr>
                <w:spacing w:val="-2"/>
                <w:sz w:val="18"/>
              </w:rPr>
              <w:t>Services</w:t>
            </w:r>
          </w:p>
        </w:tc>
        <w:tc>
          <w:tcPr>
            <w:tcW w:w="4561" w:type="dxa"/>
          </w:tcPr>
          <w:p>
            <w:pPr>
              <w:pStyle w:val="TableParagraph"/>
              <w:rPr>
                <w:sz w:val="18"/>
              </w:rPr>
            </w:pPr>
            <w:r>
              <w:rPr>
                <w:sz w:val="18"/>
              </w:rPr>
              <w:t>Senior</w:t>
            </w:r>
            <w:r>
              <w:rPr>
                <w:spacing w:val="-3"/>
                <w:sz w:val="18"/>
              </w:rPr>
              <w:t> </w:t>
            </w:r>
            <w:r>
              <w:rPr>
                <w:sz w:val="18"/>
              </w:rPr>
              <w:t>Data</w:t>
            </w:r>
            <w:r>
              <w:rPr>
                <w:spacing w:val="-2"/>
                <w:sz w:val="18"/>
              </w:rPr>
              <w:t> Scientist</w:t>
            </w:r>
          </w:p>
        </w:tc>
        <w:tc>
          <w:tcPr>
            <w:tcW w:w="2638" w:type="dxa"/>
          </w:tcPr>
          <w:p>
            <w:pPr>
              <w:pStyle w:val="TableParagraph"/>
              <w:ind w:left="126"/>
              <w:rPr>
                <w:sz w:val="18"/>
              </w:rPr>
            </w:pPr>
            <w:r>
              <w:rPr>
                <w:sz w:val="18"/>
              </w:rPr>
              <w:t>Aug</w:t>
            </w:r>
            <w:r>
              <w:rPr>
                <w:spacing w:val="-4"/>
                <w:sz w:val="18"/>
              </w:rPr>
              <w:t> </w:t>
            </w:r>
            <w:r>
              <w:rPr>
                <w:sz w:val="18"/>
              </w:rPr>
              <w:t>2010 –</w:t>
            </w:r>
            <w:r>
              <w:rPr>
                <w:spacing w:val="-1"/>
                <w:sz w:val="18"/>
              </w:rPr>
              <w:t> </w:t>
            </w:r>
            <w:r>
              <w:rPr>
                <w:sz w:val="18"/>
              </w:rPr>
              <w:t>Sep</w:t>
            </w:r>
            <w:r>
              <w:rPr>
                <w:spacing w:val="-1"/>
                <w:sz w:val="18"/>
              </w:rPr>
              <w:t> </w:t>
            </w:r>
            <w:r>
              <w:rPr>
                <w:spacing w:val="-4"/>
                <w:sz w:val="18"/>
              </w:rPr>
              <w:t>2013</w:t>
            </w:r>
          </w:p>
        </w:tc>
      </w:tr>
      <w:tr>
        <w:trPr>
          <w:trHeight w:val="328" w:hRule="atLeast"/>
        </w:trPr>
        <w:tc>
          <w:tcPr>
            <w:tcW w:w="2960" w:type="dxa"/>
          </w:tcPr>
          <w:p>
            <w:pPr>
              <w:pStyle w:val="TableParagraph"/>
              <w:ind w:left="114"/>
              <w:rPr>
                <w:sz w:val="18"/>
              </w:rPr>
            </w:pPr>
            <w:r>
              <w:rPr>
                <w:sz w:val="18"/>
              </w:rPr>
              <w:t>ABSA</w:t>
            </w:r>
            <w:r>
              <w:rPr>
                <w:spacing w:val="-10"/>
                <w:sz w:val="18"/>
              </w:rPr>
              <w:t> </w:t>
            </w:r>
            <w:r>
              <w:rPr>
                <w:spacing w:val="-4"/>
                <w:sz w:val="18"/>
              </w:rPr>
              <w:t>Bank</w:t>
            </w:r>
          </w:p>
        </w:tc>
        <w:tc>
          <w:tcPr>
            <w:tcW w:w="4561" w:type="dxa"/>
          </w:tcPr>
          <w:p>
            <w:pPr>
              <w:pStyle w:val="TableParagraph"/>
              <w:rPr>
                <w:sz w:val="18"/>
              </w:rPr>
            </w:pPr>
            <w:r>
              <w:rPr>
                <w:sz w:val="18"/>
              </w:rPr>
              <w:t>Credit</w:t>
            </w:r>
            <w:r>
              <w:rPr>
                <w:spacing w:val="-5"/>
                <w:sz w:val="18"/>
              </w:rPr>
              <w:t> </w:t>
            </w:r>
            <w:r>
              <w:rPr>
                <w:sz w:val="18"/>
              </w:rPr>
              <w:t>Risk</w:t>
            </w:r>
            <w:r>
              <w:rPr>
                <w:spacing w:val="-12"/>
                <w:sz w:val="18"/>
              </w:rPr>
              <w:t> </w:t>
            </w:r>
            <w:r>
              <w:rPr>
                <w:spacing w:val="-2"/>
                <w:sz w:val="18"/>
              </w:rPr>
              <w:t>Analyst</w:t>
            </w:r>
          </w:p>
        </w:tc>
        <w:tc>
          <w:tcPr>
            <w:tcW w:w="2638" w:type="dxa"/>
          </w:tcPr>
          <w:p>
            <w:pPr>
              <w:pStyle w:val="TableParagraph"/>
              <w:ind w:left="126"/>
              <w:rPr>
                <w:sz w:val="18"/>
              </w:rPr>
            </w:pPr>
            <w:r>
              <w:rPr>
                <w:sz w:val="18"/>
              </w:rPr>
              <w:t>Mar</w:t>
            </w:r>
            <w:r>
              <w:rPr>
                <w:spacing w:val="-3"/>
                <w:sz w:val="18"/>
              </w:rPr>
              <w:t> </w:t>
            </w:r>
            <w:r>
              <w:rPr>
                <w:sz w:val="18"/>
              </w:rPr>
              <w:t>2009</w:t>
            </w:r>
            <w:r>
              <w:rPr>
                <w:spacing w:val="-2"/>
                <w:sz w:val="18"/>
              </w:rPr>
              <w:t> </w:t>
            </w:r>
            <w:r>
              <w:rPr>
                <w:sz w:val="18"/>
              </w:rPr>
              <w:t>–</w:t>
            </w:r>
            <w:r>
              <w:rPr>
                <w:spacing w:val="-10"/>
                <w:sz w:val="18"/>
              </w:rPr>
              <w:t> </w:t>
            </w:r>
            <w:r>
              <w:rPr>
                <w:sz w:val="18"/>
              </w:rPr>
              <w:t>Aug</w:t>
            </w:r>
            <w:r>
              <w:rPr>
                <w:spacing w:val="-2"/>
                <w:sz w:val="18"/>
              </w:rPr>
              <w:t> </w:t>
            </w:r>
            <w:r>
              <w:rPr>
                <w:spacing w:val="-4"/>
                <w:sz w:val="18"/>
              </w:rPr>
              <w:t>2010</w:t>
            </w:r>
          </w:p>
        </w:tc>
      </w:tr>
      <w:tr>
        <w:trPr>
          <w:trHeight w:val="327" w:hRule="atLeast"/>
        </w:trPr>
        <w:tc>
          <w:tcPr>
            <w:tcW w:w="2960" w:type="dxa"/>
          </w:tcPr>
          <w:p>
            <w:pPr>
              <w:pStyle w:val="TableParagraph"/>
              <w:ind w:left="114"/>
              <w:rPr>
                <w:sz w:val="18"/>
              </w:rPr>
            </w:pPr>
            <w:r>
              <w:rPr>
                <w:sz w:val="18"/>
              </w:rPr>
              <w:t>First</w:t>
            </w:r>
            <w:r>
              <w:rPr>
                <w:spacing w:val="-4"/>
                <w:sz w:val="18"/>
              </w:rPr>
              <w:t> </w:t>
            </w:r>
            <w:r>
              <w:rPr>
                <w:sz w:val="18"/>
              </w:rPr>
              <w:t>National</w:t>
            </w:r>
            <w:r>
              <w:rPr>
                <w:spacing w:val="-2"/>
                <w:sz w:val="18"/>
              </w:rPr>
              <w:t> </w:t>
            </w:r>
            <w:r>
              <w:rPr>
                <w:spacing w:val="-4"/>
                <w:sz w:val="18"/>
              </w:rPr>
              <w:t>Bank</w:t>
            </w:r>
          </w:p>
        </w:tc>
        <w:tc>
          <w:tcPr>
            <w:tcW w:w="4561" w:type="dxa"/>
          </w:tcPr>
          <w:p>
            <w:pPr>
              <w:pStyle w:val="TableParagraph"/>
              <w:rPr>
                <w:sz w:val="18"/>
              </w:rPr>
            </w:pPr>
            <w:r>
              <w:rPr>
                <w:sz w:val="18"/>
              </w:rPr>
              <w:t>Data</w:t>
            </w:r>
            <w:r>
              <w:rPr>
                <w:spacing w:val="-9"/>
                <w:sz w:val="18"/>
              </w:rPr>
              <w:t> </w:t>
            </w:r>
            <w:r>
              <w:rPr>
                <w:spacing w:val="-2"/>
                <w:sz w:val="18"/>
              </w:rPr>
              <w:t>Analyst</w:t>
            </w:r>
          </w:p>
        </w:tc>
        <w:tc>
          <w:tcPr>
            <w:tcW w:w="2638" w:type="dxa"/>
          </w:tcPr>
          <w:p>
            <w:pPr>
              <w:pStyle w:val="TableParagraph"/>
              <w:ind w:left="126"/>
              <w:rPr>
                <w:sz w:val="18"/>
              </w:rPr>
            </w:pPr>
            <w:r>
              <w:rPr>
                <w:sz w:val="18"/>
              </w:rPr>
              <w:t>Jul</w:t>
            </w:r>
            <w:r>
              <w:rPr>
                <w:spacing w:val="-5"/>
                <w:sz w:val="18"/>
              </w:rPr>
              <w:t> </w:t>
            </w:r>
            <w:r>
              <w:rPr>
                <w:sz w:val="18"/>
              </w:rPr>
              <w:t>2008</w:t>
            </w:r>
            <w:r>
              <w:rPr>
                <w:spacing w:val="-1"/>
                <w:sz w:val="18"/>
              </w:rPr>
              <w:t> </w:t>
            </w:r>
            <w:r>
              <w:rPr>
                <w:sz w:val="18"/>
              </w:rPr>
              <w:t>–</w:t>
            </w:r>
            <w:r>
              <w:rPr>
                <w:spacing w:val="1"/>
                <w:sz w:val="18"/>
              </w:rPr>
              <w:t> </w:t>
            </w:r>
            <w:r>
              <w:rPr>
                <w:sz w:val="18"/>
              </w:rPr>
              <w:t>Mar </w:t>
            </w:r>
            <w:r>
              <w:rPr>
                <w:spacing w:val="-4"/>
                <w:sz w:val="18"/>
              </w:rPr>
              <w:t>2009</w:t>
            </w:r>
          </w:p>
        </w:tc>
      </w:tr>
      <w:tr>
        <w:trPr>
          <w:trHeight w:val="347" w:hRule="atLeast"/>
        </w:trPr>
        <w:tc>
          <w:tcPr>
            <w:tcW w:w="2960" w:type="dxa"/>
          </w:tcPr>
          <w:p>
            <w:pPr>
              <w:pStyle w:val="TableParagraph"/>
              <w:ind w:left="114"/>
              <w:rPr>
                <w:sz w:val="18"/>
              </w:rPr>
            </w:pPr>
            <w:r>
              <w:rPr>
                <w:sz w:val="18"/>
              </w:rPr>
              <w:t>First</w:t>
            </w:r>
            <w:r>
              <w:rPr>
                <w:spacing w:val="-4"/>
                <w:sz w:val="18"/>
              </w:rPr>
              <w:t> </w:t>
            </w:r>
            <w:r>
              <w:rPr>
                <w:sz w:val="18"/>
              </w:rPr>
              <w:t>National</w:t>
            </w:r>
            <w:r>
              <w:rPr>
                <w:spacing w:val="-2"/>
                <w:sz w:val="18"/>
              </w:rPr>
              <w:t> </w:t>
            </w:r>
            <w:r>
              <w:rPr>
                <w:spacing w:val="-4"/>
                <w:sz w:val="18"/>
              </w:rPr>
              <w:t>Bank</w:t>
            </w:r>
          </w:p>
        </w:tc>
        <w:tc>
          <w:tcPr>
            <w:tcW w:w="4561" w:type="dxa"/>
          </w:tcPr>
          <w:p>
            <w:pPr>
              <w:pStyle w:val="TableParagraph"/>
              <w:rPr>
                <w:sz w:val="18"/>
              </w:rPr>
            </w:pPr>
            <w:r>
              <w:rPr>
                <w:sz w:val="18"/>
              </w:rPr>
              <w:t>Graduate</w:t>
            </w:r>
            <w:r>
              <w:rPr>
                <w:spacing w:val="-5"/>
                <w:sz w:val="18"/>
              </w:rPr>
              <w:t> </w:t>
            </w:r>
            <w:r>
              <w:rPr>
                <w:sz w:val="18"/>
              </w:rPr>
              <w:t>Development</w:t>
            </w:r>
            <w:r>
              <w:rPr>
                <w:spacing w:val="-6"/>
                <w:sz w:val="18"/>
              </w:rPr>
              <w:t> </w:t>
            </w:r>
            <w:r>
              <w:rPr>
                <w:spacing w:val="-2"/>
                <w:sz w:val="18"/>
              </w:rPr>
              <w:t>Programme</w:t>
            </w:r>
          </w:p>
        </w:tc>
        <w:tc>
          <w:tcPr>
            <w:tcW w:w="2638" w:type="dxa"/>
          </w:tcPr>
          <w:p>
            <w:pPr>
              <w:pStyle w:val="TableParagraph"/>
              <w:ind w:left="126"/>
              <w:rPr>
                <w:sz w:val="18"/>
              </w:rPr>
            </w:pPr>
            <w:r>
              <w:rPr>
                <w:sz w:val="18"/>
              </w:rPr>
              <w:t>May</w:t>
            </w:r>
            <w:r>
              <w:rPr>
                <w:spacing w:val="-2"/>
                <w:sz w:val="18"/>
              </w:rPr>
              <w:t> </w:t>
            </w:r>
            <w:r>
              <w:rPr>
                <w:sz w:val="18"/>
              </w:rPr>
              <w:t>2007 –</w:t>
            </w:r>
            <w:r>
              <w:rPr>
                <w:spacing w:val="-3"/>
                <w:sz w:val="18"/>
              </w:rPr>
              <w:t> </w:t>
            </w:r>
            <w:r>
              <w:rPr>
                <w:sz w:val="18"/>
              </w:rPr>
              <w:t>Jul</w:t>
            </w:r>
            <w:r>
              <w:rPr>
                <w:spacing w:val="-2"/>
                <w:sz w:val="18"/>
              </w:rPr>
              <w:t> </w:t>
            </w:r>
            <w:r>
              <w:rPr>
                <w:spacing w:val="-4"/>
                <w:sz w:val="18"/>
              </w:rPr>
              <w:t>2008</w:t>
            </w:r>
          </w:p>
        </w:tc>
      </w:tr>
      <w:tr>
        <w:trPr>
          <w:trHeight w:val="496" w:hRule="atLeast"/>
        </w:trPr>
        <w:tc>
          <w:tcPr>
            <w:tcW w:w="2960" w:type="dxa"/>
          </w:tcPr>
          <w:p>
            <w:pPr>
              <w:pStyle w:val="TableParagraph"/>
              <w:spacing w:line="220" w:lineRule="atLeast" w:before="33"/>
              <w:ind w:left="114" w:right="152"/>
              <w:rPr>
                <w:sz w:val="18"/>
              </w:rPr>
            </w:pPr>
            <w:r>
              <w:rPr>
                <w:sz w:val="18"/>
              </w:rPr>
              <w:t>School</w:t>
            </w:r>
            <w:r>
              <w:rPr>
                <w:spacing w:val="-13"/>
                <w:sz w:val="18"/>
              </w:rPr>
              <w:t> </w:t>
            </w:r>
            <w:r>
              <w:rPr>
                <w:sz w:val="18"/>
              </w:rPr>
              <w:t>of</w:t>
            </w:r>
            <w:r>
              <w:rPr>
                <w:spacing w:val="-12"/>
                <w:sz w:val="18"/>
              </w:rPr>
              <w:t> </w:t>
            </w:r>
            <w:r>
              <w:rPr>
                <w:sz w:val="18"/>
              </w:rPr>
              <w:t>Computational</w:t>
            </w:r>
            <w:r>
              <w:rPr>
                <w:spacing w:val="-13"/>
                <w:sz w:val="18"/>
              </w:rPr>
              <w:t> </w:t>
            </w:r>
            <w:r>
              <w:rPr>
                <w:sz w:val="18"/>
              </w:rPr>
              <w:t>&amp; Applied Mathematics</w:t>
            </w:r>
          </w:p>
        </w:tc>
        <w:tc>
          <w:tcPr>
            <w:tcW w:w="4561" w:type="dxa"/>
          </w:tcPr>
          <w:p>
            <w:pPr>
              <w:pStyle w:val="TableParagraph"/>
              <w:spacing w:before="159"/>
              <w:rPr>
                <w:sz w:val="18"/>
              </w:rPr>
            </w:pPr>
            <w:r>
              <w:rPr>
                <w:sz w:val="18"/>
              </w:rPr>
              <w:t>Tutor</w:t>
            </w:r>
            <w:r>
              <w:rPr>
                <w:spacing w:val="-6"/>
                <w:sz w:val="18"/>
              </w:rPr>
              <w:t> </w:t>
            </w:r>
            <w:r>
              <w:rPr>
                <w:sz w:val="18"/>
              </w:rPr>
              <w:t>(2</w:t>
            </w:r>
            <w:r>
              <w:rPr>
                <w:position w:val="6"/>
                <w:sz w:val="11"/>
              </w:rPr>
              <w:t>nd</w:t>
            </w:r>
            <w:r>
              <w:rPr>
                <w:spacing w:val="11"/>
                <w:position w:val="6"/>
                <w:sz w:val="11"/>
              </w:rPr>
              <w:t> </w:t>
            </w:r>
            <w:r>
              <w:rPr>
                <w:sz w:val="18"/>
              </w:rPr>
              <w:t>years,Applied</w:t>
            </w:r>
            <w:r>
              <w:rPr>
                <w:spacing w:val="-6"/>
                <w:sz w:val="18"/>
              </w:rPr>
              <w:t> </w:t>
            </w:r>
            <w:r>
              <w:rPr>
                <w:sz w:val="18"/>
              </w:rPr>
              <w:t>Mathematics</w:t>
            </w:r>
            <w:r>
              <w:rPr>
                <w:spacing w:val="-4"/>
                <w:sz w:val="18"/>
              </w:rPr>
              <w:t> </w:t>
            </w:r>
            <w:r>
              <w:rPr>
                <w:spacing w:val="-10"/>
                <w:sz w:val="18"/>
              </w:rPr>
              <w:t>)</w:t>
            </w:r>
          </w:p>
        </w:tc>
        <w:tc>
          <w:tcPr>
            <w:tcW w:w="2638" w:type="dxa"/>
          </w:tcPr>
          <w:p>
            <w:pPr>
              <w:pStyle w:val="TableParagraph"/>
              <w:ind w:left="126"/>
              <w:rPr>
                <w:sz w:val="18"/>
              </w:rPr>
            </w:pPr>
            <w:r>
              <w:rPr>
                <w:sz w:val="18"/>
              </w:rPr>
              <w:t>Feb</w:t>
            </w:r>
            <w:r>
              <w:rPr>
                <w:spacing w:val="-3"/>
                <w:sz w:val="18"/>
              </w:rPr>
              <w:t> </w:t>
            </w:r>
            <w:r>
              <w:rPr>
                <w:sz w:val="18"/>
              </w:rPr>
              <w:t>2006</w:t>
            </w:r>
            <w:r>
              <w:rPr>
                <w:spacing w:val="-2"/>
                <w:sz w:val="18"/>
              </w:rPr>
              <w:t> </w:t>
            </w:r>
            <w:r>
              <w:rPr>
                <w:sz w:val="18"/>
              </w:rPr>
              <w:t>– Jan</w:t>
            </w:r>
            <w:r>
              <w:rPr>
                <w:spacing w:val="-1"/>
                <w:sz w:val="18"/>
              </w:rPr>
              <w:t> </w:t>
            </w:r>
            <w:r>
              <w:rPr>
                <w:spacing w:val="-4"/>
                <w:sz w:val="18"/>
              </w:rPr>
              <w:t>2007</w:t>
            </w:r>
          </w:p>
        </w:tc>
      </w:tr>
      <w:tr>
        <w:trPr>
          <w:trHeight w:val="347" w:hRule="atLeast"/>
        </w:trPr>
        <w:tc>
          <w:tcPr>
            <w:tcW w:w="2960" w:type="dxa"/>
          </w:tcPr>
          <w:p>
            <w:pPr>
              <w:pStyle w:val="TableParagraph"/>
              <w:ind w:left="114"/>
              <w:rPr>
                <w:sz w:val="18"/>
              </w:rPr>
            </w:pPr>
            <w:r>
              <w:rPr>
                <w:sz w:val="18"/>
              </w:rPr>
              <w:t>Self </w:t>
            </w:r>
            <w:r>
              <w:rPr>
                <w:spacing w:val="-2"/>
                <w:sz w:val="18"/>
              </w:rPr>
              <w:t>–Employed</w:t>
            </w:r>
          </w:p>
        </w:tc>
        <w:tc>
          <w:tcPr>
            <w:tcW w:w="4561" w:type="dxa"/>
          </w:tcPr>
          <w:p>
            <w:pPr>
              <w:pStyle w:val="TableParagraph"/>
              <w:rPr>
                <w:sz w:val="18"/>
              </w:rPr>
            </w:pPr>
            <w:r>
              <w:rPr>
                <w:sz w:val="18"/>
              </w:rPr>
              <w:t>Tutor</w:t>
            </w:r>
            <w:r>
              <w:rPr>
                <w:spacing w:val="-7"/>
                <w:sz w:val="18"/>
              </w:rPr>
              <w:t> </w:t>
            </w:r>
            <w:r>
              <w:rPr>
                <w:sz w:val="18"/>
              </w:rPr>
              <w:t>Mathematics</w:t>
            </w:r>
            <w:r>
              <w:rPr>
                <w:spacing w:val="-5"/>
                <w:sz w:val="18"/>
              </w:rPr>
              <w:t> </w:t>
            </w:r>
            <w:r>
              <w:rPr>
                <w:sz w:val="18"/>
              </w:rPr>
              <w:t>&amp;</w:t>
            </w:r>
            <w:r>
              <w:rPr>
                <w:spacing w:val="-6"/>
                <w:sz w:val="18"/>
              </w:rPr>
              <w:t> </w:t>
            </w:r>
            <w:r>
              <w:rPr>
                <w:sz w:val="18"/>
              </w:rPr>
              <w:t>Physical</w:t>
            </w:r>
            <w:r>
              <w:rPr>
                <w:spacing w:val="-8"/>
                <w:sz w:val="18"/>
              </w:rPr>
              <w:t> </w:t>
            </w:r>
            <w:r>
              <w:rPr>
                <w:sz w:val="18"/>
              </w:rPr>
              <w:t>Science</w:t>
            </w:r>
            <w:r>
              <w:rPr>
                <w:spacing w:val="-2"/>
                <w:sz w:val="18"/>
              </w:rPr>
              <w:t> </w:t>
            </w:r>
            <w:r>
              <w:rPr>
                <w:sz w:val="18"/>
              </w:rPr>
              <w:t>(Grade</w:t>
            </w:r>
            <w:r>
              <w:rPr>
                <w:spacing w:val="-6"/>
                <w:sz w:val="18"/>
              </w:rPr>
              <w:t> </w:t>
            </w:r>
            <w:r>
              <w:rPr>
                <w:sz w:val="18"/>
              </w:rPr>
              <w:t>11</w:t>
            </w:r>
            <w:r>
              <w:rPr>
                <w:spacing w:val="-5"/>
                <w:sz w:val="18"/>
              </w:rPr>
              <w:t> </w:t>
            </w:r>
            <w:r>
              <w:rPr>
                <w:sz w:val="18"/>
              </w:rPr>
              <w:t>-</w:t>
            </w:r>
            <w:r>
              <w:rPr>
                <w:spacing w:val="-5"/>
                <w:sz w:val="18"/>
              </w:rPr>
              <w:t>12)</w:t>
            </w:r>
          </w:p>
        </w:tc>
        <w:tc>
          <w:tcPr>
            <w:tcW w:w="2638" w:type="dxa"/>
          </w:tcPr>
          <w:p>
            <w:pPr>
              <w:pStyle w:val="TableParagraph"/>
              <w:ind w:left="126"/>
              <w:rPr>
                <w:sz w:val="18"/>
              </w:rPr>
            </w:pPr>
            <w:r>
              <w:rPr>
                <w:sz w:val="18"/>
              </w:rPr>
              <w:t>Mar</w:t>
            </w:r>
            <w:r>
              <w:rPr>
                <w:spacing w:val="-1"/>
                <w:sz w:val="18"/>
              </w:rPr>
              <w:t> </w:t>
            </w:r>
            <w:r>
              <w:rPr>
                <w:sz w:val="18"/>
              </w:rPr>
              <w:t>2002</w:t>
            </w:r>
            <w:r>
              <w:rPr>
                <w:spacing w:val="-2"/>
                <w:sz w:val="18"/>
              </w:rPr>
              <w:t> </w:t>
            </w:r>
            <w:r>
              <w:rPr>
                <w:sz w:val="18"/>
              </w:rPr>
              <w:t>–</w:t>
            </w:r>
            <w:r>
              <w:rPr>
                <w:spacing w:val="1"/>
                <w:sz w:val="18"/>
              </w:rPr>
              <w:t> </w:t>
            </w:r>
            <w:r>
              <w:rPr>
                <w:spacing w:val="-2"/>
                <w:sz w:val="18"/>
              </w:rPr>
              <w:t>Current</w:t>
            </w:r>
          </w:p>
        </w:tc>
      </w:tr>
    </w:tbl>
    <w:p>
      <w:pPr>
        <w:pStyle w:val="BodyText"/>
      </w:pPr>
    </w:p>
    <w:p>
      <w:pPr>
        <w:pStyle w:val="BodyText"/>
        <w:spacing w:before="12"/>
      </w:pPr>
    </w:p>
    <w:p>
      <w:pPr>
        <w:pStyle w:val="BodyText"/>
        <w:spacing w:line="252" w:lineRule="auto"/>
        <w:ind w:left="9" w:right="205"/>
      </w:pPr>
      <w:r>
        <w:rPr>
          <w:color w:val="333333"/>
        </w:rPr>
        <w:t>An Exco member driving the health data strategy through care coordination model to derive best financial and health outcomes across</w:t>
      </w:r>
      <w:r>
        <w:rPr>
          <w:color w:val="333333"/>
          <w:spacing w:val="-3"/>
        </w:rPr>
        <w:t> </w:t>
      </w:r>
      <w:r>
        <w:rPr>
          <w:color w:val="333333"/>
        </w:rPr>
        <w:t>providers</w:t>
      </w:r>
      <w:r>
        <w:rPr>
          <w:color w:val="333333"/>
          <w:spacing w:val="-1"/>
        </w:rPr>
        <w:t> </w:t>
      </w:r>
      <w:r>
        <w:rPr>
          <w:color w:val="333333"/>
        </w:rPr>
        <w:t>and</w:t>
      </w:r>
      <w:r>
        <w:rPr>
          <w:color w:val="333333"/>
          <w:spacing w:val="-2"/>
        </w:rPr>
        <w:t> </w:t>
      </w:r>
      <w:r>
        <w:rPr>
          <w:color w:val="333333"/>
        </w:rPr>
        <w:t>members.</w:t>
      </w:r>
      <w:r>
        <w:rPr>
          <w:color w:val="333333"/>
          <w:spacing w:val="-1"/>
        </w:rPr>
        <w:t> </w:t>
      </w:r>
      <w:r>
        <w:rPr>
          <w:color w:val="333333"/>
        </w:rPr>
        <w:t>Executing</w:t>
      </w:r>
      <w:r>
        <w:rPr>
          <w:color w:val="333333"/>
          <w:spacing w:val="-1"/>
        </w:rPr>
        <w:t> </w:t>
      </w:r>
      <w:r>
        <w:rPr>
          <w:color w:val="333333"/>
        </w:rPr>
        <w:t>the</w:t>
      </w:r>
      <w:r>
        <w:rPr>
          <w:color w:val="333333"/>
          <w:spacing w:val="-2"/>
        </w:rPr>
        <w:t> </w:t>
      </w:r>
      <w:r>
        <w:rPr>
          <w:color w:val="333333"/>
        </w:rPr>
        <w:t>Lakehouse</w:t>
      </w:r>
      <w:r>
        <w:rPr>
          <w:color w:val="333333"/>
          <w:spacing w:val="-2"/>
        </w:rPr>
        <w:t> </w:t>
      </w:r>
      <w:r>
        <w:rPr>
          <w:color w:val="333333"/>
        </w:rPr>
        <w:t>platform</w:t>
      </w:r>
      <w:r>
        <w:rPr>
          <w:color w:val="333333"/>
          <w:spacing w:val="-4"/>
        </w:rPr>
        <w:t> </w:t>
      </w:r>
      <w:r>
        <w:rPr>
          <w:color w:val="333333"/>
        </w:rPr>
        <w:t>with</w:t>
      </w:r>
      <w:r>
        <w:rPr>
          <w:color w:val="333333"/>
          <w:spacing w:val="-2"/>
        </w:rPr>
        <w:t> </w:t>
      </w:r>
      <w:r>
        <w:rPr>
          <w:color w:val="333333"/>
        </w:rPr>
        <w:t>the</w:t>
      </w:r>
      <w:r>
        <w:rPr>
          <w:color w:val="333333"/>
          <w:spacing w:val="-2"/>
        </w:rPr>
        <w:t> </w:t>
      </w:r>
      <w:r>
        <w:rPr>
          <w:color w:val="333333"/>
        </w:rPr>
        <w:t>objective</w:t>
      </w:r>
      <w:r>
        <w:rPr>
          <w:color w:val="333333"/>
          <w:spacing w:val="-4"/>
        </w:rPr>
        <w:t> </w:t>
      </w:r>
      <w:r>
        <w:rPr>
          <w:color w:val="333333"/>
        </w:rPr>
        <w:t>of monetising</w:t>
      </w:r>
      <w:r>
        <w:rPr>
          <w:color w:val="333333"/>
          <w:spacing w:val="-4"/>
        </w:rPr>
        <w:t> </w:t>
      </w:r>
      <w:r>
        <w:rPr>
          <w:color w:val="333333"/>
        </w:rPr>
        <w:t>the</w:t>
      </w:r>
      <w:r>
        <w:rPr>
          <w:color w:val="333333"/>
          <w:spacing w:val="-4"/>
        </w:rPr>
        <w:t> </w:t>
      </w:r>
      <w:r>
        <w:rPr>
          <w:color w:val="333333"/>
        </w:rPr>
        <w:t>health schemes with other strategic partners.</w:t>
      </w:r>
    </w:p>
    <w:p>
      <w:pPr>
        <w:pStyle w:val="BodyText"/>
        <w:spacing w:after="0" w:line="252" w:lineRule="auto"/>
        <w:sectPr>
          <w:type w:val="continuous"/>
          <w:pgSz w:w="11930" w:h="16850"/>
          <w:pgMar w:top="1460" w:bottom="280" w:left="1417" w:right="283"/>
        </w:sectPr>
      </w:pPr>
    </w:p>
    <w:p>
      <w:pPr>
        <w:spacing w:before="76"/>
        <w:ind w:left="9" w:right="0" w:firstLine="0"/>
        <w:jc w:val="left"/>
        <w:rPr>
          <w:rFonts w:ascii="Arial"/>
          <w:b/>
          <w:sz w:val="18"/>
        </w:rPr>
      </w:pPr>
      <w:r>
        <w:rPr>
          <w:color w:val="333333"/>
          <w:sz w:val="18"/>
        </w:rPr>
        <w:t>Appointed</w:t>
      </w:r>
      <w:r>
        <w:rPr>
          <w:color w:val="333333"/>
          <w:spacing w:val="-5"/>
          <w:sz w:val="18"/>
        </w:rPr>
        <w:t> </w:t>
      </w:r>
      <w:r>
        <w:rPr>
          <w:color w:val="333333"/>
          <w:sz w:val="18"/>
        </w:rPr>
        <w:t>to</w:t>
      </w:r>
      <w:r>
        <w:rPr>
          <w:color w:val="333333"/>
          <w:spacing w:val="-2"/>
          <w:sz w:val="18"/>
        </w:rPr>
        <w:t> </w:t>
      </w:r>
      <w:r>
        <w:rPr>
          <w:color w:val="333333"/>
          <w:sz w:val="18"/>
        </w:rPr>
        <w:t>the</w:t>
      </w:r>
      <w:r>
        <w:rPr>
          <w:color w:val="333333"/>
          <w:spacing w:val="-1"/>
          <w:sz w:val="18"/>
        </w:rPr>
        <w:t> </w:t>
      </w:r>
      <w:r>
        <w:rPr>
          <w:rFonts w:ascii="Arial"/>
          <w:b/>
          <w:color w:val="333333"/>
          <w:sz w:val="18"/>
        </w:rPr>
        <w:t>National</w:t>
      </w:r>
      <w:r>
        <w:rPr>
          <w:rFonts w:ascii="Arial"/>
          <w:b/>
          <w:color w:val="333333"/>
          <w:spacing w:val="-9"/>
          <w:sz w:val="18"/>
        </w:rPr>
        <w:t> </w:t>
      </w:r>
      <w:r>
        <w:rPr>
          <w:rFonts w:ascii="Arial"/>
          <w:b/>
          <w:color w:val="333333"/>
          <w:sz w:val="18"/>
        </w:rPr>
        <w:t>Advisory</w:t>
      </w:r>
      <w:r>
        <w:rPr>
          <w:rFonts w:ascii="Arial"/>
          <w:b/>
          <w:color w:val="333333"/>
          <w:spacing w:val="-2"/>
          <w:sz w:val="18"/>
        </w:rPr>
        <w:t> </w:t>
      </w:r>
      <w:r>
        <w:rPr>
          <w:rFonts w:ascii="Arial"/>
          <w:b/>
          <w:color w:val="333333"/>
          <w:sz w:val="18"/>
        </w:rPr>
        <w:t>Council</w:t>
      </w:r>
      <w:r>
        <w:rPr>
          <w:rFonts w:ascii="Arial"/>
          <w:b/>
          <w:color w:val="333333"/>
          <w:spacing w:val="-3"/>
          <w:sz w:val="18"/>
        </w:rPr>
        <w:t> </w:t>
      </w:r>
      <w:r>
        <w:rPr>
          <w:rFonts w:ascii="Arial"/>
          <w:b/>
          <w:color w:val="333333"/>
          <w:sz w:val="18"/>
        </w:rPr>
        <w:t>on</w:t>
      </w:r>
      <w:r>
        <w:rPr>
          <w:rFonts w:ascii="Arial"/>
          <w:b/>
          <w:color w:val="333333"/>
          <w:spacing w:val="-4"/>
          <w:sz w:val="18"/>
        </w:rPr>
        <w:t> </w:t>
      </w:r>
      <w:r>
        <w:rPr>
          <w:rFonts w:ascii="Arial"/>
          <w:b/>
          <w:color w:val="333333"/>
          <w:sz w:val="18"/>
        </w:rPr>
        <w:t>Innovation</w:t>
      </w:r>
      <w:r>
        <w:rPr>
          <w:rFonts w:ascii="Arial"/>
          <w:b/>
          <w:color w:val="333333"/>
          <w:spacing w:val="-6"/>
          <w:sz w:val="18"/>
        </w:rPr>
        <w:t> </w:t>
      </w:r>
      <w:r>
        <w:rPr>
          <w:rFonts w:ascii="Arial"/>
          <w:b/>
          <w:color w:val="333333"/>
          <w:sz w:val="18"/>
        </w:rPr>
        <w:t>(NACI) </w:t>
      </w:r>
      <w:r>
        <w:rPr>
          <w:color w:val="333333"/>
          <w:sz w:val="18"/>
        </w:rPr>
        <w:t>working</w:t>
      </w:r>
      <w:r>
        <w:rPr>
          <w:color w:val="333333"/>
          <w:spacing w:val="-4"/>
          <w:sz w:val="18"/>
        </w:rPr>
        <w:t> </w:t>
      </w:r>
      <w:r>
        <w:rPr>
          <w:color w:val="333333"/>
          <w:sz w:val="18"/>
        </w:rPr>
        <w:t>group</w:t>
      </w:r>
      <w:r>
        <w:rPr>
          <w:color w:val="333333"/>
          <w:spacing w:val="-3"/>
          <w:sz w:val="18"/>
        </w:rPr>
        <w:t> </w:t>
      </w:r>
      <w:r>
        <w:rPr>
          <w:color w:val="333333"/>
          <w:sz w:val="18"/>
        </w:rPr>
        <w:t>supporting</w:t>
      </w:r>
      <w:r>
        <w:rPr>
          <w:color w:val="333333"/>
          <w:spacing w:val="-2"/>
          <w:sz w:val="18"/>
        </w:rPr>
        <w:t> </w:t>
      </w:r>
      <w:r>
        <w:rPr>
          <w:color w:val="333333"/>
          <w:sz w:val="18"/>
        </w:rPr>
        <w:t>the</w:t>
      </w:r>
      <w:r>
        <w:rPr>
          <w:color w:val="333333"/>
          <w:spacing w:val="-2"/>
          <w:sz w:val="18"/>
        </w:rPr>
        <w:t> </w:t>
      </w:r>
      <w:r>
        <w:rPr>
          <w:rFonts w:ascii="Arial"/>
          <w:b/>
          <w:color w:val="333333"/>
          <w:sz w:val="18"/>
        </w:rPr>
        <w:t>Office</w:t>
      </w:r>
      <w:r>
        <w:rPr>
          <w:rFonts w:ascii="Arial"/>
          <w:b/>
          <w:color w:val="333333"/>
          <w:spacing w:val="-2"/>
          <w:sz w:val="18"/>
        </w:rPr>
        <w:t> </w:t>
      </w:r>
      <w:r>
        <w:rPr>
          <w:rFonts w:ascii="Arial"/>
          <w:b/>
          <w:color w:val="333333"/>
          <w:sz w:val="18"/>
        </w:rPr>
        <w:t>of</w:t>
      </w:r>
      <w:r>
        <w:rPr>
          <w:rFonts w:ascii="Arial"/>
          <w:b/>
          <w:color w:val="333333"/>
          <w:spacing w:val="-5"/>
          <w:sz w:val="18"/>
        </w:rPr>
        <w:t> the</w:t>
      </w:r>
    </w:p>
    <w:p>
      <w:pPr>
        <w:pStyle w:val="BodyText"/>
        <w:spacing w:line="252" w:lineRule="auto" w:before="11"/>
        <w:ind w:left="9" w:right="205"/>
      </w:pPr>
      <w:r>
        <w:rPr>
          <w:rFonts w:ascii="Arial" w:hAnsi="Arial"/>
          <w:b/>
          <w:color w:val="333333"/>
        </w:rPr>
        <w:t>Presidency </w:t>
      </w:r>
      <w:r>
        <w:rPr>
          <w:color w:val="333333"/>
        </w:rPr>
        <w:t>in developing South</w:t>
      </w:r>
      <w:r>
        <w:rPr>
          <w:color w:val="333333"/>
          <w:spacing w:val="-5"/>
        </w:rPr>
        <w:t> </w:t>
      </w:r>
      <w:r>
        <w:rPr>
          <w:color w:val="333333"/>
        </w:rPr>
        <w:t>Africa’s National</w:t>
      </w:r>
      <w:r>
        <w:rPr>
          <w:color w:val="333333"/>
          <w:spacing w:val="-5"/>
        </w:rPr>
        <w:t> </w:t>
      </w:r>
      <w:r>
        <w:rPr>
          <w:color w:val="333333"/>
        </w:rPr>
        <w:t>Artificial Intelligence (AI) Strategy. I contribute expert insights to shape national</w:t>
      </w:r>
      <w:r>
        <w:rPr>
          <w:color w:val="333333"/>
          <w:spacing w:val="-4"/>
        </w:rPr>
        <w:t> </w:t>
      </w:r>
      <w:r>
        <w:rPr>
          <w:color w:val="333333"/>
        </w:rPr>
        <w:t>policy,</w:t>
      </w:r>
      <w:r>
        <w:rPr>
          <w:color w:val="333333"/>
          <w:spacing w:val="-4"/>
        </w:rPr>
        <w:t> </w:t>
      </w:r>
      <w:r>
        <w:rPr>
          <w:color w:val="333333"/>
        </w:rPr>
        <w:t>drive</w:t>
      </w:r>
      <w:r>
        <w:rPr>
          <w:color w:val="333333"/>
          <w:spacing w:val="-2"/>
        </w:rPr>
        <w:t> </w:t>
      </w:r>
      <w:r>
        <w:rPr>
          <w:color w:val="333333"/>
        </w:rPr>
        <w:t>digital</w:t>
      </w:r>
      <w:r>
        <w:rPr>
          <w:color w:val="333333"/>
          <w:spacing w:val="-4"/>
        </w:rPr>
        <w:t> </w:t>
      </w:r>
      <w:r>
        <w:rPr>
          <w:color w:val="333333"/>
        </w:rPr>
        <w:t>innovation</w:t>
      </w:r>
      <w:r>
        <w:rPr>
          <w:color w:val="333333"/>
          <w:spacing w:val="-4"/>
        </w:rPr>
        <w:t> </w:t>
      </w:r>
      <w:r>
        <w:rPr>
          <w:color w:val="333333"/>
        </w:rPr>
        <w:t>across</w:t>
      </w:r>
      <w:r>
        <w:rPr>
          <w:color w:val="333333"/>
          <w:spacing w:val="-4"/>
        </w:rPr>
        <w:t> </w:t>
      </w:r>
      <w:r>
        <w:rPr>
          <w:color w:val="333333"/>
        </w:rPr>
        <w:t>“</w:t>
      </w:r>
      <w:r>
        <w:rPr>
          <w:rFonts w:ascii="Arial" w:hAnsi="Arial"/>
          <w:b/>
          <w:color w:val="333333"/>
        </w:rPr>
        <w:t>strategic</w:t>
      </w:r>
      <w:r>
        <w:rPr>
          <w:rFonts w:ascii="Arial" w:hAnsi="Arial"/>
          <w:b/>
          <w:color w:val="333333"/>
          <w:spacing w:val="-2"/>
        </w:rPr>
        <w:t> </w:t>
      </w:r>
      <w:r>
        <w:rPr>
          <w:rFonts w:ascii="Arial" w:hAnsi="Arial"/>
          <w:b/>
          <w:color w:val="333333"/>
        </w:rPr>
        <w:t>sector</w:t>
      </w:r>
      <w:r>
        <w:rPr>
          <w:rFonts w:ascii="Arial" w:hAnsi="Arial"/>
          <w:b/>
          <w:color w:val="333333"/>
          <w:spacing w:val="-2"/>
        </w:rPr>
        <w:t> </w:t>
      </w:r>
      <w:r>
        <w:rPr>
          <w:rFonts w:ascii="Arial" w:hAnsi="Arial"/>
          <w:b/>
          <w:color w:val="333333"/>
        </w:rPr>
        <w:t>theme</w:t>
      </w:r>
      <w:r>
        <w:rPr>
          <w:color w:val="333333"/>
        </w:rPr>
        <w:t>”</w:t>
      </w:r>
      <w:r>
        <w:rPr>
          <w:color w:val="333333"/>
          <w:spacing w:val="-4"/>
        </w:rPr>
        <w:t> </w:t>
      </w:r>
      <w:r>
        <w:rPr>
          <w:color w:val="333333"/>
        </w:rPr>
        <w:t>from</w:t>
      </w:r>
      <w:r>
        <w:rPr>
          <w:color w:val="333333"/>
          <w:spacing w:val="-4"/>
        </w:rPr>
        <w:t> </w:t>
      </w:r>
      <w:r>
        <w:rPr>
          <w:color w:val="333333"/>
        </w:rPr>
        <w:t>6</w:t>
      </w:r>
      <w:r>
        <w:rPr>
          <w:color w:val="333333"/>
          <w:spacing w:val="-2"/>
        </w:rPr>
        <w:t> </w:t>
      </w:r>
      <w:r>
        <w:rPr>
          <w:color w:val="333333"/>
        </w:rPr>
        <w:t>derived</w:t>
      </w:r>
      <w:r>
        <w:rPr>
          <w:color w:val="333333"/>
          <w:spacing w:val="-2"/>
        </w:rPr>
        <w:t> </w:t>
      </w:r>
      <w:r>
        <w:rPr>
          <w:color w:val="333333"/>
        </w:rPr>
        <w:t>theme,</w:t>
      </w:r>
      <w:r>
        <w:rPr>
          <w:color w:val="333333"/>
          <w:spacing w:val="-2"/>
        </w:rPr>
        <w:t> </w:t>
      </w:r>
      <w:r>
        <w:rPr>
          <w:color w:val="333333"/>
        </w:rPr>
        <w:t>and</w:t>
      </w:r>
      <w:r>
        <w:rPr>
          <w:color w:val="333333"/>
          <w:spacing w:val="-2"/>
        </w:rPr>
        <w:t> </w:t>
      </w:r>
      <w:r>
        <w:rPr>
          <w:color w:val="333333"/>
        </w:rPr>
        <w:t>enable</w:t>
      </w:r>
      <w:r>
        <w:rPr>
          <w:color w:val="333333"/>
          <w:spacing w:val="-2"/>
        </w:rPr>
        <w:t> </w:t>
      </w:r>
      <w:r>
        <w:rPr>
          <w:color w:val="333333"/>
        </w:rPr>
        <w:t>informed,</w:t>
      </w:r>
      <w:r>
        <w:rPr>
          <w:color w:val="333333"/>
          <w:spacing w:val="-4"/>
        </w:rPr>
        <w:t> </w:t>
      </w:r>
      <w:r>
        <w:rPr>
          <w:color w:val="333333"/>
        </w:rPr>
        <w:t>tech- forward governance.</w:t>
      </w:r>
    </w:p>
    <w:p>
      <w:pPr>
        <w:pStyle w:val="BodyText"/>
        <w:spacing w:before="25"/>
      </w:pPr>
    </w:p>
    <w:p>
      <w:pPr>
        <w:spacing w:line="249" w:lineRule="auto" w:before="0"/>
        <w:ind w:left="9" w:right="734" w:firstLine="0"/>
        <w:jc w:val="left"/>
        <w:rPr>
          <w:sz w:val="18"/>
        </w:rPr>
      </w:pPr>
      <w:r>
        <w:rPr>
          <w:color w:val="333333"/>
          <w:sz w:val="18"/>
        </w:rPr>
        <w:t>With</w:t>
      </w:r>
      <w:r>
        <w:rPr>
          <w:color w:val="333333"/>
          <w:spacing w:val="-4"/>
          <w:sz w:val="18"/>
        </w:rPr>
        <w:t> </w:t>
      </w:r>
      <w:r>
        <w:rPr>
          <w:color w:val="333333"/>
          <w:sz w:val="18"/>
        </w:rPr>
        <w:t>extensive</w:t>
      </w:r>
      <w:r>
        <w:rPr>
          <w:color w:val="333333"/>
          <w:spacing w:val="-5"/>
          <w:sz w:val="18"/>
        </w:rPr>
        <w:t> </w:t>
      </w:r>
      <w:r>
        <w:rPr>
          <w:rFonts w:ascii="Arial"/>
          <w:b/>
          <w:color w:val="333333"/>
          <w:sz w:val="18"/>
        </w:rPr>
        <w:t>experience</w:t>
      </w:r>
      <w:r>
        <w:rPr>
          <w:rFonts w:ascii="Arial"/>
          <w:b/>
          <w:color w:val="333333"/>
          <w:spacing w:val="-4"/>
          <w:sz w:val="18"/>
        </w:rPr>
        <w:t> </w:t>
      </w:r>
      <w:r>
        <w:rPr>
          <w:color w:val="333333"/>
          <w:sz w:val="18"/>
        </w:rPr>
        <w:t>spanning</w:t>
      </w:r>
      <w:r>
        <w:rPr>
          <w:color w:val="333333"/>
          <w:spacing w:val="-3"/>
          <w:sz w:val="18"/>
        </w:rPr>
        <w:t> </w:t>
      </w:r>
      <w:r>
        <w:rPr>
          <w:color w:val="333333"/>
          <w:sz w:val="18"/>
        </w:rPr>
        <w:t>from</w:t>
      </w:r>
      <w:r>
        <w:rPr>
          <w:color w:val="333333"/>
          <w:spacing w:val="-5"/>
          <w:sz w:val="18"/>
        </w:rPr>
        <w:t> </w:t>
      </w:r>
      <w:r>
        <w:rPr>
          <w:color w:val="333333"/>
          <w:sz w:val="18"/>
        </w:rPr>
        <w:t>different</w:t>
      </w:r>
      <w:r>
        <w:rPr>
          <w:color w:val="333333"/>
          <w:spacing w:val="-5"/>
          <w:sz w:val="18"/>
        </w:rPr>
        <w:t> </w:t>
      </w:r>
      <w:r>
        <w:rPr>
          <w:color w:val="333333"/>
          <w:sz w:val="18"/>
        </w:rPr>
        <w:t>sectors</w:t>
      </w:r>
      <w:r>
        <w:rPr>
          <w:color w:val="333333"/>
          <w:spacing w:val="-1"/>
          <w:sz w:val="18"/>
        </w:rPr>
        <w:t> </w:t>
      </w:r>
      <w:r>
        <w:rPr>
          <w:color w:val="333333"/>
          <w:sz w:val="18"/>
        </w:rPr>
        <w:t>to</w:t>
      </w:r>
      <w:r>
        <w:rPr>
          <w:color w:val="333333"/>
          <w:spacing w:val="-3"/>
          <w:sz w:val="18"/>
        </w:rPr>
        <w:t> </w:t>
      </w:r>
      <w:r>
        <w:rPr>
          <w:rFonts w:ascii="Arial"/>
          <w:b/>
          <w:color w:val="333333"/>
          <w:sz w:val="18"/>
        </w:rPr>
        <w:t>ICT</w:t>
      </w:r>
      <w:r>
        <w:rPr>
          <w:rFonts w:ascii="Arial"/>
          <w:b/>
          <w:color w:val="333333"/>
          <w:spacing w:val="-4"/>
          <w:sz w:val="18"/>
        </w:rPr>
        <w:t> </w:t>
      </w:r>
      <w:r>
        <w:rPr>
          <w:rFonts w:ascii="Arial"/>
          <w:b/>
          <w:color w:val="333333"/>
          <w:sz w:val="18"/>
        </w:rPr>
        <w:t>strategy,</w:t>
      </w:r>
      <w:r>
        <w:rPr>
          <w:rFonts w:ascii="Arial"/>
          <w:b/>
          <w:color w:val="333333"/>
          <w:spacing w:val="-10"/>
          <w:sz w:val="18"/>
        </w:rPr>
        <w:t> </w:t>
      </w:r>
      <w:r>
        <w:rPr>
          <w:rFonts w:ascii="Arial"/>
          <w:b/>
          <w:color w:val="333333"/>
          <w:sz w:val="18"/>
        </w:rPr>
        <w:t>AI/ML</w:t>
      </w:r>
      <w:r>
        <w:rPr>
          <w:rFonts w:ascii="Arial"/>
          <w:b/>
          <w:color w:val="333333"/>
          <w:spacing w:val="-8"/>
          <w:sz w:val="18"/>
        </w:rPr>
        <w:t> </w:t>
      </w:r>
      <w:r>
        <w:rPr>
          <w:rFonts w:ascii="Arial"/>
          <w:b/>
          <w:color w:val="333333"/>
          <w:sz w:val="18"/>
        </w:rPr>
        <w:t>deployment,</w:t>
      </w:r>
      <w:r>
        <w:rPr>
          <w:rFonts w:ascii="Arial"/>
          <w:b/>
          <w:color w:val="333333"/>
          <w:spacing w:val="-4"/>
          <w:sz w:val="18"/>
        </w:rPr>
        <w:t> </w:t>
      </w:r>
      <w:r>
        <w:rPr>
          <w:rFonts w:ascii="Arial"/>
          <w:b/>
          <w:color w:val="333333"/>
          <w:sz w:val="18"/>
        </w:rPr>
        <w:t>and</w:t>
      </w:r>
      <w:r>
        <w:rPr>
          <w:rFonts w:ascii="Arial"/>
          <w:b/>
          <w:color w:val="333333"/>
          <w:spacing w:val="-4"/>
          <w:sz w:val="18"/>
        </w:rPr>
        <w:t> </w:t>
      </w:r>
      <w:r>
        <w:rPr>
          <w:rFonts w:ascii="Arial"/>
          <w:b/>
          <w:color w:val="333333"/>
          <w:sz w:val="18"/>
        </w:rPr>
        <w:t>enterprise transformation</w:t>
      </w:r>
      <w:r>
        <w:rPr>
          <w:color w:val="333333"/>
          <w:sz w:val="18"/>
        </w:rPr>
        <w:t>, I specialize in aligning technology with business strategy to drive scalable impact across the</w:t>
      </w:r>
    </w:p>
    <w:p>
      <w:pPr>
        <w:spacing w:line="254" w:lineRule="auto" w:before="1"/>
        <w:ind w:left="9" w:right="0" w:firstLine="0"/>
        <w:jc w:val="left"/>
        <w:rPr>
          <w:sz w:val="18"/>
        </w:rPr>
      </w:pPr>
      <w:r>
        <w:rPr>
          <w:rFonts w:ascii="Arial"/>
          <w:b/>
          <w:color w:val="333333"/>
          <w:sz w:val="18"/>
        </w:rPr>
        <w:t>telecommunications,</w:t>
      </w:r>
      <w:r>
        <w:rPr>
          <w:rFonts w:ascii="Arial"/>
          <w:b/>
          <w:color w:val="333333"/>
          <w:spacing w:val="-2"/>
          <w:sz w:val="18"/>
        </w:rPr>
        <w:t> </w:t>
      </w:r>
      <w:r>
        <w:rPr>
          <w:rFonts w:ascii="Arial"/>
          <w:b/>
          <w:color w:val="333333"/>
          <w:sz w:val="18"/>
        </w:rPr>
        <w:t>banking,</w:t>
      </w:r>
      <w:r>
        <w:rPr>
          <w:rFonts w:ascii="Arial"/>
          <w:b/>
          <w:color w:val="333333"/>
          <w:spacing w:val="-2"/>
          <w:sz w:val="18"/>
        </w:rPr>
        <w:t> </w:t>
      </w:r>
      <w:r>
        <w:rPr>
          <w:rFonts w:ascii="Arial"/>
          <w:b/>
          <w:color w:val="333333"/>
          <w:sz w:val="18"/>
        </w:rPr>
        <w:t>and</w:t>
      </w:r>
      <w:r>
        <w:rPr>
          <w:rFonts w:ascii="Arial"/>
          <w:b/>
          <w:color w:val="333333"/>
          <w:spacing w:val="-2"/>
          <w:sz w:val="18"/>
        </w:rPr>
        <w:t> </w:t>
      </w:r>
      <w:r>
        <w:rPr>
          <w:rFonts w:ascii="Arial"/>
          <w:b/>
          <w:color w:val="333333"/>
          <w:sz w:val="18"/>
        </w:rPr>
        <w:t>retail</w:t>
      </w:r>
      <w:r>
        <w:rPr>
          <w:rFonts w:ascii="Arial"/>
          <w:b/>
          <w:color w:val="333333"/>
          <w:spacing w:val="-2"/>
          <w:sz w:val="18"/>
        </w:rPr>
        <w:t> </w:t>
      </w:r>
      <w:r>
        <w:rPr>
          <w:rFonts w:ascii="Arial"/>
          <w:b/>
          <w:color w:val="333333"/>
          <w:sz w:val="18"/>
        </w:rPr>
        <w:t>industries</w:t>
      </w:r>
      <w:r>
        <w:rPr>
          <w:color w:val="333333"/>
          <w:sz w:val="18"/>
        </w:rPr>
        <w:t>.</w:t>
      </w:r>
      <w:r>
        <w:rPr>
          <w:color w:val="333333"/>
          <w:spacing w:val="-2"/>
          <w:sz w:val="18"/>
        </w:rPr>
        <w:t> </w:t>
      </w:r>
      <w:r>
        <w:rPr>
          <w:color w:val="333333"/>
          <w:sz w:val="18"/>
        </w:rPr>
        <w:t>My</w:t>
      </w:r>
      <w:r>
        <w:rPr>
          <w:color w:val="333333"/>
          <w:spacing w:val="-1"/>
          <w:sz w:val="18"/>
        </w:rPr>
        <w:t> </w:t>
      </w:r>
      <w:r>
        <w:rPr>
          <w:color w:val="333333"/>
          <w:sz w:val="18"/>
        </w:rPr>
        <w:t>work</w:t>
      </w:r>
      <w:r>
        <w:rPr>
          <w:color w:val="333333"/>
          <w:spacing w:val="-1"/>
          <w:sz w:val="18"/>
        </w:rPr>
        <w:t> </w:t>
      </w:r>
      <w:r>
        <w:rPr>
          <w:color w:val="333333"/>
          <w:sz w:val="18"/>
        </w:rPr>
        <w:t>blends</w:t>
      </w:r>
      <w:r>
        <w:rPr>
          <w:color w:val="333333"/>
          <w:spacing w:val="-1"/>
          <w:sz w:val="18"/>
        </w:rPr>
        <w:t> </w:t>
      </w:r>
      <w:r>
        <w:rPr>
          <w:color w:val="333333"/>
          <w:sz w:val="18"/>
        </w:rPr>
        <w:t>deep</w:t>
      </w:r>
      <w:r>
        <w:rPr>
          <w:color w:val="333333"/>
          <w:spacing w:val="-4"/>
          <w:sz w:val="18"/>
        </w:rPr>
        <w:t> </w:t>
      </w:r>
      <w:r>
        <w:rPr>
          <w:color w:val="333333"/>
          <w:sz w:val="18"/>
        </w:rPr>
        <w:t>technical</w:t>
      </w:r>
      <w:r>
        <w:rPr>
          <w:color w:val="333333"/>
          <w:spacing w:val="-4"/>
          <w:sz w:val="18"/>
        </w:rPr>
        <w:t> </w:t>
      </w:r>
      <w:r>
        <w:rPr>
          <w:color w:val="333333"/>
          <w:sz w:val="18"/>
        </w:rPr>
        <w:t>expertise</w:t>
      </w:r>
      <w:r>
        <w:rPr>
          <w:color w:val="333333"/>
          <w:spacing w:val="-2"/>
          <w:sz w:val="18"/>
        </w:rPr>
        <w:t> </w:t>
      </w:r>
      <w:r>
        <w:rPr>
          <w:color w:val="333333"/>
          <w:sz w:val="18"/>
        </w:rPr>
        <w:t>with</w:t>
      </w:r>
      <w:r>
        <w:rPr>
          <w:color w:val="333333"/>
          <w:spacing w:val="-4"/>
          <w:sz w:val="18"/>
        </w:rPr>
        <w:t> </w:t>
      </w:r>
      <w:r>
        <w:rPr>
          <w:color w:val="333333"/>
          <w:sz w:val="18"/>
        </w:rPr>
        <w:t>strong</w:t>
      </w:r>
      <w:r>
        <w:rPr>
          <w:color w:val="333333"/>
          <w:spacing w:val="-4"/>
          <w:sz w:val="18"/>
        </w:rPr>
        <w:t> </w:t>
      </w:r>
      <w:r>
        <w:rPr>
          <w:color w:val="333333"/>
          <w:sz w:val="18"/>
        </w:rPr>
        <w:t>stakeholder engagement, driving </w:t>
      </w:r>
      <w:r>
        <w:rPr>
          <w:rFonts w:ascii="Arial"/>
          <w:b/>
          <w:color w:val="333333"/>
          <w:sz w:val="18"/>
        </w:rPr>
        <w:t>innovation, performance, and cost-efficiency</w:t>
      </w:r>
      <w:r>
        <w:rPr>
          <w:color w:val="333333"/>
          <w:sz w:val="18"/>
        </w:rPr>
        <w:t>.</w:t>
      </w:r>
    </w:p>
    <w:p>
      <w:pPr>
        <w:pStyle w:val="BodyText"/>
        <w:spacing w:before="24"/>
      </w:pPr>
    </w:p>
    <w:p>
      <w:pPr>
        <w:pStyle w:val="BodyText"/>
        <w:ind w:left="9"/>
      </w:pPr>
      <w:r>
        <w:rPr>
          <w:color w:val="333333"/>
        </w:rPr>
        <w:t>Key</w:t>
      </w:r>
      <w:r>
        <w:rPr>
          <w:color w:val="333333"/>
          <w:spacing w:val="-3"/>
        </w:rPr>
        <w:t> </w:t>
      </w:r>
      <w:r>
        <w:rPr>
          <w:color w:val="333333"/>
        </w:rPr>
        <w:t>achievements</w:t>
      </w:r>
      <w:r>
        <w:rPr>
          <w:color w:val="333333"/>
          <w:spacing w:val="-4"/>
        </w:rPr>
        <w:t> </w:t>
      </w:r>
      <w:r>
        <w:rPr>
          <w:color w:val="333333"/>
          <w:spacing w:val="-2"/>
        </w:rPr>
        <w:t>include:</w:t>
      </w:r>
    </w:p>
    <w:p>
      <w:pPr>
        <w:pStyle w:val="ListParagraph"/>
        <w:numPr>
          <w:ilvl w:val="0"/>
          <w:numId w:val="1"/>
        </w:numPr>
        <w:tabs>
          <w:tab w:pos="714" w:val="left" w:leader="none"/>
        </w:tabs>
        <w:spacing w:line="244" w:lineRule="auto" w:before="22" w:after="0"/>
        <w:ind w:left="714" w:right="247" w:hanging="360"/>
        <w:jc w:val="left"/>
        <w:rPr>
          <w:sz w:val="18"/>
        </w:rPr>
      </w:pPr>
      <w:r>
        <w:rPr>
          <w:rFonts w:ascii="Arial" w:hAnsi="Arial"/>
          <w:b/>
          <w:color w:val="1F2325"/>
          <w:sz w:val="18"/>
        </w:rPr>
        <w:t>Designed and led MTN’s Big Data platform deployment</w:t>
      </w:r>
      <w:r>
        <w:rPr>
          <w:color w:val="1F2325"/>
          <w:sz w:val="18"/>
        </w:rPr>
        <w:t>, transitioned from legacy databases to a scalable environment that ingested petabytes of data across various sources, creating a single source of truth.</w:t>
      </w:r>
      <w:r>
        <w:rPr>
          <w:color w:val="1F2325"/>
          <w:spacing w:val="-4"/>
          <w:sz w:val="18"/>
        </w:rPr>
        <w:t> </w:t>
      </w:r>
      <w:r>
        <w:rPr>
          <w:color w:val="1F2325"/>
          <w:sz w:val="18"/>
        </w:rPr>
        <w:t>Aligned data governance</w:t>
      </w:r>
      <w:r>
        <w:rPr>
          <w:color w:val="1F2325"/>
          <w:spacing w:val="-2"/>
          <w:sz w:val="18"/>
        </w:rPr>
        <w:t> </w:t>
      </w:r>
      <w:r>
        <w:rPr>
          <w:color w:val="1F2325"/>
          <w:sz w:val="18"/>
        </w:rPr>
        <w:t>with</w:t>
      </w:r>
      <w:r>
        <w:rPr>
          <w:color w:val="1F2325"/>
          <w:spacing w:val="-2"/>
          <w:sz w:val="18"/>
        </w:rPr>
        <w:t> </w:t>
      </w:r>
      <w:r>
        <w:rPr>
          <w:color w:val="1F2325"/>
          <w:sz w:val="18"/>
        </w:rPr>
        <w:t>business</w:t>
      </w:r>
      <w:r>
        <w:rPr>
          <w:color w:val="1F2325"/>
          <w:spacing w:val="-1"/>
          <w:sz w:val="18"/>
        </w:rPr>
        <w:t> </w:t>
      </w:r>
      <w:r>
        <w:rPr>
          <w:color w:val="1F2325"/>
          <w:sz w:val="18"/>
        </w:rPr>
        <w:t>processes</w:t>
      </w:r>
      <w:r>
        <w:rPr>
          <w:color w:val="1F2325"/>
          <w:spacing w:val="-1"/>
          <w:sz w:val="18"/>
        </w:rPr>
        <w:t> </w:t>
      </w:r>
      <w:r>
        <w:rPr>
          <w:color w:val="1F2325"/>
          <w:sz w:val="18"/>
        </w:rPr>
        <w:t>and</w:t>
      </w:r>
      <w:r>
        <w:rPr>
          <w:color w:val="1F2325"/>
          <w:spacing w:val="-2"/>
          <w:sz w:val="18"/>
        </w:rPr>
        <w:t> </w:t>
      </w:r>
      <w:r>
        <w:rPr>
          <w:color w:val="1F2325"/>
          <w:sz w:val="18"/>
        </w:rPr>
        <w:t>delivered</w:t>
      </w:r>
      <w:r>
        <w:rPr>
          <w:color w:val="1F2325"/>
          <w:spacing w:val="-4"/>
          <w:sz w:val="18"/>
        </w:rPr>
        <w:t> </w:t>
      </w:r>
      <w:r>
        <w:rPr>
          <w:color w:val="1F2325"/>
          <w:sz w:val="18"/>
        </w:rPr>
        <w:t>real-time</w:t>
      </w:r>
      <w:r>
        <w:rPr>
          <w:color w:val="1F2325"/>
          <w:spacing w:val="-4"/>
          <w:sz w:val="18"/>
        </w:rPr>
        <w:t> </w:t>
      </w:r>
      <w:r>
        <w:rPr>
          <w:color w:val="1F2325"/>
          <w:sz w:val="18"/>
        </w:rPr>
        <w:t>executive</w:t>
      </w:r>
      <w:r>
        <w:rPr>
          <w:color w:val="1F2325"/>
          <w:spacing w:val="-4"/>
          <w:sz w:val="18"/>
        </w:rPr>
        <w:t> </w:t>
      </w:r>
      <w:r>
        <w:rPr>
          <w:color w:val="1F2325"/>
          <w:sz w:val="18"/>
        </w:rPr>
        <w:t>dashboards</w:t>
      </w:r>
      <w:r>
        <w:rPr>
          <w:color w:val="1F2325"/>
          <w:spacing w:val="-4"/>
          <w:sz w:val="18"/>
        </w:rPr>
        <w:t> </w:t>
      </w:r>
      <w:r>
        <w:rPr>
          <w:color w:val="1F2325"/>
          <w:sz w:val="18"/>
        </w:rPr>
        <w:t>for</w:t>
      </w:r>
      <w:r>
        <w:rPr>
          <w:color w:val="1F2325"/>
          <w:spacing w:val="-2"/>
          <w:sz w:val="18"/>
        </w:rPr>
        <w:t> </w:t>
      </w:r>
      <w:r>
        <w:rPr>
          <w:color w:val="1F2325"/>
          <w:sz w:val="18"/>
        </w:rPr>
        <w:t>C-suite</w:t>
      </w:r>
      <w:r>
        <w:rPr>
          <w:color w:val="1F2325"/>
          <w:spacing w:val="-4"/>
          <w:sz w:val="18"/>
        </w:rPr>
        <w:t> </w:t>
      </w:r>
      <w:r>
        <w:rPr>
          <w:color w:val="1F2325"/>
          <w:sz w:val="18"/>
        </w:rPr>
        <w:t>decision-making.</w:t>
      </w:r>
      <w:r>
        <w:rPr>
          <w:color w:val="1F2325"/>
          <w:spacing w:val="-4"/>
          <w:sz w:val="18"/>
        </w:rPr>
        <w:t> </w:t>
      </w:r>
      <w:r>
        <w:rPr>
          <w:color w:val="1F2325"/>
          <w:sz w:val="18"/>
        </w:rPr>
        <w:t>Led the outcome validation, ensuring the platform met business and technical requirements, and aligned with</w:t>
      </w:r>
      <w:r>
        <w:rPr>
          <w:color w:val="1F2325"/>
          <w:spacing w:val="40"/>
          <w:sz w:val="18"/>
        </w:rPr>
        <w:t> </w:t>
      </w:r>
      <w:r>
        <w:rPr>
          <w:color w:val="1F2325"/>
          <w:sz w:val="18"/>
        </w:rPr>
        <w:t>commercial contracts for hardware, software, and systems.</w:t>
      </w:r>
    </w:p>
    <w:p>
      <w:pPr>
        <w:pStyle w:val="ListParagraph"/>
        <w:numPr>
          <w:ilvl w:val="0"/>
          <w:numId w:val="1"/>
        </w:numPr>
        <w:tabs>
          <w:tab w:pos="714" w:val="left" w:leader="none"/>
        </w:tabs>
        <w:spacing w:line="252" w:lineRule="auto" w:before="14" w:after="0"/>
        <w:ind w:left="714" w:right="332" w:hanging="360"/>
        <w:jc w:val="left"/>
        <w:rPr>
          <w:sz w:val="18"/>
        </w:rPr>
      </w:pPr>
      <w:r>
        <w:rPr>
          <w:rFonts w:ascii="Arial" w:hAnsi="Arial"/>
          <w:b/>
          <w:color w:val="333333"/>
          <w:sz w:val="18"/>
        </w:rPr>
        <w:t>Led the development of a cloud-native decision engine platform</w:t>
      </w:r>
      <w:r>
        <w:rPr>
          <w:color w:val="333333"/>
          <w:sz w:val="18"/>
        </w:rPr>
        <w:t>, unlocking </w:t>
      </w:r>
      <w:r>
        <w:rPr>
          <w:rFonts w:ascii="Arial" w:hAnsi="Arial"/>
          <w:b/>
          <w:color w:val="333333"/>
          <w:sz w:val="18"/>
        </w:rPr>
        <w:t>over $220 million annually </w:t>
      </w:r>
      <w:r>
        <w:rPr>
          <w:color w:val="333333"/>
          <w:sz w:val="18"/>
        </w:rPr>
        <w:t>by replacing</w:t>
      </w:r>
      <w:r>
        <w:rPr>
          <w:color w:val="333333"/>
          <w:spacing w:val="-4"/>
          <w:sz w:val="18"/>
        </w:rPr>
        <w:t> </w:t>
      </w:r>
      <w:r>
        <w:rPr>
          <w:color w:val="333333"/>
          <w:sz w:val="18"/>
        </w:rPr>
        <w:t>rigid</w:t>
      </w:r>
      <w:r>
        <w:rPr>
          <w:color w:val="333333"/>
          <w:spacing w:val="-4"/>
          <w:sz w:val="18"/>
        </w:rPr>
        <w:t> </w:t>
      </w:r>
      <w:r>
        <w:rPr>
          <w:color w:val="333333"/>
          <w:sz w:val="18"/>
        </w:rPr>
        <w:t>third-party</w:t>
      </w:r>
      <w:r>
        <w:rPr>
          <w:color w:val="333333"/>
          <w:spacing w:val="-3"/>
          <w:sz w:val="18"/>
        </w:rPr>
        <w:t> </w:t>
      </w:r>
      <w:r>
        <w:rPr>
          <w:color w:val="333333"/>
          <w:sz w:val="18"/>
        </w:rPr>
        <w:t>models.</w:t>
      </w:r>
      <w:r>
        <w:rPr>
          <w:color w:val="333333"/>
          <w:spacing w:val="-8"/>
          <w:sz w:val="18"/>
        </w:rPr>
        <w:t> </w:t>
      </w:r>
      <w:r>
        <w:rPr>
          <w:color w:val="333333"/>
          <w:sz w:val="18"/>
        </w:rPr>
        <w:t>This</w:t>
      </w:r>
      <w:r>
        <w:rPr>
          <w:color w:val="333333"/>
          <w:spacing w:val="-5"/>
          <w:sz w:val="18"/>
        </w:rPr>
        <w:t> </w:t>
      </w:r>
      <w:r>
        <w:rPr>
          <w:color w:val="333333"/>
          <w:sz w:val="18"/>
        </w:rPr>
        <w:t>initiative</w:t>
      </w:r>
      <w:r>
        <w:rPr>
          <w:color w:val="333333"/>
          <w:spacing w:val="-6"/>
          <w:sz w:val="18"/>
        </w:rPr>
        <w:t> </w:t>
      </w:r>
      <w:r>
        <w:rPr>
          <w:color w:val="333333"/>
          <w:sz w:val="18"/>
        </w:rPr>
        <w:t>brought</w:t>
      </w:r>
      <w:r>
        <w:rPr>
          <w:color w:val="333333"/>
          <w:spacing w:val="-6"/>
          <w:sz w:val="18"/>
        </w:rPr>
        <w:t> </w:t>
      </w:r>
      <w:r>
        <w:rPr>
          <w:color w:val="333333"/>
          <w:sz w:val="18"/>
        </w:rPr>
        <w:t>strategic</w:t>
      </w:r>
      <w:r>
        <w:rPr>
          <w:color w:val="333333"/>
          <w:spacing w:val="-6"/>
          <w:sz w:val="18"/>
        </w:rPr>
        <w:t> </w:t>
      </w:r>
      <w:r>
        <w:rPr>
          <w:color w:val="333333"/>
          <w:sz w:val="18"/>
        </w:rPr>
        <w:t>alignment</w:t>
      </w:r>
      <w:r>
        <w:rPr>
          <w:color w:val="333333"/>
          <w:spacing w:val="-6"/>
          <w:sz w:val="18"/>
        </w:rPr>
        <w:t> </w:t>
      </w:r>
      <w:r>
        <w:rPr>
          <w:color w:val="333333"/>
          <w:sz w:val="18"/>
        </w:rPr>
        <w:t>between</w:t>
      </w:r>
      <w:r>
        <w:rPr>
          <w:color w:val="333333"/>
          <w:spacing w:val="-4"/>
          <w:sz w:val="18"/>
        </w:rPr>
        <w:t> </w:t>
      </w:r>
      <w:r>
        <w:rPr>
          <w:color w:val="333333"/>
          <w:sz w:val="18"/>
        </w:rPr>
        <w:t>Risk,</w:t>
      </w:r>
      <w:r>
        <w:rPr>
          <w:color w:val="333333"/>
          <w:spacing w:val="-7"/>
          <w:sz w:val="18"/>
        </w:rPr>
        <w:t> </w:t>
      </w:r>
      <w:r>
        <w:rPr>
          <w:color w:val="333333"/>
          <w:sz w:val="18"/>
        </w:rPr>
        <w:t>Product,</w:t>
      </w:r>
      <w:r>
        <w:rPr>
          <w:color w:val="333333"/>
          <w:spacing w:val="-4"/>
          <w:sz w:val="18"/>
        </w:rPr>
        <w:t> </w:t>
      </w:r>
      <w:r>
        <w:rPr>
          <w:color w:val="333333"/>
          <w:sz w:val="18"/>
        </w:rPr>
        <w:t>and</w:t>
      </w:r>
      <w:r>
        <w:rPr>
          <w:color w:val="333333"/>
          <w:spacing w:val="-7"/>
          <w:sz w:val="18"/>
        </w:rPr>
        <w:t> </w:t>
      </w:r>
      <w:r>
        <w:rPr>
          <w:color w:val="333333"/>
          <w:sz w:val="18"/>
        </w:rPr>
        <w:t>Technology teams, and introduced </w:t>
      </w:r>
      <w:r>
        <w:rPr>
          <w:rFonts w:ascii="Arial" w:hAnsi="Arial"/>
          <w:b/>
          <w:color w:val="333333"/>
          <w:sz w:val="18"/>
        </w:rPr>
        <w:t>revenue-sharing models </w:t>
      </w:r>
      <w:r>
        <w:rPr>
          <w:color w:val="333333"/>
          <w:sz w:val="18"/>
        </w:rPr>
        <w:t>that underpinned MTN’s digital banking stream, </w:t>
      </w:r>
      <w:r>
        <w:rPr>
          <w:rFonts w:ascii="Arial" w:hAnsi="Arial"/>
          <w:b/>
          <w:color w:val="333333"/>
          <w:sz w:val="18"/>
        </w:rPr>
        <w:t>BankTech strategy</w:t>
      </w:r>
      <w:r>
        <w:rPr>
          <w:color w:val="333333"/>
          <w:sz w:val="18"/>
        </w:rPr>
        <w:t>, scaled from Uganda to other operations.</w:t>
      </w:r>
    </w:p>
    <w:p>
      <w:pPr>
        <w:pStyle w:val="ListParagraph"/>
        <w:numPr>
          <w:ilvl w:val="0"/>
          <w:numId w:val="1"/>
        </w:numPr>
        <w:tabs>
          <w:tab w:pos="714" w:val="left" w:leader="none"/>
        </w:tabs>
        <w:spacing w:line="254" w:lineRule="auto" w:before="9" w:after="0"/>
        <w:ind w:left="714" w:right="699" w:hanging="360"/>
        <w:jc w:val="left"/>
        <w:rPr>
          <w:sz w:val="18"/>
        </w:rPr>
      </w:pPr>
      <w:r>
        <w:rPr>
          <w:color w:val="333333"/>
          <w:sz w:val="18"/>
        </w:rPr>
        <w:t>Responsible</w:t>
      </w:r>
      <w:r>
        <w:rPr>
          <w:color w:val="333333"/>
          <w:spacing w:val="-4"/>
          <w:sz w:val="18"/>
        </w:rPr>
        <w:t> </w:t>
      </w:r>
      <w:r>
        <w:rPr>
          <w:color w:val="333333"/>
          <w:sz w:val="18"/>
        </w:rPr>
        <w:t>for</w:t>
      </w:r>
      <w:r>
        <w:rPr>
          <w:color w:val="333333"/>
          <w:spacing w:val="-2"/>
          <w:sz w:val="18"/>
        </w:rPr>
        <w:t> </w:t>
      </w:r>
      <w:r>
        <w:rPr>
          <w:color w:val="333333"/>
          <w:sz w:val="18"/>
        </w:rPr>
        <w:t>the</w:t>
      </w:r>
      <w:r>
        <w:rPr>
          <w:color w:val="333333"/>
          <w:spacing w:val="-2"/>
          <w:sz w:val="18"/>
        </w:rPr>
        <w:t> </w:t>
      </w:r>
      <w:r>
        <w:rPr>
          <w:color w:val="333333"/>
          <w:sz w:val="18"/>
        </w:rPr>
        <w:t>plans</w:t>
      </w:r>
      <w:r>
        <w:rPr>
          <w:color w:val="333333"/>
          <w:spacing w:val="-1"/>
          <w:sz w:val="18"/>
        </w:rPr>
        <w:t> </w:t>
      </w:r>
      <w:r>
        <w:rPr>
          <w:color w:val="333333"/>
          <w:sz w:val="18"/>
        </w:rPr>
        <w:t>and</w:t>
      </w:r>
      <w:r>
        <w:rPr>
          <w:color w:val="333333"/>
          <w:spacing w:val="-4"/>
          <w:sz w:val="18"/>
        </w:rPr>
        <w:t> </w:t>
      </w:r>
      <w:r>
        <w:rPr>
          <w:color w:val="333333"/>
          <w:sz w:val="18"/>
        </w:rPr>
        <w:t>budget</w:t>
      </w:r>
      <w:r>
        <w:rPr>
          <w:color w:val="333333"/>
          <w:spacing w:val="-2"/>
          <w:sz w:val="18"/>
        </w:rPr>
        <w:t> </w:t>
      </w:r>
      <w:r>
        <w:rPr>
          <w:color w:val="333333"/>
          <w:sz w:val="18"/>
        </w:rPr>
        <w:t>to</w:t>
      </w:r>
      <w:r>
        <w:rPr>
          <w:color w:val="333333"/>
          <w:spacing w:val="-4"/>
          <w:sz w:val="18"/>
        </w:rPr>
        <w:t> </w:t>
      </w:r>
      <w:r>
        <w:rPr>
          <w:color w:val="333333"/>
          <w:sz w:val="18"/>
        </w:rPr>
        <w:t>deliver</w:t>
      </w:r>
      <w:r>
        <w:rPr>
          <w:color w:val="333333"/>
          <w:spacing w:val="-5"/>
          <w:sz w:val="18"/>
        </w:rPr>
        <w:t> </w:t>
      </w:r>
      <w:r>
        <w:rPr>
          <w:color w:val="333333"/>
          <w:sz w:val="18"/>
        </w:rPr>
        <w:t>the</w:t>
      </w:r>
      <w:r>
        <w:rPr>
          <w:color w:val="333333"/>
          <w:spacing w:val="-4"/>
          <w:sz w:val="18"/>
        </w:rPr>
        <w:t> </w:t>
      </w:r>
      <w:r>
        <w:rPr>
          <w:color w:val="333333"/>
          <w:sz w:val="18"/>
        </w:rPr>
        <w:t>platform</w:t>
      </w:r>
      <w:r>
        <w:rPr>
          <w:color w:val="333333"/>
          <w:spacing w:val="-4"/>
          <w:sz w:val="18"/>
        </w:rPr>
        <w:t> </w:t>
      </w:r>
      <w:r>
        <w:rPr>
          <w:color w:val="333333"/>
          <w:sz w:val="18"/>
        </w:rPr>
        <w:t>to</w:t>
      </w:r>
      <w:r>
        <w:rPr>
          <w:color w:val="333333"/>
          <w:spacing w:val="-2"/>
          <w:sz w:val="18"/>
        </w:rPr>
        <w:t> </w:t>
      </w:r>
      <w:r>
        <w:rPr>
          <w:color w:val="333333"/>
          <w:sz w:val="18"/>
        </w:rPr>
        <w:t>offer</w:t>
      </w:r>
      <w:r>
        <w:rPr>
          <w:color w:val="333333"/>
          <w:spacing w:val="-2"/>
          <w:sz w:val="18"/>
        </w:rPr>
        <w:t> </w:t>
      </w:r>
      <w:r>
        <w:rPr>
          <w:color w:val="333333"/>
          <w:sz w:val="18"/>
        </w:rPr>
        <w:t>a</w:t>
      </w:r>
      <w:r>
        <w:rPr>
          <w:color w:val="333333"/>
          <w:spacing w:val="-2"/>
          <w:sz w:val="18"/>
        </w:rPr>
        <w:t> </w:t>
      </w:r>
      <w:r>
        <w:rPr>
          <w:color w:val="333333"/>
          <w:sz w:val="18"/>
        </w:rPr>
        <w:t>marketplace</w:t>
      </w:r>
      <w:r>
        <w:rPr>
          <w:color w:val="333333"/>
          <w:spacing w:val="-2"/>
          <w:sz w:val="18"/>
        </w:rPr>
        <w:t> </w:t>
      </w:r>
      <w:r>
        <w:rPr>
          <w:color w:val="333333"/>
          <w:sz w:val="18"/>
        </w:rPr>
        <w:t>for</w:t>
      </w:r>
      <w:r>
        <w:rPr>
          <w:color w:val="333333"/>
          <w:spacing w:val="-5"/>
          <w:sz w:val="18"/>
        </w:rPr>
        <w:t> </w:t>
      </w:r>
      <w:r>
        <w:rPr>
          <w:color w:val="333333"/>
          <w:sz w:val="18"/>
        </w:rPr>
        <w:t>revenue</w:t>
      </w:r>
      <w:r>
        <w:rPr>
          <w:color w:val="333333"/>
          <w:spacing w:val="-2"/>
          <w:sz w:val="18"/>
        </w:rPr>
        <w:t> </w:t>
      </w:r>
      <w:r>
        <w:rPr>
          <w:color w:val="333333"/>
          <w:sz w:val="18"/>
        </w:rPr>
        <w:t>revenue</w:t>
      </w:r>
      <w:r>
        <w:rPr>
          <w:color w:val="333333"/>
          <w:spacing w:val="-2"/>
          <w:sz w:val="18"/>
        </w:rPr>
        <w:t> </w:t>
      </w:r>
      <w:r>
        <w:rPr>
          <w:color w:val="333333"/>
          <w:sz w:val="18"/>
        </w:rPr>
        <w:t>stream through API Management.</w:t>
      </w:r>
    </w:p>
    <w:p>
      <w:pPr>
        <w:pStyle w:val="ListParagraph"/>
        <w:numPr>
          <w:ilvl w:val="0"/>
          <w:numId w:val="1"/>
        </w:numPr>
        <w:tabs>
          <w:tab w:pos="714" w:val="left" w:leader="none"/>
        </w:tabs>
        <w:spacing w:line="254" w:lineRule="auto" w:before="8" w:after="0"/>
        <w:ind w:left="714" w:right="454" w:hanging="360"/>
        <w:jc w:val="left"/>
        <w:rPr>
          <w:sz w:val="18"/>
        </w:rPr>
      </w:pPr>
      <w:r>
        <w:rPr>
          <w:rFonts w:ascii="Arial" w:hAnsi="Arial"/>
          <w:b/>
          <w:color w:val="333333"/>
          <w:sz w:val="18"/>
        </w:rPr>
        <w:t>Delivered</w:t>
      </w:r>
      <w:r>
        <w:rPr>
          <w:rFonts w:ascii="Arial" w:hAnsi="Arial"/>
          <w:b/>
          <w:color w:val="333333"/>
          <w:spacing w:val="-5"/>
          <w:sz w:val="18"/>
        </w:rPr>
        <w:t> </w:t>
      </w:r>
      <w:r>
        <w:rPr>
          <w:rFonts w:ascii="Arial" w:hAnsi="Arial"/>
          <w:b/>
          <w:color w:val="333333"/>
          <w:sz w:val="18"/>
        </w:rPr>
        <w:t>$150</w:t>
      </w:r>
      <w:r>
        <w:rPr>
          <w:rFonts w:ascii="Arial" w:hAnsi="Arial"/>
          <w:b/>
          <w:color w:val="333333"/>
          <w:spacing w:val="-3"/>
          <w:sz w:val="18"/>
        </w:rPr>
        <w:t> </w:t>
      </w:r>
      <w:r>
        <w:rPr>
          <w:rFonts w:ascii="Arial" w:hAnsi="Arial"/>
          <w:b/>
          <w:color w:val="333333"/>
          <w:sz w:val="18"/>
        </w:rPr>
        <w:t>million</w:t>
      </w:r>
      <w:r>
        <w:rPr>
          <w:rFonts w:ascii="Arial" w:hAnsi="Arial"/>
          <w:b/>
          <w:color w:val="333333"/>
          <w:spacing w:val="-3"/>
          <w:sz w:val="18"/>
        </w:rPr>
        <w:t> </w:t>
      </w:r>
      <w:r>
        <w:rPr>
          <w:rFonts w:ascii="Arial" w:hAnsi="Arial"/>
          <w:b/>
          <w:color w:val="333333"/>
          <w:sz w:val="18"/>
        </w:rPr>
        <w:t>in</w:t>
      </w:r>
      <w:r>
        <w:rPr>
          <w:rFonts w:ascii="Arial" w:hAnsi="Arial"/>
          <w:b/>
          <w:color w:val="333333"/>
          <w:spacing w:val="-3"/>
          <w:sz w:val="18"/>
        </w:rPr>
        <w:t> </w:t>
      </w:r>
      <w:r>
        <w:rPr>
          <w:rFonts w:ascii="Arial" w:hAnsi="Arial"/>
          <w:b/>
          <w:color w:val="333333"/>
          <w:sz w:val="18"/>
        </w:rPr>
        <w:t>incremental</w:t>
      </w:r>
      <w:r>
        <w:rPr>
          <w:rFonts w:ascii="Arial" w:hAnsi="Arial"/>
          <w:b/>
          <w:color w:val="333333"/>
          <w:spacing w:val="-5"/>
          <w:sz w:val="18"/>
        </w:rPr>
        <w:t> </w:t>
      </w:r>
      <w:r>
        <w:rPr>
          <w:rFonts w:ascii="Arial" w:hAnsi="Arial"/>
          <w:b/>
          <w:color w:val="333333"/>
          <w:sz w:val="18"/>
        </w:rPr>
        <w:t>value </w:t>
      </w:r>
      <w:r>
        <w:rPr>
          <w:color w:val="333333"/>
          <w:sz w:val="18"/>
        </w:rPr>
        <w:t>to</w:t>
      </w:r>
      <w:r>
        <w:rPr>
          <w:color w:val="333333"/>
          <w:spacing w:val="-2"/>
          <w:sz w:val="18"/>
        </w:rPr>
        <w:t> </w:t>
      </w:r>
      <w:r>
        <w:rPr>
          <w:rFonts w:ascii="Arial" w:hAnsi="Arial"/>
          <w:b/>
          <w:color w:val="333333"/>
          <w:sz w:val="18"/>
        </w:rPr>
        <w:t>Customer</w:t>
      </w:r>
      <w:r>
        <w:rPr>
          <w:rFonts w:ascii="Arial" w:hAnsi="Arial"/>
          <w:b/>
          <w:color w:val="333333"/>
          <w:spacing w:val="-6"/>
          <w:sz w:val="18"/>
        </w:rPr>
        <w:t> </w:t>
      </w:r>
      <w:r>
        <w:rPr>
          <w:rFonts w:ascii="Arial" w:hAnsi="Arial"/>
          <w:b/>
          <w:color w:val="333333"/>
          <w:sz w:val="18"/>
        </w:rPr>
        <w:t>Value</w:t>
      </w:r>
      <w:r>
        <w:rPr>
          <w:rFonts w:ascii="Arial" w:hAnsi="Arial"/>
          <w:b/>
          <w:color w:val="333333"/>
          <w:spacing w:val="-3"/>
          <w:sz w:val="18"/>
        </w:rPr>
        <w:t> </w:t>
      </w:r>
      <w:r>
        <w:rPr>
          <w:rFonts w:ascii="Arial" w:hAnsi="Arial"/>
          <w:b/>
          <w:color w:val="333333"/>
          <w:sz w:val="18"/>
        </w:rPr>
        <w:t>Management</w:t>
      </w:r>
      <w:r>
        <w:rPr>
          <w:rFonts w:ascii="Arial" w:hAnsi="Arial"/>
          <w:b/>
          <w:color w:val="333333"/>
          <w:spacing w:val="-3"/>
          <w:sz w:val="18"/>
        </w:rPr>
        <w:t> </w:t>
      </w:r>
      <w:r>
        <w:rPr>
          <w:rFonts w:ascii="Arial" w:hAnsi="Arial"/>
          <w:b/>
          <w:color w:val="333333"/>
          <w:sz w:val="18"/>
        </w:rPr>
        <w:t>(CVM)</w:t>
      </w:r>
      <w:r>
        <w:rPr>
          <w:rFonts w:ascii="Arial" w:hAnsi="Arial"/>
          <w:b/>
          <w:color w:val="333333"/>
          <w:spacing w:val="-1"/>
          <w:sz w:val="18"/>
        </w:rPr>
        <w:t> </w:t>
      </w:r>
      <w:r>
        <w:rPr>
          <w:color w:val="333333"/>
          <w:sz w:val="18"/>
        </w:rPr>
        <w:t>teams</w:t>
      </w:r>
      <w:r>
        <w:rPr>
          <w:color w:val="333333"/>
          <w:spacing w:val="-2"/>
          <w:sz w:val="18"/>
        </w:rPr>
        <w:t> </w:t>
      </w:r>
      <w:r>
        <w:rPr>
          <w:color w:val="333333"/>
          <w:sz w:val="18"/>
        </w:rPr>
        <w:t>through</w:t>
      </w:r>
      <w:r>
        <w:rPr>
          <w:color w:val="333333"/>
          <w:spacing w:val="-12"/>
          <w:sz w:val="18"/>
        </w:rPr>
        <w:t> </w:t>
      </w:r>
      <w:r>
        <w:rPr>
          <w:color w:val="333333"/>
          <w:sz w:val="18"/>
        </w:rPr>
        <w:t>AI/ML</w:t>
      </w:r>
      <w:r>
        <w:rPr>
          <w:color w:val="333333"/>
          <w:spacing w:val="-10"/>
          <w:sz w:val="18"/>
        </w:rPr>
        <w:t> </w:t>
      </w:r>
      <w:r>
        <w:rPr>
          <w:color w:val="333333"/>
          <w:sz w:val="18"/>
        </w:rPr>
        <w:t>use cases like segmentation, churn prediction, and personalized offer optimization.</w:t>
      </w:r>
    </w:p>
    <w:p>
      <w:pPr>
        <w:pStyle w:val="ListParagraph"/>
        <w:numPr>
          <w:ilvl w:val="0"/>
          <w:numId w:val="1"/>
        </w:numPr>
        <w:tabs>
          <w:tab w:pos="714" w:val="left" w:leader="none"/>
        </w:tabs>
        <w:spacing w:line="252" w:lineRule="auto" w:before="5" w:after="0"/>
        <w:ind w:left="714" w:right="275" w:hanging="360"/>
        <w:jc w:val="left"/>
        <w:rPr>
          <w:sz w:val="18"/>
        </w:rPr>
      </w:pPr>
      <w:r>
        <w:rPr>
          <w:rFonts w:ascii="Arial" w:hAnsi="Arial"/>
          <w:b/>
          <w:color w:val="333333"/>
          <w:sz w:val="18"/>
        </w:rPr>
        <w:t>Developed a Smart CapEx simulation model </w:t>
      </w:r>
      <w:r>
        <w:rPr>
          <w:color w:val="333333"/>
          <w:sz w:val="18"/>
        </w:rPr>
        <w:t>that integrated </w:t>
      </w:r>
      <w:r>
        <w:rPr>
          <w:rFonts w:ascii="Arial" w:hAnsi="Arial"/>
          <w:b/>
          <w:color w:val="333333"/>
          <w:sz w:val="18"/>
        </w:rPr>
        <w:t>$30 billion in technical infrastructure inventory</w:t>
      </w:r>
      <w:r>
        <w:rPr>
          <w:color w:val="333333"/>
          <w:sz w:val="18"/>
        </w:rPr>
        <w:t>. This</w:t>
      </w:r>
      <w:r>
        <w:rPr>
          <w:color w:val="333333"/>
          <w:spacing w:val="-1"/>
          <w:sz w:val="18"/>
        </w:rPr>
        <w:t> </w:t>
      </w:r>
      <w:r>
        <w:rPr>
          <w:color w:val="333333"/>
          <w:sz w:val="18"/>
        </w:rPr>
        <w:t>ML-driven</w:t>
      </w:r>
      <w:r>
        <w:rPr>
          <w:color w:val="333333"/>
          <w:spacing w:val="-4"/>
          <w:sz w:val="18"/>
        </w:rPr>
        <w:t> </w:t>
      </w:r>
      <w:r>
        <w:rPr>
          <w:color w:val="333333"/>
          <w:sz w:val="18"/>
        </w:rPr>
        <w:t>solution</w:t>
      </w:r>
      <w:r>
        <w:rPr>
          <w:color w:val="333333"/>
          <w:spacing w:val="-2"/>
          <w:sz w:val="18"/>
        </w:rPr>
        <w:t> </w:t>
      </w:r>
      <w:r>
        <w:rPr>
          <w:color w:val="333333"/>
          <w:sz w:val="18"/>
        </w:rPr>
        <w:t>supported</w:t>
      </w:r>
      <w:r>
        <w:rPr>
          <w:color w:val="333333"/>
          <w:spacing w:val="-2"/>
          <w:sz w:val="18"/>
        </w:rPr>
        <w:t> </w:t>
      </w:r>
      <w:r>
        <w:rPr>
          <w:color w:val="333333"/>
          <w:sz w:val="18"/>
        </w:rPr>
        <w:t>finance</w:t>
      </w:r>
      <w:r>
        <w:rPr>
          <w:color w:val="333333"/>
          <w:spacing w:val="-2"/>
          <w:sz w:val="18"/>
        </w:rPr>
        <w:t> </w:t>
      </w:r>
      <w:r>
        <w:rPr>
          <w:color w:val="333333"/>
          <w:sz w:val="18"/>
        </w:rPr>
        <w:t>teams</w:t>
      </w:r>
      <w:r>
        <w:rPr>
          <w:color w:val="333333"/>
          <w:spacing w:val="-1"/>
          <w:sz w:val="18"/>
        </w:rPr>
        <w:t> </w:t>
      </w:r>
      <w:r>
        <w:rPr>
          <w:color w:val="333333"/>
          <w:sz w:val="18"/>
        </w:rPr>
        <w:t>in</w:t>
      </w:r>
      <w:r>
        <w:rPr>
          <w:color w:val="333333"/>
          <w:spacing w:val="-2"/>
          <w:sz w:val="18"/>
        </w:rPr>
        <w:t> </w:t>
      </w:r>
      <w:r>
        <w:rPr>
          <w:color w:val="333333"/>
          <w:sz w:val="18"/>
        </w:rPr>
        <w:t>optimizing</w:t>
      </w:r>
      <w:r>
        <w:rPr>
          <w:color w:val="333333"/>
          <w:spacing w:val="-2"/>
          <w:sz w:val="18"/>
        </w:rPr>
        <w:t> </w:t>
      </w:r>
      <w:r>
        <w:rPr>
          <w:color w:val="333333"/>
          <w:sz w:val="18"/>
        </w:rPr>
        <w:t>capital</w:t>
      </w:r>
      <w:r>
        <w:rPr>
          <w:color w:val="333333"/>
          <w:spacing w:val="-2"/>
          <w:sz w:val="18"/>
        </w:rPr>
        <w:t> </w:t>
      </w:r>
      <w:r>
        <w:rPr>
          <w:color w:val="333333"/>
          <w:sz w:val="18"/>
        </w:rPr>
        <w:t>expenditure</w:t>
      </w:r>
      <w:r>
        <w:rPr>
          <w:color w:val="333333"/>
          <w:spacing w:val="-2"/>
          <w:sz w:val="18"/>
        </w:rPr>
        <w:t> </w:t>
      </w:r>
      <w:r>
        <w:rPr>
          <w:color w:val="333333"/>
          <w:sz w:val="18"/>
        </w:rPr>
        <w:t>decisions</w:t>
      </w:r>
      <w:r>
        <w:rPr>
          <w:color w:val="333333"/>
          <w:spacing w:val="-1"/>
          <w:sz w:val="18"/>
        </w:rPr>
        <w:t> </w:t>
      </w:r>
      <w:r>
        <w:rPr>
          <w:color w:val="333333"/>
          <w:sz w:val="18"/>
        </w:rPr>
        <w:t>by</w:t>
      </w:r>
      <w:r>
        <w:rPr>
          <w:color w:val="333333"/>
          <w:spacing w:val="-4"/>
          <w:sz w:val="18"/>
        </w:rPr>
        <w:t> </w:t>
      </w:r>
      <w:r>
        <w:rPr>
          <w:color w:val="333333"/>
          <w:sz w:val="18"/>
        </w:rPr>
        <w:t>embedding</w:t>
      </w:r>
      <w:r>
        <w:rPr>
          <w:color w:val="333333"/>
          <w:spacing w:val="-4"/>
          <w:sz w:val="18"/>
        </w:rPr>
        <w:t> </w:t>
      </w:r>
      <w:r>
        <w:rPr>
          <w:color w:val="333333"/>
          <w:sz w:val="18"/>
        </w:rPr>
        <w:t>real-time network and asset intelligence into financial models—enhancing investment strategy for optimal ROA, planning accuracy, and investment governance.</w:t>
      </w:r>
    </w:p>
    <w:p>
      <w:pPr>
        <w:pStyle w:val="ListParagraph"/>
        <w:numPr>
          <w:ilvl w:val="0"/>
          <w:numId w:val="1"/>
        </w:numPr>
        <w:tabs>
          <w:tab w:pos="714" w:val="left" w:leader="none"/>
        </w:tabs>
        <w:spacing w:line="254" w:lineRule="auto" w:before="12" w:after="0"/>
        <w:ind w:left="714" w:right="308" w:hanging="360"/>
        <w:jc w:val="left"/>
        <w:rPr>
          <w:sz w:val="18"/>
        </w:rPr>
      </w:pPr>
      <w:r>
        <w:rPr>
          <w:color w:val="333333"/>
          <w:sz w:val="18"/>
        </w:rPr>
        <w:t>Spearheaded </w:t>
      </w:r>
      <w:r>
        <w:rPr>
          <w:rFonts w:ascii="Arial" w:hAnsi="Arial"/>
          <w:b/>
          <w:color w:val="333333"/>
          <w:sz w:val="18"/>
        </w:rPr>
        <w:t>R6–R9</w:t>
      </w:r>
      <w:r>
        <w:rPr>
          <w:rFonts w:ascii="Arial" w:hAnsi="Arial"/>
          <w:b/>
          <w:color w:val="333333"/>
          <w:spacing w:val="-4"/>
          <w:sz w:val="18"/>
        </w:rPr>
        <w:t> </w:t>
      </w:r>
      <w:r>
        <w:rPr>
          <w:rFonts w:ascii="Arial" w:hAnsi="Arial"/>
          <w:b/>
          <w:color w:val="333333"/>
          <w:sz w:val="18"/>
        </w:rPr>
        <w:t>billion</w:t>
      </w:r>
      <w:r>
        <w:rPr>
          <w:rFonts w:ascii="Arial" w:hAnsi="Arial"/>
          <w:b/>
          <w:color w:val="333333"/>
          <w:spacing w:val="-2"/>
          <w:sz w:val="18"/>
        </w:rPr>
        <w:t> </w:t>
      </w:r>
      <w:r>
        <w:rPr>
          <w:rFonts w:ascii="Arial" w:hAnsi="Arial"/>
          <w:b/>
          <w:color w:val="333333"/>
          <w:sz w:val="18"/>
        </w:rPr>
        <w:t>in</w:t>
      </w:r>
      <w:r>
        <w:rPr>
          <w:rFonts w:ascii="Arial" w:hAnsi="Arial"/>
          <w:b/>
          <w:color w:val="333333"/>
          <w:spacing w:val="-2"/>
          <w:sz w:val="18"/>
        </w:rPr>
        <w:t> </w:t>
      </w:r>
      <w:r>
        <w:rPr>
          <w:rFonts w:ascii="Arial" w:hAnsi="Arial"/>
          <w:b/>
          <w:color w:val="333333"/>
          <w:sz w:val="18"/>
        </w:rPr>
        <w:t>working</w:t>
      </w:r>
      <w:r>
        <w:rPr>
          <w:rFonts w:ascii="Arial" w:hAnsi="Arial"/>
          <w:b/>
          <w:color w:val="333333"/>
          <w:spacing w:val="-2"/>
          <w:sz w:val="18"/>
        </w:rPr>
        <w:t> </w:t>
      </w:r>
      <w:r>
        <w:rPr>
          <w:rFonts w:ascii="Arial" w:hAnsi="Arial"/>
          <w:b/>
          <w:color w:val="333333"/>
          <w:sz w:val="18"/>
        </w:rPr>
        <w:t>capital</w:t>
      </w:r>
      <w:r>
        <w:rPr>
          <w:rFonts w:ascii="Arial" w:hAnsi="Arial"/>
          <w:b/>
          <w:color w:val="333333"/>
          <w:spacing w:val="-4"/>
          <w:sz w:val="18"/>
        </w:rPr>
        <w:t> </w:t>
      </w:r>
      <w:r>
        <w:rPr>
          <w:rFonts w:ascii="Arial" w:hAnsi="Arial"/>
          <w:b/>
          <w:color w:val="333333"/>
          <w:sz w:val="18"/>
        </w:rPr>
        <w:t>gains </w:t>
      </w:r>
      <w:r>
        <w:rPr>
          <w:color w:val="333333"/>
          <w:sz w:val="18"/>
        </w:rPr>
        <w:t>for</w:t>
      </w:r>
      <w:r>
        <w:rPr>
          <w:color w:val="333333"/>
          <w:spacing w:val="-4"/>
          <w:sz w:val="18"/>
        </w:rPr>
        <w:t> </w:t>
      </w:r>
      <w:r>
        <w:rPr>
          <w:color w:val="333333"/>
          <w:sz w:val="18"/>
        </w:rPr>
        <w:t>a</w:t>
      </w:r>
      <w:r>
        <w:rPr>
          <w:color w:val="333333"/>
          <w:spacing w:val="-4"/>
          <w:sz w:val="18"/>
        </w:rPr>
        <w:t> </w:t>
      </w:r>
      <w:r>
        <w:rPr>
          <w:color w:val="333333"/>
          <w:sz w:val="18"/>
        </w:rPr>
        <w:t>leading</w:t>
      </w:r>
      <w:r>
        <w:rPr>
          <w:color w:val="333333"/>
          <w:spacing w:val="-2"/>
          <w:sz w:val="18"/>
        </w:rPr>
        <w:t> </w:t>
      </w:r>
      <w:r>
        <w:rPr>
          <w:color w:val="333333"/>
          <w:sz w:val="18"/>
        </w:rPr>
        <w:t>telco</w:t>
      </w:r>
      <w:r>
        <w:rPr>
          <w:color w:val="333333"/>
          <w:spacing w:val="-2"/>
          <w:sz w:val="18"/>
        </w:rPr>
        <w:t> </w:t>
      </w:r>
      <w:r>
        <w:rPr>
          <w:color w:val="333333"/>
          <w:sz w:val="18"/>
        </w:rPr>
        <w:t>by</w:t>
      </w:r>
      <w:r>
        <w:rPr>
          <w:color w:val="333333"/>
          <w:spacing w:val="-1"/>
          <w:sz w:val="18"/>
        </w:rPr>
        <w:t> </w:t>
      </w:r>
      <w:r>
        <w:rPr>
          <w:color w:val="333333"/>
          <w:sz w:val="18"/>
        </w:rPr>
        <w:t>deploying</w:t>
      </w:r>
      <w:r>
        <w:rPr>
          <w:color w:val="333333"/>
          <w:spacing w:val="-2"/>
          <w:sz w:val="18"/>
        </w:rPr>
        <w:t> </w:t>
      </w:r>
      <w:r>
        <w:rPr>
          <w:color w:val="333333"/>
          <w:sz w:val="18"/>
        </w:rPr>
        <w:t>a</w:t>
      </w:r>
      <w:r>
        <w:rPr>
          <w:color w:val="333333"/>
          <w:spacing w:val="-4"/>
          <w:sz w:val="18"/>
        </w:rPr>
        <w:t> </w:t>
      </w:r>
      <w:r>
        <w:rPr>
          <w:color w:val="333333"/>
          <w:sz w:val="18"/>
        </w:rPr>
        <w:t>data-driven</w:t>
      </w:r>
      <w:r>
        <w:rPr>
          <w:color w:val="333333"/>
          <w:spacing w:val="-4"/>
          <w:sz w:val="18"/>
        </w:rPr>
        <w:t> </w:t>
      </w:r>
      <w:r>
        <w:rPr>
          <w:color w:val="333333"/>
          <w:sz w:val="18"/>
        </w:rPr>
        <w:t>transformation framework that continues to guide operational strategy at the executive level.</w:t>
      </w:r>
    </w:p>
    <w:p>
      <w:pPr>
        <w:pStyle w:val="ListParagraph"/>
        <w:numPr>
          <w:ilvl w:val="0"/>
          <w:numId w:val="1"/>
        </w:numPr>
        <w:tabs>
          <w:tab w:pos="714" w:val="left" w:leader="none"/>
        </w:tabs>
        <w:spacing w:line="254" w:lineRule="auto" w:before="5" w:after="0"/>
        <w:ind w:left="714" w:right="629" w:hanging="360"/>
        <w:jc w:val="left"/>
        <w:rPr>
          <w:sz w:val="18"/>
        </w:rPr>
      </w:pPr>
      <w:r>
        <w:rPr>
          <w:color w:val="333333"/>
          <w:sz w:val="18"/>
        </w:rPr>
        <w:t>Generated</w:t>
      </w:r>
      <w:r>
        <w:rPr>
          <w:color w:val="333333"/>
          <w:spacing w:val="-1"/>
          <w:sz w:val="18"/>
        </w:rPr>
        <w:t> </w:t>
      </w:r>
      <w:r>
        <w:rPr>
          <w:rFonts w:ascii="Arial" w:hAnsi="Arial"/>
          <w:b/>
          <w:color w:val="333333"/>
          <w:sz w:val="18"/>
        </w:rPr>
        <w:t>R40+</w:t>
      </w:r>
      <w:r>
        <w:rPr>
          <w:rFonts w:ascii="Arial" w:hAnsi="Arial"/>
          <w:b/>
          <w:color w:val="333333"/>
          <w:spacing w:val="-4"/>
          <w:sz w:val="18"/>
        </w:rPr>
        <w:t> </w:t>
      </w:r>
      <w:r>
        <w:rPr>
          <w:rFonts w:ascii="Arial" w:hAnsi="Arial"/>
          <w:b/>
          <w:color w:val="333333"/>
          <w:sz w:val="18"/>
        </w:rPr>
        <w:t>million</w:t>
      </w:r>
      <w:r>
        <w:rPr>
          <w:rFonts w:ascii="Arial" w:hAnsi="Arial"/>
          <w:b/>
          <w:color w:val="333333"/>
          <w:spacing w:val="-2"/>
          <w:sz w:val="18"/>
        </w:rPr>
        <w:t> </w:t>
      </w:r>
      <w:r>
        <w:rPr>
          <w:rFonts w:ascii="Arial" w:hAnsi="Arial"/>
          <w:b/>
          <w:color w:val="333333"/>
          <w:sz w:val="18"/>
        </w:rPr>
        <w:t>in</w:t>
      </w:r>
      <w:r>
        <w:rPr>
          <w:rFonts w:ascii="Arial" w:hAnsi="Arial"/>
          <w:b/>
          <w:color w:val="333333"/>
          <w:spacing w:val="-4"/>
          <w:sz w:val="18"/>
        </w:rPr>
        <w:t> </w:t>
      </w:r>
      <w:r>
        <w:rPr>
          <w:rFonts w:ascii="Arial" w:hAnsi="Arial"/>
          <w:b/>
          <w:color w:val="333333"/>
          <w:sz w:val="18"/>
        </w:rPr>
        <w:t>annual</w:t>
      </w:r>
      <w:r>
        <w:rPr>
          <w:rFonts w:ascii="Arial" w:hAnsi="Arial"/>
          <w:b/>
          <w:color w:val="333333"/>
          <w:spacing w:val="-2"/>
          <w:sz w:val="18"/>
        </w:rPr>
        <w:t> </w:t>
      </w:r>
      <w:r>
        <w:rPr>
          <w:rFonts w:ascii="Arial" w:hAnsi="Arial"/>
          <w:b/>
          <w:color w:val="333333"/>
          <w:sz w:val="18"/>
        </w:rPr>
        <w:t>savings </w:t>
      </w:r>
      <w:r>
        <w:rPr>
          <w:color w:val="333333"/>
          <w:sz w:val="18"/>
        </w:rPr>
        <w:t>for</w:t>
      </w:r>
      <w:r>
        <w:rPr>
          <w:color w:val="333333"/>
          <w:spacing w:val="-4"/>
          <w:sz w:val="18"/>
        </w:rPr>
        <w:t> </w:t>
      </w:r>
      <w:r>
        <w:rPr>
          <w:color w:val="333333"/>
          <w:sz w:val="18"/>
        </w:rPr>
        <w:t>a</w:t>
      </w:r>
      <w:r>
        <w:rPr>
          <w:color w:val="333333"/>
          <w:spacing w:val="-2"/>
          <w:sz w:val="18"/>
        </w:rPr>
        <w:t> </w:t>
      </w:r>
      <w:r>
        <w:rPr>
          <w:color w:val="333333"/>
          <w:sz w:val="18"/>
        </w:rPr>
        <w:t>major</w:t>
      </w:r>
      <w:r>
        <w:rPr>
          <w:color w:val="333333"/>
          <w:spacing w:val="-4"/>
          <w:sz w:val="18"/>
        </w:rPr>
        <w:t> </w:t>
      </w:r>
      <w:r>
        <w:rPr>
          <w:color w:val="333333"/>
          <w:sz w:val="18"/>
        </w:rPr>
        <w:t>retail</w:t>
      </w:r>
      <w:r>
        <w:rPr>
          <w:color w:val="333333"/>
          <w:spacing w:val="-4"/>
          <w:sz w:val="18"/>
        </w:rPr>
        <w:t> </w:t>
      </w:r>
      <w:r>
        <w:rPr>
          <w:color w:val="333333"/>
          <w:sz w:val="18"/>
        </w:rPr>
        <w:t>business</w:t>
      </w:r>
      <w:r>
        <w:rPr>
          <w:color w:val="333333"/>
          <w:spacing w:val="-3"/>
          <w:sz w:val="18"/>
        </w:rPr>
        <w:t> </w:t>
      </w:r>
      <w:r>
        <w:rPr>
          <w:color w:val="333333"/>
          <w:sz w:val="18"/>
        </w:rPr>
        <w:t>by</w:t>
      </w:r>
      <w:r>
        <w:rPr>
          <w:color w:val="333333"/>
          <w:spacing w:val="-1"/>
          <w:sz w:val="18"/>
        </w:rPr>
        <w:t> </w:t>
      </w:r>
      <w:r>
        <w:rPr>
          <w:color w:val="333333"/>
          <w:sz w:val="18"/>
        </w:rPr>
        <w:t>reducing</w:t>
      </w:r>
      <w:r>
        <w:rPr>
          <w:color w:val="333333"/>
          <w:spacing w:val="-2"/>
          <w:sz w:val="18"/>
        </w:rPr>
        <w:t> </w:t>
      </w:r>
      <w:r>
        <w:rPr>
          <w:color w:val="333333"/>
          <w:sz w:val="18"/>
        </w:rPr>
        <w:t>bad</w:t>
      </w:r>
      <w:r>
        <w:rPr>
          <w:color w:val="333333"/>
          <w:spacing w:val="-2"/>
          <w:sz w:val="18"/>
        </w:rPr>
        <w:t> </w:t>
      </w:r>
      <w:r>
        <w:rPr>
          <w:color w:val="333333"/>
          <w:sz w:val="18"/>
        </w:rPr>
        <w:t>debt</w:t>
      </w:r>
      <w:r>
        <w:rPr>
          <w:color w:val="333333"/>
          <w:spacing w:val="-2"/>
          <w:sz w:val="18"/>
        </w:rPr>
        <w:t> </w:t>
      </w:r>
      <w:r>
        <w:rPr>
          <w:color w:val="333333"/>
          <w:sz w:val="18"/>
        </w:rPr>
        <w:t>and</w:t>
      </w:r>
      <w:r>
        <w:rPr>
          <w:color w:val="333333"/>
          <w:spacing w:val="-4"/>
          <w:sz w:val="18"/>
        </w:rPr>
        <w:t> </w:t>
      </w:r>
      <w:r>
        <w:rPr>
          <w:color w:val="333333"/>
          <w:sz w:val="18"/>
        </w:rPr>
        <w:t>optimizing</w:t>
      </w:r>
      <w:r>
        <w:rPr>
          <w:color w:val="333333"/>
          <w:spacing w:val="-2"/>
          <w:sz w:val="18"/>
        </w:rPr>
        <w:t> </w:t>
      </w:r>
      <w:r>
        <w:rPr>
          <w:color w:val="333333"/>
          <w:sz w:val="18"/>
        </w:rPr>
        <w:t>the end-to-end customer lifecycle through predictive analytics.</w:t>
      </w:r>
    </w:p>
    <w:p>
      <w:pPr>
        <w:pStyle w:val="BodyText"/>
        <w:spacing w:before="22"/>
      </w:pPr>
    </w:p>
    <w:p>
      <w:pPr>
        <w:spacing w:line="252" w:lineRule="auto" w:before="0"/>
        <w:ind w:left="9" w:right="0" w:firstLine="0"/>
        <w:jc w:val="left"/>
        <w:rPr>
          <w:sz w:val="18"/>
        </w:rPr>
      </w:pPr>
      <w:r>
        <w:rPr>
          <w:color w:val="333333"/>
          <w:sz w:val="18"/>
        </w:rPr>
        <w:t>As</w:t>
      </w:r>
      <w:r>
        <w:rPr>
          <w:color w:val="333333"/>
          <w:spacing w:val="-1"/>
          <w:sz w:val="18"/>
        </w:rPr>
        <w:t> </w:t>
      </w:r>
      <w:r>
        <w:rPr>
          <w:color w:val="333333"/>
          <w:sz w:val="18"/>
        </w:rPr>
        <w:t>the</w:t>
      </w:r>
      <w:r>
        <w:rPr>
          <w:color w:val="333333"/>
          <w:spacing w:val="-2"/>
          <w:sz w:val="18"/>
        </w:rPr>
        <w:t> </w:t>
      </w:r>
      <w:r>
        <w:rPr>
          <w:rFonts w:ascii="Arial"/>
          <w:b/>
          <w:color w:val="333333"/>
          <w:sz w:val="18"/>
        </w:rPr>
        <w:t>founder</w:t>
      </w:r>
      <w:r>
        <w:rPr>
          <w:rFonts w:ascii="Arial"/>
          <w:b/>
          <w:color w:val="333333"/>
          <w:spacing w:val="-1"/>
          <w:sz w:val="18"/>
        </w:rPr>
        <w:t> </w:t>
      </w:r>
      <w:r>
        <w:rPr>
          <w:rFonts w:ascii="Arial"/>
          <w:b/>
          <w:color w:val="333333"/>
          <w:sz w:val="18"/>
        </w:rPr>
        <w:t>of</w:t>
      </w:r>
      <w:r>
        <w:rPr>
          <w:rFonts w:ascii="Arial"/>
          <w:b/>
          <w:color w:val="333333"/>
          <w:spacing w:val="-1"/>
          <w:sz w:val="18"/>
        </w:rPr>
        <w:t> </w:t>
      </w:r>
      <w:r>
        <w:rPr>
          <w:rFonts w:ascii="Arial"/>
          <w:b/>
          <w:color w:val="333333"/>
          <w:sz w:val="18"/>
        </w:rPr>
        <w:t>the</w:t>
      </w:r>
      <w:r>
        <w:rPr>
          <w:rFonts w:ascii="Arial"/>
          <w:b/>
          <w:color w:val="333333"/>
          <w:spacing w:val="-3"/>
          <w:sz w:val="18"/>
        </w:rPr>
        <w:t> </w:t>
      </w:r>
      <w:r>
        <w:rPr>
          <w:rFonts w:ascii="Arial"/>
          <w:b/>
          <w:color w:val="333333"/>
          <w:sz w:val="18"/>
        </w:rPr>
        <w:t>MTN</w:t>
      </w:r>
      <w:r>
        <w:rPr>
          <w:rFonts w:ascii="Arial"/>
          <w:b/>
          <w:color w:val="333333"/>
          <w:spacing w:val="-1"/>
          <w:sz w:val="18"/>
        </w:rPr>
        <w:t> </w:t>
      </w:r>
      <w:r>
        <w:rPr>
          <w:rFonts w:ascii="Arial"/>
          <w:b/>
          <w:color w:val="333333"/>
          <w:sz w:val="18"/>
        </w:rPr>
        <w:t>Data</w:t>
      </w:r>
      <w:r>
        <w:rPr>
          <w:rFonts w:ascii="Arial"/>
          <w:b/>
          <w:color w:val="333333"/>
          <w:spacing w:val="-1"/>
          <w:sz w:val="18"/>
        </w:rPr>
        <w:t> </w:t>
      </w:r>
      <w:r>
        <w:rPr>
          <w:rFonts w:ascii="Arial"/>
          <w:b/>
          <w:color w:val="333333"/>
          <w:sz w:val="18"/>
        </w:rPr>
        <w:t>Science</w:t>
      </w:r>
      <w:r>
        <w:rPr>
          <w:rFonts w:ascii="Arial"/>
          <w:b/>
          <w:color w:val="333333"/>
          <w:spacing w:val="-8"/>
          <w:sz w:val="18"/>
        </w:rPr>
        <w:t> </w:t>
      </w:r>
      <w:r>
        <w:rPr>
          <w:rFonts w:ascii="Arial"/>
          <w:b/>
          <w:color w:val="333333"/>
          <w:sz w:val="18"/>
        </w:rPr>
        <w:t>Academy</w:t>
      </w:r>
      <w:r>
        <w:rPr>
          <w:color w:val="333333"/>
          <w:sz w:val="18"/>
        </w:rPr>
        <w:t>,</w:t>
      </w:r>
      <w:r>
        <w:rPr>
          <w:color w:val="333333"/>
          <w:spacing w:val="-1"/>
          <w:sz w:val="18"/>
        </w:rPr>
        <w:t> </w:t>
      </w:r>
      <w:r>
        <w:rPr>
          <w:color w:val="333333"/>
          <w:sz w:val="18"/>
        </w:rPr>
        <w:t>I</w:t>
      </w:r>
      <w:r>
        <w:rPr>
          <w:color w:val="333333"/>
          <w:spacing w:val="-3"/>
          <w:sz w:val="18"/>
        </w:rPr>
        <w:t> </w:t>
      </w:r>
      <w:r>
        <w:rPr>
          <w:color w:val="333333"/>
          <w:sz w:val="18"/>
        </w:rPr>
        <w:t>have</w:t>
      </w:r>
      <w:r>
        <w:rPr>
          <w:color w:val="333333"/>
          <w:spacing w:val="-2"/>
          <w:sz w:val="18"/>
        </w:rPr>
        <w:t> </w:t>
      </w:r>
      <w:r>
        <w:rPr>
          <w:rFonts w:ascii="Arial"/>
          <w:b/>
          <w:color w:val="333333"/>
          <w:sz w:val="18"/>
        </w:rPr>
        <w:t>trained</w:t>
      </w:r>
      <w:r>
        <w:rPr>
          <w:rFonts w:ascii="Arial"/>
          <w:b/>
          <w:color w:val="333333"/>
          <w:spacing w:val="-3"/>
          <w:sz w:val="18"/>
        </w:rPr>
        <w:t> </w:t>
      </w:r>
      <w:r>
        <w:rPr>
          <w:rFonts w:ascii="Arial"/>
          <w:b/>
          <w:color w:val="333333"/>
          <w:sz w:val="18"/>
        </w:rPr>
        <w:t>and</w:t>
      </w:r>
      <w:r>
        <w:rPr>
          <w:rFonts w:ascii="Arial"/>
          <w:b/>
          <w:color w:val="333333"/>
          <w:spacing w:val="-1"/>
          <w:sz w:val="18"/>
        </w:rPr>
        <w:t> </w:t>
      </w:r>
      <w:r>
        <w:rPr>
          <w:rFonts w:ascii="Arial"/>
          <w:b/>
          <w:color w:val="333333"/>
          <w:sz w:val="18"/>
        </w:rPr>
        <w:t>mentored</w:t>
      </w:r>
      <w:r>
        <w:rPr>
          <w:rFonts w:ascii="Arial"/>
          <w:b/>
          <w:color w:val="333333"/>
          <w:spacing w:val="-3"/>
          <w:sz w:val="18"/>
        </w:rPr>
        <w:t> </w:t>
      </w:r>
      <w:r>
        <w:rPr>
          <w:rFonts w:ascii="Arial"/>
          <w:b/>
          <w:color w:val="333333"/>
          <w:sz w:val="18"/>
        </w:rPr>
        <w:t>over</w:t>
      </w:r>
      <w:r>
        <w:rPr>
          <w:rFonts w:ascii="Arial"/>
          <w:b/>
          <w:color w:val="333333"/>
          <w:spacing w:val="-4"/>
          <w:sz w:val="18"/>
        </w:rPr>
        <w:t> </w:t>
      </w:r>
      <w:r>
        <w:rPr>
          <w:rFonts w:ascii="Arial"/>
          <w:b/>
          <w:color w:val="333333"/>
          <w:sz w:val="18"/>
        </w:rPr>
        <w:t>600+</w:t>
      </w:r>
      <w:r>
        <w:rPr>
          <w:rFonts w:ascii="Arial"/>
          <w:b/>
          <w:color w:val="333333"/>
          <w:spacing w:val="-1"/>
          <w:sz w:val="18"/>
        </w:rPr>
        <w:t> </w:t>
      </w:r>
      <w:r>
        <w:rPr>
          <w:rFonts w:ascii="Arial"/>
          <w:b/>
          <w:color w:val="333333"/>
          <w:sz w:val="18"/>
        </w:rPr>
        <w:t>professionals</w:t>
      </w:r>
      <w:r>
        <w:rPr>
          <w:color w:val="333333"/>
          <w:sz w:val="18"/>
        </w:rPr>
        <w:t>,</w:t>
      </w:r>
      <w:r>
        <w:rPr>
          <w:color w:val="333333"/>
          <w:spacing w:val="-1"/>
          <w:sz w:val="18"/>
        </w:rPr>
        <w:t> </w:t>
      </w:r>
      <w:r>
        <w:rPr>
          <w:color w:val="333333"/>
          <w:sz w:val="18"/>
        </w:rPr>
        <w:t>including individuals with no prior technical background.</w:t>
      </w:r>
      <w:r>
        <w:rPr>
          <w:color w:val="333333"/>
          <w:spacing w:val="-2"/>
          <w:sz w:val="18"/>
        </w:rPr>
        <w:t> </w:t>
      </w:r>
      <w:r>
        <w:rPr>
          <w:color w:val="333333"/>
          <w:sz w:val="18"/>
        </w:rPr>
        <w:t>The academy,to date, continues to upskill talent across the continent with technology</w:t>
      </w:r>
      <w:r>
        <w:rPr>
          <w:color w:val="333333"/>
          <w:spacing w:val="-2"/>
          <w:sz w:val="18"/>
        </w:rPr>
        <w:t> </w:t>
      </w:r>
      <w:r>
        <w:rPr>
          <w:color w:val="333333"/>
          <w:sz w:val="18"/>
        </w:rPr>
        <w:t>skills,increasing</w:t>
      </w:r>
      <w:r>
        <w:rPr>
          <w:color w:val="333333"/>
          <w:spacing w:val="-1"/>
          <w:sz w:val="18"/>
        </w:rPr>
        <w:t> </w:t>
      </w:r>
      <w:r>
        <w:rPr>
          <w:color w:val="333333"/>
          <w:sz w:val="18"/>
        </w:rPr>
        <w:t>retention</w:t>
      </w:r>
      <w:r>
        <w:rPr>
          <w:color w:val="333333"/>
          <w:spacing w:val="-1"/>
          <w:sz w:val="18"/>
        </w:rPr>
        <w:t> </w:t>
      </w:r>
      <w:r>
        <w:rPr>
          <w:color w:val="333333"/>
          <w:sz w:val="18"/>
        </w:rPr>
        <w:t>and</w:t>
      </w:r>
      <w:r>
        <w:rPr>
          <w:color w:val="333333"/>
          <w:spacing w:val="-1"/>
          <w:sz w:val="18"/>
        </w:rPr>
        <w:t> </w:t>
      </w:r>
      <w:r>
        <w:rPr>
          <w:color w:val="333333"/>
          <w:sz w:val="18"/>
        </w:rPr>
        <w:t>building</w:t>
      </w:r>
      <w:r>
        <w:rPr>
          <w:color w:val="333333"/>
          <w:spacing w:val="-3"/>
          <w:sz w:val="18"/>
        </w:rPr>
        <w:t> </w:t>
      </w:r>
      <w:r>
        <w:rPr>
          <w:color w:val="333333"/>
          <w:sz w:val="18"/>
        </w:rPr>
        <w:t>sustainable</w:t>
      </w:r>
      <w:r>
        <w:rPr>
          <w:color w:val="333333"/>
          <w:spacing w:val="-1"/>
          <w:sz w:val="18"/>
        </w:rPr>
        <w:t> </w:t>
      </w:r>
      <w:r>
        <w:rPr>
          <w:color w:val="333333"/>
          <w:sz w:val="18"/>
        </w:rPr>
        <w:t>internal</w:t>
      </w:r>
      <w:r>
        <w:rPr>
          <w:color w:val="333333"/>
          <w:spacing w:val="-3"/>
          <w:sz w:val="18"/>
        </w:rPr>
        <w:t> </w:t>
      </w:r>
      <w:r>
        <w:rPr>
          <w:color w:val="333333"/>
          <w:sz w:val="18"/>
        </w:rPr>
        <w:t>capabilities for</w:t>
      </w:r>
      <w:r>
        <w:rPr>
          <w:color w:val="333333"/>
          <w:spacing w:val="-3"/>
          <w:sz w:val="18"/>
        </w:rPr>
        <w:t> </w:t>
      </w:r>
      <w:r>
        <w:rPr>
          <w:color w:val="333333"/>
          <w:sz w:val="18"/>
        </w:rPr>
        <w:t>advanced</w:t>
      </w:r>
      <w:r>
        <w:rPr>
          <w:color w:val="333333"/>
          <w:spacing w:val="-3"/>
          <w:sz w:val="18"/>
        </w:rPr>
        <w:t> </w:t>
      </w:r>
      <w:r>
        <w:rPr>
          <w:color w:val="333333"/>
          <w:sz w:val="18"/>
        </w:rPr>
        <w:t>analytics and</w:t>
      </w:r>
      <w:r>
        <w:rPr>
          <w:color w:val="333333"/>
          <w:spacing w:val="-10"/>
          <w:sz w:val="18"/>
        </w:rPr>
        <w:t> </w:t>
      </w:r>
      <w:r>
        <w:rPr>
          <w:color w:val="333333"/>
          <w:sz w:val="18"/>
        </w:rPr>
        <w:t>AI</w:t>
      </w:r>
      <w:r>
        <w:rPr>
          <w:color w:val="333333"/>
          <w:spacing w:val="-3"/>
          <w:sz w:val="18"/>
        </w:rPr>
        <w:t> </w:t>
      </w:r>
      <w:r>
        <w:rPr>
          <w:color w:val="333333"/>
          <w:sz w:val="18"/>
        </w:rPr>
        <w:t>delivery.</w:t>
      </w:r>
    </w:p>
    <w:p>
      <w:pPr>
        <w:pStyle w:val="BodyText"/>
        <w:spacing w:before="24"/>
      </w:pPr>
    </w:p>
    <w:p>
      <w:pPr>
        <w:pStyle w:val="BodyText"/>
        <w:spacing w:line="252" w:lineRule="auto"/>
        <w:ind w:left="9" w:right="205"/>
      </w:pPr>
      <w:r>
        <w:rPr>
          <w:color w:val="333333"/>
        </w:rPr>
        <w:t>Backed by a foundation in </w:t>
      </w:r>
      <w:r>
        <w:rPr>
          <w:rFonts w:ascii="Arial"/>
          <w:b/>
          <w:color w:val="333333"/>
        </w:rPr>
        <w:t>Applied Mathematics accompanied with my MBA</w:t>
      </w:r>
      <w:r>
        <w:rPr>
          <w:color w:val="333333"/>
        </w:rPr>
        <w:t>,I excel at translating complex data science initiatives into</w:t>
      </w:r>
      <w:r>
        <w:rPr>
          <w:color w:val="333333"/>
          <w:spacing w:val="-1"/>
        </w:rPr>
        <w:t> </w:t>
      </w:r>
      <w:r>
        <w:rPr>
          <w:color w:val="333333"/>
        </w:rPr>
        <w:t>actionable</w:t>
      </w:r>
      <w:r>
        <w:rPr>
          <w:color w:val="333333"/>
          <w:spacing w:val="-1"/>
        </w:rPr>
        <w:t> </w:t>
      </w:r>
      <w:r>
        <w:rPr>
          <w:color w:val="333333"/>
        </w:rPr>
        <w:t>business</w:t>
      </w:r>
      <w:r>
        <w:rPr>
          <w:color w:val="333333"/>
          <w:spacing w:val="-2"/>
        </w:rPr>
        <w:t> </w:t>
      </w:r>
      <w:r>
        <w:rPr>
          <w:color w:val="333333"/>
        </w:rPr>
        <w:t>outcomes.</w:t>
      </w:r>
      <w:r>
        <w:rPr>
          <w:color w:val="333333"/>
          <w:spacing w:val="-3"/>
        </w:rPr>
        <w:t> </w:t>
      </w:r>
      <w:r>
        <w:rPr>
          <w:color w:val="333333"/>
        </w:rPr>
        <w:t>I</w:t>
      </w:r>
      <w:r>
        <w:rPr>
          <w:color w:val="333333"/>
          <w:spacing w:val="-1"/>
        </w:rPr>
        <w:t> </w:t>
      </w:r>
      <w:r>
        <w:rPr>
          <w:color w:val="333333"/>
        </w:rPr>
        <w:t>bring</w:t>
      </w:r>
      <w:r>
        <w:rPr>
          <w:color w:val="333333"/>
          <w:spacing w:val="-3"/>
        </w:rPr>
        <w:t> </w:t>
      </w:r>
      <w:r>
        <w:rPr>
          <w:color w:val="333333"/>
        </w:rPr>
        <w:t>a</w:t>
      </w:r>
      <w:r>
        <w:rPr>
          <w:color w:val="333333"/>
          <w:spacing w:val="-1"/>
        </w:rPr>
        <w:t> </w:t>
      </w:r>
      <w:r>
        <w:rPr>
          <w:color w:val="333333"/>
        </w:rPr>
        <w:t>collaborative,</w:t>
      </w:r>
      <w:r>
        <w:rPr>
          <w:color w:val="333333"/>
          <w:spacing w:val="-3"/>
        </w:rPr>
        <w:t> </w:t>
      </w:r>
      <w:r>
        <w:rPr>
          <w:color w:val="333333"/>
        </w:rPr>
        <w:t>learning-driven</w:t>
      </w:r>
      <w:r>
        <w:rPr>
          <w:color w:val="333333"/>
          <w:spacing w:val="-3"/>
        </w:rPr>
        <w:t> </w:t>
      </w:r>
      <w:r>
        <w:rPr>
          <w:color w:val="333333"/>
        </w:rPr>
        <w:t>leadership</w:t>
      </w:r>
      <w:r>
        <w:rPr>
          <w:color w:val="333333"/>
          <w:spacing w:val="-3"/>
        </w:rPr>
        <w:t> </w:t>
      </w:r>
      <w:r>
        <w:rPr>
          <w:color w:val="333333"/>
        </w:rPr>
        <w:t>style</w:t>
      </w:r>
      <w:r>
        <w:rPr>
          <w:color w:val="333333"/>
          <w:spacing w:val="-3"/>
        </w:rPr>
        <w:t> </w:t>
      </w:r>
      <w:r>
        <w:rPr>
          <w:color w:val="333333"/>
        </w:rPr>
        <w:t>and</w:t>
      </w:r>
      <w:r>
        <w:rPr>
          <w:color w:val="333333"/>
          <w:spacing w:val="-3"/>
        </w:rPr>
        <w:t> </w:t>
      </w:r>
      <w:r>
        <w:rPr>
          <w:color w:val="333333"/>
        </w:rPr>
        <w:t>a</w:t>
      </w:r>
      <w:r>
        <w:rPr>
          <w:color w:val="333333"/>
          <w:spacing w:val="-1"/>
        </w:rPr>
        <w:t> </w:t>
      </w:r>
      <w:r>
        <w:rPr>
          <w:color w:val="333333"/>
        </w:rPr>
        <w:t>deep</w:t>
      </w:r>
      <w:r>
        <w:rPr>
          <w:color w:val="333333"/>
          <w:spacing w:val="-3"/>
        </w:rPr>
        <w:t> </w:t>
      </w:r>
      <w:r>
        <w:rPr>
          <w:color w:val="333333"/>
        </w:rPr>
        <w:t>commitment to </w:t>
      </w:r>
      <w:r>
        <w:rPr>
          <w:rFonts w:ascii="Arial"/>
          <w:b/>
          <w:color w:val="333333"/>
        </w:rPr>
        <w:t>bridging business and technology </w:t>
      </w:r>
      <w:r>
        <w:rPr>
          <w:color w:val="333333"/>
        </w:rPr>
        <w:t>to enable high-impact ICT strategies across organizations. My MBA</w:t>
      </w:r>
      <w:r>
        <w:rPr>
          <w:color w:val="333333"/>
          <w:spacing w:val="-5"/>
        </w:rPr>
        <w:t> </w:t>
      </w:r>
      <w:r>
        <w:rPr>
          <w:color w:val="333333"/>
        </w:rPr>
        <w:t>research paper incorporated</w:t>
      </w:r>
      <w:r>
        <w:rPr>
          <w:color w:val="333333"/>
          <w:spacing w:val="-2"/>
        </w:rPr>
        <w:t> </w:t>
      </w:r>
      <w:r>
        <w:rPr>
          <w:color w:val="333333"/>
        </w:rPr>
        <w:t>a</w:t>
      </w:r>
      <w:r>
        <w:rPr>
          <w:color w:val="333333"/>
          <w:spacing w:val="-4"/>
        </w:rPr>
        <w:t> </w:t>
      </w:r>
      <w:r>
        <w:rPr>
          <w:color w:val="333333"/>
        </w:rPr>
        <w:t>digital</w:t>
      </w:r>
      <w:r>
        <w:rPr>
          <w:color w:val="333333"/>
          <w:spacing w:val="-2"/>
        </w:rPr>
        <w:t> </w:t>
      </w:r>
      <w:r>
        <w:rPr>
          <w:color w:val="333333"/>
        </w:rPr>
        <w:t>adoption</w:t>
      </w:r>
      <w:r>
        <w:rPr>
          <w:color w:val="333333"/>
          <w:spacing w:val="-4"/>
        </w:rPr>
        <w:t> </w:t>
      </w:r>
      <w:r>
        <w:rPr>
          <w:color w:val="333333"/>
        </w:rPr>
        <w:t>aspect</w:t>
      </w:r>
      <w:r>
        <w:rPr>
          <w:color w:val="333333"/>
          <w:spacing w:val="-4"/>
        </w:rPr>
        <w:t> </w:t>
      </w:r>
      <w:r>
        <w:rPr>
          <w:color w:val="333333"/>
        </w:rPr>
        <w:t>of</w:t>
      </w:r>
      <w:r>
        <w:rPr>
          <w:color w:val="333333"/>
          <w:spacing w:val="-2"/>
        </w:rPr>
        <w:t> </w:t>
      </w:r>
      <w:r>
        <w:rPr>
          <w:color w:val="333333"/>
        </w:rPr>
        <w:t>Sub-Saharan</w:t>
      </w:r>
      <w:r>
        <w:rPr>
          <w:color w:val="333333"/>
          <w:spacing w:val="-4"/>
        </w:rPr>
        <w:t> </w:t>
      </w:r>
      <w:r>
        <w:rPr>
          <w:color w:val="333333"/>
        </w:rPr>
        <w:t>companies</w:t>
      </w:r>
      <w:r>
        <w:rPr>
          <w:color w:val="333333"/>
          <w:spacing w:val="-1"/>
        </w:rPr>
        <w:t> </w:t>
      </w:r>
      <w:r>
        <w:rPr>
          <w:color w:val="333333"/>
        </w:rPr>
        <w:t>in</w:t>
      </w:r>
      <w:r>
        <w:rPr>
          <w:color w:val="333333"/>
          <w:spacing w:val="-4"/>
        </w:rPr>
        <w:t> </w:t>
      </w:r>
      <w:r>
        <w:rPr>
          <w:color w:val="333333"/>
        </w:rPr>
        <w:t>dealing</w:t>
      </w:r>
      <w:r>
        <w:rPr>
          <w:color w:val="333333"/>
          <w:spacing w:val="-2"/>
        </w:rPr>
        <w:t> </w:t>
      </w:r>
      <w:r>
        <w:rPr>
          <w:color w:val="333333"/>
        </w:rPr>
        <w:t>with</w:t>
      </w:r>
      <w:r>
        <w:rPr>
          <w:color w:val="333333"/>
          <w:spacing w:val="-2"/>
        </w:rPr>
        <w:t> </w:t>
      </w:r>
      <w:r>
        <w:rPr>
          <w:color w:val="333333"/>
        </w:rPr>
        <w:t>challenges</w:t>
      </w:r>
      <w:r>
        <w:rPr>
          <w:color w:val="333333"/>
          <w:spacing w:val="-1"/>
        </w:rPr>
        <w:t> </w:t>
      </w:r>
      <w:r>
        <w:rPr>
          <w:color w:val="333333"/>
        </w:rPr>
        <w:t>of</w:t>
      </w:r>
      <w:r>
        <w:rPr>
          <w:color w:val="333333"/>
          <w:spacing w:val="-4"/>
        </w:rPr>
        <w:t> </w:t>
      </w:r>
      <w:r>
        <w:rPr>
          <w:color w:val="333333"/>
        </w:rPr>
        <w:t>adopting</w:t>
      </w:r>
      <w:r>
        <w:rPr>
          <w:color w:val="333333"/>
          <w:spacing w:val="-13"/>
        </w:rPr>
        <w:t> </w:t>
      </w:r>
      <w:r>
        <w:rPr>
          <w:color w:val="333333"/>
        </w:rPr>
        <w:t>Artificial</w:t>
      </w:r>
      <w:r>
        <w:rPr>
          <w:color w:val="333333"/>
          <w:spacing w:val="-3"/>
        </w:rPr>
        <w:t> </w:t>
      </w:r>
      <w:r>
        <w:rPr>
          <w:color w:val="333333"/>
        </w:rPr>
        <w:t>intelligence.</w:t>
      </w:r>
    </w:p>
    <w:p>
      <w:pPr>
        <w:pStyle w:val="BodyText"/>
      </w:pPr>
    </w:p>
    <w:p>
      <w:pPr>
        <w:pStyle w:val="BodyText"/>
        <w:spacing w:before="4"/>
      </w:pPr>
    </w:p>
    <w:p>
      <w:pPr>
        <w:pStyle w:val="Heading1"/>
      </w:pPr>
      <w:r>
        <w:rPr>
          <w:color w:val="0000FF"/>
          <w:spacing w:val="-2"/>
        </w:rPr>
        <w:t>Skills</w:t>
      </w:r>
    </w:p>
    <w:p>
      <w:pPr>
        <w:pStyle w:val="BodyText"/>
        <w:spacing w:before="182"/>
        <w:rPr>
          <w:sz w:val="32"/>
        </w:rPr>
      </w:pPr>
    </w:p>
    <w:p>
      <w:pPr>
        <w:pStyle w:val="BodyText"/>
        <w:tabs>
          <w:tab w:pos="2395" w:val="left" w:leader="none"/>
        </w:tabs>
        <w:spacing w:line="259" w:lineRule="auto"/>
        <w:ind w:left="2395" w:right="734" w:hanging="2281"/>
      </w:pPr>
      <w:r>
        <w:rPr>
          <w:rFonts w:ascii="Arial"/>
          <w:b/>
          <w:position w:val="9"/>
        </w:rPr>
        <w:t>Leadership &amp; Strategy</w:t>
        <w:tab/>
      </w:r>
      <w:r>
        <w:rPr/>
        <w:t>Strategic</w:t>
      </w:r>
      <w:r>
        <w:rPr>
          <w:spacing w:val="-4"/>
        </w:rPr>
        <w:t> </w:t>
      </w:r>
      <w:r>
        <w:rPr/>
        <w:t>leadership,</w:t>
      </w:r>
      <w:r>
        <w:rPr>
          <w:spacing w:val="-5"/>
        </w:rPr>
        <w:t> </w:t>
      </w:r>
      <w:r>
        <w:rPr/>
        <w:t>innovation,</w:t>
      </w:r>
      <w:r>
        <w:rPr>
          <w:spacing w:val="-3"/>
        </w:rPr>
        <w:t> </w:t>
      </w:r>
      <w:r>
        <w:rPr/>
        <w:t>and</w:t>
      </w:r>
      <w:r>
        <w:rPr>
          <w:spacing w:val="-5"/>
        </w:rPr>
        <w:t> </w:t>
      </w:r>
      <w:r>
        <w:rPr/>
        <w:t>growth;</w:t>
      </w:r>
      <w:r>
        <w:rPr>
          <w:spacing w:val="-3"/>
        </w:rPr>
        <w:t> </w:t>
      </w:r>
      <w:r>
        <w:rPr/>
        <w:t>project</w:t>
      </w:r>
      <w:r>
        <w:rPr>
          <w:spacing w:val="-4"/>
        </w:rPr>
        <w:t> </w:t>
      </w:r>
      <w:r>
        <w:rPr/>
        <w:t>and</w:t>
      </w:r>
      <w:r>
        <w:rPr>
          <w:spacing w:val="-3"/>
        </w:rPr>
        <w:t> </w:t>
      </w:r>
      <w:r>
        <w:rPr/>
        <w:t>change</w:t>
      </w:r>
      <w:r>
        <w:rPr>
          <w:spacing w:val="-4"/>
        </w:rPr>
        <w:t> </w:t>
      </w:r>
      <w:r>
        <w:rPr/>
        <w:t>management;</w:t>
      </w:r>
      <w:r>
        <w:rPr>
          <w:spacing w:val="-5"/>
        </w:rPr>
        <w:t> </w:t>
      </w:r>
      <w:r>
        <w:rPr/>
        <w:t>executive stakeholder engagement; continuous learning culture.</w:t>
      </w:r>
    </w:p>
    <w:p>
      <w:pPr>
        <w:pStyle w:val="BodyText"/>
        <w:tabs>
          <w:tab w:pos="2395" w:val="left" w:leader="none"/>
        </w:tabs>
        <w:spacing w:line="259" w:lineRule="auto" w:before="85"/>
        <w:ind w:left="2395" w:right="1176" w:hanging="2267"/>
      </w:pPr>
      <w:r>
        <w:rPr>
          <w:rFonts w:ascii="Arial"/>
          <w:b/>
          <w:position w:val="12"/>
        </w:rPr>
        <w:t>Data &amp; Business</w:t>
        <w:tab/>
      </w:r>
      <w:r>
        <w:rPr/>
        <w:t>Data</w:t>
      </w:r>
      <w:r>
        <w:rPr>
          <w:spacing w:val="-5"/>
        </w:rPr>
        <w:t> </w:t>
      </w:r>
      <w:r>
        <w:rPr/>
        <w:t>strategy</w:t>
      </w:r>
      <w:r>
        <w:rPr>
          <w:spacing w:val="-4"/>
        </w:rPr>
        <w:t> </w:t>
      </w:r>
      <w:r>
        <w:rPr/>
        <w:t>and</w:t>
      </w:r>
      <w:r>
        <w:rPr>
          <w:spacing w:val="-5"/>
        </w:rPr>
        <w:t> </w:t>
      </w:r>
      <w:r>
        <w:rPr/>
        <w:t>governance,operational</w:t>
      </w:r>
      <w:r>
        <w:rPr>
          <w:spacing w:val="-5"/>
        </w:rPr>
        <w:t> </w:t>
      </w:r>
      <w:r>
        <w:rPr/>
        <w:t>efficiency</w:t>
      </w:r>
      <w:r>
        <w:rPr>
          <w:spacing w:val="-4"/>
        </w:rPr>
        <w:t> </w:t>
      </w:r>
      <w:r>
        <w:rPr/>
        <w:t>and</w:t>
      </w:r>
      <w:r>
        <w:rPr>
          <w:spacing w:val="-5"/>
        </w:rPr>
        <w:t> </w:t>
      </w:r>
      <w:r>
        <w:rPr/>
        <w:t>asset</w:t>
      </w:r>
      <w:r>
        <w:rPr>
          <w:spacing w:val="-5"/>
        </w:rPr>
        <w:t> </w:t>
      </w:r>
      <w:r>
        <w:rPr/>
        <w:t>maximization;</w:t>
      </w:r>
      <w:r>
        <w:rPr>
          <w:spacing w:val="-7"/>
        </w:rPr>
        <w:t> </w:t>
      </w:r>
      <w:r>
        <w:rPr/>
        <w:t>digital transformation, consulting and enterprise risk management.</w:t>
      </w:r>
    </w:p>
    <w:p>
      <w:pPr>
        <w:pStyle w:val="BodyText"/>
        <w:spacing w:after="0" w:line="259" w:lineRule="auto"/>
        <w:sectPr>
          <w:pgSz w:w="11930" w:h="16850"/>
          <w:pgMar w:top="1900" w:bottom="280" w:left="1417" w:right="283"/>
        </w:sectPr>
      </w:pPr>
    </w:p>
    <w:p>
      <w:pPr>
        <w:pStyle w:val="Heading2"/>
        <w:spacing w:before="113"/>
        <w:ind w:left="129"/>
      </w:pPr>
      <w:r>
        <w:rPr/>
        <w:t>AI/ML</w:t>
      </w:r>
      <w:r>
        <w:rPr>
          <w:spacing w:val="-6"/>
        </w:rPr>
        <w:t> </w:t>
      </w:r>
      <w:r>
        <w:rPr/>
        <w:t>&amp; </w:t>
      </w:r>
      <w:r>
        <w:rPr>
          <w:spacing w:val="-2"/>
        </w:rPr>
        <w:t>DevOps</w:t>
      </w:r>
    </w:p>
    <w:p>
      <w:pPr>
        <w:spacing w:line="240" w:lineRule="auto" w:before="55"/>
        <w:rPr>
          <w:rFonts w:ascii="Arial"/>
          <w:b/>
          <w:sz w:val="18"/>
        </w:rPr>
      </w:pPr>
      <w:r>
        <w:rPr/>
        <w:br w:type="column"/>
      </w:r>
      <w:r>
        <w:rPr>
          <w:rFonts w:ascii="Arial"/>
          <w:b/>
          <w:sz w:val="18"/>
        </w:rPr>
      </w:r>
    </w:p>
    <w:p>
      <w:pPr>
        <w:pStyle w:val="BodyText"/>
        <w:spacing w:line="259" w:lineRule="auto"/>
        <w:ind w:left="129" w:right="366"/>
      </w:pPr>
      <w:r>
        <w:rPr/>
        <w:t>AI/ML</w:t>
      </w:r>
      <w:r>
        <w:rPr>
          <w:spacing w:val="-10"/>
        </w:rPr>
        <w:t> </w:t>
      </w:r>
      <w:r>
        <w:rPr/>
        <w:t>model</w:t>
      </w:r>
      <w:r>
        <w:rPr>
          <w:spacing w:val="-3"/>
        </w:rPr>
        <w:t> </w:t>
      </w:r>
      <w:r>
        <w:rPr/>
        <w:t>deployment</w:t>
      </w:r>
      <w:r>
        <w:rPr>
          <w:spacing w:val="-4"/>
        </w:rPr>
        <w:t> </w:t>
      </w:r>
      <w:r>
        <w:rPr/>
        <w:t>(Azure,</w:t>
      </w:r>
      <w:r>
        <w:rPr>
          <w:spacing w:val="-4"/>
        </w:rPr>
        <w:t> </w:t>
      </w:r>
      <w:r>
        <w:rPr/>
        <w:t>GCP),</w:t>
      </w:r>
      <w:r>
        <w:rPr>
          <w:spacing w:val="-4"/>
        </w:rPr>
        <w:t> </w:t>
      </w:r>
      <w:r>
        <w:rPr/>
        <w:t>MLOps</w:t>
      </w:r>
      <w:r>
        <w:rPr>
          <w:spacing w:val="-3"/>
        </w:rPr>
        <w:t> </w:t>
      </w:r>
      <w:r>
        <w:rPr/>
        <w:t>frameworks,</w:t>
      </w:r>
      <w:r>
        <w:rPr>
          <w:spacing w:val="-6"/>
        </w:rPr>
        <w:t> </w:t>
      </w:r>
      <w:r>
        <w:rPr/>
        <w:t>Databricks</w:t>
      </w:r>
      <w:r>
        <w:rPr>
          <w:spacing w:val="-3"/>
        </w:rPr>
        <w:t> </w:t>
      </w:r>
      <w:r>
        <w:rPr/>
        <w:t>ML</w:t>
      </w:r>
      <w:r>
        <w:rPr>
          <w:spacing w:val="-10"/>
        </w:rPr>
        <w:t> </w:t>
      </w:r>
      <w:r>
        <w:rPr/>
        <w:t>lifecycle,</w:t>
      </w:r>
      <w:r>
        <w:rPr>
          <w:spacing w:val="-4"/>
        </w:rPr>
        <w:t> </w:t>
      </w:r>
      <w:r>
        <w:rPr/>
        <w:t>GenA from LLM application-deployment (LangChain, HuggingFace,OpenAI), MLflow</w:t>
      </w:r>
    </w:p>
    <w:p>
      <w:pPr>
        <w:pStyle w:val="BodyText"/>
        <w:spacing w:after="0" w:line="259" w:lineRule="auto"/>
        <w:sectPr>
          <w:type w:val="continuous"/>
          <w:pgSz w:w="11930" w:h="16850"/>
          <w:pgMar w:top="1460" w:bottom="280" w:left="1417" w:right="283"/>
          <w:cols w:num="2" w:equalWidth="0">
            <w:col w:w="1565" w:space="701"/>
            <w:col w:w="7964"/>
          </w:cols>
        </w:sectPr>
      </w:pPr>
    </w:p>
    <w:p>
      <w:pPr>
        <w:pStyle w:val="Heading2"/>
        <w:spacing w:before="67"/>
        <w:ind w:left="129"/>
      </w:pPr>
      <w:r>
        <w:rPr/>
        <w:t>Cloud </w:t>
      </w:r>
      <w:r>
        <w:rPr>
          <w:spacing w:val="-2"/>
        </w:rPr>
        <w:t>Platforms</w:t>
      </w:r>
    </w:p>
    <w:p>
      <w:pPr>
        <w:spacing w:line="240" w:lineRule="auto" w:before="18"/>
        <w:rPr>
          <w:rFonts w:ascii="Arial"/>
          <w:b/>
          <w:sz w:val="18"/>
        </w:rPr>
      </w:pPr>
      <w:r>
        <w:rPr/>
        <w:br w:type="column"/>
      </w:r>
      <w:r>
        <w:rPr>
          <w:rFonts w:ascii="Arial"/>
          <w:b/>
          <w:sz w:val="18"/>
        </w:rPr>
      </w:r>
    </w:p>
    <w:p>
      <w:pPr>
        <w:pStyle w:val="BodyText"/>
        <w:spacing w:line="259" w:lineRule="auto" w:before="1"/>
        <w:ind w:left="129" w:right="366"/>
      </w:pPr>
      <w:r>
        <w:rPr/>
        <w:t>Azure</w:t>
      </w:r>
      <w:r>
        <w:rPr>
          <w:spacing w:val="-9"/>
        </w:rPr>
        <w:t> </w:t>
      </w:r>
      <w:r>
        <w:rPr/>
        <w:t>(Data</w:t>
      </w:r>
      <w:r>
        <w:rPr>
          <w:spacing w:val="-5"/>
        </w:rPr>
        <w:t> </w:t>
      </w:r>
      <w:r>
        <w:rPr/>
        <w:t>Factory,</w:t>
      </w:r>
      <w:r>
        <w:rPr>
          <w:spacing w:val="-5"/>
        </w:rPr>
        <w:t> </w:t>
      </w:r>
      <w:r>
        <w:rPr/>
        <w:t>Lakehouse</w:t>
      </w:r>
      <w:r>
        <w:rPr>
          <w:spacing w:val="-5"/>
        </w:rPr>
        <w:t> </w:t>
      </w:r>
      <w:r>
        <w:rPr/>
        <w:t>platforms(Databricks),</w:t>
      </w:r>
      <w:r>
        <w:rPr>
          <w:spacing w:val="-7"/>
        </w:rPr>
        <w:t> </w:t>
      </w:r>
      <w:r>
        <w:rPr/>
        <w:t>ML</w:t>
      </w:r>
      <w:r>
        <w:rPr>
          <w:spacing w:val="-12"/>
        </w:rPr>
        <w:t> </w:t>
      </w:r>
      <w:r>
        <w:rPr/>
        <w:t>Ops,</w:t>
      </w:r>
      <w:r>
        <w:rPr>
          <w:spacing w:val="-5"/>
        </w:rPr>
        <w:t> </w:t>
      </w:r>
      <w:r>
        <w:rPr/>
        <w:t>REST</w:t>
      </w:r>
      <w:r>
        <w:rPr>
          <w:spacing w:val="-14"/>
        </w:rPr>
        <w:t> </w:t>
      </w:r>
      <w:r>
        <w:rPr/>
        <w:t>APIs),Google Cloud (Vertex</w:t>
      </w:r>
      <w:r>
        <w:rPr>
          <w:spacing w:val="-1"/>
        </w:rPr>
        <w:t> </w:t>
      </w:r>
      <w:r>
        <w:rPr/>
        <w:t>AI, DataProc, Airflow), Kubernetes and Docker for container orchestration.</w:t>
      </w:r>
    </w:p>
    <w:p>
      <w:pPr>
        <w:pStyle w:val="BodyText"/>
        <w:spacing w:after="0" w:line="259" w:lineRule="auto"/>
        <w:sectPr>
          <w:pgSz w:w="11930" w:h="16850"/>
          <w:pgMar w:top="1460" w:bottom="280" w:left="1417" w:right="283"/>
          <w:cols w:num="2" w:equalWidth="0">
            <w:col w:w="1560" w:space="706"/>
            <w:col w:w="7964"/>
          </w:cols>
        </w:sectPr>
      </w:pPr>
    </w:p>
    <w:p>
      <w:pPr>
        <w:pStyle w:val="Heading2"/>
        <w:spacing w:line="184" w:lineRule="exact" w:before="157"/>
        <w:ind w:left="129"/>
      </w:pPr>
      <w:r>
        <w:rPr/>
        <w:t>Big</w:t>
      </w:r>
      <w:r>
        <w:rPr>
          <w:spacing w:val="-1"/>
        </w:rPr>
        <w:t> </w:t>
      </w:r>
      <w:r>
        <w:rPr/>
        <w:t>Data</w:t>
      </w:r>
      <w:r>
        <w:rPr>
          <w:spacing w:val="-1"/>
        </w:rPr>
        <w:t> </w:t>
      </w:r>
      <w:r>
        <w:rPr/>
        <w:t>&amp;</w:t>
      </w:r>
      <w:r>
        <w:rPr>
          <w:spacing w:val="-1"/>
        </w:rPr>
        <w:t> </w:t>
      </w:r>
      <w:r>
        <w:rPr>
          <w:spacing w:val="-2"/>
        </w:rPr>
        <w:t>Governance</w:t>
      </w:r>
    </w:p>
    <w:p>
      <w:pPr>
        <w:pStyle w:val="BodyText"/>
        <w:spacing w:line="184" w:lineRule="exact"/>
        <w:ind w:left="2395"/>
      </w:pPr>
      <w:r>
        <w:rPr/>
        <w:t>Hadoop</w:t>
      </w:r>
      <w:r>
        <w:rPr>
          <w:spacing w:val="-9"/>
        </w:rPr>
        <w:t> </w:t>
      </w:r>
      <w:r>
        <w:rPr/>
        <w:t>ecosystem,Lakehouse</w:t>
      </w:r>
      <w:r>
        <w:rPr>
          <w:spacing w:val="-7"/>
        </w:rPr>
        <w:t> </w:t>
      </w:r>
      <w:r>
        <w:rPr/>
        <w:t>framework,Spark,Unity</w:t>
      </w:r>
      <w:r>
        <w:rPr>
          <w:spacing w:val="-6"/>
        </w:rPr>
        <w:t> </w:t>
      </w:r>
      <w:r>
        <w:rPr/>
        <w:t>Catalog</w:t>
      </w:r>
      <w:r>
        <w:rPr>
          <w:spacing w:val="-6"/>
        </w:rPr>
        <w:t> </w:t>
      </w:r>
      <w:r>
        <w:rPr/>
        <w:t>(metadata,</w:t>
      </w:r>
      <w:r>
        <w:rPr>
          <w:spacing w:val="-9"/>
        </w:rPr>
        <w:t> </w:t>
      </w:r>
      <w:r>
        <w:rPr/>
        <w:t>lineage,</w:t>
      </w:r>
      <w:r>
        <w:rPr>
          <w:spacing w:val="-6"/>
        </w:rPr>
        <w:t> </w:t>
      </w:r>
      <w:r>
        <w:rPr>
          <w:spacing w:val="-4"/>
        </w:rPr>
        <w:t>data</w:t>
      </w:r>
    </w:p>
    <w:p>
      <w:pPr>
        <w:pStyle w:val="BodyText"/>
        <w:spacing w:before="17"/>
        <w:ind w:left="2395"/>
      </w:pPr>
      <w:r>
        <w:rPr/>
        <w:t>quality)</w:t>
      </w:r>
      <w:r>
        <w:rPr>
          <w:spacing w:val="-4"/>
        </w:rPr>
        <w:t> </w:t>
      </w:r>
      <w:r>
        <w:rPr/>
        <w:t>and</w:t>
      </w:r>
      <w:r>
        <w:rPr>
          <w:spacing w:val="-4"/>
        </w:rPr>
        <w:t> </w:t>
      </w:r>
      <w:r>
        <w:rPr/>
        <w:t>governance</w:t>
      </w:r>
      <w:r>
        <w:rPr>
          <w:spacing w:val="-3"/>
        </w:rPr>
        <w:t> </w:t>
      </w:r>
      <w:r>
        <w:rPr>
          <w:spacing w:val="-2"/>
        </w:rPr>
        <w:t>implementation.</w:t>
      </w:r>
    </w:p>
    <w:p>
      <w:pPr>
        <w:pStyle w:val="BodyText"/>
        <w:spacing w:after="0"/>
        <w:sectPr>
          <w:type w:val="continuous"/>
          <w:pgSz w:w="11930" w:h="16850"/>
          <w:pgMar w:top="1460" w:bottom="280" w:left="1417" w:right="283"/>
        </w:sectPr>
      </w:pPr>
    </w:p>
    <w:p>
      <w:pPr>
        <w:pStyle w:val="Heading2"/>
        <w:spacing w:before="174"/>
        <w:ind w:left="129"/>
      </w:pPr>
      <w:r>
        <w:rPr/>
        <w:t>API &amp; </w:t>
      </w:r>
      <w:r>
        <w:rPr>
          <w:spacing w:val="-2"/>
        </w:rPr>
        <w:t>Integration</w:t>
      </w:r>
    </w:p>
    <w:p>
      <w:pPr>
        <w:spacing w:line="240" w:lineRule="auto" w:before="101"/>
        <w:rPr>
          <w:rFonts w:ascii="Arial"/>
          <w:b/>
          <w:sz w:val="18"/>
        </w:rPr>
      </w:pPr>
      <w:r>
        <w:rPr/>
        <w:br w:type="column"/>
      </w:r>
      <w:r>
        <w:rPr>
          <w:rFonts w:ascii="Arial"/>
          <w:b/>
          <w:sz w:val="18"/>
        </w:rPr>
      </w:r>
    </w:p>
    <w:p>
      <w:pPr>
        <w:pStyle w:val="BodyText"/>
        <w:spacing w:line="259" w:lineRule="auto" w:before="1"/>
        <w:ind w:left="129" w:right="366"/>
      </w:pPr>
      <w:r>
        <w:rPr/>
        <w:t>REST</w:t>
      </w:r>
      <w:r>
        <w:rPr>
          <w:spacing w:val="-14"/>
        </w:rPr>
        <w:t> </w:t>
      </w:r>
      <w:r>
        <w:rPr/>
        <w:t>API</w:t>
      </w:r>
      <w:r>
        <w:rPr>
          <w:spacing w:val="-6"/>
        </w:rPr>
        <w:t> </w:t>
      </w:r>
      <w:r>
        <w:rPr/>
        <w:t>(API</w:t>
      </w:r>
      <w:r>
        <w:rPr>
          <w:spacing w:val="-4"/>
        </w:rPr>
        <w:t> </w:t>
      </w:r>
      <w:r>
        <w:rPr/>
        <w:t>management</w:t>
      </w:r>
      <w:r>
        <w:rPr>
          <w:spacing w:val="-7"/>
        </w:rPr>
        <w:t> </w:t>
      </w:r>
      <w:r>
        <w:rPr/>
        <w:t>with</w:t>
      </w:r>
      <w:r>
        <w:rPr>
          <w:spacing w:val="-12"/>
        </w:rPr>
        <w:t> </w:t>
      </w:r>
      <w:r>
        <w:rPr/>
        <w:t>Apigee),scoring</w:t>
      </w:r>
      <w:r>
        <w:rPr>
          <w:spacing w:val="-4"/>
        </w:rPr>
        <w:t> </w:t>
      </w:r>
      <w:r>
        <w:rPr/>
        <w:t>model</w:t>
      </w:r>
      <w:r>
        <w:rPr>
          <w:spacing w:val="-4"/>
        </w:rPr>
        <w:t> </w:t>
      </w:r>
      <w:r>
        <w:rPr/>
        <w:t>integrations,</w:t>
      </w:r>
      <w:r>
        <w:rPr>
          <w:spacing w:val="-4"/>
        </w:rPr>
        <w:t> </w:t>
      </w:r>
      <w:r>
        <w:rPr/>
        <w:t>production-level services for monetization and internal consumption.</w:t>
      </w:r>
    </w:p>
    <w:p>
      <w:pPr>
        <w:pStyle w:val="BodyText"/>
        <w:spacing w:after="0" w:line="259" w:lineRule="auto"/>
        <w:sectPr>
          <w:type w:val="continuous"/>
          <w:pgSz w:w="11930" w:h="16850"/>
          <w:pgMar w:top="1460" w:bottom="280" w:left="1417" w:right="283"/>
          <w:cols w:num="2" w:equalWidth="0">
            <w:col w:w="1630" w:space="636"/>
            <w:col w:w="7964"/>
          </w:cols>
        </w:sectPr>
      </w:pPr>
    </w:p>
    <w:p>
      <w:pPr>
        <w:pStyle w:val="BodyText"/>
        <w:spacing w:before="17"/>
      </w:pPr>
    </w:p>
    <w:p>
      <w:pPr>
        <w:pStyle w:val="BodyText"/>
        <w:tabs>
          <w:tab w:pos="2395" w:val="left" w:leader="none"/>
        </w:tabs>
        <w:spacing w:line="194" w:lineRule="auto"/>
        <w:ind w:left="2395" w:right="600" w:hanging="2267"/>
      </w:pPr>
      <w:r>
        <w:rPr>
          <w:rFonts w:ascii="Arial"/>
          <w:b/>
          <w:spacing w:val="-2"/>
          <w:position w:val="-6"/>
        </w:rPr>
        <w:t>Cybersecurity</w:t>
      </w:r>
      <w:r>
        <w:rPr>
          <w:rFonts w:ascii="Arial"/>
          <w:b/>
          <w:position w:val="-6"/>
        </w:rPr>
        <w:tab/>
      </w:r>
      <w:r>
        <w:rPr/>
        <w:t>Cybersecurity</w:t>
      </w:r>
      <w:r>
        <w:rPr>
          <w:spacing w:val="-4"/>
        </w:rPr>
        <w:t> </w:t>
      </w:r>
      <w:r>
        <w:rPr/>
        <w:t>best</w:t>
      </w:r>
      <w:r>
        <w:rPr>
          <w:spacing w:val="-5"/>
        </w:rPr>
        <w:t> </w:t>
      </w:r>
      <w:r>
        <w:rPr/>
        <w:t>practices</w:t>
      </w:r>
      <w:r>
        <w:rPr>
          <w:spacing w:val="-4"/>
        </w:rPr>
        <w:t> </w:t>
      </w:r>
      <w:r>
        <w:rPr/>
        <w:t>integrated</w:t>
      </w:r>
      <w:r>
        <w:rPr>
          <w:spacing w:val="-5"/>
        </w:rPr>
        <w:t> </w:t>
      </w:r>
      <w:r>
        <w:rPr/>
        <w:t>into</w:t>
      </w:r>
      <w:r>
        <w:rPr>
          <w:spacing w:val="-5"/>
        </w:rPr>
        <w:t> </w:t>
      </w:r>
      <w:r>
        <w:rPr/>
        <w:t>decision</w:t>
      </w:r>
      <w:r>
        <w:rPr>
          <w:spacing w:val="-5"/>
        </w:rPr>
        <w:t> </w:t>
      </w:r>
      <w:r>
        <w:rPr/>
        <w:t>engines</w:t>
      </w:r>
      <w:r>
        <w:rPr>
          <w:spacing w:val="-8"/>
        </w:rPr>
        <w:t> </w:t>
      </w:r>
      <w:r>
        <w:rPr/>
        <w:t>and deployments,compliance alignment, secured environments and virtual networks and peering.</w:t>
      </w:r>
    </w:p>
    <w:p>
      <w:pPr>
        <w:pStyle w:val="BodyText"/>
        <w:tabs>
          <w:tab w:pos="2395" w:val="left" w:leader="none"/>
        </w:tabs>
        <w:spacing w:line="252" w:lineRule="auto" w:before="22"/>
        <w:ind w:left="2395" w:right="850" w:hanging="2267"/>
      </w:pPr>
      <w:r>
        <w:rPr>
          <w:rFonts w:ascii="Arial"/>
          <w:b/>
        </w:rPr>
        <w:t>Applications &amp; Tools</w:t>
        <w:tab/>
      </w:r>
      <w:r>
        <w:rPr/>
        <w:t>Python,</w:t>
      </w:r>
      <w:r>
        <w:rPr>
          <w:spacing w:val="-5"/>
        </w:rPr>
        <w:t> </w:t>
      </w:r>
      <w:r>
        <w:rPr/>
        <w:t>R,</w:t>
      </w:r>
      <w:r>
        <w:rPr>
          <w:spacing w:val="-5"/>
        </w:rPr>
        <w:t> </w:t>
      </w:r>
      <w:r>
        <w:rPr/>
        <w:t>H2O.ai,</w:t>
      </w:r>
      <w:r>
        <w:rPr>
          <w:spacing w:val="-5"/>
        </w:rPr>
        <w:t> </w:t>
      </w:r>
      <w:r>
        <w:rPr/>
        <w:t>KNIME,</w:t>
      </w:r>
      <w:r>
        <w:rPr>
          <w:spacing w:val="-5"/>
        </w:rPr>
        <w:t> </w:t>
      </w:r>
      <w:r>
        <w:rPr/>
        <w:t>MATLAB,</w:t>
      </w:r>
      <w:r>
        <w:rPr>
          <w:spacing w:val="-5"/>
        </w:rPr>
        <w:t> </w:t>
      </w:r>
      <w:r>
        <w:rPr/>
        <w:t>Scala,Power</w:t>
      </w:r>
      <w:r>
        <w:rPr>
          <w:spacing w:val="-5"/>
        </w:rPr>
        <w:t> </w:t>
      </w:r>
      <w:r>
        <w:rPr/>
        <w:t>BI,</w:t>
      </w:r>
      <w:r>
        <w:rPr>
          <w:spacing w:val="-5"/>
        </w:rPr>
        <w:t> </w:t>
      </w:r>
      <w:r>
        <w:rPr/>
        <w:t>Visual</w:t>
      </w:r>
      <w:r>
        <w:rPr>
          <w:spacing w:val="-5"/>
        </w:rPr>
        <w:t> </w:t>
      </w:r>
      <w:r>
        <w:rPr/>
        <w:t>Studio,</w:t>
      </w:r>
      <w:r>
        <w:rPr>
          <w:spacing w:val="-5"/>
        </w:rPr>
        <w:t> </w:t>
      </w:r>
      <w:r>
        <w:rPr/>
        <w:t>ElasticSearch</w:t>
      </w:r>
      <w:r>
        <w:rPr>
          <w:spacing w:val="-5"/>
        </w:rPr>
        <w:t> </w:t>
      </w:r>
      <w:r>
        <w:rPr/>
        <w:t>with Kibana, SAS</w:t>
      </w:r>
    </w:p>
    <w:p>
      <w:pPr>
        <w:pStyle w:val="BodyText"/>
      </w:pPr>
    </w:p>
    <w:p>
      <w:pPr>
        <w:pStyle w:val="BodyText"/>
        <w:spacing w:before="106"/>
      </w:pPr>
    </w:p>
    <w:p>
      <w:pPr>
        <w:pStyle w:val="Heading1"/>
      </w:pPr>
      <w:r>
        <w:rPr>
          <w:color w:val="0000FF"/>
          <w:spacing w:val="-2"/>
        </w:rPr>
        <w:t>Employment(s)</w:t>
      </w:r>
    </w:p>
    <w:p>
      <w:pPr>
        <w:pStyle w:val="Heading2"/>
        <w:tabs>
          <w:tab w:pos="1972" w:val="left" w:leader="none"/>
        </w:tabs>
        <w:spacing w:before="286"/>
      </w:pPr>
      <w:r>
        <w:rPr>
          <w:color w:val="0000FF"/>
          <w:u w:val="single" w:color="0000FF"/>
        </w:rPr>
        <w:t>July 2025</w:t>
      </w:r>
      <w:r>
        <w:rPr>
          <w:color w:val="0000FF"/>
          <w:spacing w:val="-1"/>
          <w:u w:val="single" w:color="0000FF"/>
        </w:rPr>
        <w:t> </w:t>
      </w:r>
      <w:r>
        <w:rPr>
          <w:color w:val="0000FF"/>
          <w:u w:val="single" w:color="0000FF"/>
        </w:rPr>
        <w:t>– Current </w:t>
      </w:r>
      <w:r>
        <w:rPr>
          <w:color w:val="0000FF"/>
        </w:rPr>
        <w:tab/>
        <w:t>Data</w:t>
      </w:r>
      <w:r>
        <w:rPr>
          <w:color w:val="0000FF"/>
          <w:spacing w:val="-7"/>
        </w:rPr>
        <w:t> </w:t>
      </w:r>
      <w:r>
        <w:rPr>
          <w:color w:val="0000FF"/>
        </w:rPr>
        <w:t>Engineering</w:t>
      </w:r>
      <w:r>
        <w:rPr>
          <w:color w:val="0000FF"/>
          <w:spacing w:val="-3"/>
        </w:rPr>
        <w:t> </w:t>
      </w:r>
      <w:r>
        <w:rPr>
          <w:color w:val="0000FF"/>
        </w:rPr>
        <w:t>and</w:t>
      </w:r>
      <w:r>
        <w:rPr>
          <w:color w:val="0000FF"/>
          <w:spacing w:val="-10"/>
        </w:rPr>
        <w:t> </w:t>
      </w:r>
      <w:r>
        <w:rPr>
          <w:color w:val="0000FF"/>
        </w:rPr>
        <w:t>AI/ML,</w:t>
      </w:r>
      <w:r>
        <w:rPr>
          <w:color w:val="0000FF"/>
          <w:spacing w:val="-2"/>
        </w:rPr>
        <w:t> </w:t>
      </w:r>
      <w:r>
        <w:rPr>
          <w:color w:val="0000FF"/>
        </w:rPr>
        <w:t>Chief</w:t>
      </w:r>
      <w:r>
        <w:rPr>
          <w:color w:val="0000FF"/>
          <w:spacing w:val="-3"/>
        </w:rPr>
        <w:t> </w:t>
      </w:r>
      <w:r>
        <w:rPr>
          <w:color w:val="0000FF"/>
        </w:rPr>
        <w:t>Data</w:t>
      </w:r>
      <w:r>
        <w:rPr>
          <w:color w:val="0000FF"/>
          <w:spacing w:val="-3"/>
        </w:rPr>
        <w:t> </w:t>
      </w:r>
      <w:r>
        <w:rPr>
          <w:color w:val="0000FF"/>
        </w:rPr>
        <w:t>Officer</w:t>
      </w:r>
      <w:r>
        <w:rPr>
          <w:color w:val="0000FF"/>
          <w:spacing w:val="-2"/>
        </w:rPr>
        <w:t> </w:t>
      </w:r>
      <w:r>
        <w:rPr>
          <w:color w:val="0000FF"/>
        </w:rPr>
        <w:t>(Marara</w:t>
      </w:r>
      <w:r>
        <w:rPr>
          <w:color w:val="0000FF"/>
          <w:spacing w:val="-2"/>
        </w:rPr>
        <w:t> Group)</w:t>
      </w:r>
    </w:p>
    <w:p>
      <w:pPr>
        <w:pStyle w:val="BodyText"/>
        <w:spacing w:before="74"/>
        <w:rPr>
          <w:rFonts w:ascii="Arial"/>
          <w:b/>
        </w:rPr>
      </w:pPr>
    </w:p>
    <w:p>
      <w:pPr>
        <w:pStyle w:val="BodyText"/>
        <w:spacing w:line="249" w:lineRule="auto"/>
        <w:ind w:left="23" w:right="1176"/>
      </w:pPr>
      <w:r>
        <w:rPr>
          <w:color w:val="333333"/>
        </w:rPr>
        <w:t>My</w:t>
      </w:r>
      <w:r>
        <w:rPr>
          <w:color w:val="333333"/>
          <w:spacing w:val="-1"/>
        </w:rPr>
        <w:t> </w:t>
      </w:r>
      <w:r>
        <w:rPr>
          <w:color w:val="333333"/>
        </w:rPr>
        <w:t>role</w:t>
      </w:r>
      <w:r>
        <w:rPr>
          <w:color w:val="333333"/>
          <w:spacing w:val="-4"/>
        </w:rPr>
        <w:t> </w:t>
      </w:r>
      <w:r>
        <w:rPr>
          <w:color w:val="333333"/>
        </w:rPr>
        <w:t>in</w:t>
      </w:r>
      <w:r>
        <w:rPr>
          <w:color w:val="333333"/>
          <w:spacing w:val="-2"/>
        </w:rPr>
        <w:t> </w:t>
      </w:r>
      <w:r>
        <w:rPr>
          <w:color w:val="333333"/>
        </w:rPr>
        <w:t>the</w:t>
      </w:r>
      <w:r>
        <w:rPr>
          <w:color w:val="333333"/>
          <w:spacing w:val="-2"/>
        </w:rPr>
        <w:t> </w:t>
      </w:r>
      <w:r>
        <w:rPr>
          <w:color w:val="333333"/>
        </w:rPr>
        <w:t>organization</w:t>
      </w:r>
      <w:r>
        <w:rPr>
          <w:color w:val="333333"/>
          <w:spacing w:val="-4"/>
        </w:rPr>
        <w:t> </w:t>
      </w:r>
      <w:r>
        <w:rPr>
          <w:color w:val="333333"/>
        </w:rPr>
        <w:t>is</w:t>
      </w:r>
      <w:r>
        <w:rPr>
          <w:color w:val="333333"/>
          <w:spacing w:val="-3"/>
        </w:rPr>
        <w:t> </w:t>
      </w:r>
      <w:r>
        <w:rPr>
          <w:color w:val="333333"/>
        </w:rPr>
        <w:t>to</w:t>
      </w:r>
      <w:r>
        <w:rPr>
          <w:color w:val="333333"/>
          <w:spacing w:val="-2"/>
        </w:rPr>
        <w:t> </w:t>
      </w:r>
      <w:r>
        <w:rPr>
          <w:color w:val="333333"/>
        </w:rPr>
        <w:t>execute</w:t>
      </w:r>
      <w:r>
        <w:rPr>
          <w:color w:val="333333"/>
          <w:spacing w:val="-2"/>
        </w:rPr>
        <w:t> </w:t>
      </w:r>
      <w:r>
        <w:rPr>
          <w:color w:val="333333"/>
        </w:rPr>
        <w:t>strategic</w:t>
      </w:r>
      <w:r>
        <w:rPr>
          <w:color w:val="333333"/>
          <w:spacing w:val="-4"/>
        </w:rPr>
        <w:t> </w:t>
      </w:r>
      <w:r>
        <w:rPr>
          <w:color w:val="333333"/>
        </w:rPr>
        <w:t>and</w:t>
      </w:r>
      <w:r>
        <w:rPr>
          <w:color w:val="333333"/>
          <w:spacing w:val="-4"/>
        </w:rPr>
        <w:t> </w:t>
      </w:r>
      <w:r>
        <w:rPr>
          <w:color w:val="333333"/>
        </w:rPr>
        <w:t>innovative</w:t>
      </w:r>
      <w:r>
        <w:rPr>
          <w:color w:val="333333"/>
          <w:spacing w:val="-4"/>
        </w:rPr>
        <w:t> </w:t>
      </w:r>
      <w:r>
        <w:rPr>
          <w:color w:val="333333"/>
        </w:rPr>
        <w:t>solutions</w:t>
      </w:r>
      <w:r>
        <w:rPr>
          <w:color w:val="333333"/>
          <w:spacing w:val="-4"/>
        </w:rPr>
        <w:t> </w:t>
      </w:r>
      <w:r>
        <w:rPr>
          <w:color w:val="333333"/>
        </w:rPr>
        <w:t>within</w:t>
      </w:r>
      <w:r>
        <w:rPr>
          <w:color w:val="333333"/>
          <w:spacing w:val="-2"/>
        </w:rPr>
        <w:t> </w:t>
      </w:r>
      <w:r>
        <w:rPr>
          <w:color w:val="333333"/>
        </w:rPr>
        <w:t>the</w:t>
      </w:r>
      <w:r>
        <w:rPr>
          <w:color w:val="333333"/>
          <w:spacing w:val="-2"/>
        </w:rPr>
        <w:t> </w:t>
      </w:r>
      <w:r>
        <w:rPr>
          <w:color w:val="333333"/>
        </w:rPr>
        <w:t>Managed</w:t>
      </w:r>
      <w:r>
        <w:rPr>
          <w:color w:val="333333"/>
          <w:spacing w:val="-2"/>
        </w:rPr>
        <w:t> </w:t>
      </w:r>
      <w:r>
        <w:rPr>
          <w:color w:val="333333"/>
        </w:rPr>
        <w:t>Care</w:t>
      </w:r>
      <w:r>
        <w:rPr>
          <w:color w:val="333333"/>
          <w:spacing w:val="-4"/>
        </w:rPr>
        <w:t> </w:t>
      </w:r>
      <w:r>
        <w:rPr>
          <w:color w:val="333333"/>
        </w:rPr>
        <w:t>and</w:t>
      </w:r>
      <w:r>
        <w:rPr>
          <w:color w:val="333333"/>
          <w:spacing w:val="-2"/>
        </w:rPr>
        <w:t> </w:t>
      </w:r>
      <w:r>
        <w:rPr>
          <w:color w:val="333333"/>
        </w:rPr>
        <w:t>Medical Aid Administration environment by leveraging advanced Data Engineering and Artificial Intelligence/Machine Learning capabilities.</w:t>
      </w:r>
    </w:p>
    <w:p>
      <w:pPr>
        <w:pStyle w:val="BodyText"/>
        <w:spacing w:before="47"/>
      </w:pPr>
    </w:p>
    <w:p>
      <w:pPr>
        <w:pStyle w:val="BodyText"/>
        <w:spacing w:line="249" w:lineRule="auto"/>
        <w:ind w:left="23" w:right="1176"/>
      </w:pPr>
      <w:r>
        <w:rPr>
          <w:color w:val="333333"/>
        </w:rPr>
        <w:t>I</w:t>
      </w:r>
      <w:r>
        <w:rPr>
          <w:color w:val="333333"/>
          <w:spacing w:val="-1"/>
        </w:rPr>
        <w:t> </w:t>
      </w:r>
      <w:r>
        <w:rPr>
          <w:color w:val="333333"/>
        </w:rPr>
        <w:t>am</w:t>
      </w:r>
      <w:r>
        <w:rPr>
          <w:color w:val="333333"/>
          <w:spacing w:val="-3"/>
        </w:rPr>
        <w:t> </w:t>
      </w:r>
      <w:r>
        <w:rPr>
          <w:color w:val="333333"/>
        </w:rPr>
        <w:t>responsible</w:t>
      </w:r>
      <w:r>
        <w:rPr>
          <w:color w:val="333333"/>
          <w:spacing w:val="-1"/>
        </w:rPr>
        <w:t> </w:t>
      </w:r>
      <w:r>
        <w:rPr>
          <w:color w:val="333333"/>
        </w:rPr>
        <w:t>for</w:t>
      </w:r>
      <w:r>
        <w:rPr>
          <w:color w:val="333333"/>
          <w:spacing w:val="-3"/>
        </w:rPr>
        <w:t> </w:t>
      </w:r>
      <w:r>
        <w:rPr>
          <w:color w:val="333333"/>
        </w:rPr>
        <w:t>developing</w:t>
      </w:r>
      <w:r>
        <w:rPr>
          <w:color w:val="333333"/>
          <w:spacing w:val="-1"/>
        </w:rPr>
        <w:t> </w:t>
      </w:r>
      <w:r>
        <w:rPr>
          <w:color w:val="333333"/>
        </w:rPr>
        <w:t>a</w:t>
      </w:r>
      <w:r>
        <w:rPr>
          <w:color w:val="333333"/>
          <w:spacing w:val="-1"/>
        </w:rPr>
        <w:t> </w:t>
      </w:r>
      <w:r>
        <w:rPr>
          <w:color w:val="333333"/>
        </w:rPr>
        <w:t>governed</w:t>
      </w:r>
      <w:r>
        <w:rPr>
          <w:color w:val="333333"/>
          <w:spacing w:val="-3"/>
        </w:rPr>
        <w:t> </w:t>
      </w:r>
      <w:r>
        <w:rPr>
          <w:color w:val="333333"/>
        </w:rPr>
        <w:t>and</w:t>
      </w:r>
      <w:r>
        <w:rPr>
          <w:color w:val="333333"/>
          <w:spacing w:val="-3"/>
        </w:rPr>
        <w:t> </w:t>
      </w:r>
      <w:r>
        <w:rPr>
          <w:color w:val="333333"/>
        </w:rPr>
        <w:t>interoperable</w:t>
      </w:r>
      <w:r>
        <w:rPr>
          <w:color w:val="333333"/>
          <w:spacing w:val="-1"/>
        </w:rPr>
        <w:t> </w:t>
      </w:r>
      <w:r>
        <w:rPr>
          <w:color w:val="333333"/>
        </w:rPr>
        <w:t>health</w:t>
      </w:r>
      <w:r>
        <w:rPr>
          <w:color w:val="333333"/>
          <w:spacing w:val="-3"/>
        </w:rPr>
        <w:t> </w:t>
      </w:r>
      <w:r>
        <w:rPr>
          <w:color w:val="333333"/>
        </w:rPr>
        <w:t>data</w:t>
      </w:r>
      <w:r>
        <w:rPr>
          <w:color w:val="333333"/>
          <w:spacing w:val="-3"/>
        </w:rPr>
        <w:t> </w:t>
      </w:r>
      <w:r>
        <w:rPr>
          <w:color w:val="333333"/>
        </w:rPr>
        <w:t>platform</w:t>
      </w:r>
      <w:r>
        <w:rPr>
          <w:color w:val="333333"/>
          <w:spacing w:val="-3"/>
        </w:rPr>
        <w:t> </w:t>
      </w:r>
      <w:r>
        <w:rPr>
          <w:color w:val="333333"/>
        </w:rPr>
        <w:t>that</w:t>
      </w:r>
      <w:r>
        <w:rPr>
          <w:color w:val="333333"/>
          <w:spacing w:val="-1"/>
        </w:rPr>
        <w:t> </w:t>
      </w:r>
      <w:r>
        <w:rPr>
          <w:color w:val="333333"/>
        </w:rPr>
        <w:t>enables</w:t>
      </w:r>
      <w:r>
        <w:rPr>
          <w:color w:val="333333"/>
          <w:spacing w:val="-3"/>
        </w:rPr>
        <w:t> </w:t>
      </w:r>
      <w:r>
        <w:rPr>
          <w:color w:val="333333"/>
        </w:rPr>
        <w:t>a</w:t>
      </w:r>
      <w:r>
        <w:rPr>
          <w:color w:val="333333"/>
          <w:spacing w:val="-1"/>
        </w:rPr>
        <w:t> </w:t>
      </w:r>
      <w:r>
        <w:rPr>
          <w:color w:val="333333"/>
        </w:rPr>
        <w:t>‘Clinical</w:t>
      </w:r>
      <w:r>
        <w:rPr>
          <w:color w:val="333333"/>
          <w:spacing w:val="-1"/>
        </w:rPr>
        <w:t> </w:t>
      </w:r>
      <w:r>
        <w:rPr>
          <w:color w:val="333333"/>
        </w:rPr>
        <w:t>and Claims Decision Engine’ — integrating predictive analytics, automation, and real-time intelligence to drive operational efficiency, cost containment, and personalized member care through a Care-coordination model.</w:t>
      </w:r>
    </w:p>
    <w:p>
      <w:pPr>
        <w:pStyle w:val="BodyText"/>
        <w:spacing w:before="81"/>
      </w:pPr>
    </w:p>
    <w:p>
      <w:pPr>
        <w:pStyle w:val="ListParagraph"/>
        <w:numPr>
          <w:ilvl w:val="0"/>
          <w:numId w:val="2"/>
        </w:numPr>
        <w:tabs>
          <w:tab w:pos="729" w:val="left" w:leader="none"/>
        </w:tabs>
        <w:spacing w:line="249" w:lineRule="auto" w:before="0" w:after="0"/>
        <w:ind w:left="729" w:right="1277" w:hanging="360"/>
        <w:jc w:val="left"/>
        <w:rPr>
          <w:sz w:val="18"/>
        </w:rPr>
      </w:pPr>
      <w:r>
        <w:rPr>
          <w:color w:val="333333"/>
          <w:sz w:val="18"/>
        </w:rPr>
        <w:t>Drive</w:t>
      </w:r>
      <w:r>
        <w:rPr>
          <w:color w:val="333333"/>
          <w:spacing w:val="-2"/>
          <w:sz w:val="18"/>
        </w:rPr>
        <w:t> </w:t>
      </w:r>
      <w:r>
        <w:rPr>
          <w:color w:val="333333"/>
          <w:sz w:val="18"/>
        </w:rPr>
        <w:t>the</w:t>
      </w:r>
      <w:r>
        <w:rPr>
          <w:color w:val="333333"/>
          <w:spacing w:val="-5"/>
          <w:sz w:val="18"/>
        </w:rPr>
        <w:t> </w:t>
      </w:r>
      <w:r>
        <w:rPr>
          <w:color w:val="333333"/>
          <w:sz w:val="18"/>
        </w:rPr>
        <w:t>cornerstone</w:t>
      </w:r>
      <w:r>
        <w:rPr>
          <w:color w:val="333333"/>
          <w:spacing w:val="-3"/>
          <w:sz w:val="18"/>
        </w:rPr>
        <w:t> </w:t>
      </w:r>
      <w:r>
        <w:rPr>
          <w:color w:val="333333"/>
          <w:sz w:val="18"/>
        </w:rPr>
        <w:t>of</w:t>
      </w:r>
      <w:r>
        <w:rPr>
          <w:color w:val="333333"/>
          <w:spacing w:val="-3"/>
          <w:sz w:val="18"/>
        </w:rPr>
        <w:t> </w:t>
      </w:r>
      <w:r>
        <w:rPr>
          <w:color w:val="333333"/>
          <w:sz w:val="18"/>
        </w:rPr>
        <w:t>our</w:t>
      </w:r>
      <w:r>
        <w:rPr>
          <w:color w:val="333333"/>
          <w:spacing w:val="-1"/>
          <w:sz w:val="18"/>
        </w:rPr>
        <w:t> </w:t>
      </w:r>
      <w:r>
        <w:rPr>
          <w:color w:val="333333"/>
          <w:sz w:val="18"/>
        </w:rPr>
        <w:t>Data</w:t>
      </w:r>
      <w:r>
        <w:rPr>
          <w:color w:val="333333"/>
          <w:spacing w:val="-3"/>
          <w:sz w:val="18"/>
        </w:rPr>
        <w:t> </w:t>
      </w:r>
      <w:r>
        <w:rPr>
          <w:color w:val="333333"/>
          <w:sz w:val="18"/>
        </w:rPr>
        <w:t>and</w:t>
      </w:r>
      <w:r>
        <w:rPr>
          <w:color w:val="333333"/>
          <w:spacing w:val="-12"/>
          <w:sz w:val="18"/>
        </w:rPr>
        <w:t> </w:t>
      </w:r>
      <w:r>
        <w:rPr>
          <w:color w:val="333333"/>
          <w:sz w:val="18"/>
        </w:rPr>
        <w:t>AI</w:t>
      </w:r>
      <w:r>
        <w:rPr>
          <w:color w:val="333333"/>
          <w:spacing w:val="-8"/>
          <w:sz w:val="18"/>
        </w:rPr>
        <w:t> </w:t>
      </w:r>
      <w:r>
        <w:rPr>
          <w:color w:val="333333"/>
          <w:sz w:val="18"/>
        </w:rPr>
        <w:t>Transformation</w:t>
      </w:r>
      <w:r>
        <w:rPr>
          <w:color w:val="333333"/>
          <w:spacing w:val="-3"/>
          <w:sz w:val="18"/>
        </w:rPr>
        <w:t> </w:t>
      </w:r>
      <w:r>
        <w:rPr>
          <w:color w:val="333333"/>
          <w:sz w:val="18"/>
        </w:rPr>
        <w:t>Roadmap,</w:t>
      </w:r>
      <w:r>
        <w:rPr>
          <w:color w:val="333333"/>
          <w:spacing w:val="-3"/>
          <w:sz w:val="18"/>
        </w:rPr>
        <w:t> </w:t>
      </w:r>
      <w:r>
        <w:rPr>
          <w:color w:val="333333"/>
          <w:sz w:val="18"/>
        </w:rPr>
        <w:t>which</w:t>
      </w:r>
      <w:r>
        <w:rPr>
          <w:color w:val="333333"/>
          <w:spacing w:val="-3"/>
          <w:sz w:val="18"/>
        </w:rPr>
        <w:t> </w:t>
      </w:r>
      <w:r>
        <w:rPr>
          <w:color w:val="333333"/>
          <w:sz w:val="18"/>
        </w:rPr>
        <w:t>aligns</w:t>
      </w:r>
      <w:r>
        <w:rPr>
          <w:color w:val="333333"/>
          <w:spacing w:val="-2"/>
          <w:sz w:val="18"/>
        </w:rPr>
        <w:t> </w:t>
      </w:r>
      <w:r>
        <w:rPr>
          <w:color w:val="333333"/>
          <w:sz w:val="18"/>
        </w:rPr>
        <w:t>with</w:t>
      </w:r>
      <w:r>
        <w:rPr>
          <w:color w:val="333333"/>
          <w:spacing w:val="-3"/>
          <w:sz w:val="18"/>
        </w:rPr>
        <w:t> </w:t>
      </w:r>
      <w:r>
        <w:rPr>
          <w:color w:val="333333"/>
          <w:sz w:val="18"/>
        </w:rPr>
        <w:t>the</w:t>
      </w:r>
      <w:r>
        <w:rPr>
          <w:color w:val="333333"/>
          <w:spacing w:val="-3"/>
          <w:sz w:val="18"/>
        </w:rPr>
        <w:t> </w:t>
      </w:r>
      <w:r>
        <w:rPr>
          <w:color w:val="333333"/>
          <w:sz w:val="18"/>
        </w:rPr>
        <w:t>organization’s long-term goals of digital health integration, regulatory compliance, and value-based care delivery.</w:t>
      </w:r>
    </w:p>
    <w:p>
      <w:pPr>
        <w:pStyle w:val="BodyText"/>
        <w:spacing w:before="80"/>
      </w:pPr>
    </w:p>
    <w:p>
      <w:pPr>
        <w:pStyle w:val="ListParagraph"/>
        <w:numPr>
          <w:ilvl w:val="0"/>
          <w:numId w:val="2"/>
        </w:numPr>
        <w:tabs>
          <w:tab w:pos="729" w:val="left" w:leader="none"/>
        </w:tabs>
        <w:spacing w:line="249" w:lineRule="auto" w:before="0" w:after="0"/>
        <w:ind w:left="729" w:right="1736" w:hanging="360"/>
        <w:jc w:val="left"/>
        <w:rPr>
          <w:sz w:val="18"/>
        </w:rPr>
      </w:pPr>
      <w:r>
        <w:rPr>
          <w:color w:val="333333"/>
          <w:sz w:val="18"/>
        </w:rPr>
        <w:t>It</w:t>
      </w:r>
      <w:r>
        <w:rPr>
          <w:color w:val="333333"/>
          <w:spacing w:val="-3"/>
          <w:sz w:val="18"/>
        </w:rPr>
        <w:t> </w:t>
      </w:r>
      <w:r>
        <w:rPr>
          <w:color w:val="333333"/>
          <w:sz w:val="18"/>
        </w:rPr>
        <w:t>encompasses</w:t>
      </w:r>
      <w:r>
        <w:rPr>
          <w:color w:val="333333"/>
          <w:spacing w:val="-2"/>
          <w:sz w:val="18"/>
        </w:rPr>
        <w:t> </w:t>
      </w:r>
      <w:r>
        <w:rPr>
          <w:color w:val="333333"/>
          <w:sz w:val="18"/>
        </w:rPr>
        <w:t>building</w:t>
      </w:r>
      <w:r>
        <w:rPr>
          <w:color w:val="333333"/>
          <w:spacing w:val="-2"/>
          <w:sz w:val="18"/>
        </w:rPr>
        <w:t> </w:t>
      </w:r>
      <w:r>
        <w:rPr>
          <w:color w:val="333333"/>
          <w:sz w:val="18"/>
        </w:rPr>
        <w:t>baseline</w:t>
      </w:r>
      <w:r>
        <w:rPr>
          <w:color w:val="333333"/>
          <w:spacing w:val="-3"/>
          <w:sz w:val="18"/>
        </w:rPr>
        <w:t> </w:t>
      </w:r>
      <w:r>
        <w:rPr>
          <w:color w:val="333333"/>
          <w:sz w:val="18"/>
        </w:rPr>
        <w:t>data</w:t>
      </w:r>
      <w:r>
        <w:rPr>
          <w:color w:val="333333"/>
          <w:spacing w:val="-3"/>
          <w:sz w:val="18"/>
        </w:rPr>
        <w:t> </w:t>
      </w:r>
      <w:r>
        <w:rPr>
          <w:color w:val="333333"/>
          <w:sz w:val="18"/>
        </w:rPr>
        <w:t>and</w:t>
      </w:r>
      <w:r>
        <w:rPr>
          <w:color w:val="333333"/>
          <w:spacing w:val="-12"/>
          <w:sz w:val="18"/>
        </w:rPr>
        <w:t> </w:t>
      </w:r>
      <w:r>
        <w:rPr>
          <w:color w:val="333333"/>
          <w:sz w:val="18"/>
        </w:rPr>
        <w:t>AI</w:t>
      </w:r>
      <w:r>
        <w:rPr>
          <w:color w:val="333333"/>
          <w:spacing w:val="-3"/>
          <w:sz w:val="18"/>
        </w:rPr>
        <w:t> </w:t>
      </w:r>
      <w:r>
        <w:rPr>
          <w:color w:val="333333"/>
          <w:sz w:val="18"/>
        </w:rPr>
        <w:t>models across</w:t>
      </w:r>
      <w:r>
        <w:rPr>
          <w:color w:val="333333"/>
          <w:spacing w:val="-4"/>
          <w:sz w:val="18"/>
        </w:rPr>
        <w:t> </w:t>
      </w:r>
      <w:r>
        <w:rPr>
          <w:color w:val="333333"/>
          <w:sz w:val="18"/>
        </w:rPr>
        <w:t>clinical,</w:t>
      </w:r>
      <w:r>
        <w:rPr>
          <w:color w:val="333333"/>
          <w:spacing w:val="-5"/>
          <w:sz w:val="18"/>
        </w:rPr>
        <w:t> </w:t>
      </w:r>
      <w:r>
        <w:rPr>
          <w:color w:val="333333"/>
          <w:sz w:val="18"/>
        </w:rPr>
        <w:t>actuarial,</w:t>
      </w:r>
      <w:r>
        <w:rPr>
          <w:color w:val="333333"/>
          <w:spacing w:val="-3"/>
          <w:sz w:val="18"/>
        </w:rPr>
        <w:t> </w:t>
      </w:r>
      <w:r>
        <w:rPr>
          <w:color w:val="333333"/>
          <w:sz w:val="18"/>
        </w:rPr>
        <w:t>and</w:t>
      </w:r>
      <w:r>
        <w:rPr>
          <w:color w:val="333333"/>
          <w:spacing w:val="-3"/>
          <w:sz w:val="18"/>
        </w:rPr>
        <w:t> </w:t>
      </w:r>
      <w:r>
        <w:rPr>
          <w:color w:val="333333"/>
          <w:sz w:val="18"/>
        </w:rPr>
        <w:t>administrative domains, scalable across multiple medical aid schemes and partner networks.</w:t>
      </w:r>
    </w:p>
    <w:p>
      <w:pPr>
        <w:pStyle w:val="BodyText"/>
        <w:spacing w:before="80"/>
      </w:pPr>
    </w:p>
    <w:p>
      <w:pPr>
        <w:pStyle w:val="ListParagraph"/>
        <w:numPr>
          <w:ilvl w:val="0"/>
          <w:numId w:val="2"/>
        </w:numPr>
        <w:tabs>
          <w:tab w:pos="729" w:val="left" w:leader="none"/>
        </w:tabs>
        <w:spacing w:line="249" w:lineRule="auto" w:before="0" w:after="0"/>
        <w:ind w:left="729" w:right="1342" w:hanging="360"/>
        <w:jc w:val="left"/>
        <w:rPr>
          <w:sz w:val="18"/>
        </w:rPr>
      </w:pPr>
      <w:r>
        <w:rPr>
          <w:color w:val="333333"/>
          <w:sz w:val="18"/>
        </w:rPr>
        <w:t>Ensure the organization’s data assets become a strategic advantage — enabling precision care, sustainable</w:t>
      </w:r>
      <w:r>
        <w:rPr>
          <w:color w:val="333333"/>
          <w:spacing w:val="-3"/>
          <w:sz w:val="18"/>
        </w:rPr>
        <w:t> </w:t>
      </w:r>
      <w:r>
        <w:rPr>
          <w:color w:val="333333"/>
          <w:sz w:val="18"/>
        </w:rPr>
        <w:t>financing,</w:t>
      </w:r>
      <w:r>
        <w:rPr>
          <w:color w:val="333333"/>
          <w:spacing w:val="-3"/>
          <w:sz w:val="18"/>
        </w:rPr>
        <w:t> </w:t>
      </w:r>
      <w:r>
        <w:rPr>
          <w:color w:val="333333"/>
          <w:sz w:val="18"/>
        </w:rPr>
        <w:t>and</w:t>
      </w:r>
      <w:r>
        <w:rPr>
          <w:color w:val="333333"/>
          <w:spacing w:val="-3"/>
          <w:sz w:val="18"/>
        </w:rPr>
        <w:t> </w:t>
      </w:r>
      <w:r>
        <w:rPr>
          <w:color w:val="333333"/>
          <w:sz w:val="18"/>
        </w:rPr>
        <w:t>improved</w:t>
      </w:r>
      <w:r>
        <w:rPr>
          <w:color w:val="333333"/>
          <w:spacing w:val="-5"/>
          <w:sz w:val="18"/>
        </w:rPr>
        <w:t> </w:t>
      </w:r>
      <w:r>
        <w:rPr>
          <w:color w:val="333333"/>
          <w:sz w:val="18"/>
        </w:rPr>
        <w:t>member</w:t>
      </w:r>
      <w:r>
        <w:rPr>
          <w:color w:val="333333"/>
          <w:spacing w:val="-3"/>
          <w:sz w:val="18"/>
        </w:rPr>
        <w:t> </w:t>
      </w:r>
      <w:r>
        <w:rPr>
          <w:color w:val="333333"/>
          <w:sz w:val="18"/>
        </w:rPr>
        <w:t>experience through</w:t>
      </w:r>
      <w:r>
        <w:rPr>
          <w:color w:val="333333"/>
          <w:spacing w:val="-3"/>
          <w:sz w:val="18"/>
        </w:rPr>
        <w:t> </w:t>
      </w:r>
      <w:r>
        <w:rPr>
          <w:color w:val="333333"/>
          <w:sz w:val="18"/>
        </w:rPr>
        <w:t>an</w:t>
      </w:r>
      <w:r>
        <w:rPr>
          <w:color w:val="333333"/>
          <w:spacing w:val="-3"/>
          <w:sz w:val="18"/>
        </w:rPr>
        <w:t> </w:t>
      </w:r>
      <w:r>
        <w:rPr>
          <w:color w:val="333333"/>
          <w:sz w:val="18"/>
        </w:rPr>
        <w:t>intelligent,</w:t>
      </w:r>
      <w:r>
        <w:rPr>
          <w:color w:val="333333"/>
          <w:spacing w:val="-3"/>
          <w:sz w:val="18"/>
        </w:rPr>
        <w:t> </w:t>
      </w:r>
      <w:r>
        <w:rPr>
          <w:color w:val="333333"/>
          <w:sz w:val="18"/>
        </w:rPr>
        <w:t>data-driven</w:t>
      </w:r>
      <w:r>
        <w:rPr>
          <w:color w:val="333333"/>
          <w:spacing w:val="-5"/>
          <w:sz w:val="18"/>
        </w:rPr>
        <w:t> </w:t>
      </w:r>
      <w:r>
        <w:rPr>
          <w:color w:val="333333"/>
          <w:sz w:val="18"/>
        </w:rPr>
        <w:t>ecosystem and data monetization across alternative strategic partnerships</w:t>
      </w:r>
    </w:p>
    <w:p>
      <w:pPr>
        <w:pStyle w:val="BodyText"/>
        <w:spacing w:before="14"/>
      </w:pPr>
    </w:p>
    <w:p>
      <w:pPr>
        <w:pStyle w:val="ListParagraph"/>
        <w:numPr>
          <w:ilvl w:val="0"/>
          <w:numId w:val="2"/>
        </w:numPr>
        <w:tabs>
          <w:tab w:pos="729" w:val="left" w:leader="none"/>
        </w:tabs>
        <w:spacing w:line="249" w:lineRule="auto" w:before="1" w:after="0"/>
        <w:ind w:left="729" w:right="1136" w:hanging="360"/>
        <w:jc w:val="left"/>
        <w:rPr>
          <w:sz w:val="18"/>
        </w:rPr>
      </w:pPr>
      <w:r>
        <w:rPr>
          <w:color w:val="333333"/>
          <w:sz w:val="18"/>
        </w:rPr>
        <w:t>Define</w:t>
      </w:r>
      <w:r>
        <w:rPr>
          <w:color w:val="333333"/>
          <w:spacing w:val="-4"/>
          <w:sz w:val="18"/>
        </w:rPr>
        <w:t> </w:t>
      </w:r>
      <w:r>
        <w:rPr>
          <w:color w:val="333333"/>
          <w:sz w:val="18"/>
        </w:rPr>
        <w:t>and</w:t>
      </w:r>
      <w:r>
        <w:rPr>
          <w:color w:val="333333"/>
          <w:spacing w:val="-4"/>
          <w:sz w:val="18"/>
        </w:rPr>
        <w:t> </w:t>
      </w:r>
      <w:r>
        <w:rPr>
          <w:color w:val="333333"/>
          <w:sz w:val="18"/>
        </w:rPr>
        <w:t>implement</w:t>
      </w:r>
      <w:r>
        <w:rPr>
          <w:color w:val="333333"/>
          <w:spacing w:val="-4"/>
          <w:sz w:val="18"/>
        </w:rPr>
        <w:t> </w:t>
      </w:r>
      <w:r>
        <w:rPr>
          <w:color w:val="333333"/>
          <w:sz w:val="18"/>
        </w:rPr>
        <w:t>the</w:t>
      </w:r>
      <w:r>
        <w:rPr>
          <w:color w:val="333333"/>
          <w:spacing w:val="-1"/>
          <w:sz w:val="18"/>
        </w:rPr>
        <w:t> </w:t>
      </w:r>
      <w:r>
        <w:rPr>
          <w:color w:val="333333"/>
          <w:sz w:val="18"/>
        </w:rPr>
        <w:t>enterprise</w:t>
      </w:r>
      <w:r>
        <w:rPr>
          <w:color w:val="333333"/>
          <w:spacing w:val="-4"/>
          <w:sz w:val="18"/>
        </w:rPr>
        <w:t> </w:t>
      </w:r>
      <w:r>
        <w:rPr>
          <w:color w:val="333333"/>
          <w:sz w:val="18"/>
        </w:rPr>
        <w:t>data</w:t>
      </w:r>
      <w:r>
        <w:rPr>
          <w:color w:val="333333"/>
          <w:spacing w:val="-2"/>
          <w:sz w:val="18"/>
        </w:rPr>
        <w:t> </w:t>
      </w:r>
      <w:r>
        <w:rPr>
          <w:color w:val="333333"/>
          <w:sz w:val="18"/>
        </w:rPr>
        <w:t>strategy aligned</w:t>
      </w:r>
      <w:r>
        <w:rPr>
          <w:color w:val="333333"/>
          <w:spacing w:val="-4"/>
          <w:sz w:val="18"/>
        </w:rPr>
        <w:t> </w:t>
      </w:r>
      <w:r>
        <w:rPr>
          <w:color w:val="333333"/>
          <w:sz w:val="18"/>
        </w:rPr>
        <w:t>to</w:t>
      </w:r>
      <w:r>
        <w:rPr>
          <w:color w:val="333333"/>
          <w:spacing w:val="-4"/>
          <w:sz w:val="18"/>
        </w:rPr>
        <w:t> </w:t>
      </w:r>
      <w:r>
        <w:rPr>
          <w:color w:val="333333"/>
          <w:sz w:val="18"/>
        </w:rPr>
        <w:t>business</w:t>
      </w:r>
      <w:r>
        <w:rPr>
          <w:color w:val="333333"/>
          <w:spacing w:val="-1"/>
          <w:sz w:val="18"/>
        </w:rPr>
        <w:t> </w:t>
      </w:r>
      <w:r>
        <w:rPr>
          <w:color w:val="333333"/>
          <w:sz w:val="18"/>
        </w:rPr>
        <w:t>objectives</w:t>
      </w:r>
      <w:r>
        <w:rPr>
          <w:color w:val="333333"/>
          <w:spacing w:val="-1"/>
          <w:sz w:val="18"/>
        </w:rPr>
        <w:t> </w:t>
      </w:r>
      <w:r>
        <w:rPr>
          <w:color w:val="333333"/>
          <w:sz w:val="18"/>
        </w:rPr>
        <w:t>(cost</w:t>
      </w:r>
      <w:r>
        <w:rPr>
          <w:color w:val="333333"/>
          <w:spacing w:val="-4"/>
          <w:sz w:val="18"/>
        </w:rPr>
        <w:t> </w:t>
      </w:r>
      <w:r>
        <w:rPr>
          <w:color w:val="333333"/>
          <w:sz w:val="18"/>
        </w:rPr>
        <w:t>containment,</w:t>
      </w:r>
      <w:r>
        <w:rPr>
          <w:color w:val="333333"/>
          <w:spacing w:val="-4"/>
          <w:sz w:val="18"/>
        </w:rPr>
        <w:t> </w:t>
      </w:r>
      <w:r>
        <w:rPr>
          <w:color w:val="333333"/>
          <w:sz w:val="18"/>
        </w:rPr>
        <w:t>care quality, compliance).</w:t>
      </w:r>
    </w:p>
    <w:p>
      <w:pPr>
        <w:pStyle w:val="BodyText"/>
        <w:spacing w:before="10"/>
      </w:pPr>
    </w:p>
    <w:p>
      <w:pPr>
        <w:pStyle w:val="ListParagraph"/>
        <w:numPr>
          <w:ilvl w:val="1"/>
          <w:numId w:val="2"/>
        </w:numPr>
        <w:tabs>
          <w:tab w:pos="1449" w:val="left" w:leader="none"/>
        </w:tabs>
        <w:spacing w:line="254" w:lineRule="auto" w:before="0" w:after="0"/>
        <w:ind w:left="1449" w:right="1113" w:hanging="360"/>
        <w:jc w:val="left"/>
        <w:rPr>
          <w:sz w:val="18"/>
        </w:rPr>
      </w:pPr>
      <w:r>
        <w:rPr>
          <w:color w:val="333333"/>
          <w:sz w:val="18"/>
        </w:rPr>
        <w:t>A</w:t>
      </w:r>
      <w:r>
        <w:rPr>
          <w:color w:val="333333"/>
          <w:spacing w:val="-12"/>
          <w:sz w:val="18"/>
        </w:rPr>
        <w:t> </w:t>
      </w:r>
      <w:r>
        <w:rPr>
          <w:color w:val="333333"/>
          <w:sz w:val="18"/>
        </w:rPr>
        <w:t>R30</w:t>
      </w:r>
      <w:r>
        <w:rPr>
          <w:color w:val="333333"/>
          <w:spacing w:val="-1"/>
          <w:sz w:val="18"/>
        </w:rPr>
        <w:t> </w:t>
      </w:r>
      <w:r>
        <w:rPr>
          <w:color w:val="333333"/>
          <w:sz w:val="18"/>
        </w:rPr>
        <w:t>million</w:t>
      </w:r>
      <w:r>
        <w:rPr>
          <w:color w:val="333333"/>
          <w:spacing w:val="-3"/>
          <w:sz w:val="18"/>
        </w:rPr>
        <w:t> </w:t>
      </w:r>
      <w:r>
        <w:rPr>
          <w:color w:val="333333"/>
          <w:sz w:val="18"/>
        </w:rPr>
        <w:t>annual</w:t>
      </w:r>
      <w:r>
        <w:rPr>
          <w:color w:val="333333"/>
          <w:spacing w:val="-3"/>
          <w:sz w:val="18"/>
        </w:rPr>
        <w:t> </w:t>
      </w:r>
      <w:r>
        <w:rPr>
          <w:color w:val="333333"/>
          <w:sz w:val="18"/>
        </w:rPr>
        <w:t>saving</w:t>
      </w:r>
      <w:r>
        <w:rPr>
          <w:color w:val="333333"/>
          <w:spacing w:val="-2"/>
          <w:sz w:val="18"/>
        </w:rPr>
        <w:t> </w:t>
      </w:r>
      <w:r>
        <w:rPr>
          <w:color w:val="333333"/>
          <w:sz w:val="18"/>
        </w:rPr>
        <w:t>project</w:t>
      </w:r>
      <w:r>
        <w:rPr>
          <w:color w:val="333333"/>
          <w:spacing w:val="-2"/>
          <w:sz w:val="18"/>
        </w:rPr>
        <w:t> </w:t>
      </w:r>
      <w:r>
        <w:rPr>
          <w:color w:val="333333"/>
          <w:sz w:val="18"/>
        </w:rPr>
        <w:t>is</w:t>
      </w:r>
      <w:r>
        <w:rPr>
          <w:color w:val="333333"/>
          <w:spacing w:val="-1"/>
          <w:sz w:val="18"/>
        </w:rPr>
        <w:t> </w:t>
      </w:r>
      <w:r>
        <w:rPr>
          <w:color w:val="333333"/>
          <w:sz w:val="18"/>
        </w:rPr>
        <w:t>underway</w:t>
      </w:r>
      <w:r>
        <w:rPr>
          <w:color w:val="333333"/>
          <w:spacing w:val="-3"/>
          <w:sz w:val="18"/>
        </w:rPr>
        <w:t> </w:t>
      </w:r>
      <w:r>
        <w:rPr>
          <w:color w:val="333333"/>
          <w:sz w:val="18"/>
        </w:rPr>
        <w:t>from</w:t>
      </w:r>
      <w:r>
        <w:rPr>
          <w:color w:val="333333"/>
          <w:spacing w:val="-3"/>
          <w:sz w:val="18"/>
        </w:rPr>
        <w:t> </w:t>
      </w:r>
      <w:r>
        <w:rPr>
          <w:color w:val="333333"/>
          <w:sz w:val="18"/>
        </w:rPr>
        <w:t>segmenting</w:t>
      </w:r>
      <w:r>
        <w:rPr>
          <w:color w:val="333333"/>
          <w:spacing w:val="-4"/>
          <w:sz w:val="18"/>
        </w:rPr>
        <w:t> </w:t>
      </w:r>
      <w:r>
        <w:rPr>
          <w:color w:val="333333"/>
          <w:sz w:val="18"/>
        </w:rPr>
        <w:t>the</w:t>
      </w:r>
      <w:r>
        <w:rPr>
          <w:color w:val="333333"/>
          <w:spacing w:val="-4"/>
          <w:sz w:val="18"/>
        </w:rPr>
        <w:t> </w:t>
      </w:r>
      <w:r>
        <w:rPr>
          <w:color w:val="333333"/>
          <w:sz w:val="18"/>
        </w:rPr>
        <w:t>portfolio</w:t>
      </w:r>
      <w:r>
        <w:rPr>
          <w:color w:val="333333"/>
          <w:spacing w:val="-2"/>
          <w:sz w:val="18"/>
        </w:rPr>
        <w:t> </w:t>
      </w:r>
      <w:r>
        <w:rPr>
          <w:color w:val="333333"/>
          <w:sz w:val="18"/>
        </w:rPr>
        <w:t>and</w:t>
      </w:r>
      <w:r>
        <w:rPr>
          <w:color w:val="333333"/>
          <w:spacing w:val="-1"/>
          <w:sz w:val="18"/>
        </w:rPr>
        <w:t> </w:t>
      </w:r>
      <w:r>
        <w:rPr>
          <w:color w:val="333333"/>
          <w:sz w:val="18"/>
        </w:rPr>
        <w:t>analysing</w:t>
      </w:r>
      <w:r>
        <w:rPr>
          <w:color w:val="333333"/>
          <w:spacing w:val="-1"/>
          <w:sz w:val="18"/>
        </w:rPr>
        <w:t> </w:t>
      </w:r>
      <w:r>
        <w:rPr>
          <w:color w:val="333333"/>
          <w:sz w:val="18"/>
        </w:rPr>
        <w:t>the preventative measures with case management without declining care.</w:t>
      </w:r>
    </w:p>
    <w:p>
      <w:pPr>
        <w:pStyle w:val="BodyText"/>
        <w:spacing w:before="5"/>
      </w:pPr>
    </w:p>
    <w:p>
      <w:pPr>
        <w:pStyle w:val="ListParagraph"/>
        <w:numPr>
          <w:ilvl w:val="0"/>
          <w:numId w:val="2"/>
        </w:numPr>
        <w:tabs>
          <w:tab w:pos="728" w:val="left" w:leader="none"/>
        </w:tabs>
        <w:spacing w:line="240" w:lineRule="auto" w:before="0" w:after="0"/>
        <w:ind w:left="728" w:right="0" w:hanging="359"/>
        <w:jc w:val="left"/>
        <w:rPr>
          <w:sz w:val="18"/>
        </w:rPr>
      </w:pPr>
      <w:r>
        <w:rPr>
          <w:color w:val="333333"/>
          <w:sz w:val="18"/>
        </w:rPr>
        <w:t>Partner</w:t>
      </w:r>
      <w:r>
        <w:rPr>
          <w:color w:val="333333"/>
          <w:spacing w:val="-5"/>
          <w:sz w:val="18"/>
        </w:rPr>
        <w:t> </w:t>
      </w:r>
      <w:r>
        <w:rPr>
          <w:color w:val="333333"/>
          <w:sz w:val="18"/>
        </w:rPr>
        <w:t>with</w:t>
      </w:r>
      <w:r>
        <w:rPr>
          <w:color w:val="333333"/>
          <w:spacing w:val="-1"/>
          <w:sz w:val="18"/>
        </w:rPr>
        <w:t> </w:t>
      </w:r>
      <w:r>
        <w:rPr>
          <w:color w:val="333333"/>
          <w:sz w:val="18"/>
        </w:rPr>
        <w:t>other</w:t>
      </w:r>
      <w:r>
        <w:rPr>
          <w:color w:val="333333"/>
          <w:spacing w:val="-3"/>
          <w:sz w:val="18"/>
        </w:rPr>
        <w:t> </w:t>
      </w:r>
      <w:r>
        <w:rPr>
          <w:color w:val="333333"/>
          <w:sz w:val="18"/>
        </w:rPr>
        <w:t>Exco</w:t>
      </w:r>
      <w:r>
        <w:rPr>
          <w:color w:val="333333"/>
          <w:spacing w:val="-5"/>
          <w:sz w:val="18"/>
        </w:rPr>
        <w:t> </w:t>
      </w:r>
      <w:r>
        <w:rPr>
          <w:color w:val="333333"/>
          <w:sz w:val="18"/>
        </w:rPr>
        <w:t>members</w:t>
      </w:r>
      <w:r>
        <w:rPr>
          <w:color w:val="333333"/>
          <w:spacing w:val="-2"/>
          <w:sz w:val="18"/>
        </w:rPr>
        <w:t> </w:t>
      </w:r>
      <w:r>
        <w:rPr>
          <w:color w:val="333333"/>
          <w:sz w:val="18"/>
        </w:rPr>
        <w:t>to</w:t>
      </w:r>
      <w:r>
        <w:rPr>
          <w:color w:val="333333"/>
          <w:spacing w:val="-4"/>
          <w:sz w:val="18"/>
        </w:rPr>
        <w:t> </w:t>
      </w:r>
      <w:r>
        <w:rPr>
          <w:color w:val="333333"/>
          <w:sz w:val="18"/>
        </w:rPr>
        <w:t>align</w:t>
      </w:r>
      <w:r>
        <w:rPr>
          <w:color w:val="333333"/>
          <w:spacing w:val="-3"/>
          <w:sz w:val="18"/>
        </w:rPr>
        <w:t> </w:t>
      </w:r>
      <w:r>
        <w:rPr>
          <w:color w:val="333333"/>
          <w:sz w:val="18"/>
        </w:rPr>
        <w:t>technology</w:t>
      </w:r>
      <w:r>
        <w:rPr>
          <w:color w:val="333333"/>
          <w:spacing w:val="-5"/>
          <w:sz w:val="18"/>
        </w:rPr>
        <w:t> </w:t>
      </w:r>
      <w:r>
        <w:rPr>
          <w:color w:val="333333"/>
          <w:sz w:val="18"/>
        </w:rPr>
        <w:t>investments</w:t>
      </w:r>
      <w:r>
        <w:rPr>
          <w:color w:val="333333"/>
          <w:spacing w:val="-2"/>
          <w:sz w:val="18"/>
        </w:rPr>
        <w:t> </w:t>
      </w:r>
      <w:r>
        <w:rPr>
          <w:color w:val="333333"/>
          <w:sz w:val="18"/>
        </w:rPr>
        <w:t>(e.g.,</w:t>
      </w:r>
      <w:r>
        <w:rPr>
          <w:color w:val="333333"/>
          <w:spacing w:val="-5"/>
          <w:sz w:val="18"/>
        </w:rPr>
        <w:t> </w:t>
      </w:r>
      <w:r>
        <w:rPr>
          <w:color w:val="333333"/>
          <w:sz w:val="18"/>
        </w:rPr>
        <w:t>cloud</w:t>
      </w:r>
      <w:r>
        <w:rPr>
          <w:color w:val="333333"/>
          <w:spacing w:val="-2"/>
          <w:sz w:val="18"/>
        </w:rPr>
        <w:t> </w:t>
      </w:r>
      <w:r>
        <w:rPr>
          <w:color w:val="333333"/>
          <w:sz w:val="18"/>
        </w:rPr>
        <w:t>modernization,</w:t>
      </w:r>
      <w:r>
        <w:rPr>
          <w:color w:val="333333"/>
          <w:spacing w:val="-12"/>
          <w:sz w:val="18"/>
        </w:rPr>
        <w:t> </w:t>
      </w:r>
      <w:r>
        <w:rPr>
          <w:color w:val="333333"/>
          <w:sz w:val="18"/>
        </w:rPr>
        <w:t>AI</w:t>
      </w:r>
      <w:r>
        <w:rPr>
          <w:color w:val="333333"/>
          <w:spacing w:val="-4"/>
          <w:sz w:val="18"/>
        </w:rPr>
        <w:t> </w:t>
      </w:r>
      <w:r>
        <w:rPr>
          <w:color w:val="333333"/>
          <w:spacing w:val="-2"/>
          <w:sz w:val="18"/>
        </w:rPr>
        <w:t>platform).</w:t>
      </w:r>
    </w:p>
    <w:p>
      <w:pPr>
        <w:pStyle w:val="BodyText"/>
      </w:pPr>
    </w:p>
    <w:p>
      <w:pPr>
        <w:pStyle w:val="BodyText"/>
      </w:pPr>
    </w:p>
    <w:p>
      <w:pPr>
        <w:pStyle w:val="BodyText"/>
        <w:spacing w:before="105"/>
      </w:pPr>
    </w:p>
    <w:p>
      <w:pPr>
        <w:pStyle w:val="Heading2"/>
        <w:tabs>
          <w:tab w:pos="2234" w:val="left" w:leader="none"/>
        </w:tabs>
      </w:pPr>
      <w:r>
        <w:rPr>
          <w:color w:val="0000FF"/>
          <w:u w:val="single" w:color="0000FF"/>
        </w:rPr>
        <w:t>March</w:t>
      </w:r>
      <w:r>
        <w:rPr>
          <w:color w:val="0000FF"/>
          <w:spacing w:val="-4"/>
          <w:u w:val="single" w:color="0000FF"/>
        </w:rPr>
        <w:t> </w:t>
      </w:r>
      <w:r>
        <w:rPr>
          <w:color w:val="0000FF"/>
          <w:u w:val="single" w:color="0000FF"/>
        </w:rPr>
        <w:t>2019</w:t>
      </w:r>
      <w:r>
        <w:rPr>
          <w:color w:val="0000FF"/>
          <w:spacing w:val="-1"/>
          <w:u w:val="single" w:color="0000FF"/>
        </w:rPr>
        <w:t> </w:t>
      </w:r>
      <w:r>
        <w:rPr>
          <w:color w:val="0000FF"/>
          <w:u w:val="single" w:color="0000FF"/>
        </w:rPr>
        <w:t>–</w:t>
      </w:r>
      <w:r>
        <w:rPr>
          <w:color w:val="0000FF"/>
          <w:spacing w:val="-1"/>
          <w:u w:val="single" w:color="0000FF"/>
        </w:rPr>
        <w:t> </w:t>
      </w:r>
      <w:r>
        <w:rPr>
          <w:color w:val="0000FF"/>
          <w:u w:val="single" w:color="0000FF"/>
        </w:rPr>
        <w:t>Nov</w:t>
      </w:r>
      <w:r>
        <w:rPr>
          <w:color w:val="0000FF"/>
          <w:spacing w:val="-2"/>
          <w:u w:val="single" w:color="0000FF"/>
        </w:rPr>
        <w:t> </w:t>
      </w:r>
      <w:r>
        <w:rPr>
          <w:color w:val="0000FF"/>
          <w:spacing w:val="-4"/>
          <w:u w:val="single" w:color="0000FF"/>
        </w:rPr>
        <w:t>2024</w:t>
      </w:r>
      <w:r>
        <w:rPr>
          <w:color w:val="0000FF"/>
        </w:rPr>
        <w:tab/>
        <w:t>MLOps</w:t>
      </w:r>
      <w:r>
        <w:rPr>
          <w:color w:val="0000FF"/>
          <w:spacing w:val="-3"/>
        </w:rPr>
        <w:t> </w:t>
      </w:r>
      <w:r>
        <w:rPr>
          <w:color w:val="0000FF"/>
        </w:rPr>
        <w:t>&amp;</w:t>
      </w:r>
      <w:r>
        <w:rPr>
          <w:color w:val="0000FF"/>
          <w:spacing w:val="-2"/>
        </w:rPr>
        <w:t> </w:t>
      </w:r>
      <w:r>
        <w:rPr>
          <w:color w:val="0000FF"/>
        </w:rPr>
        <w:t>Platform</w:t>
      </w:r>
      <w:r>
        <w:rPr>
          <w:color w:val="0000FF"/>
          <w:spacing w:val="-3"/>
        </w:rPr>
        <w:t> </w:t>
      </w:r>
      <w:r>
        <w:rPr>
          <w:color w:val="0000FF"/>
        </w:rPr>
        <w:t>Optimization,</w:t>
      </w:r>
      <w:r>
        <w:rPr>
          <w:color w:val="0000FF"/>
          <w:spacing w:val="-2"/>
        </w:rPr>
        <w:t> </w:t>
      </w:r>
      <w:r>
        <w:rPr>
          <w:color w:val="0000FF"/>
        </w:rPr>
        <w:t>Head</w:t>
      </w:r>
      <w:r>
        <w:rPr>
          <w:color w:val="0000FF"/>
          <w:spacing w:val="45"/>
        </w:rPr>
        <w:t> </w:t>
      </w:r>
      <w:r>
        <w:rPr>
          <w:color w:val="0000FF"/>
        </w:rPr>
        <w:t>(MTN</w:t>
      </w:r>
      <w:r>
        <w:rPr>
          <w:color w:val="0000FF"/>
          <w:spacing w:val="-2"/>
        </w:rPr>
        <w:t> Group)</w:t>
      </w:r>
    </w:p>
    <w:p>
      <w:pPr>
        <w:pStyle w:val="BodyText"/>
        <w:spacing w:before="97"/>
        <w:rPr>
          <w:rFonts w:ascii="Arial"/>
          <w:b/>
        </w:rPr>
      </w:pPr>
    </w:p>
    <w:p>
      <w:pPr>
        <w:pStyle w:val="BodyText"/>
        <w:spacing w:line="252" w:lineRule="auto" w:before="1"/>
        <w:ind w:left="23" w:right="850"/>
      </w:pPr>
      <w:r>
        <w:rPr>
          <w:color w:val="333333"/>
        </w:rPr>
        <w:t>My role in the organization is to execute</w:t>
      </w:r>
      <w:r>
        <w:rPr>
          <w:color w:val="333333"/>
          <w:spacing w:val="40"/>
        </w:rPr>
        <w:t> </w:t>
      </w:r>
      <w:r>
        <w:rPr>
          <w:color w:val="333333"/>
        </w:rPr>
        <w:t>strategic and innovative solutions within Fintech/Mobile Money space by leveraging</w:t>
      </w:r>
      <w:r>
        <w:rPr>
          <w:color w:val="333333"/>
          <w:spacing w:val="-2"/>
        </w:rPr>
        <w:t> </w:t>
      </w:r>
      <w:r>
        <w:rPr>
          <w:color w:val="333333"/>
        </w:rPr>
        <w:t>machine</w:t>
      </w:r>
      <w:r>
        <w:rPr>
          <w:color w:val="333333"/>
          <w:spacing w:val="-2"/>
        </w:rPr>
        <w:t> </w:t>
      </w:r>
      <w:r>
        <w:rPr>
          <w:color w:val="333333"/>
        </w:rPr>
        <w:t>learning/artificial</w:t>
      </w:r>
      <w:r>
        <w:rPr>
          <w:color w:val="333333"/>
          <w:spacing w:val="-4"/>
        </w:rPr>
        <w:t> </w:t>
      </w:r>
      <w:r>
        <w:rPr>
          <w:color w:val="333333"/>
        </w:rPr>
        <w:t>intelligence</w:t>
      </w:r>
      <w:r>
        <w:rPr>
          <w:color w:val="333333"/>
          <w:spacing w:val="-4"/>
        </w:rPr>
        <w:t> </w:t>
      </w:r>
      <w:r>
        <w:rPr>
          <w:color w:val="333333"/>
        </w:rPr>
        <w:t>use</w:t>
      </w:r>
      <w:r>
        <w:rPr>
          <w:color w:val="333333"/>
          <w:spacing w:val="-2"/>
        </w:rPr>
        <w:t> </w:t>
      </w:r>
      <w:r>
        <w:rPr>
          <w:color w:val="333333"/>
        </w:rPr>
        <w:t>cases</w:t>
      </w:r>
      <w:r>
        <w:rPr>
          <w:color w:val="333333"/>
          <w:spacing w:val="-3"/>
        </w:rPr>
        <w:t> </w:t>
      </w:r>
      <w:r>
        <w:rPr>
          <w:color w:val="333333"/>
        </w:rPr>
        <w:t>and</w:t>
      </w:r>
      <w:r>
        <w:rPr>
          <w:color w:val="333333"/>
          <w:spacing w:val="-2"/>
        </w:rPr>
        <w:t> </w:t>
      </w:r>
      <w:r>
        <w:rPr>
          <w:color w:val="333333"/>
        </w:rPr>
        <w:t>develop</w:t>
      </w:r>
      <w:r>
        <w:rPr>
          <w:color w:val="333333"/>
          <w:spacing w:val="-4"/>
        </w:rPr>
        <w:t> </w:t>
      </w:r>
      <w:r>
        <w:rPr>
          <w:color w:val="333333"/>
        </w:rPr>
        <w:t>‘Decision</w:t>
      </w:r>
      <w:r>
        <w:rPr>
          <w:color w:val="333333"/>
          <w:spacing w:val="-2"/>
        </w:rPr>
        <w:t> </w:t>
      </w:r>
      <w:r>
        <w:rPr>
          <w:color w:val="333333"/>
        </w:rPr>
        <w:t>Engine’</w:t>
      </w:r>
      <w:r>
        <w:rPr>
          <w:color w:val="333333"/>
          <w:spacing w:val="-11"/>
        </w:rPr>
        <w:t> </w:t>
      </w:r>
      <w:r>
        <w:rPr>
          <w:color w:val="333333"/>
        </w:rPr>
        <w:t>capability</w:t>
      </w:r>
      <w:r>
        <w:rPr>
          <w:color w:val="333333"/>
          <w:spacing w:val="-3"/>
        </w:rPr>
        <w:t> </w:t>
      </w:r>
      <w:r>
        <w:rPr>
          <w:color w:val="333333"/>
        </w:rPr>
        <w:t>augmented</w:t>
      </w:r>
      <w:r>
        <w:rPr>
          <w:color w:val="333333"/>
          <w:spacing w:val="-4"/>
        </w:rPr>
        <w:t> </w:t>
      </w:r>
      <w:r>
        <w:rPr>
          <w:color w:val="333333"/>
        </w:rPr>
        <w:t>by Platform as a service as an initial phase while building up on the MTN Mobile Money digital banking roadmap and other</w:t>
      </w:r>
      <w:r>
        <w:rPr>
          <w:color w:val="333333"/>
          <w:spacing w:val="-4"/>
        </w:rPr>
        <w:t> </w:t>
      </w:r>
      <w:r>
        <w:rPr>
          <w:color w:val="333333"/>
        </w:rPr>
        <w:t>strategic</w:t>
      </w:r>
      <w:r>
        <w:rPr>
          <w:color w:val="333333"/>
          <w:spacing w:val="-1"/>
        </w:rPr>
        <w:t> </w:t>
      </w:r>
      <w:r>
        <w:rPr>
          <w:color w:val="333333"/>
        </w:rPr>
        <w:t>which</w:t>
      </w:r>
      <w:r>
        <w:rPr>
          <w:color w:val="333333"/>
          <w:spacing w:val="-4"/>
        </w:rPr>
        <w:t> </w:t>
      </w:r>
      <w:r>
        <w:rPr>
          <w:color w:val="333333"/>
        </w:rPr>
        <w:t>include</w:t>
      </w:r>
      <w:r>
        <w:rPr>
          <w:color w:val="333333"/>
          <w:spacing w:val="-2"/>
        </w:rPr>
        <w:t> </w:t>
      </w:r>
      <w:r>
        <w:rPr>
          <w:color w:val="333333"/>
        </w:rPr>
        <w:t>other</w:t>
      </w:r>
      <w:r>
        <w:rPr>
          <w:color w:val="333333"/>
          <w:spacing w:val="-2"/>
        </w:rPr>
        <w:t> </w:t>
      </w:r>
      <w:r>
        <w:rPr>
          <w:color w:val="333333"/>
        </w:rPr>
        <w:t>disruptive</w:t>
      </w:r>
      <w:r>
        <w:rPr>
          <w:color w:val="333333"/>
          <w:spacing w:val="-2"/>
        </w:rPr>
        <w:t> </w:t>
      </w:r>
      <w:r>
        <w:rPr>
          <w:color w:val="333333"/>
        </w:rPr>
        <w:t>of</w:t>
      </w:r>
      <w:r>
        <w:rPr>
          <w:color w:val="333333"/>
          <w:spacing w:val="40"/>
        </w:rPr>
        <w:t> </w:t>
      </w:r>
      <w:r>
        <w:rPr>
          <w:color w:val="333333"/>
        </w:rPr>
        <w:t>baseline</w:t>
      </w:r>
      <w:r>
        <w:rPr>
          <w:color w:val="333333"/>
          <w:spacing w:val="-4"/>
        </w:rPr>
        <w:t> </w:t>
      </w:r>
      <w:r>
        <w:rPr>
          <w:color w:val="333333"/>
        </w:rPr>
        <w:t>models</w:t>
      </w:r>
      <w:r>
        <w:rPr>
          <w:color w:val="333333"/>
          <w:spacing w:val="-4"/>
        </w:rPr>
        <w:t> </w:t>
      </w:r>
      <w:r>
        <w:rPr>
          <w:color w:val="333333"/>
        </w:rPr>
        <w:t>across</w:t>
      </w:r>
      <w:r>
        <w:rPr>
          <w:color w:val="333333"/>
          <w:spacing w:val="-1"/>
        </w:rPr>
        <w:t> </w:t>
      </w:r>
      <w:r>
        <w:rPr>
          <w:color w:val="333333"/>
        </w:rPr>
        <w:t>14</w:t>
      </w:r>
      <w:r>
        <w:rPr>
          <w:color w:val="333333"/>
          <w:spacing w:val="-4"/>
        </w:rPr>
        <w:t> </w:t>
      </w:r>
      <w:r>
        <w:rPr>
          <w:color w:val="333333"/>
        </w:rPr>
        <w:t>countries</w:t>
      </w:r>
      <w:r>
        <w:rPr>
          <w:color w:val="333333"/>
          <w:spacing w:val="-1"/>
        </w:rPr>
        <w:t> </w:t>
      </w:r>
      <w:r>
        <w:rPr>
          <w:color w:val="333333"/>
        </w:rPr>
        <w:t>where</w:t>
      </w:r>
      <w:r>
        <w:rPr>
          <w:color w:val="333333"/>
          <w:spacing w:val="-2"/>
        </w:rPr>
        <w:t> </w:t>
      </w:r>
      <w:r>
        <w:rPr>
          <w:color w:val="333333"/>
        </w:rPr>
        <w:t>MTN</w:t>
      </w:r>
      <w:r>
        <w:rPr>
          <w:color w:val="333333"/>
          <w:spacing w:val="-2"/>
        </w:rPr>
        <w:t> </w:t>
      </w:r>
      <w:r>
        <w:rPr>
          <w:color w:val="333333"/>
        </w:rPr>
        <w:t>MoMo</w:t>
      </w:r>
      <w:r>
        <w:rPr>
          <w:color w:val="333333"/>
          <w:spacing w:val="-2"/>
        </w:rPr>
        <w:t> </w:t>
      </w:r>
      <w:r>
        <w:rPr>
          <w:color w:val="333333"/>
        </w:rPr>
        <w:t>footprint</w:t>
      </w:r>
      <w:r>
        <w:rPr>
          <w:color w:val="333333"/>
          <w:spacing w:val="-2"/>
        </w:rPr>
        <w:t> </w:t>
      </w:r>
      <w:r>
        <w:rPr>
          <w:color w:val="333333"/>
        </w:rPr>
        <w:t>is </w:t>
      </w:r>
      <w:r>
        <w:rPr>
          <w:color w:val="333333"/>
          <w:spacing w:val="-2"/>
        </w:rPr>
        <w:t>present</w:t>
      </w:r>
    </w:p>
    <w:p>
      <w:pPr>
        <w:pStyle w:val="BodyText"/>
        <w:spacing w:after="0" w:line="252" w:lineRule="auto"/>
        <w:sectPr>
          <w:type w:val="continuous"/>
          <w:pgSz w:w="11930" w:h="16850"/>
          <w:pgMar w:top="1460" w:bottom="280" w:left="1417" w:right="283"/>
        </w:sectPr>
      </w:pPr>
    </w:p>
    <w:p>
      <w:pPr>
        <w:pStyle w:val="ListParagraph"/>
        <w:numPr>
          <w:ilvl w:val="0"/>
          <w:numId w:val="3"/>
        </w:numPr>
        <w:tabs>
          <w:tab w:pos="714" w:val="left" w:leader="none"/>
        </w:tabs>
        <w:spacing w:line="247" w:lineRule="auto" w:before="68" w:after="0"/>
        <w:ind w:left="714" w:right="638" w:hanging="360"/>
        <w:jc w:val="left"/>
        <w:rPr>
          <w:sz w:val="18"/>
        </w:rPr>
      </w:pPr>
      <w:r>
        <w:rPr>
          <w:color w:val="333333"/>
          <w:sz w:val="18"/>
        </w:rPr>
        <w:t>Presented a </w:t>
      </w:r>
      <w:r>
        <w:rPr>
          <w:rFonts w:ascii="Arial" w:hAnsi="Arial"/>
          <w:b/>
          <w:color w:val="333333"/>
          <w:sz w:val="18"/>
        </w:rPr>
        <w:t>$220m revenue share strategic benefit per year</w:t>
      </w:r>
      <w:r>
        <w:rPr>
          <w:color w:val="333333"/>
          <w:sz w:val="18"/>
        </w:rPr>
        <w:t>, to FinTech CEO and other executives, by motivating a cloud native ‘decision engine platform’</w:t>
      </w:r>
      <w:r>
        <w:rPr>
          <w:color w:val="333333"/>
          <w:spacing w:val="-5"/>
          <w:sz w:val="18"/>
        </w:rPr>
        <w:t> </w:t>
      </w:r>
      <w:r>
        <w:rPr>
          <w:color w:val="333333"/>
          <w:sz w:val="18"/>
        </w:rPr>
        <w:t>solution and continued to provide framework, guidance and collaboration with</w:t>
      </w:r>
      <w:r>
        <w:rPr>
          <w:color w:val="333333"/>
          <w:spacing w:val="-4"/>
          <w:sz w:val="18"/>
        </w:rPr>
        <w:t> </w:t>
      </w:r>
      <w:r>
        <w:rPr>
          <w:color w:val="333333"/>
          <w:sz w:val="18"/>
        </w:rPr>
        <w:t>product</w:t>
      </w:r>
      <w:r>
        <w:rPr>
          <w:color w:val="333333"/>
          <w:spacing w:val="-4"/>
          <w:sz w:val="18"/>
        </w:rPr>
        <w:t> </w:t>
      </w:r>
      <w:r>
        <w:rPr>
          <w:color w:val="333333"/>
          <w:sz w:val="18"/>
        </w:rPr>
        <w:t>and</w:t>
      </w:r>
      <w:r>
        <w:rPr>
          <w:color w:val="333333"/>
          <w:spacing w:val="-5"/>
          <w:sz w:val="18"/>
        </w:rPr>
        <w:t> </w:t>
      </w:r>
      <w:r>
        <w:rPr>
          <w:color w:val="333333"/>
          <w:sz w:val="18"/>
        </w:rPr>
        <w:t>commercial</w:t>
      </w:r>
      <w:r>
        <w:rPr>
          <w:color w:val="333333"/>
          <w:spacing w:val="-2"/>
          <w:sz w:val="18"/>
        </w:rPr>
        <w:t> </w:t>
      </w:r>
      <w:r>
        <w:rPr>
          <w:color w:val="333333"/>
          <w:sz w:val="18"/>
        </w:rPr>
        <w:t>developers</w:t>
      </w:r>
      <w:r>
        <w:rPr>
          <w:color w:val="333333"/>
          <w:spacing w:val="-1"/>
          <w:sz w:val="18"/>
        </w:rPr>
        <w:t> </w:t>
      </w:r>
      <w:r>
        <w:rPr>
          <w:color w:val="333333"/>
          <w:sz w:val="18"/>
        </w:rPr>
        <w:t>to</w:t>
      </w:r>
      <w:r>
        <w:rPr>
          <w:color w:val="333333"/>
          <w:spacing w:val="-4"/>
          <w:sz w:val="18"/>
        </w:rPr>
        <w:t> </w:t>
      </w:r>
      <w:r>
        <w:rPr>
          <w:color w:val="333333"/>
          <w:sz w:val="18"/>
        </w:rPr>
        <w:t>leverage</w:t>
      </w:r>
      <w:r>
        <w:rPr>
          <w:color w:val="333333"/>
          <w:spacing w:val="-4"/>
          <w:sz w:val="18"/>
        </w:rPr>
        <w:t> </w:t>
      </w:r>
      <w:r>
        <w:rPr>
          <w:color w:val="333333"/>
          <w:sz w:val="18"/>
        </w:rPr>
        <w:t>cloud-based</w:t>
      </w:r>
      <w:r>
        <w:rPr>
          <w:color w:val="333333"/>
          <w:spacing w:val="-4"/>
          <w:sz w:val="18"/>
        </w:rPr>
        <w:t> </w:t>
      </w:r>
      <w:r>
        <w:rPr>
          <w:color w:val="333333"/>
          <w:sz w:val="18"/>
        </w:rPr>
        <w:t>machine</w:t>
      </w:r>
      <w:r>
        <w:rPr>
          <w:color w:val="333333"/>
          <w:spacing w:val="-4"/>
          <w:sz w:val="18"/>
        </w:rPr>
        <w:t> </w:t>
      </w:r>
      <w:r>
        <w:rPr>
          <w:color w:val="333333"/>
          <w:sz w:val="18"/>
        </w:rPr>
        <w:t>learning</w:t>
      </w:r>
      <w:r>
        <w:rPr>
          <w:color w:val="333333"/>
          <w:spacing w:val="-4"/>
          <w:sz w:val="18"/>
        </w:rPr>
        <w:t> </w:t>
      </w:r>
      <w:r>
        <w:rPr>
          <w:color w:val="333333"/>
          <w:sz w:val="18"/>
        </w:rPr>
        <w:t>frameworks</w:t>
      </w:r>
      <w:r>
        <w:rPr>
          <w:color w:val="333333"/>
          <w:spacing w:val="-1"/>
          <w:sz w:val="18"/>
        </w:rPr>
        <w:t> </w:t>
      </w:r>
      <w:r>
        <w:rPr>
          <w:color w:val="333333"/>
          <w:sz w:val="18"/>
        </w:rPr>
        <w:t>to execute this value.</w:t>
      </w:r>
    </w:p>
    <w:p>
      <w:pPr>
        <w:pStyle w:val="BodyText"/>
        <w:spacing w:before="41"/>
      </w:pPr>
    </w:p>
    <w:p>
      <w:pPr>
        <w:pStyle w:val="ListParagraph"/>
        <w:numPr>
          <w:ilvl w:val="1"/>
          <w:numId w:val="3"/>
        </w:numPr>
        <w:tabs>
          <w:tab w:pos="1449" w:val="left" w:leader="none"/>
        </w:tabs>
        <w:spacing w:line="244" w:lineRule="auto" w:before="1" w:after="0"/>
        <w:ind w:left="1449" w:right="456" w:hanging="360"/>
        <w:jc w:val="left"/>
        <w:rPr>
          <w:sz w:val="18"/>
        </w:rPr>
      </w:pPr>
      <w:r>
        <w:rPr>
          <w:color w:val="333333"/>
          <w:sz w:val="18"/>
        </w:rPr>
        <w:t>Designed and led the deployment of machine learning (ML)/artificial intelligence (AI) use cases in the FinTech/BankTech</w:t>
      </w:r>
      <w:r>
        <w:rPr>
          <w:color w:val="333333"/>
          <w:spacing w:val="-8"/>
          <w:sz w:val="18"/>
        </w:rPr>
        <w:t> </w:t>
      </w:r>
      <w:r>
        <w:rPr>
          <w:color w:val="333333"/>
          <w:sz w:val="18"/>
        </w:rPr>
        <w:t>space,</w:t>
      </w:r>
      <w:r>
        <w:rPr>
          <w:color w:val="333333"/>
          <w:spacing w:val="-8"/>
          <w:sz w:val="18"/>
        </w:rPr>
        <w:t> </w:t>
      </w:r>
      <w:r>
        <w:rPr>
          <w:color w:val="333333"/>
          <w:sz w:val="18"/>
        </w:rPr>
        <w:t>aligning</w:t>
      </w:r>
      <w:r>
        <w:rPr>
          <w:color w:val="333333"/>
          <w:spacing w:val="-8"/>
          <w:sz w:val="18"/>
        </w:rPr>
        <w:t> </w:t>
      </w:r>
      <w:r>
        <w:rPr>
          <w:color w:val="333333"/>
          <w:sz w:val="18"/>
        </w:rPr>
        <w:t>ICT</w:t>
      </w:r>
      <w:r>
        <w:rPr>
          <w:color w:val="333333"/>
          <w:spacing w:val="-11"/>
          <w:sz w:val="18"/>
        </w:rPr>
        <w:t> </w:t>
      </w:r>
      <w:r>
        <w:rPr>
          <w:color w:val="333333"/>
          <w:sz w:val="18"/>
        </w:rPr>
        <w:t>strategy</w:t>
      </w:r>
      <w:r>
        <w:rPr>
          <w:color w:val="333333"/>
          <w:spacing w:val="-5"/>
          <w:sz w:val="18"/>
        </w:rPr>
        <w:t> </w:t>
      </w:r>
      <w:r>
        <w:rPr>
          <w:color w:val="333333"/>
          <w:sz w:val="18"/>
        </w:rPr>
        <w:t>with</w:t>
      </w:r>
      <w:r>
        <w:rPr>
          <w:color w:val="333333"/>
          <w:spacing w:val="-6"/>
          <w:sz w:val="18"/>
        </w:rPr>
        <w:t> </w:t>
      </w:r>
      <w:r>
        <w:rPr>
          <w:color w:val="333333"/>
          <w:sz w:val="18"/>
        </w:rPr>
        <w:t>business</w:t>
      </w:r>
      <w:r>
        <w:rPr>
          <w:color w:val="333333"/>
          <w:spacing w:val="-5"/>
          <w:sz w:val="18"/>
        </w:rPr>
        <w:t> </w:t>
      </w:r>
      <w:r>
        <w:rPr>
          <w:color w:val="333333"/>
          <w:sz w:val="18"/>
        </w:rPr>
        <w:t>objectives</w:t>
      </w:r>
      <w:r>
        <w:rPr>
          <w:color w:val="333333"/>
          <w:spacing w:val="-7"/>
          <w:sz w:val="18"/>
        </w:rPr>
        <w:t> </w:t>
      </w:r>
      <w:r>
        <w:rPr>
          <w:color w:val="333333"/>
          <w:sz w:val="18"/>
        </w:rPr>
        <w:t>across</w:t>
      </w:r>
      <w:r>
        <w:rPr>
          <w:color w:val="333333"/>
          <w:spacing w:val="-8"/>
          <w:sz w:val="18"/>
        </w:rPr>
        <w:t> </w:t>
      </w:r>
      <w:r>
        <w:rPr>
          <w:color w:val="333333"/>
          <w:sz w:val="18"/>
        </w:rPr>
        <w:t>14</w:t>
      </w:r>
      <w:r>
        <w:rPr>
          <w:color w:val="333333"/>
          <w:spacing w:val="-8"/>
          <w:sz w:val="18"/>
        </w:rPr>
        <w:t> </w:t>
      </w:r>
      <w:r>
        <w:rPr>
          <w:color w:val="333333"/>
          <w:sz w:val="18"/>
        </w:rPr>
        <w:t>countries</w:t>
      </w:r>
      <w:r>
        <w:rPr>
          <w:color w:val="333333"/>
          <w:spacing w:val="-5"/>
          <w:sz w:val="18"/>
        </w:rPr>
        <w:t> </w:t>
      </w:r>
      <w:r>
        <w:rPr>
          <w:color w:val="333333"/>
          <w:sz w:val="18"/>
        </w:rPr>
        <w:t>where</w:t>
      </w:r>
      <w:r>
        <w:rPr>
          <w:color w:val="333333"/>
          <w:spacing w:val="-6"/>
          <w:sz w:val="18"/>
        </w:rPr>
        <w:t> </w:t>
      </w:r>
      <w:r>
        <w:rPr>
          <w:color w:val="333333"/>
          <w:sz w:val="18"/>
        </w:rPr>
        <w:t>MTN Mobile Money operates, optimizing infrastructure and providing a new improved data-driven revenue- share model.</w:t>
      </w:r>
    </w:p>
    <w:p>
      <w:pPr>
        <w:pStyle w:val="ListParagraph"/>
        <w:numPr>
          <w:ilvl w:val="1"/>
          <w:numId w:val="3"/>
        </w:numPr>
        <w:tabs>
          <w:tab w:pos="1449" w:val="left" w:leader="none"/>
        </w:tabs>
        <w:spacing w:line="244" w:lineRule="auto" w:before="21" w:after="0"/>
        <w:ind w:left="1449" w:right="391" w:hanging="360"/>
        <w:jc w:val="left"/>
        <w:rPr>
          <w:sz w:val="18"/>
        </w:rPr>
      </w:pPr>
      <w:r>
        <w:rPr>
          <w:color w:val="333333"/>
          <w:sz w:val="18"/>
        </w:rPr>
        <w:t>Collaborated with C-suite executives to drive data monetization strategies, including a focus on IP management</w:t>
      </w:r>
      <w:r>
        <w:rPr>
          <w:color w:val="333333"/>
          <w:spacing w:val="-4"/>
          <w:sz w:val="18"/>
        </w:rPr>
        <w:t> </w:t>
      </w:r>
      <w:r>
        <w:rPr>
          <w:color w:val="333333"/>
          <w:sz w:val="18"/>
        </w:rPr>
        <w:t>and</w:t>
      </w:r>
      <w:r>
        <w:rPr>
          <w:color w:val="333333"/>
          <w:spacing w:val="-4"/>
          <w:sz w:val="18"/>
        </w:rPr>
        <w:t> </w:t>
      </w:r>
      <w:r>
        <w:rPr>
          <w:color w:val="333333"/>
          <w:sz w:val="18"/>
        </w:rPr>
        <w:t>compliance</w:t>
      </w:r>
      <w:r>
        <w:rPr>
          <w:color w:val="333333"/>
          <w:spacing w:val="-4"/>
          <w:sz w:val="18"/>
        </w:rPr>
        <w:t> </w:t>
      </w:r>
      <w:r>
        <w:rPr>
          <w:color w:val="333333"/>
          <w:sz w:val="18"/>
        </w:rPr>
        <w:t>of</w:t>
      </w:r>
      <w:r>
        <w:rPr>
          <w:color w:val="333333"/>
          <w:spacing w:val="-2"/>
          <w:sz w:val="18"/>
        </w:rPr>
        <w:t> </w:t>
      </w:r>
      <w:r>
        <w:rPr>
          <w:color w:val="333333"/>
          <w:sz w:val="18"/>
        </w:rPr>
        <w:t>proprietary</w:t>
      </w:r>
      <w:r>
        <w:rPr>
          <w:color w:val="333333"/>
          <w:spacing w:val="-1"/>
          <w:sz w:val="18"/>
        </w:rPr>
        <w:t> </w:t>
      </w:r>
      <w:r>
        <w:rPr>
          <w:color w:val="333333"/>
          <w:sz w:val="18"/>
        </w:rPr>
        <w:t>models</w:t>
      </w:r>
      <w:r>
        <w:rPr>
          <w:color w:val="333333"/>
          <w:spacing w:val="-4"/>
          <w:sz w:val="18"/>
        </w:rPr>
        <w:t> </w:t>
      </w:r>
      <w:r>
        <w:rPr>
          <w:color w:val="333333"/>
          <w:sz w:val="18"/>
        </w:rPr>
        <w:t>and</w:t>
      </w:r>
      <w:r>
        <w:rPr>
          <w:color w:val="333333"/>
          <w:spacing w:val="-4"/>
          <w:sz w:val="18"/>
        </w:rPr>
        <w:t> </w:t>
      </w:r>
      <w:r>
        <w:rPr>
          <w:color w:val="333333"/>
          <w:sz w:val="18"/>
        </w:rPr>
        <w:t>platforms</w:t>
      </w:r>
      <w:r>
        <w:rPr>
          <w:color w:val="333333"/>
          <w:spacing w:val="-1"/>
          <w:sz w:val="18"/>
        </w:rPr>
        <w:t> </w:t>
      </w:r>
      <w:r>
        <w:rPr>
          <w:color w:val="333333"/>
          <w:sz w:val="18"/>
        </w:rPr>
        <w:t>for</w:t>
      </w:r>
      <w:r>
        <w:rPr>
          <w:color w:val="333333"/>
          <w:spacing w:val="-2"/>
          <w:sz w:val="18"/>
        </w:rPr>
        <w:t> </w:t>
      </w:r>
      <w:r>
        <w:rPr>
          <w:color w:val="333333"/>
          <w:sz w:val="18"/>
        </w:rPr>
        <w:t>internal</w:t>
      </w:r>
      <w:r>
        <w:rPr>
          <w:color w:val="333333"/>
          <w:spacing w:val="-4"/>
          <w:sz w:val="18"/>
        </w:rPr>
        <w:t> </w:t>
      </w:r>
      <w:r>
        <w:rPr>
          <w:color w:val="333333"/>
          <w:sz w:val="18"/>
        </w:rPr>
        <w:t>consumption</w:t>
      </w:r>
      <w:r>
        <w:rPr>
          <w:color w:val="333333"/>
          <w:spacing w:val="-4"/>
          <w:sz w:val="18"/>
        </w:rPr>
        <w:t> </w:t>
      </w:r>
      <w:r>
        <w:rPr>
          <w:color w:val="333333"/>
          <w:sz w:val="18"/>
        </w:rPr>
        <w:t>and</w:t>
      </w:r>
      <w:r>
        <w:rPr>
          <w:color w:val="333333"/>
          <w:spacing w:val="-2"/>
          <w:sz w:val="18"/>
        </w:rPr>
        <w:t> </w:t>
      </w:r>
      <w:r>
        <w:rPr>
          <w:color w:val="333333"/>
          <w:sz w:val="18"/>
        </w:rPr>
        <w:t>externally for data monetization, ensuring API marketplace readiness.</w:t>
      </w:r>
    </w:p>
    <w:p>
      <w:pPr>
        <w:pStyle w:val="ListParagraph"/>
        <w:numPr>
          <w:ilvl w:val="2"/>
          <w:numId w:val="3"/>
        </w:numPr>
        <w:tabs>
          <w:tab w:pos="2179" w:val="left" w:leader="none"/>
        </w:tabs>
        <w:spacing w:line="256" w:lineRule="auto" w:before="15" w:after="0"/>
        <w:ind w:left="2179" w:right="1360" w:hanging="371"/>
        <w:jc w:val="left"/>
        <w:rPr>
          <w:sz w:val="18"/>
        </w:rPr>
      </w:pPr>
      <w:r>
        <w:rPr>
          <w:color w:val="333333"/>
          <w:sz w:val="18"/>
        </w:rPr>
        <w:t>Conducted</w:t>
      </w:r>
      <w:r>
        <w:rPr>
          <w:color w:val="333333"/>
          <w:spacing w:val="-3"/>
          <w:sz w:val="18"/>
        </w:rPr>
        <w:t> </w:t>
      </w:r>
      <w:r>
        <w:rPr>
          <w:color w:val="333333"/>
          <w:sz w:val="18"/>
        </w:rPr>
        <w:t>market</w:t>
      </w:r>
      <w:r>
        <w:rPr>
          <w:color w:val="333333"/>
          <w:spacing w:val="-5"/>
          <w:sz w:val="18"/>
        </w:rPr>
        <w:t> </w:t>
      </w:r>
      <w:r>
        <w:rPr>
          <w:color w:val="333333"/>
          <w:sz w:val="18"/>
        </w:rPr>
        <w:t>landscape</w:t>
      </w:r>
      <w:r>
        <w:rPr>
          <w:color w:val="333333"/>
          <w:spacing w:val="-5"/>
          <w:sz w:val="18"/>
        </w:rPr>
        <w:t> </w:t>
      </w:r>
      <w:r>
        <w:rPr>
          <w:color w:val="333333"/>
          <w:sz w:val="18"/>
        </w:rPr>
        <w:t>assessments</w:t>
      </w:r>
      <w:r>
        <w:rPr>
          <w:color w:val="333333"/>
          <w:spacing w:val="-4"/>
          <w:sz w:val="18"/>
        </w:rPr>
        <w:t> </w:t>
      </w:r>
      <w:r>
        <w:rPr>
          <w:color w:val="333333"/>
          <w:sz w:val="18"/>
        </w:rPr>
        <w:t>and</w:t>
      </w:r>
      <w:r>
        <w:rPr>
          <w:color w:val="333333"/>
          <w:spacing w:val="-5"/>
          <w:sz w:val="18"/>
        </w:rPr>
        <w:t> </w:t>
      </w:r>
      <w:r>
        <w:rPr>
          <w:color w:val="333333"/>
          <w:sz w:val="18"/>
        </w:rPr>
        <w:t>trend</w:t>
      </w:r>
      <w:r>
        <w:rPr>
          <w:color w:val="333333"/>
          <w:spacing w:val="-3"/>
          <w:sz w:val="18"/>
        </w:rPr>
        <w:t> </w:t>
      </w:r>
      <w:r>
        <w:rPr>
          <w:color w:val="333333"/>
          <w:sz w:val="18"/>
        </w:rPr>
        <w:t>analysis</w:t>
      </w:r>
      <w:r>
        <w:rPr>
          <w:color w:val="333333"/>
          <w:spacing w:val="-2"/>
          <w:sz w:val="18"/>
        </w:rPr>
        <w:t> </w:t>
      </w:r>
      <w:r>
        <w:rPr>
          <w:color w:val="333333"/>
          <w:sz w:val="18"/>
        </w:rPr>
        <w:t>for</w:t>
      </w:r>
      <w:r>
        <w:rPr>
          <w:color w:val="333333"/>
          <w:spacing w:val="-6"/>
          <w:sz w:val="18"/>
        </w:rPr>
        <w:t> </w:t>
      </w:r>
      <w:r>
        <w:rPr>
          <w:color w:val="333333"/>
          <w:sz w:val="18"/>
        </w:rPr>
        <w:t>data</w:t>
      </w:r>
      <w:r>
        <w:rPr>
          <w:color w:val="333333"/>
          <w:spacing w:val="-3"/>
          <w:sz w:val="18"/>
        </w:rPr>
        <w:t> </w:t>
      </w:r>
      <w:r>
        <w:rPr>
          <w:color w:val="333333"/>
          <w:sz w:val="18"/>
        </w:rPr>
        <w:t>monetization opportunities, delivering operational and revenue strategies.</w:t>
      </w:r>
    </w:p>
    <w:p>
      <w:pPr>
        <w:pStyle w:val="BodyText"/>
        <w:spacing w:before="32"/>
      </w:pPr>
    </w:p>
    <w:p>
      <w:pPr>
        <w:pStyle w:val="ListParagraph"/>
        <w:numPr>
          <w:ilvl w:val="0"/>
          <w:numId w:val="3"/>
        </w:numPr>
        <w:tabs>
          <w:tab w:pos="714" w:val="left" w:leader="none"/>
        </w:tabs>
        <w:spacing w:line="244" w:lineRule="auto" w:before="0" w:after="0"/>
        <w:ind w:left="714" w:right="279" w:hanging="360"/>
        <w:jc w:val="left"/>
        <w:rPr>
          <w:sz w:val="18"/>
        </w:rPr>
      </w:pPr>
      <w:r>
        <w:rPr>
          <w:color w:val="333333"/>
          <w:sz w:val="18"/>
        </w:rPr>
        <w:t>Managed the MLOps framework, ensuring end-to-end best practices and security and containerisation</w:t>
      </w:r>
      <w:r>
        <w:rPr>
          <w:color w:val="333333"/>
          <w:spacing w:val="40"/>
          <w:sz w:val="18"/>
        </w:rPr>
        <w:t> </w:t>
      </w:r>
      <w:r>
        <w:rPr>
          <w:color w:val="333333"/>
          <w:sz w:val="18"/>
        </w:rPr>
        <w:t>orchestration,</w:t>
      </w:r>
      <w:r>
        <w:rPr>
          <w:color w:val="333333"/>
          <w:spacing w:val="-3"/>
          <w:sz w:val="18"/>
        </w:rPr>
        <w:t> </w:t>
      </w:r>
      <w:r>
        <w:rPr>
          <w:color w:val="333333"/>
          <w:sz w:val="18"/>
        </w:rPr>
        <w:t>and</w:t>
      </w:r>
      <w:r>
        <w:rPr>
          <w:color w:val="333333"/>
          <w:spacing w:val="-2"/>
          <w:sz w:val="18"/>
        </w:rPr>
        <w:t> </w:t>
      </w:r>
      <w:r>
        <w:rPr>
          <w:color w:val="333333"/>
          <w:sz w:val="18"/>
        </w:rPr>
        <w:t>optimized</w:t>
      </w:r>
      <w:r>
        <w:rPr>
          <w:color w:val="333333"/>
          <w:spacing w:val="-4"/>
          <w:sz w:val="18"/>
        </w:rPr>
        <w:t> </w:t>
      </w:r>
      <w:r>
        <w:rPr>
          <w:color w:val="333333"/>
          <w:sz w:val="18"/>
        </w:rPr>
        <w:t>model</w:t>
      </w:r>
      <w:r>
        <w:rPr>
          <w:color w:val="333333"/>
          <w:spacing w:val="-2"/>
          <w:sz w:val="18"/>
        </w:rPr>
        <w:t> </w:t>
      </w:r>
      <w:r>
        <w:rPr>
          <w:color w:val="333333"/>
          <w:sz w:val="18"/>
        </w:rPr>
        <w:t>deployment</w:t>
      </w:r>
      <w:r>
        <w:rPr>
          <w:color w:val="333333"/>
          <w:spacing w:val="-4"/>
          <w:sz w:val="18"/>
        </w:rPr>
        <w:t> </w:t>
      </w:r>
      <w:r>
        <w:rPr>
          <w:color w:val="333333"/>
          <w:sz w:val="18"/>
        </w:rPr>
        <w:t>via</w:t>
      </w:r>
      <w:r>
        <w:rPr>
          <w:color w:val="333333"/>
          <w:spacing w:val="-4"/>
          <w:sz w:val="18"/>
        </w:rPr>
        <w:t> </w:t>
      </w:r>
      <w:r>
        <w:rPr>
          <w:color w:val="333333"/>
          <w:sz w:val="18"/>
        </w:rPr>
        <w:t>REST</w:t>
      </w:r>
      <w:r>
        <w:rPr>
          <w:color w:val="333333"/>
          <w:spacing w:val="-14"/>
          <w:sz w:val="18"/>
        </w:rPr>
        <w:t> </w:t>
      </w:r>
      <w:r>
        <w:rPr>
          <w:color w:val="333333"/>
          <w:sz w:val="18"/>
        </w:rPr>
        <w:t>APIs</w:t>
      </w:r>
      <w:r>
        <w:rPr>
          <w:color w:val="333333"/>
          <w:spacing w:val="-1"/>
          <w:sz w:val="18"/>
        </w:rPr>
        <w:t> </w:t>
      </w:r>
      <w:r>
        <w:rPr>
          <w:color w:val="333333"/>
          <w:sz w:val="18"/>
        </w:rPr>
        <w:t>that</w:t>
      </w:r>
      <w:r>
        <w:rPr>
          <w:color w:val="333333"/>
          <w:spacing w:val="-2"/>
          <w:sz w:val="18"/>
        </w:rPr>
        <w:t> </w:t>
      </w:r>
      <w:r>
        <w:rPr>
          <w:color w:val="333333"/>
          <w:sz w:val="18"/>
        </w:rPr>
        <w:t>are</w:t>
      </w:r>
      <w:r>
        <w:rPr>
          <w:color w:val="333333"/>
          <w:spacing w:val="-4"/>
          <w:sz w:val="18"/>
        </w:rPr>
        <w:t> </w:t>
      </w:r>
      <w:r>
        <w:rPr>
          <w:color w:val="333333"/>
          <w:sz w:val="18"/>
        </w:rPr>
        <w:t>secured</w:t>
      </w:r>
      <w:r>
        <w:rPr>
          <w:color w:val="333333"/>
          <w:spacing w:val="-2"/>
          <w:sz w:val="18"/>
        </w:rPr>
        <w:t> </w:t>
      </w:r>
      <w:r>
        <w:rPr>
          <w:color w:val="333333"/>
          <w:sz w:val="18"/>
        </w:rPr>
        <w:t>and</w:t>
      </w:r>
      <w:r>
        <w:rPr>
          <w:color w:val="333333"/>
          <w:spacing w:val="-2"/>
          <w:sz w:val="18"/>
        </w:rPr>
        <w:t> </w:t>
      </w:r>
      <w:r>
        <w:rPr>
          <w:color w:val="333333"/>
          <w:sz w:val="18"/>
        </w:rPr>
        <w:t>compliant</w:t>
      </w:r>
      <w:r>
        <w:rPr>
          <w:color w:val="333333"/>
          <w:spacing w:val="-4"/>
          <w:sz w:val="18"/>
        </w:rPr>
        <w:t> </w:t>
      </w:r>
      <w:r>
        <w:rPr>
          <w:color w:val="333333"/>
          <w:sz w:val="18"/>
        </w:rPr>
        <w:t>to</w:t>
      </w:r>
      <w:r>
        <w:rPr>
          <w:color w:val="333333"/>
          <w:spacing w:val="-4"/>
          <w:sz w:val="18"/>
        </w:rPr>
        <w:t> </w:t>
      </w:r>
      <w:r>
        <w:rPr>
          <w:color w:val="333333"/>
          <w:sz w:val="18"/>
        </w:rPr>
        <w:t>cybersecurity</w:t>
      </w:r>
      <w:r>
        <w:rPr>
          <w:color w:val="333333"/>
          <w:spacing w:val="-3"/>
          <w:sz w:val="18"/>
        </w:rPr>
        <w:t> </w:t>
      </w:r>
      <w:r>
        <w:rPr>
          <w:color w:val="333333"/>
          <w:sz w:val="18"/>
        </w:rPr>
        <w:t>best practices.The approach/framework saved production costs by 25%.</w:t>
      </w:r>
    </w:p>
    <w:p>
      <w:pPr>
        <w:pStyle w:val="ListParagraph"/>
        <w:numPr>
          <w:ilvl w:val="0"/>
          <w:numId w:val="3"/>
        </w:numPr>
        <w:tabs>
          <w:tab w:pos="714" w:val="left" w:leader="none"/>
        </w:tabs>
        <w:spacing w:line="235" w:lineRule="auto" w:before="23" w:after="0"/>
        <w:ind w:left="714" w:right="786" w:hanging="360"/>
        <w:jc w:val="left"/>
        <w:rPr>
          <w:sz w:val="18"/>
        </w:rPr>
      </w:pPr>
      <w:r>
        <w:rPr>
          <w:color w:val="333333"/>
          <w:sz w:val="18"/>
        </w:rPr>
        <w:t>Drove</w:t>
      </w:r>
      <w:r>
        <w:rPr>
          <w:color w:val="333333"/>
          <w:spacing w:val="-4"/>
          <w:sz w:val="18"/>
        </w:rPr>
        <w:t> </w:t>
      </w:r>
      <w:r>
        <w:rPr>
          <w:color w:val="333333"/>
          <w:sz w:val="18"/>
        </w:rPr>
        <w:t>vendor</w:t>
      </w:r>
      <w:r>
        <w:rPr>
          <w:color w:val="333333"/>
          <w:spacing w:val="-2"/>
          <w:sz w:val="18"/>
        </w:rPr>
        <w:t> </w:t>
      </w:r>
      <w:r>
        <w:rPr>
          <w:color w:val="333333"/>
          <w:sz w:val="18"/>
        </w:rPr>
        <w:t>management</w:t>
      </w:r>
      <w:r>
        <w:rPr>
          <w:color w:val="333333"/>
          <w:spacing w:val="-2"/>
          <w:sz w:val="18"/>
        </w:rPr>
        <w:t> </w:t>
      </w:r>
      <w:r>
        <w:rPr>
          <w:color w:val="333333"/>
          <w:sz w:val="18"/>
        </w:rPr>
        <w:t>for</w:t>
      </w:r>
      <w:r>
        <w:rPr>
          <w:color w:val="333333"/>
          <w:spacing w:val="-5"/>
          <w:sz w:val="18"/>
        </w:rPr>
        <w:t> </w:t>
      </w:r>
      <w:r>
        <w:rPr>
          <w:color w:val="333333"/>
          <w:sz w:val="18"/>
        </w:rPr>
        <w:t>cloud</w:t>
      </w:r>
      <w:r>
        <w:rPr>
          <w:color w:val="333333"/>
          <w:spacing w:val="-2"/>
          <w:sz w:val="18"/>
        </w:rPr>
        <w:t> </w:t>
      </w:r>
      <w:r>
        <w:rPr>
          <w:color w:val="333333"/>
          <w:sz w:val="18"/>
        </w:rPr>
        <w:t>infrastructure,</w:t>
      </w:r>
      <w:r>
        <w:rPr>
          <w:color w:val="333333"/>
          <w:spacing w:val="-4"/>
          <w:sz w:val="18"/>
        </w:rPr>
        <w:t> </w:t>
      </w:r>
      <w:r>
        <w:rPr>
          <w:color w:val="333333"/>
          <w:sz w:val="18"/>
        </w:rPr>
        <w:t>software,</w:t>
      </w:r>
      <w:r>
        <w:rPr>
          <w:color w:val="333333"/>
          <w:spacing w:val="-4"/>
          <w:sz w:val="18"/>
        </w:rPr>
        <w:t> </w:t>
      </w:r>
      <w:r>
        <w:rPr>
          <w:color w:val="333333"/>
          <w:sz w:val="18"/>
        </w:rPr>
        <w:t>and</w:t>
      </w:r>
      <w:r>
        <w:rPr>
          <w:color w:val="333333"/>
          <w:spacing w:val="-4"/>
          <w:sz w:val="18"/>
        </w:rPr>
        <w:t> </w:t>
      </w:r>
      <w:r>
        <w:rPr>
          <w:color w:val="333333"/>
          <w:sz w:val="18"/>
        </w:rPr>
        <w:t>service</w:t>
      </w:r>
      <w:r>
        <w:rPr>
          <w:color w:val="333333"/>
          <w:spacing w:val="-2"/>
          <w:sz w:val="18"/>
        </w:rPr>
        <w:t> </w:t>
      </w:r>
      <w:r>
        <w:rPr>
          <w:color w:val="333333"/>
          <w:sz w:val="18"/>
        </w:rPr>
        <w:t>contracts,</w:t>
      </w:r>
      <w:r>
        <w:rPr>
          <w:color w:val="333333"/>
          <w:spacing w:val="-2"/>
          <w:sz w:val="18"/>
        </w:rPr>
        <w:t> </w:t>
      </w:r>
      <w:r>
        <w:rPr>
          <w:color w:val="333333"/>
          <w:sz w:val="18"/>
        </w:rPr>
        <w:t>ensuring</w:t>
      </w:r>
      <w:r>
        <w:rPr>
          <w:color w:val="333333"/>
          <w:spacing w:val="-2"/>
          <w:sz w:val="18"/>
        </w:rPr>
        <w:t> </w:t>
      </w:r>
      <w:r>
        <w:rPr>
          <w:color w:val="333333"/>
          <w:sz w:val="18"/>
        </w:rPr>
        <w:t>compliance</w:t>
      </w:r>
      <w:r>
        <w:rPr>
          <w:color w:val="333333"/>
          <w:spacing w:val="-2"/>
          <w:sz w:val="18"/>
        </w:rPr>
        <w:t> </w:t>
      </w:r>
      <w:r>
        <w:rPr>
          <w:color w:val="333333"/>
          <w:sz w:val="18"/>
        </w:rPr>
        <w:t>with procurement policies and optimal value for MTN.</w:t>
      </w:r>
    </w:p>
    <w:p>
      <w:pPr>
        <w:pStyle w:val="ListParagraph"/>
        <w:numPr>
          <w:ilvl w:val="1"/>
          <w:numId w:val="3"/>
        </w:numPr>
        <w:tabs>
          <w:tab w:pos="1449" w:val="left" w:leader="none"/>
        </w:tabs>
        <w:spacing w:line="242" w:lineRule="auto" w:before="26" w:after="0"/>
        <w:ind w:left="1449" w:right="479" w:hanging="360"/>
        <w:jc w:val="left"/>
        <w:rPr>
          <w:sz w:val="18"/>
        </w:rPr>
      </w:pPr>
      <w:r>
        <w:rPr>
          <w:color w:val="333333"/>
          <w:sz w:val="18"/>
        </w:rPr>
        <w:t>Introduced</w:t>
      </w:r>
      <w:r>
        <w:rPr>
          <w:color w:val="333333"/>
          <w:spacing w:val="-3"/>
          <w:sz w:val="18"/>
        </w:rPr>
        <w:t> </w:t>
      </w:r>
      <w:r>
        <w:rPr>
          <w:color w:val="333333"/>
          <w:sz w:val="18"/>
        </w:rPr>
        <w:t>best</w:t>
      </w:r>
      <w:r>
        <w:rPr>
          <w:color w:val="333333"/>
          <w:spacing w:val="-3"/>
          <w:sz w:val="18"/>
        </w:rPr>
        <w:t> </w:t>
      </w:r>
      <w:r>
        <w:rPr>
          <w:color w:val="333333"/>
          <w:sz w:val="18"/>
        </w:rPr>
        <w:t>practice</w:t>
      </w:r>
      <w:r>
        <w:rPr>
          <w:color w:val="333333"/>
          <w:spacing w:val="-4"/>
          <w:sz w:val="18"/>
        </w:rPr>
        <w:t> </w:t>
      </w:r>
      <w:r>
        <w:rPr>
          <w:color w:val="333333"/>
          <w:sz w:val="18"/>
        </w:rPr>
        <w:t>cybersecurity</w:t>
      </w:r>
      <w:r>
        <w:rPr>
          <w:color w:val="333333"/>
          <w:spacing w:val="-2"/>
          <w:sz w:val="18"/>
        </w:rPr>
        <w:t> </w:t>
      </w:r>
      <w:r>
        <w:rPr>
          <w:color w:val="333333"/>
          <w:sz w:val="18"/>
        </w:rPr>
        <w:t>measures</w:t>
      </w:r>
      <w:r>
        <w:rPr>
          <w:color w:val="333333"/>
          <w:spacing w:val="-4"/>
          <w:sz w:val="18"/>
        </w:rPr>
        <w:t> </w:t>
      </w:r>
      <w:r>
        <w:rPr>
          <w:color w:val="333333"/>
          <w:sz w:val="18"/>
        </w:rPr>
        <w:t>during</w:t>
      </w:r>
      <w:r>
        <w:rPr>
          <w:color w:val="333333"/>
          <w:spacing w:val="-3"/>
          <w:sz w:val="18"/>
        </w:rPr>
        <w:t> </w:t>
      </w:r>
      <w:r>
        <w:rPr>
          <w:color w:val="333333"/>
          <w:sz w:val="18"/>
        </w:rPr>
        <w:t>the</w:t>
      </w:r>
      <w:r>
        <w:rPr>
          <w:color w:val="333333"/>
          <w:spacing w:val="-4"/>
          <w:sz w:val="18"/>
        </w:rPr>
        <w:t> </w:t>
      </w:r>
      <w:r>
        <w:rPr>
          <w:color w:val="333333"/>
          <w:sz w:val="18"/>
        </w:rPr>
        <w:t>deployment</w:t>
      </w:r>
      <w:r>
        <w:rPr>
          <w:color w:val="333333"/>
          <w:spacing w:val="-4"/>
          <w:sz w:val="18"/>
        </w:rPr>
        <w:t> </w:t>
      </w:r>
      <w:r>
        <w:rPr>
          <w:color w:val="333333"/>
          <w:sz w:val="18"/>
        </w:rPr>
        <w:t>of</w:t>
      </w:r>
      <w:r>
        <w:rPr>
          <w:color w:val="333333"/>
          <w:spacing w:val="-3"/>
          <w:sz w:val="18"/>
        </w:rPr>
        <w:t> </w:t>
      </w:r>
      <w:r>
        <w:rPr>
          <w:color w:val="333333"/>
          <w:sz w:val="18"/>
        </w:rPr>
        <w:t>the</w:t>
      </w:r>
      <w:r>
        <w:rPr>
          <w:color w:val="333333"/>
          <w:spacing w:val="-3"/>
          <w:sz w:val="18"/>
        </w:rPr>
        <w:t> </w:t>
      </w:r>
      <w:r>
        <w:rPr>
          <w:color w:val="333333"/>
          <w:sz w:val="18"/>
        </w:rPr>
        <w:t>decision</w:t>
      </w:r>
      <w:r>
        <w:rPr>
          <w:color w:val="333333"/>
          <w:spacing w:val="-3"/>
          <w:sz w:val="18"/>
        </w:rPr>
        <w:t> </w:t>
      </w:r>
      <w:r>
        <w:rPr>
          <w:color w:val="333333"/>
          <w:sz w:val="18"/>
        </w:rPr>
        <w:t>engine,</w:t>
      </w:r>
      <w:r>
        <w:rPr>
          <w:color w:val="333333"/>
          <w:spacing w:val="-4"/>
          <w:sz w:val="18"/>
        </w:rPr>
        <w:t> </w:t>
      </w:r>
      <w:r>
        <w:rPr>
          <w:color w:val="333333"/>
          <w:sz w:val="18"/>
        </w:rPr>
        <w:t>ensuring robust security protocols were integrated at every stage to protect sensitive data and enhance system integrity and compliance.</w:t>
      </w:r>
    </w:p>
    <w:p>
      <w:pPr>
        <w:pStyle w:val="ListParagraph"/>
        <w:numPr>
          <w:ilvl w:val="0"/>
          <w:numId w:val="3"/>
        </w:numPr>
        <w:tabs>
          <w:tab w:pos="714" w:val="left" w:leader="none"/>
        </w:tabs>
        <w:spacing w:line="235" w:lineRule="auto" w:before="27" w:after="0"/>
        <w:ind w:left="714" w:right="785" w:hanging="360"/>
        <w:jc w:val="left"/>
        <w:rPr>
          <w:sz w:val="18"/>
        </w:rPr>
      </w:pPr>
      <w:r>
        <w:rPr>
          <w:color w:val="333333"/>
          <w:sz w:val="18"/>
        </w:rPr>
        <w:t>Drove</w:t>
      </w:r>
      <w:r>
        <w:rPr>
          <w:color w:val="333333"/>
          <w:spacing w:val="-4"/>
          <w:sz w:val="18"/>
        </w:rPr>
        <w:t> </w:t>
      </w:r>
      <w:r>
        <w:rPr>
          <w:color w:val="333333"/>
          <w:sz w:val="18"/>
        </w:rPr>
        <w:t>vendor</w:t>
      </w:r>
      <w:r>
        <w:rPr>
          <w:color w:val="333333"/>
          <w:spacing w:val="-2"/>
          <w:sz w:val="18"/>
        </w:rPr>
        <w:t> </w:t>
      </w:r>
      <w:r>
        <w:rPr>
          <w:color w:val="333333"/>
          <w:sz w:val="18"/>
        </w:rPr>
        <w:t>management</w:t>
      </w:r>
      <w:r>
        <w:rPr>
          <w:color w:val="333333"/>
          <w:spacing w:val="-2"/>
          <w:sz w:val="18"/>
        </w:rPr>
        <w:t> </w:t>
      </w:r>
      <w:r>
        <w:rPr>
          <w:color w:val="333333"/>
          <w:sz w:val="18"/>
        </w:rPr>
        <w:t>for</w:t>
      </w:r>
      <w:r>
        <w:rPr>
          <w:color w:val="333333"/>
          <w:spacing w:val="-5"/>
          <w:sz w:val="18"/>
        </w:rPr>
        <w:t> </w:t>
      </w:r>
      <w:r>
        <w:rPr>
          <w:color w:val="333333"/>
          <w:sz w:val="18"/>
        </w:rPr>
        <w:t>cloud</w:t>
      </w:r>
      <w:r>
        <w:rPr>
          <w:color w:val="333333"/>
          <w:spacing w:val="-2"/>
          <w:sz w:val="18"/>
        </w:rPr>
        <w:t> </w:t>
      </w:r>
      <w:r>
        <w:rPr>
          <w:color w:val="333333"/>
          <w:sz w:val="18"/>
        </w:rPr>
        <w:t>infrastructure,</w:t>
      </w:r>
      <w:r>
        <w:rPr>
          <w:color w:val="333333"/>
          <w:spacing w:val="-4"/>
          <w:sz w:val="18"/>
        </w:rPr>
        <w:t> </w:t>
      </w:r>
      <w:r>
        <w:rPr>
          <w:color w:val="333333"/>
          <w:sz w:val="18"/>
        </w:rPr>
        <w:t>software,</w:t>
      </w:r>
      <w:r>
        <w:rPr>
          <w:color w:val="333333"/>
          <w:spacing w:val="-4"/>
          <w:sz w:val="18"/>
        </w:rPr>
        <w:t> </w:t>
      </w:r>
      <w:r>
        <w:rPr>
          <w:color w:val="333333"/>
          <w:sz w:val="18"/>
        </w:rPr>
        <w:t>and</w:t>
      </w:r>
      <w:r>
        <w:rPr>
          <w:color w:val="333333"/>
          <w:spacing w:val="-4"/>
          <w:sz w:val="18"/>
        </w:rPr>
        <w:t> </w:t>
      </w:r>
      <w:r>
        <w:rPr>
          <w:color w:val="333333"/>
          <w:sz w:val="18"/>
        </w:rPr>
        <w:t>service</w:t>
      </w:r>
      <w:r>
        <w:rPr>
          <w:color w:val="333333"/>
          <w:spacing w:val="-2"/>
          <w:sz w:val="18"/>
        </w:rPr>
        <w:t> </w:t>
      </w:r>
      <w:r>
        <w:rPr>
          <w:color w:val="333333"/>
          <w:sz w:val="18"/>
        </w:rPr>
        <w:t>contracts,</w:t>
      </w:r>
      <w:r>
        <w:rPr>
          <w:color w:val="333333"/>
          <w:spacing w:val="-2"/>
          <w:sz w:val="18"/>
        </w:rPr>
        <w:t> </w:t>
      </w:r>
      <w:r>
        <w:rPr>
          <w:color w:val="333333"/>
          <w:sz w:val="18"/>
        </w:rPr>
        <w:t>ensuring</w:t>
      </w:r>
      <w:r>
        <w:rPr>
          <w:color w:val="333333"/>
          <w:spacing w:val="-2"/>
          <w:sz w:val="18"/>
        </w:rPr>
        <w:t> </w:t>
      </w:r>
      <w:r>
        <w:rPr>
          <w:color w:val="333333"/>
          <w:sz w:val="18"/>
        </w:rPr>
        <w:t>compliance</w:t>
      </w:r>
      <w:r>
        <w:rPr>
          <w:color w:val="333333"/>
          <w:spacing w:val="-2"/>
          <w:sz w:val="18"/>
        </w:rPr>
        <w:t> </w:t>
      </w:r>
      <w:r>
        <w:rPr>
          <w:color w:val="333333"/>
          <w:sz w:val="18"/>
        </w:rPr>
        <w:t>with procurement policies and optimal value for MTN.</w:t>
      </w:r>
    </w:p>
    <w:p>
      <w:pPr>
        <w:pStyle w:val="ListParagraph"/>
        <w:numPr>
          <w:ilvl w:val="0"/>
          <w:numId w:val="3"/>
        </w:numPr>
        <w:tabs>
          <w:tab w:pos="714" w:val="left" w:leader="none"/>
        </w:tabs>
        <w:spacing w:line="244" w:lineRule="auto" w:before="26" w:after="0"/>
        <w:ind w:left="714" w:right="345" w:hanging="360"/>
        <w:jc w:val="left"/>
        <w:rPr>
          <w:sz w:val="18"/>
        </w:rPr>
      </w:pPr>
      <w:r>
        <w:rPr>
          <w:color w:val="333333"/>
          <w:sz w:val="18"/>
        </w:rPr>
        <w:t>Led the investment and retention of IT skills, mentoring aspiring data scientists to scale capabilities and drive technology</w:t>
      </w:r>
      <w:r>
        <w:rPr>
          <w:color w:val="333333"/>
          <w:spacing w:val="-3"/>
          <w:sz w:val="18"/>
        </w:rPr>
        <w:t> </w:t>
      </w:r>
      <w:r>
        <w:rPr>
          <w:color w:val="333333"/>
          <w:sz w:val="18"/>
        </w:rPr>
        <w:t>initiatives.The</w:t>
      </w:r>
      <w:r>
        <w:rPr>
          <w:color w:val="333333"/>
          <w:spacing w:val="-2"/>
          <w:sz w:val="18"/>
        </w:rPr>
        <w:t> </w:t>
      </w:r>
      <w:r>
        <w:rPr>
          <w:color w:val="333333"/>
          <w:sz w:val="18"/>
        </w:rPr>
        <w:t>data</w:t>
      </w:r>
      <w:r>
        <w:rPr>
          <w:color w:val="333333"/>
          <w:spacing w:val="-4"/>
          <w:sz w:val="18"/>
        </w:rPr>
        <w:t> </w:t>
      </w:r>
      <w:r>
        <w:rPr>
          <w:color w:val="333333"/>
          <w:sz w:val="18"/>
        </w:rPr>
        <w:t>science</w:t>
      </w:r>
      <w:r>
        <w:rPr>
          <w:color w:val="333333"/>
          <w:spacing w:val="-2"/>
          <w:sz w:val="18"/>
        </w:rPr>
        <w:t> </w:t>
      </w:r>
      <w:r>
        <w:rPr>
          <w:color w:val="333333"/>
          <w:sz w:val="18"/>
        </w:rPr>
        <w:t>academy</w:t>
      </w:r>
      <w:r>
        <w:rPr>
          <w:color w:val="333333"/>
          <w:spacing w:val="-1"/>
          <w:sz w:val="18"/>
        </w:rPr>
        <w:t> </w:t>
      </w:r>
      <w:r>
        <w:rPr>
          <w:color w:val="333333"/>
          <w:sz w:val="18"/>
        </w:rPr>
        <w:t>morphed</w:t>
      </w:r>
      <w:r>
        <w:rPr>
          <w:color w:val="333333"/>
          <w:spacing w:val="-2"/>
          <w:sz w:val="18"/>
        </w:rPr>
        <w:t> </w:t>
      </w:r>
      <w:r>
        <w:rPr>
          <w:color w:val="333333"/>
          <w:sz w:val="18"/>
        </w:rPr>
        <w:t>into</w:t>
      </w:r>
      <w:r>
        <w:rPr>
          <w:color w:val="333333"/>
          <w:spacing w:val="-2"/>
          <w:sz w:val="18"/>
        </w:rPr>
        <w:t> </w:t>
      </w:r>
      <w:r>
        <w:rPr>
          <w:color w:val="333333"/>
          <w:sz w:val="18"/>
        </w:rPr>
        <w:t>a</w:t>
      </w:r>
      <w:r>
        <w:rPr>
          <w:color w:val="333333"/>
          <w:spacing w:val="-2"/>
          <w:sz w:val="18"/>
        </w:rPr>
        <w:t> </w:t>
      </w:r>
      <w:r>
        <w:rPr>
          <w:color w:val="333333"/>
          <w:sz w:val="18"/>
        </w:rPr>
        <w:t>global</w:t>
      </w:r>
      <w:r>
        <w:rPr>
          <w:color w:val="333333"/>
          <w:spacing w:val="-2"/>
          <w:sz w:val="18"/>
        </w:rPr>
        <w:t> </w:t>
      </w:r>
      <w:r>
        <w:rPr>
          <w:color w:val="333333"/>
          <w:sz w:val="18"/>
        </w:rPr>
        <w:t>data</w:t>
      </w:r>
      <w:r>
        <w:rPr>
          <w:color w:val="333333"/>
          <w:spacing w:val="-4"/>
          <w:sz w:val="18"/>
        </w:rPr>
        <w:t> </w:t>
      </w:r>
      <w:r>
        <w:rPr>
          <w:color w:val="333333"/>
          <w:sz w:val="18"/>
        </w:rPr>
        <w:t>science</w:t>
      </w:r>
      <w:r>
        <w:rPr>
          <w:color w:val="333333"/>
          <w:spacing w:val="-2"/>
          <w:sz w:val="18"/>
        </w:rPr>
        <w:t> </w:t>
      </w:r>
      <w:r>
        <w:rPr>
          <w:color w:val="333333"/>
          <w:sz w:val="18"/>
        </w:rPr>
        <w:t>workbench</w:t>
      </w:r>
      <w:r>
        <w:rPr>
          <w:color w:val="333333"/>
          <w:spacing w:val="-4"/>
          <w:sz w:val="18"/>
        </w:rPr>
        <w:t> </w:t>
      </w:r>
      <w:r>
        <w:rPr>
          <w:color w:val="333333"/>
          <w:sz w:val="18"/>
        </w:rPr>
        <w:t>and</w:t>
      </w:r>
      <w:r>
        <w:rPr>
          <w:color w:val="333333"/>
          <w:spacing w:val="-4"/>
          <w:sz w:val="18"/>
        </w:rPr>
        <w:t> </w:t>
      </w:r>
      <w:r>
        <w:rPr>
          <w:color w:val="333333"/>
          <w:sz w:val="18"/>
        </w:rPr>
        <w:t>partnered</w:t>
      </w:r>
      <w:r>
        <w:rPr>
          <w:color w:val="333333"/>
          <w:spacing w:val="-4"/>
          <w:sz w:val="18"/>
        </w:rPr>
        <w:t> </w:t>
      </w:r>
      <w:r>
        <w:rPr>
          <w:color w:val="333333"/>
          <w:sz w:val="18"/>
        </w:rPr>
        <w:t>with Google for scalability.</w:t>
      </w:r>
    </w:p>
    <w:p>
      <w:pPr>
        <w:pStyle w:val="ListParagraph"/>
        <w:numPr>
          <w:ilvl w:val="0"/>
          <w:numId w:val="3"/>
        </w:numPr>
        <w:tabs>
          <w:tab w:pos="714" w:val="left" w:leader="none"/>
        </w:tabs>
        <w:spacing w:line="235" w:lineRule="auto" w:before="21" w:after="0"/>
        <w:ind w:left="714" w:right="637" w:hanging="360"/>
        <w:jc w:val="left"/>
        <w:rPr>
          <w:sz w:val="18"/>
        </w:rPr>
      </w:pPr>
      <w:r>
        <w:rPr>
          <w:color w:val="333333"/>
          <w:sz w:val="18"/>
        </w:rPr>
        <w:t>Collaborated</w:t>
      </w:r>
      <w:r>
        <w:rPr>
          <w:color w:val="333333"/>
          <w:spacing w:val="-3"/>
          <w:sz w:val="18"/>
        </w:rPr>
        <w:t> </w:t>
      </w:r>
      <w:r>
        <w:rPr>
          <w:color w:val="333333"/>
          <w:sz w:val="18"/>
        </w:rPr>
        <w:t>directly</w:t>
      </w:r>
      <w:r>
        <w:rPr>
          <w:color w:val="333333"/>
          <w:spacing w:val="-2"/>
          <w:sz w:val="18"/>
        </w:rPr>
        <w:t> </w:t>
      </w:r>
      <w:r>
        <w:rPr>
          <w:color w:val="333333"/>
          <w:sz w:val="18"/>
        </w:rPr>
        <w:t>with</w:t>
      </w:r>
      <w:r>
        <w:rPr>
          <w:color w:val="333333"/>
          <w:spacing w:val="-3"/>
          <w:sz w:val="18"/>
        </w:rPr>
        <w:t> </w:t>
      </w:r>
      <w:r>
        <w:rPr>
          <w:color w:val="333333"/>
          <w:sz w:val="18"/>
        </w:rPr>
        <w:t>the</w:t>
      </w:r>
      <w:r>
        <w:rPr>
          <w:color w:val="333333"/>
          <w:spacing w:val="-5"/>
          <w:sz w:val="18"/>
        </w:rPr>
        <w:t> </w:t>
      </w:r>
      <w:r>
        <w:rPr>
          <w:color w:val="333333"/>
          <w:sz w:val="18"/>
        </w:rPr>
        <w:t>CTO</w:t>
      </w:r>
      <w:r>
        <w:rPr>
          <w:color w:val="333333"/>
          <w:spacing w:val="-4"/>
          <w:sz w:val="18"/>
        </w:rPr>
        <w:t> </w:t>
      </w:r>
      <w:r>
        <w:rPr>
          <w:color w:val="333333"/>
          <w:sz w:val="18"/>
        </w:rPr>
        <w:t>team,</w:t>
      </w:r>
      <w:r>
        <w:rPr>
          <w:color w:val="333333"/>
          <w:spacing w:val="-3"/>
          <w:sz w:val="18"/>
        </w:rPr>
        <w:t> </w:t>
      </w:r>
      <w:r>
        <w:rPr>
          <w:color w:val="333333"/>
          <w:sz w:val="18"/>
        </w:rPr>
        <w:t>on</w:t>
      </w:r>
      <w:r>
        <w:rPr>
          <w:color w:val="333333"/>
          <w:spacing w:val="-3"/>
          <w:sz w:val="18"/>
        </w:rPr>
        <w:t> </w:t>
      </w:r>
      <w:r>
        <w:rPr>
          <w:color w:val="333333"/>
          <w:sz w:val="18"/>
        </w:rPr>
        <w:t>plans,budget</w:t>
      </w:r>
      <w:r>
        <w:rPr>
          <w:color w:val="333333"/>
          <w:spacing w:val="-3"/>
          <w:sz w:val="18"/>
        </w:rPr>
        <w:t> </w:t>
      </w:r>
      <w:r>
        <w:rPr>
          <w:color w:val="333333"/>
          <w:sz w:val="18"/>
        </w:rPr>
        <w:t>and</w:t>
      </w:r>
      <w:r>
        <w:rPr>
          <w:color w:val="333333"/>
          <w:spacing w:val="-3"/>
          <w:sz w:val="18"/>
        </w:rPr>
        <w:t> </w:t>
      </w:r>
      <w:r>
        <w:rPr>
          <w:color w:val="333333"/>
          <w:sz w:val="18"/>
        </w:rPr>
        <w:t>strategic</w:t>
      </w:r>
      <w:r>
        <w:rPr>
          <w:color w:val="333333"/>
          <w:spacing w:val="-4"/>
          <w:sz w:val="18"/>
        </w:rPr>
        <w:t> </w:t>
      </w:r>
      <w:r>
        <w:rPr>
          <w:color w:val="333333"/>
          <w:sz w:val="18"/>
        </w:rPr>
        <w:t>decisions</w:t>
      </w:r>
      <w:r>
        <w:rPr>
          <w:color w:val="333333"/>
          <w:spacing w:val="-2"/>
          <w:sz w:val="18"/>
        </w:rPr>
        <w:t> </w:t>
      </w:r>
      <w:r>
        <w:rPr>
          <w:color w:val="333333"/>
          <w:sz w:val="18"/>
        </w:rPr>
        <w:t>related</w:t>
      </w:r>
      <w:r>
        <w:rPr>
          <w:color w:val="333333"/>
          <w:spacing w:val="-3"/>
          <w:sz w:val="18"/>
        </w:rPr>
        <w:t> </w:t>
      </w:r>
      <w:r>
        <w:rPr>
          <w:color w:val="333333"/>
          <w:sz w:val="18"/>
        </w:rPr>
        <w:t>to</w:t>
      </w:r>
      <w:r>
        <w:rPr>
          <w:color w:val="333333"/>
          <w:spacing w:val="-3"/>
          <w:sz w:val="18"/>
        </w:rPr>
        <w:t> </w:t>
      </w:r>
      <w:r>
        <w:rPr>
          <w:color w:val="333333"/>
          <w:sz w:val="18"/>
        </w:rPr>
        <w:t>architecture</w:t>
      </w:r>
      <w:r>
        <w:rPr>
          <w:color w:val="333333"/>
          <w:spacing w:val="-3"/>
          <w:sz w:val="18"/>
        </w:rPr>
        <w:t> </w:t>
      </w:r>
      <w:r>
        <w:rPr>
          <w:color w:val="333333"/>
          <w:sz w:val="18"/>
        </w:rPr>
        <w:t>design, technology stack, and scalability considerations and enable control framework and IT lifecycle management.</w:t>
      </w:r>
    </w:p>
    <w:p>
      <w:pPr>
        <w:pStyle w:val="ListParagraph"/>
        <w:numPr>
          <w:ilvl w:val="1"/>
          <w:numId w:val="3"/>
        </w:numPr>
        <w:tabs>
          <w:tab w:pos="1449" w:val="left" w:leader="none"/>
        </w:tabs>
        <w:spacing w:line="235" w:lineRule="auto" w:before="34" w:after="0"/>
        <w:ind w:left="1449" w:right="945" w:hanging="360"/>
        <w:jc w:val="left"/>
        <w:rPr>
          <w:sz w:val="18"/>
        </w:rPr>
      </w:pPr>
      <w:r>
        <w:rPr>
          <w:color w:val="333333"/>
          <w:sz w:val="18"/>
        </w:rPr>
        <w:t>This</w:t>
      </w:r>
      <w:r>
        <w:rPr>
          <w:color w:val="333333"/>
          <w:spacing w:val="-4"/>
          <w:sz w:val="18"/>
        </w:rPr>
        <w:t> </w:t>
      </w:r>
      <w:r>
        <w:rPr>
          <w:color w:val="333333"/>
          <w:sz w:val="18"/>
        </w:rPr>
        <w:t>ensured</w:t>
      </w:r>
      <w:r>
        <w:rPr>
          <w:color w:val="333333"/>
          <w:spacing w:val="-5"/>
          <w:sz w:val="18"/>
        </w:rPr>
        <w:t> </w:t>
      </w:r>
      <w:r>
        <w:rPr>
          <w:color w:val="333333"/>
          <w:sz w:val="18"/>
        </w:rPr>
        <w:t>alignment</w:t>
      </w:r>
      <w:r>
        <w:rPr>
          <w:color w:val="333333"/>
          <w:spacing w:val="-5"/>
          <w:sz w:val="18"/>
        </w:rPr>
        <w:t> </w:t>
      </w:r>
      <w:r>
        <w:rPr>
          <w:color w:val="333333"/>
          <w:sz w:val="18"/>
        </w:rPr>
        <w:t>with</w:t>
      </w:r>
      <w:r>
        <w:rPr>
          <w:color w:val="333333"/>
          <w:spacing w:val="-3"/>
          <w:sz w:val="18"/>
        </w:rPr>
        <w:t> </w:t>
      </w:r>
      <w:r>
        <w:rPr>
          <w:color w:val="333333"/>
          <w:sz w:val="18"/>
        </w:rPr>
        <w:t>MTN’s</w:t>
      </w:r>
      <w:r>
        <w:rPr>
          <w:color w:val="333333"/>
          <w:spacing w:val="-2"/>
          <w:sz w:val="18"/>
        </w:rPr>
        <w:t> </w:t>
      </w:r>
      <w:r>
        <w:rPr>
          <w:color w:val="333333"/>
          <w:sz w:val="18"/>
        </w:rPr>
        <w:t>broader</w:t>
      </w:r>
      <w:r>
        <w:rPr>
          <w:color w:val="333333"/>
          <w:spacing w:val="-3"/>
          <w:sz w:val="18"/>
        </w:rPr>
        <w:t> </w:t>
      </w:r>
      <w:r>
        <w:rPr>
          <w:color w:val="333333"/>
          <w:sz w:val="18"/>
        </w:rPr>
        <w:t>digital</w:t>
      </w:r>
      <w:r>
        <w:rPr>
          <w:color w:val="333333"/>
          <w:spacing w:val="-3"/>
          <w:sz w:val="18"/>
        </w:rPr>
        <w:t> </w:t>
      </w:r>
      <w:r>
        <w:rPr>
          <w:color w:val="333333"/>
          <w:sz w:val="18"/>
        </w:rPr>
        <w:t>transformation</w:t>
      </w:r>
      <w:r>
        <w:rPr>
          <w:color w:val="333333"/>
          <w:spacing w:val="-5"/>
          <w:sz w:val="18"/>
        </w:rPr>
        <w:t> </w:t>
      </w:r>
      <w:r>
        <w:rPr>
          <w:color w:val="333333"/>
          <w:sz w:val="18"/>
        </w:rPr>
        <w:t>goals,</w:t>
      </w:r>
      <w:r>
        <w:rPr>
          <w:color w:val="333333"/>
          <w:spacing w:val="-5"/>
          <w:sz w:val="18"/>
        </w:rPr>
        <w:t> </w:t>
      </w:r>
      <w:r>
        <w:rPr>
          <w:color w:val="333333"/>
          <w:sz w:val="18"/>
        </w:rPr>
        <w:t>as</w:t>
      </w:r>
      <w:r>
        <w:rPr>
          <w:color w:val="333333"/>
          <w:spacing w:val="-2"/>
          <w:sz w:val="18"/>
        </w:rPr>
        <w:t> </w:t>
      </w:r>
      <w:r>
        <w:rPr>
          <w:color w:val="333333"/>
          <w:sz w:val="18"/>
        </w:rPr>
        <w:t>well</w:t>
      </w:r>
      <w:r>
        <w:rPr>
          <w:color w:val="333333"/>
          <w:spacing w:val="-5"/>
          <w:sz w:val="18"/>
        </w:rPr>
        <w:t> </w:t>
      </w:r>
      <w:r>
        <w:rPr>
          <w:color w:val="333333"/>
          <w:sz w:val="18"/>
        </w:rPr>
        <w:t>as</w:t>
      </w:r>
      <w:r>
        <w:rPr>
          <w:color w:val="333333"/>
          <w:spacing w:val="-4"/>
          <w:sz w:val="18"/>
        </w:rPr>
        <w:t> </w:t>
      </w:r>
      <w:r>
        <w:rPr>
          <w:color w:val="333333"/>
          <w:sz w:val="18"/>
        </w:rPr>
        <w:t>integration</w:t>
      </w:r>
      <w:r>
        <w:rPr>
          <w:color w:val="333333"/>
          <w:spacing w:val="-3"/>
          <w:sz w:val="18"/>
        </w:rPr>
        <w:t> </w:t>
      </w:r>
      <w:r>
        <w:rPr>
          <w:color w:val="333333"/>
          <w:sz w:val="18"/>
        </w:rPr>
        <w:t>with existing enterprise IT infrastructure.</w:t>
      </w:r>
    </w:p>
    <w:p>
      <w:pPr>
        <w:pStyle w:val="ListParagraph"/>
        <w:numPr>
          <w:ilvl w:val="0"/>
          <w:numId w:val="3"/>
        </w:numPr>
        <w:tabs>
          <w:tab w:pos="714" w:val="left" w:leader="none"/>
        </w:tabs>
        <w:spacing w:line="242" w:lineRule="auto" w:before="26" w:after="0"/>
        <w:ind w:left="714" w:right="345" w:hanging="360"/>
        <w:jc w:val="left"/>
        <w:rPr>
          <w:sz w:val="18"/>
        </w:rPr>
      </w:pPr>
      <w:r>
        <w:rPr>
          <w:color w:val="333333"/>
          <w:sz w:val="18"/>
        </w:rPr>
        <w:t>Led the investment and retention of IT skills, mentoring aspiring data scientists to scale capabilities and drive technology</w:t>
      </w:r>
      <w:r>
        <w:rPr>
          <w:color w:val="333333"/>
          <w:spacing w:val="-3"/>
          <w:sz w:val="18"/>
        </w:rPr>
        <w:t> </w:t>
      </w:r>
      <w:r>
        <w:rPr>
          <w:color w:val="333333"/>
          <w:sz w:val="18"/>
        </w:rPr>
        <w:t>initiatives.The</w:t>
      </w:r>
      <w:r>
        <w:rPr>
          <w:color w:val="333333"/>
          <w:spacing w:val="-2"/>
          <w:sz w:val="18"/>
        </w:rPr>
        <w:t> </w:t>
      </w:r>
      <w:r>
        <w:rPr>
          <w:color w:val="333333"/>
          <w:sz w:val="18"/>
        </w:rPr>
        <w:t>data</w:t>
      </w:r>
      <w:r>
        <w:rPr>
          <w:color w:val="333333"/>
          <w:spacing w:val="-4"/>
          <w:sz w:val="18"/>
        </w:rPr>
        <w:t> </w:t>
      </w:r>
      <w:r>
        <w:rPr>
          <w:color w:val="333333"/>
          <w:sz w:val="18"/>
        </w:rPr>
        <w:t>science</w:t>
      </w:r>
      <w:r>
        <w:rPr>
          <w:color w:val="333333"/>
          <w:spacing w:val="-2"/>
          <w:sz w:val="18"/>
        </w:rPr>
        <w:t> </w:t>
      </w:r>
      <w:r>
        <w:rPr>
          <w:color w:val="333333"/>
          <w:sz w:val="18"/>
        </w:rPr>
        <w:t>academy</w:t>
      </w:r>
      <w:r>
        <w:rPr>
          <w:color w:val="333333"/>
          <w:spacing w:val="-1"/>
          <w:sz w:val="18"/>
        </w:rPr>
        <w:t> </w:t>
      </w:r>
      <w:r>
        <w:rPr>
          <w:color w:val="333333"/>
          <w:sz w:val="18"/>
        </w:rPr>
        <w:t>morphed</w:t>
      </w:r>
      <w:r>
        <w:rPr>
          <w:color w:val="333333"/>
          <w:spacing w:val="-2"/>
          <w:sz w:val="18"/>
        </w:rPr>
        <w:t> </w:t>
      </w:r>
      <w:r>
        <w:rPr>
          <w:color w:val="333333"/>
          <w:sz w:val="18"/>
        </w:rPr>
        <w:t>into</w:t>
      </w:r>
      <w:r>
        <w:rPr>
          <w:color w:val="333333"/>
          <w:spacing w:val="-2"/>
          <w:sz w:val="18"/>
        </w:rPr>
        <w:t> </w:t>
      </w:r>
      <w:r>
        <w:rPr>
          <w:color w:val="333333"/>
          <w:sz w:val="18"/>
        </w:rPr>
        <w:t>a</w:t>
      </w:r>
      <w:r>
        <w:rPr>
          <w:color w:val="333333"/>
          <w:spacing w:val="-2"/>
          <w:sz w:val="18"/>
        </w:rPr>
        <w:t> </w:t>
      </w:r>
      <w:r>
        <w:rPr>
          <w:color w:val="333333"/>
          <w:sz w:val="18"/>
        </w:rPr>
        <w:t>global</w:t>
      </w:r>
      <w:r>
        <w:rPr>
          <w:color w:val="333333"/>
          <w:spacing w:val="-2"/>
          <w:sz w:val="18"/>
        </w:rPr>
        <w:t> </w:t>
      </w:r>
      <w:r>
        <w:rPr>
          <w:color w:val="333333"/>
          <w:sz w:val="18"/>
        </w:rPr>
        <w:t>data</w:t>
      </w:r>
      <w:r>
        <w:rPr>
          <w:color w:val="333333"/>
          <w:spacing w:val="-4"/>
          <w:sz w:val="18"/>
        </w:rPr>
        <w:t> </w:t>
      </w:r>
      <w:r>
        <w:rPr>
          <w:color w:val="333333"/>
          <w:sz w:val="18"/>
        </w:rPr>
        <w:t>science</w:t>
      </w:r>
      <w:r>
        <w:rPr>
          <w:color w:val="333333"/>
          <w:spacing w:val="-2"/>
          <w:sz w:val="18"/>
        </w:rPr>
        <w:t> </w:t>
      </w:r>
      <w:r>
        <w:rPr>
          <w:color w:val="333333"/>
          <w:sz w:val="18"/>
        </w:rPr>
        <w:t>workbench</w:t>
      </w:r>
      <w:r>
        <w:rPr>
          <w:color w:val="333333"/>
          <w:spacing w:val="-4"/>
          <w:sz w:val="18"/>
        </w:rPr>
        <w:t> </w:t>
      </w:r>
      <w:r>
        <w:rPr>
          <w:color w:val="333333"/>
          <w:sz w:val="18"/>
        </w:rPr>
        <w:t>and</w:t>
      </w:r>
      <w:r>
        <w:rPr>
          <w:color w:val="333333"/>
          <w:spacing w:val="-4"/>
          <w:sz w:val="18"/>
        </w:rPr>
        <w:t> </w:t>
      </w:r>
      <w:r>
        <w:rPr>
          <w:color w:val="333333"/>
          <w:sz w:val="18"/>
        </w:rPr>
        <w:t>partnered</w:t>
      </w:r>
      <w:r>
        <w:rPr>
          <w:color w:val="333333"/>
          <w:spacing w:val="-4"/>
          <w:sz w:val="18"/>
        </w:rPr>
        <w:t> </w:t>
      </w:r>
      <w:r>
        <w:rPr>
          <w:color w:val="333333"/>
          <w:sz w:val="18"/>
        </w:rPr>
        <w:t>with Google for scalability.</w:t>
      </w:r>
    </w:p>
    <w:p>
      <w:pPr>
        <w:pStyle w:val="BodyText"/>
        <w:spacing w:before="89"/>
      </w:pPr>
    </w:p>
    <w:p>
      <w:pPr>
        <w:pStyle w:val="Heading2"/>
        <w:tabs>
          <w:tab w:pos="2522" w:val="left" w:leader="none"/>
        </w:tabs>
      </w:pPr>
      <w:r>
        <w:rPr>
          <w:color w:val="0000FF"/>
          <w:u w:val="single" w:color="0000FF"/>
        </w:rPr>
        <w:t>October</w:t>
      </w:r>
      <w:r>
        <w:rPr>
          <w:color w:val="0000FF"/>
          <w:spacing w:val="-1"/>
          <w:u w:val="single" w:color="0000FF"/>
        </w:rPr>
        <w:t> </w:t>
      </w:r>
      <w:r>
        <w:rPr>
          <w:color w:val="0000FF"/>
          <w:u w:val="single" w:color="0000FF"/>
        </w:rPr>
        <w:t>2017 – </w:t>
      </w:r>
      <w:r>
        <w:rPr>
          <w:color w:val="0000FF"/>
          <w:spacing w:val="-2"/>
          <w:u w:val="single" w:color="0000FF"/>
        </w:rPr>
        <w:t>Mar2019</w:t>
      </w:r>
      <w:r>
        <w:rPr>
          <w:color w:val="0000FF"/>
        </w:rPr>
        <w:tab/>
        <w:t>Data</w:t>
      </w:r>
      <w:r>
        <w:rPr>
          <w:color w:val="0000FF"/>
          <w:spacing w:val="-6"/>
        </w:rPr>
        <w:t> </w:t>
      </w:r>
      <w:r>
        <w:rPr>
          <w:color w:val="0000FF"/>
        </w:rPr>
        <w:t>&amp;</w:t>
      </w:r>
      <w:r>
        <w:rPr>
          <w:color w:val="0000FF"/>
          <w:spacing w:val="-10"/>
        </w:rPr>
        <w:t> </w:t>
      </w:r>
      <w:r>
        <w:rPr>
          <w:color w:val="0000FF"/>
        </w:rPr>
        <w:t>Analytics,</w:t>
      </w:r>
      <w:r>
        <w:rPr>
          <w:color w:val="0000FF"/>
          <w:spacing w:val="-6"/>
        </w:rPr>
        <w:t> </w:t>
      </w:r>
      <w:r>
        <w:rPr>
          <w:color w:val="0000FF"/>
        </w:rPr>
        <w:t>Senior</w:t>
      </w:r>
      <w:r>
        <w:rPr>
          <w:color w:val="0000FF"/>
          <w:spacing w:val="-3"/>
        </w:rPr>
        <w:t> </w:t>
      </w:r>
      <w:r>
        <w:rPr>
          <w:color w:val="0000FF"/>
        </w:rPr>
        <w:t>Manager</w:t>
      </w:r>
      <w:r>
        <w:rPr>
          <w:color w:val="0000FF"/>
          <w:spacing w:val="-4"/>
        </w:rPr>
        <w:t> </w:t>
      </w:r>
      <w:r>
        <w:rPr>
          <w:color w:val="0000FF"/>
        </w:rPr>
        <w:t>(MTN</w:t>
      </w:r>
      <w:r>
        <w:rPr>
          <w:color w:val="0000FF"/>
          <w:spacing w:val="-3"/>
        </w:rPr>
        <w:t> </w:t>
      </w:r>
      <w:r>
        <w:rPr>
          <w:color w:val="0000FF"/>
          <w:spacing w:val="-2"/>
        </w:rPr>
        <w:t>Group)</w:t>
      </w:r>
    </w:p>
    <w:p>
      <w:pPr>
        <w:pStyle w:val="BodyText"/>
        <w:spacing w:before="66"/>
        <w:rPr>
          <w:rFonts w:ascii="Arial"/>
          <w:b/>
        </w:rPr>
      </w:pPr>
    </w:p>
    <w:p>
      <w:pPr>
        <w:pStyle w:val="BodyText"/>
        <w:spacing w:line="254" w:lineRule="auto"/>
        <w:ind w:left="23" w:right="600"/>
      </w:pPr>
      <w:r>
        <w:rPr>
          <w:color w:val="333333"/>
        </w:rPr>
        <w:t>My role in the organization is to standardise data analytics and provide guidance relating application of</w:t>
      </w:r>
      <w:r>
        <w:rPr>
          <w:color w:val="333333"/>
          <w:spacing w:val="40"/>
        </w:rPr>
        <w:t> </w:t>
      </w:r>
      <w:r>
        <w:rPr>
          <w:color w:val="333333"/>
        </w:rPr>
        <w:t>analytics, business</w:t>
      </w:r>
      <w:r>
        <w:rPr>
          <w:color w:val="333333"/>
          <w:spacing w:val="-1"/>
        </w:rPr>
        <w:t> </w:t>
      </w:r>
      <w:r>
        <w:rPr>
          <w:color w:val="333333"/>
        </w:rPr>
        <w:t>intelligence,</w:t>
      </w:r>
      <w:r>
        <w:rPr>
          <w:color w:val="333333"/>
          <w:spacing w:val="-2"/>
        </w:rPr>
        <w:t> </w:t>
      </w:r>
      <w:r>
        <w:rPr>
          <w:color w:val="333333"/>
        </w:rPr>
        <w:t>data</w:t>
      </w:r>
      <w:r>
        <w:rPr>
          <w:color w:val="333333"/>
          <w:spacing w:val="-4"/>
        </w:rPr>
        <w:t> </w:t>
      </w:r>
      <w:r>
        <w:rPr>
          <w:color w:val="333333"/>
        </w:rPr>
        <w:t>science</w:t>
      </w:r>
      <w:r>
        <w:rPr>
          <w:color w:val="333333"/>
          <w:spacing w:val="-4"/>
        </w:rPr>
        <w:t> </w:t>
      </w:r>
      <w:r>
        <w:rPr>
          <w:color w:val="333333"/>
        </w:rPr>
        <w:t>across</w:t>
      </w:r>
      <w:r>
        <w:rPr>
          <w:color w:val="333333"/>
          <w:spacing w:val="-1"/>
        </w:rPr>
        <w:t> </w:t>
      </w:r>
      <w:r>
        <w:rPr>
          <w:color w:val="333333"/>
        </w:rPr>
        <w:t>23</w:t>
      </w:r>
      <w:r>
        <w:rPr>
          <w:color w:val="333333"/>
          <w:spacing w:val="-4"/>
        </w:rPr>
        <w:t> </w:t>
      </w:r>
      <w:r>
        <w:rPr>
          <w:color w:val="333333"/>
        </w:rPr>
        <w:t>operating</w:t>
      </w:r>
      <w:r>
        <w:rPr>
          <w:color w:val="333333"/>
          <w:spacing w:val="-2"/>
        </w:rPr>
        <w:t> </w:t>
      </w:r>
      <w:r>
        <w:rPr>
          <w:color w:val="333333"/>
        </w:rPr>
        <w:t>countries</w:t>
      </w:r>
      <w:r>
        <w:rPr>
          <w:color w:val="333333"/>
          <w:spacing w:val="-1"/>
        </w:rPr>
        <w:t> </w:t>
      </w:r>
      <w:r>
        <w:rPr>
          <w:color w:val="333333"/>
        </w:rPr>
        <w:t>(Opco)</w:t>
      </w:r>
      <w:r>
        <w:rPr>
          <w:color w:val="333333"/>
          <w:spacing w:val="-2"/>
        </w:rPr>
        <w:t> </w:t>
      </w:r>
      <w:r>
        <w:rPr>
          <w:color w:val="333333"/>
        </w:rPr>
        <w:t>on</w:t>
      </w:r>
      <w:r>
        <w:rPr>
          <w:color w:val="333333"/>
          <w:spacing w:val="-4"/>
        </w:rPr>
        <w:t> </w:t>
      </w:r>
      <w:r>
        <w:rPr>
          <w:color w:val="333333"/>
        </w:rPr>
        <w:t>how</w:t>
      </w:r>
      <w:r>
        <w:rPr>
          <w:color w:val="333333"/>
          <w:spacing w:val="-2"/>
        </w:rPr>
        <w:t> </w:t>
      </w:r>
      <w:r>
        <w:rPr>
          <w:color w:val="333333"/>
        </w:rPr>
        <w:t>to</w:t>
      </w:r>
      <w:r>
        <w:rPr>
          <w:color w:val="333333"/>
          <w:spacing w:val="-4"/>
        </w:rPr>
        <w:t> </w:t>
      </w:r>
      <w:r>
        <w:rPr>
          <w:color w:val="333333"/>
        </w:rPr>
        <w:t>build</w:t>
      </w:r>
      <w:r>
        <w:rPr>
          <w:color w:val="333333"/>
          <w:spacing w:val="40"/>
        </w:rPr>
        <w:t> </w:t>
      </w:r>
      <w:r>
        <w:rPr>
          <w:color w:val="333333"/>
        </w:rPr>
        <w:t>solutions/use</w:t>
      </w:r>
      <w:r>
        <w:rPr>
          <w:color w:val="333333"/>
          <w:spacing w:val="-4"/>
        </w:rPr>
        <w:t> </w:t>
      </w:r>
      <w:r>
        <w:rPr>
          <w:color w:val="333333"/>
        </w:rPr>
        <w:t>cases</w:t>
      </w:r>
      <w:r>
        <w:rPr>
          <w:color w:val="333333"/>
          <w:spacing w:val="-4"/>
        </w:rPr>
        <w:t> </w:t>
      </w:r>
      <w:r>
        <w:rPr>
          <w:color w:val="333333"/>
        </w:rPr>
        <w:t>that</w:t>
      </w:r>
      <w:r>
        <w:rPr>
          <w:color w:val="333333"/>
          <w:spacing w:val="-4"/>
        </w:rPr>
        <w:t> </w:t>
      </w:r>
      <w:r>
        <w:rPr>
          <w:color w:val="333333"/>
        </w:rPr>
        <w:t>drive business insights through the following;</w:t>
      </w:r>
    </w:p>
    <w:p>
      <w:pPr>
        <w:pStyle w:val="ListParagraph"/>
        <w:numPr>
          <w:ilvl w:val="0"/>
          <w:numId w:val="3"/>
        </w:numPr>
        <w:tabs>
          <w:tab w:pos="714" w:val="left" w:leader="none"/>
        </w:tabs>
        <w:spacing w:line="244" w:lineRule="auto" w:before="8" w:after="0"/>
        <w:ind w:left="714" w:right="1056" w:hanging="360"/>
        <w:jc w:val="left"/>
        <w:rPr>
          <w:sz w:val="18"/>
        </w:rPr>
      </w:pPr>
      <w:r>
        <w:rPr>
          <w:color w:val="333333"/>
          <w:sz w:val="18"/>
        </w:rPr>
        <w:t>Review</w:t>
      </w:r>
      <w:r>
        <w:rPr>
          <w:color w:val="333333"/>
          <w:spacing w:val="-5"/>
          <w:sz w:val="18"/>
        </w:rPr>
        <w:t> </w:t>
      </w:r>
      <w:r>
        <w:rPr>
          <w:color w:val="333333"/>
          <w:sz w:val="18"/>
        </w:rPr>
        <w:t>of</w:t>
      </w:r>
      <w:r>
        <w:rPr>
          <w:color w:val="333333"/>
          <w:spacing w:val="-2"/>
          <w:sz w:val="18"/>
        </w:rPr>
        <w:t> </w:t>
      </w:r>
      <w:r>
        <w:rPr>
          <w:color w:val="333333"/>
          <w:sz w:val="18"/>
        </w:rPr>
        <w:t>strategic</w:t>
      </w:r>
      <w:r>
        <w:rPr>
          <w:color w:val="333333"/>
          <w:spacing w:val="-4"/>
          <w:sz w:val="18"/>
        </w:rPr>
        <w:t> </w:t>
      </w:r>
      <w:r>
        <w:rPr>
          <w:color w:val="333333"/>
          <w:sz w:val="18"/>
        </w:rPr>
        <w:t>initiatives</w:t>
      </w:r>
      <w:r>
        <w:rPr>
          <w:color w:val="333333"/>
          <w:spacing w:val="-1"/>
          <w:sz w:val="18"/>
        </w:rPr>
        <w:t> </w:t>
      </w:r>
      <w:r>
        <w:rPr>
          <w:color w:val="333333"/>
          <w:sz w:val="18"/>
        </w:rPr>
        <w:t>through</w:t>
      </w:r>
      <w:r>
        <w:rPr>
          <w:color w:val="333333"/>
          <w:spacing w:val="-4"/>
          <w:sz w:val="18"/>
        </w:rPr>
        <w:t> </w:t>
      </w:r>
      <w:r>
        <w:rPr>
          <w:color w:val="333333"/>
          <w:sz w:val="18"/>
        </w:rPr>
        <w:t>data</w:t>
      </w:r>
      <w:r>
        <w:rPr>
          <w:color w:val="333333"/>
          <w:spacing w:val="-2"/>
          <w:sz w:val="18"/>
        </w:rPr>
        <w:t> </w:t>
      </w:r>
      <w:r>
        <w:rPr>
          <w:color w:val="333333"/>
          <w:sz w:val="18"/>
        </w:rPr>
        <w:t>analytics</w:t>
      </w:r>
      <w:r>
        <w:rPr>
          <w:color w:val="333333"/>
          <w:spacing w:val="-1"/>
          <w:sz w:val="18"/>
        </w:rPr>
        <w:t> </w:t>
      </w:r>
      <w:r>
        <w:rPr>
          <w:color w:val="333333"/>
          <w:sz w:val="18"/>
        </w:rPr>
        <w:t>for</w:t>
      </w:r>
      <w:r>
        <w:rPr>
          <w:color w:val="333333"/>
          <w:spacing w:val="-2"/>
          <w:sz w:val="18"/>
        </w:rPr>
        <w:t> </w:t>
      </w:r>
      <w:r>
        <w:rPr>
          <w:color w:val="333333"/>
          <w:sz w:val="18"/>
        </w:rPr>
        <w:t>23</w:t>
      </w:r>
      <w:r>
        <w:rPr>
          <w:color w:val="333333"/>
          <w:spacing w:val="-4"/>
          <w:sz w:val="18"/>
        </w:rPr>
        <w:t> </w:t>
      </w:r>
      <w:r>
        <w:rPr>
          <w:color w:val="333333"/>
          <w:sz w:val="18"/>
        </w:rPr>
        <w:t>operating</w:t>
      </w:r>
      <w:r>
        <w:rPr>
          <w:color w:val="333333"/>
          <w:spacing w:val="-4"/>
          <w:sz w:val="18"/>
        </w:rPr>
        <w:t> </w:t>
      </w:r>
      <w:r>
        <w:rPr>
          <w:color w:val="333333"/>
          <w:sz w:val="18"/>
        </w:rPr>
        <w:t>countries</w:t>
      </w:r>
      <w:r>
        <w:rPr>
          <w:color w:val="333333"/>
          <w:spacing w:val="-1"/>
          <w:sz w:val="18"/>
        </w:rPr>
        <w:t> </w:t>
      </w:r>
      <w:r>
        <w:rPr>
          <w:color w:val="333333"/>
          <w:sz w:val="18"/>
        </w:rPr>
        <w:t>and</w:t>
      </w:r>
      <w:r>
        <w:rPr>
          <w:color w:val="333333"/>
          <w:spacing w:val="-2"/>
          <w:sz w:val="18"/>
        </w:rPr>
        <w:t> </w:t>
      </w:r>
      <w:r>
        <w:rPr>
          <w:color w:val="333333"/>
          <w:sz w:val="18"/>
        </w:rPr>
        <w:t>provide</w:t>
      </w:r>
      <w:r>
        <w:rPr>
          <w:color w:val="333333"/>
          <w:spacing w:val="40"/>
          <w:sz w:val="18"/>
        </w:rPr>
        <w:t> </w:t>
      </w:r>
      <w:r>
        <w:rPr>
          <w:color w:val="333333"/>
          <w:sz w:val="18"/>
        </w:rPr>
        <w:t>recommended actions.Contributed to business and technology alignment by integrating machine learning (ML) and deep learning frameworks, providing strategic guidance on analytics monetization.</w:t>
      </w:r>
    </w:p>
    <w:p>
      <w:pPr>
        <w:pStyle w:val="BodyText"/>
        <w:spacing w:before="45"/>
      </w:pPr>
    </w:p>
    <w:p>
      <w:pPr>
        <w:pStyle w:val="ListParagraph"/>
        <w:numPr>
          <w:ilvl w:val="0"/>
          <w:numId w:val="3"/>
        </w:numPr>
        <w:tabs>
          <w:tab w:pos="714" w:val="left" w:leader="none"/>
        </w:tabs>
        <w:spacing w:line="247" w:lineRule="auto" w:before="1" w:after="0"/>
        <w:ind w:left="714" w:right="552" w:hanging="360"/>
        <w:jc w:val="left"/>
        <w:rPr>
          <w:sz w:val="18"/>
        </w:rPr>
      </w:pPr>
      <w:r>
        <w:rPr>
          <w:color w:val="333333"/>
          <w:sz w:val="18"/>
        </w:rPr>
        <w:t>Seat</w:t>
      </w:r>
      <w:r>
        <w:rPr>
          <w:color w:val="333333"/>
          <w:spacing w:val="-3"/>
          <w:sz w:val="18"/>
        </w:rPr>
        <w:t> </w:t>
      </w:r>
      <w:r>
        <w:rPr>
          <w:color w:val="333333"/>
          <w:sz w:val="18"/>
        </w:rPr>
        <w:t>across</w:t>
      </w:r>
      <w:r>
        <w:rPr>
          <w:color w:val="333333"/>
          <w:spacing w:val="-2"/>
          <w:sz w:val="18"/>
        </w:rPr>
        <w:t> </w:t>
      </w:r>
      <w:r>
        <w:rPr>
          <w:color w:val="333333"/>
          <w:sz w:val="18"/>
        </w:rPr>
        <w:t>multiple</w:t>
      </w:r>
      <w:r>
        <w:rPr>
          <w:color w:val="333333"/>
          <w:spacing w:val="-3"/>
          <w:sz w:val="18"/>
        </w:rPr>
        <w:t> </w:t>
      </w:r>
      <w:r>
        <w:rPr>
          <w:color w:val="333333"/>
          <w:sz w:val="18"/>
        </w:rPr>
        <w:t>steering</w:t>
      </w:r>
      <w:r>
        <w:rPr>
          <w:color w:val="333333"/>
          <w:spacing w:val="-5"/>
          <w:sz w:val="18"/>
        </w:rPr>
        <w:t> </w:t>
      </w:r>
      <w:r>
        <w:rPr>
          <w:color w:val="333333"/>
          <w:sz w:val="18"/>
        </w:rPr>
        <w:t>committees</w:t>
      </w:r>
      <w:r>
        <w:rPr>
          <w:color w:val="333333"/>
          <w:spacing w:val="-2"/>
          <w:sz w:val="18"/>
        </w:rPr>
        <w:t> </w:t>
      </w:r>
      <w:r>
        <w:rPr>
          <w:color w:val="333333"/>
          <w:sz w:val="18"/>
        </w:rPr>
        <w:t>that</w:t>
      </w:r>
      <w:r>
        <w:rPr>
          <w:color w:val="333333"/>
          <w:spacing w:val="-5"/>
          <w:sz w:val="18"/>
        </w:rPr>
        <w:t> </w:t>
      </w:r>
      <w:r>
        <w:rPr>
          <w:color w:val="333333"/>
          <w:sz w:val="18"/>
        </w:rPr>
        <w:t>approve/decision</w:t>
      </w:r>
      <w:r>
        <w:rPr>
          <w:color w:val="333333"/>
          <w:spacing w:val="-3"/>
          <w:sz w:val="18"/>
        </w:rPr>
        <w:t> </w:t>
      </w:r>
      <w:r>
        <w:rPr>
          <w:color w:val="333333"/>
          <w:sz w:val="18"/>
        </w:rPr>
        <w:t>making</w:t>
      </w:r>
      <w:r>
        <w:rPr>
          <w:color w:val="333333"/>
          <w:spacing w:val="-3"/>
          <w:sz w:val="18"/>
        </w:rPr>
        <w:t> </w:t>
      </w:r>
      <w:r>
        <w:rPr>
          <w:color w:val="333333"/>
          <w:sz w:val="18"/>
        </w:rPr>
        <w:t>for</w:t>
      </w:r>
      <w:r>
        <w:rPr>
          <w:color w:val="333333"/>
          <w:spacing w:val="-3"/>
          <w:sz w:val="18"/>
        </w:rPr>
        <w:t> </w:t>
      </w:r>
      <w:r>
        <w:rPr>
          <w:color w:val="333333"/>
          <w:sz w:val="18"/>
        </w:rPr>
        <w:t>business</w:t>
      </w:r>
      <w:r>
        <w:rPr>
          <w:color w:val="333333"/>
          <w:spacing w:val="-2"/>
          <w:sz w:val="18"/>
        </w:rPr>
        <w:t> </w:t>
      </w:r>
      <w:r>
        <w:rPr>
          <w:color w:val="333333"/>
          <w:sz w:val="18"/>
        </w:rPr>
        <w:t>strategies</w:t>
      </w:r>
      <w:r>
        <w:rPr>
          <w:color w:val="333333"/>
          <w:spacing w:val="-4"/>
          <w:sz w:val="18"/>
        </w:rPr>
        <w:t> </w:t>
      </w:r>
      <w:r>
        <w:rPr>
          <w:color w:val="333333"/>
          <w:sz w:val="18"/>
        </w:rPr>
        <w:t>and</w:t>
      </w:r>
      <w:r>
        <w:rPr>
          <w:color w:val="333333"/>
          <w:spacing w:val="-3"/>
          <w:sz w:val="18"/>
        </w:rPr>
        <w:t> </w:t>
      </w:r>
      <w:r>
        <w:rPr>
          <w:color w:val="333333"/>
          <w:sz w:val="18"/>
        </w:rPr>
        <w:t>IT</w:t>
      </w:r>
      <w:r>
        <w:rPr>
          <w:color w:val="333333"/>
          <w:spacing w:val="-8"/>
          <w:sz w:val="18"/>
        </w:rPr>
        <w:t> </w:t>
      </w:r>
      <w:r>
        <w:rPr>
          <w:color w:val="333333"/>
          <w:sz w:val="18"/>
        </w:rPr>
        <w:t>alignment. Managed compliance and data governance frameworks for analytics use cases, ensuring alignment with enterprise risk management (ERM) and regulatory standards within ICT infrastructure and leveraging industry standard service provider accounts such asTMForum/Gartner.</w:t>
      </w:r>
    </w:p>
    <w:p>
      <w:pPr>
        <w:pStyle w:val="BodyText"/>
        <w:spacing w:before="38"/>
      </w:pPr>
    </w:p>
    <w:p>
      <w:pPr>
        <w:pStyle w:val="ListParagraph"/>
        <w:numPr>
          <w:ilvl w:val="0"/>
          <w:numId w:val="3"/>
        </w:numPr>
        <w:tabs>
          <w:tab w:pos="714" w:val="left" w:leader="none"/>
        </w:tabs>
        <w:spacing w:line="240" w:lineRule="auto" w:before="1" w:after="0"/>
        <w:ind w:left="714" w:right="886" w:hanging="360"/>
        <w:jc w:val="left"/>
        <w:rPr>
          <w:sz w:val="18"/>
        </w:rPr>
      </w:pPr>
      <w:r>
        <w:rPr>
          <w:color w:val="333333"/>
          <w:sz w:val="18"/>
        </w:rPr>
        <w:t>Lead</w:t>
      </w:r>
      <w:r>
        <w:rPr>
          <w:color w:val="333333"/>
          <w:spacing w:val="-4"/>
          <w:sz w:val="18"/>
        </w:rPr>
        <w:t> </w:t>
      </w:r>
      <w:r>
        <w:rPr>
          <w:color w:val="333333"/>
          <w:sz w:val="18"/>
        </w:rPr>
        <w:t>advanced</w:t>
      </w:r>
      <w:r>
        <w:rPr>
          <w:color w:val="333333"/>
          <w:spacing w:val="-2"/>
          <w:sz w:val="18"/>
        </w:rPr>
        <w:t> </w:t>
      </w:r>
      <w:r>
        <w:rPr>
          <w:color w:val="333333"/>
          <w:sz w:val="18"/>
        </w:rPr>
        <w:t>analytics</w:t>
      </w:r>
      <w:r>
        <w:rPr>
          <w:color w:val="333333"/>
          <w:spacing w:val="-4"/>
          <w:sz w:val="18"/>
        </w:rPr>
        <w:t> </w:t>
      </w:r>
      <w:r>
        <w:rPr>
          <w:color w:val="333333"/>
          <w:sz w:val="18"/>
        </w:rPr>
        <w:t>use</w:t>
      </w:r>
      <w:r>
        <w:rPr>
          <w:color w:val="333333"/>
          <w:spacing w:val="-4"/>
          <w:sz w:val="18"/>
        </w:rPr>
        <w:t> </w:t>
      </w:r>
      <w:r>
        <w:rPr>
          <w:color w:val="333333"/>
          <w:sz w:val="18"/>
        </w:rPr>
        <w:t>case</w:t>
      </w:r>
      <w:r>
        <w:rPr>
          <w:color w:val="333333"/>
          <w:spacing w:val="-2"/>
          <w:sz w:val="18"/>
        </w:rPr>
        <w:t> </w:t>
      </w:r>
      <w:r>
        <w:rPr>
          <w:color w:val="333333"/>
          <w:sz w:val="18"/>
        </w:rPr>
        <w:t>initiatives</w:t>
      </w:r>
      <w:r>
        <w:rPr>
          <w:color w:val="333333"/>
          <w:spacing w:val="-1"/>
          <w:sz w:val="18"/>
        </w:rPr>
        <w:t> </w:t>
      </w:r>
      <w:r>
        <w:rPr>
          <w:color w:val="333333"/>
          <w:sz w:val="18"/>
        </w:rPr>
        <w:t>within</w:t>
      </w:r>
      <w:r>
        <w:rPr>
          <w:color w:val="333333"/>
          <w:spacing w:val="-2"/>
          <w:sz w:val="18"/>
        </w:rPr>
        <w:t> </w:t>
      </w:r>
      <w:r>
        <w:rPr>
          <w:color w:val="333333"/>
          <w:sz w:val="18"/>
        </w:rPr>
        <w:t>Data</w:t>
      </w:r>
      <w:r>
        <w:rPr>
          <w:color w:val="333333"/>
          <w:spacing w:val="-4"/>
          <w:sz w:val="18"/>
        </w:rPr>
        <w:t> </w:t>
      </w:r>
      <w:r>
        <w:rPr>
          <w:color w:val="333333"/>
          <w:sz w:val="18"/>
        </w:rPr>
        <w:t>&amp;</w:t>
      </w:r>
      <w:r>
        <w:rPr>
          <w:color w:val="333333"/>
          <w:spacing w:val="-11"/>
          <w:sz w:val="18"/>
        </w:rPr>
        <w:t> </w:t>
      </w:r>
      <w:r>
        <w:rPr>
          <w:color w:val="333333"/>
          <w:sz w:val="18"/>
        </w:rPr>
        <w:t>Analytics</w:t>
      </w:r>
      <w:r>
        <w:rPr>
          <w:color w:val="333333"/>
          <w:spacing w:val="-1"/>
          <w:sz w:val="18"/>
        </w:rPr>
        <w:t> </w:t>
      </w:r>
      <w:r>
        <w:rPr>
          <w:color w:val="333333"/>
          <w:sz w:val="18"/>
        </w:rPr>
        <w:t>Centre</w:t>
      </w:r>
      <w:r>
        <w:rPr>
          <w:color w:val="333333"/>
          <w:spacing w:val="-2"/>
          <w:sz w:val="18"/>
        </w:rPr>
        <w:t> </w:t>
      </w:r>
      <w:r>
        <w:rPr>
          <w:color w:val="333333"/>
          <w:sz w:val="18"/>
        </w:rPr>
        <w:t>of</w:t>
      </w:r>
      <w:r>
        <w:rPr>
          <w:color w:val="333333"/>
          <w:spacing w:val="-2"/>
          <w:sz w:val="18"/>
        </w:rPr>
        <w:t> </w:t>
      </w:r>
      <w:r>
        <w:rPr>
          <w:color w:val="333333"/>
          <w:sz w:val="18"/>
        </w:rPr>
        <w:t>Excellence,</w:t>
      </w:r>
      <w:r>
        <w:rPr>
          <w:color w:val="333333"/>
          <w:spacing w:val="-4"/>
          <w:sz w:val="18"/>
        </w:rPr>
        <w:t> </w:t>
      </w:r>
      <w:r>
        <w:rPr>
          <w:color w:val="333333"/>
          <w:sz w:val="18"/>
        </w:rPr>
        <w:t>as</w:t>
      </w:r>
      <w:r>
        <w:rPr>
          <w:color w:val="333333"/>
          <w:spacing w:val="-1"/>
          <w:sz w:val="18"/>
        </w:rPr>
        <w:t> </w:t>
      </w:r>
      <w:r>
        <w:rPr>
          <w:color w:val="333333"/>
          <w:sz w:val="18"/>
        </w:rPr>
        <w:t>applicable</w:t>
      </w:r>
      <w:r>
        <w:rPr>
          <w:color w:val="333333"/>
          <w:spacing w:val="-4"/>
          <w:sz w:val="18"/>
        </w:rPr>
        <w:t> </w:t>
      </w:r>
      <w:r>
        <w:rPr>
          <w:color w:val="333333"/>
          <w:sz w:val="18"/>
        </w:rPr>
        <w:t>and drive the required change in to analytics monetization use case(s)</w:t>
      </w:r>
    </w:p>
    <w:p>
      <w:pPr>
        <w:pStyle w:val="ListParagraph"/>
        <w:numPr>
          <w:ilvl w:val="0"/>
          <w:numId w:val="3"/>
        </w:numPr>
        <w:tabs>
          <w:tab w:pos="714" w:val="left" w:leader="none"/>
        </w:tabs>
        <w:spacing w:line="235" w:lineRule="auto" w:before="24" w:after="0"/>
        <w:ind w:left="714" w:right="1185" w:hanging="360"/>
        <w:jc w:val="left"/>
        <w:rPr>
          <w:sz w:val="18"/>
        </w:rPr>
      </w:pPr>
      <w:r>
        <w:rPr>
          <w:color w:val="333333"/>
          <w:sz w:val="18"/>
        </w:rPr>
        <w:t>Deployed Big Data Analytics platform, Data Governance Frameworks and Machine Learning applications,transitioning</w:t>
      </w:r>
      <w:r>
        <w:rPr>
          <w:color w:val="333333"/>
          <w:spacing w:val="-3"/>
          <w:sz w:val="18"/>
        </w:rPr>
        <w:t> </w:t>
      </w:r>
      <w:r>
        <w:rPr>
          <w:color w:val="333333"/>
          <w:sz w:val="18"/>
        </w:rPr>
        <w:t>from</w:t>
      </w:r>
      <w:r>
        <w:rPr>
          <w:color w:val="333333"/>
          <w:spacing w:val="-7"/>
          <w:sz w:val="18"/>
        </w:rPr>
        <w:t> </w:t>
      </w:r>
      <w:r>
        <w:rPr>
          <w:color w:val="333333"/>
          <w:sz w:val="18"/>
        </w:rPr>
        <w:t>legacy</w:t>
      </w:r>
      <w:r>
        <w:rPr>
          <w:color w:val="333333"/>
          <w:spacing w:val="-2"/>
          <w:sz w:val="18"/>
        </w:rPr>
        <w:t> </w:t>
      </w:r>
      <w:r>
        <w:rPr>
          <w:color w:val="333333"/>
          <w:sz w:val="18"/>
        </w:rPr>
        <w:t>relational</w:t>
      </w:r>
      <w:r>
        <w:rPr>
          <w:color w:val="333333"/>
          <w:spacing w:val="-3"/>
          <w:sz w:val="18"/>
        </w:rPr>
        <w:t> </w:t>
      </w:r>
      <w:r>
        <w:rPr>
          <w:color w:val="333333"/>
          <w:sz w:val="18"/>
        </w:rPr>
        <w:t>databases</w:t>
      </w:r>
      <w:r>
        <w:rPr>
          <w:color w:val="333333"/>
          <w:spacing w:val="-2"/>
          <w:sz w:val="18"/>
        </w:rPr>
        <w:t> </w:t>
      </w:r>
      <w:r>
        <w:rPr>
          <w:color w:val="333333"/>
          <w:sz w:val="18"/>
        </w:rPr>
        <w:t>to</w:t>
      </w:r>
      <w:r>
        <w:rPr>
          <w:color w:val="333333"/>
          <w:spacing w:val="-5"/>
          <w:sz w:val="18"/>
        </w:rPr>
        <w:t> </w:t>
      </w:r>
      <w:r>
        <w:rPr>
          <w:color w:val="333333"/>
          <w:sz w:val="18"/>
        </w:rPr>
        <w:t>a</w:t>
      </w:r>
      <w:r>
        <w:rPr>
          <w:color w:val="333333"/>
          <w:spacing w:val="-3"/>
          <w:sz w:val="18"/>
        </w:rPr>
        <w:t> </w:t>
      </w:r>
      <w:r>
        <w:rPr>
          <w:color w:val="333333"/>
          <w:sz w:val="18"/>
        </w:rPr>
        <w:t>modern,</w:t>
      </w:r>
      <w:r>
        <w:rPr>
          <w:color w:val="333333"/>
          <w:spacing w:val="-5"/>
          <w:sz w:val="18"/>
        </w:rPr>
        <w:t> </w:t>
      </w:r>
      <w:r>
        <w:rPr>
          <w:color w:val="333333"/>
          <w:sz w:val="18"/>
        </w:rPr>
        <w:t>scalable</w:t>
      </w:r>
      <w:r>
        <w:rPr>
          <w:color w:val="333333"/>
          <w:spacing w:val="-5"/>
          <w:sz w:val="18"/>
        </w:rPr>
        <w:t> </w:t>
      </w:r>
      <w:r>
        <w:rPr>
          <w:color w:val="333333"/>
          <w:sz w:val="18"/>
        </w:rPr>
        <w:t>environment</w:t>
      </w:r>
      <w:r>
        <w:rPr>
          <w:color w:val="333333"/>
          <w:spacing w:val="-3"/>
          <w:sz w:val="18"/>
        </w:rPr>
        <w:t> </w:t>
      </w:r>
      <w:r>
        <w:rPr>
          <w:color w:val="333333"/>
          <w:sz w:val="18"/>
        </w:rPr>
        <w:t>to</w:t>
      </w:r>
      <w:r>
        <w:rPr>
          <w:color w:val="333333"/>
          <w:spacing w:val="-3"/>
          <w:sz w:val="18"/>
        </w:rPr>
        <w:t> </w:t>
      </w:r>
      <w:r>
        <w:rPr>
          <w:color w:val="333333"/>
          <w:sz w:val="18"/>
        </w:rPr>
        <w:t>manage</w:t>
      </w:r>
    </w:p>
    <w:p>
      <w:pPr>
        <w:spacing w:before="14"/>
        <w:ind w:left="714" w:right="0" w:firstLine="0"/>
        <w:jc w:val="left"/>
        <w:rPr>
          <w:sz w:val="18"/>
        </w:rPr>
      </w:pPr>
      <w:r>
        <w:rPr>
          <w:rFonts w:ascii="Arial"/>
          <w:b/>
          <w:color w:val="333333"/>
          <w:sz w:val="18"/>
        </w:rPr>
        <w:t>petabytes</w:t>
      </w:r>
      <w:r>
        <w:rPr>
          <w:rFonts w:ascii="Arial"/>
          <w:b/>
          <w:color w:val="333333"/>
          <w:spacing w:val="-4"/>
          <w:sz w:val="18"/>
        </w:rPr>
        <w:t> </w:t>
      </w:r>
      <w:r>
        <w:rPr>
          <w:rFonts w:ascii="Arial"/>
          <w:b/>
          <w:color w:val="333333"/>
          <w:sz w:val="18"/>
        </w:rPr>
        <w:t>of</w:t>
      </w:r>
      <w:r>
        <w:rPr>
          <w:rFonts w:ascii="Arial"/>
          <w:b/>
          <w:color w:val="333333"/>
          <w:spacing w:val="-4"/>
          <w:sz w:val="18"/>
        </w:rPr>
        <w:t> </w:t>
      </w:r>
      <w:r>
        <w:rPr>
          <w:rFonts w:ascii="Arial"/>
          <w:b/>
          <w:color w:val="333333"/>
          <w:sz w:val="18"/>
        </w:rPr>
        <w:t>data</w:t>
      </w:r>
      <w:r>
        <w:rPr>
          <w:color w:val="333333"/>
          <w:sz w:val="18"/>
        </w:rPr>
        <w:t>,</w:t>
      </w:r>
      <w:r>
        <w:rPr>
          <w:color w:val="333333"/>
          <w:spacing w:val="-4"/>
          <w:sz w:val="18"/>
        </w:rPr>
        <w:t> </w:t>
      </w:r>
      <w:r>
        <w:rPr>
          <w:color w:val="333333"/>
          <w:sz w:val="18"/>
        </w:rPr>
        <w:t>creating</w:t>
      </w:r>
      <w:r>
        <w:rPr>
          <w:color w:val="333333"/>
          <w:spacing w:val="-2"/>
          <w:sz w:val="18"/>
        </w:rPr>
        <w:t> </w:t>
      </w:r>
      <w:r>
        <w:rPr>
          <w:color w:val="333333"/>
          <w:sz w:val="18"/>
        </w:rPr>
        <w:t>a</w:t>
      </w:r>
      <w:r>
        <w:rPr>
          <w:color w:val="333333"/>
          <w:spacing w:val="-3"/>
          <w:sz w:val="18"/>
        </w:rPr>
        <w:t> </w:t>
      </w:r>
      <w:r>
        <w:rPr>
          <w:rFonts w:ascii="Arial"/>
          <w:b/>
          <w:color w:val="333333"/>
          <w:sz w:val="18"/>
        </w:rPr>
        <w:t>single</w:t>
      </w:r>
      <w:r>
        <w:rPr>
          <w:rFonts w:ascii="Arial"/>
          <w:b/>
          <w:color w:val="333333"/>
          <w:spacing w:val="-4"/>
          <w:sz w:val="18"/>
        </w:rPr>
        <w:t> </w:t>
      </w:r>
      <w:r>
        <w:rPr>
          <w:rFonts w:ascii="Arial"/>
          <w:b/>
          <w:color w:val="333333"/>
          <w:sz w:val="18"/>
        </w:rPr>
        <w:t>source</w:t>
      </w:r>
      <w:r>
        <w:rPr>
          <w:rFonts w:ascii="Arial"/>
          <w:b/>
          <w:color w:val="333333"/>
          <w:spacing w:val="-3"/>
          <w:sz w:val="18"/>
        </w:rPr>
        <w:t> </w:t>
      </w:r>
      <w:r>
        <w:rPr>
          <w:rFonts w:ascii="Arial"/>
          <w:b/>
          <w:color w:val="333333"/>
          <w:sz w:val="18"/>
        </w:rPr>
        <w:t>of</w:t>
      </w:r>
      <w:r>
        <w:rPr>
          <w:rFonts w:ascii="Arial"/>
          <w:b/>
          <w:color w:val="333333"/>
          <w:spacing w:val="-2"/>
          <w:sz w:val="18"/>
        </w:rPr>
        <w:t> </w:t>
      </w:r>
      <w:r>
        <w:rPr>
          <w:rFonts w:ascii="Arial"/>
          <w:b/>
          <w:color w:val="333333"/>
          <w:sz w:val="18"/>
        </w:rPr>
        <w:t>truth</w:t>
      </w:r>
      <w:r>
        <w:rPr>
          <w:rFonts w:ascii="Arial"/>
          <w:b/>
          <w:color w:val="333333"/>
          <w:spacing w:val="-2"/>
          <w:sz w:val="18"/>
        </w:rPr>
        <w:t> </w:t>
      </w:r>
      <w:r>
        <w:rPr>
          <w:color w:val="333333"/>
          <w:sz w:val="18"/>
        </w:rPr>
        <w:t>and</w:t>
      </w:r>
      <w:r>
        <w:rPr>
          <w:color w:val="333333"/>
          <w:spacing w:val="-4"/>
          <w:sz w:val="18"/>
        </w:rPr>
        <w:t> </w:t>
      </w:r>
      <w:r>
        <w:rPr>
          <w:color w:val="333333"/>
          <w:sz w:val="18"/>
        </w:rPr>
        <w:t>aligning</w:t>
      </w:r>
      <w:r>
        <w:rPr>
          <w:color w:val="333333"/>
          <w:spacing w:val="-2"/>
          <w:sz w:val="18"/>
        </w:rPr>
        <w:t> </w:t>
      </w:r>
      <w:r>
        <w:rPr>
          <w:rFonts w:ascii="Arial"/>
          <w:b/>
          <w:color w:val="333333"/>
          <w:sz w:val="18"/>
        </w:rPr>
        <w:t>data</w:t>
      </w:r>
      <w:r>
        <w:rPr>
          <w:rFonts w:ascii="Arial"/>
          <w:b/>
          <w:color w:val="333333"/>
          <w:spacing w:val="-4"/>
          <w:sz w:val="18"/>
        </w:rPr>
        <w:t> </w:t>
      </w:r>
      <w:r>
        <w:rPr>
          <w:rFonts w:ascii="Arial"/>
          <w:b/>
          <w:color w:val="333333"/>
          <w:sz w:val="18"/>
        </w:rPr>
        <w:t>governance </w:t>
      </w:r>
      <w:r>
        <w:rPr>
          <w:color w:val="333333"/>
          <w:sz w:val="18"/>
        </w:rPr>
        <w:t>with</w:t>
      </w:r>
      <w:r>
        <w:rPr>
          <w:color w:val="333333"/>
          <w:spacing w:val="-4"/>
          <w:sz w:val="18"/>
        </w:rPr>
        <w:t> </w:t>
      </w:r>
      <w:r>
        <w:rPr>
          <w:color w:val="333333"/>
          <w:sz w:val="18"/>
        </w:rPr>
        <w:t>business </w:t>
      </w:r>
      <w:r>
        <w:rPr>
          <w:color w:val="333333"/>
          <w:spacing w:val="-2"/>
          <w:sz w:val="18"/>
        </w:rPr>
        <w:t>processes.</w:t>
      </w:r>
    </w:p>
    <w:p>
      <w:pPr>
        <w:spacing w:after="0"/>
        <w:jc w:val="left"/>
        <w:rPr>
          <w:sz w:val="18"/>
        </w:rPr>
        <w:sectPr>
          <w:pgSz w:w="11930" w:h="16850"/>
          <w:pgMar w:top="1700" w:bottom="280" w:left="1417" w:right="283"/>
        </w:sectPr>
      </w:pPr>
    </w:p>
    <w:p>
      <w:pPr>
        <w:pStyle w:val="ListParagraph"/>
        <w:numPr>
          <w:ilvl w:val="1"/>
          <w:numId w:val="3"/>
        </w:numPr>
        <w:tabs>
          <w:tab w:pos="909" w:val="left" w:leader="none"/>
        </w:tabs>
        <w:spacing w:line="235" w:lineRule="auto" w:before="74" w:after="0"/>
        <w:ind w:left="909" w:right="891" w:hanging="360"/>
        <w:jc w:val="left"/>
        <w:rPr>
          <w:sz w:val="18"/>
        </w:rPr>
      </w:pPr>
      <w:r>
        <w:rPr>
          <w:color w:val="333333"/>
          <w:sz w:val="18"/>
        </w:rPr>
        <w:t>Management</w:t>
      </w:r>
      <w:r>
        <w:rPr>
          <w:color w:val="333333"/>
          <w:spacing w:val="-7"/>
          <w:sz w:val="18"/>
        </w:rPr>
        <w:t> </w:t>
      </w:r>
      <w:r>
        <w:rPr>
          <w:color w:val="333333"/>
          <w:sz w:val="18"/>
        </w:rPr>
        <w:t>of</w:t>
      </w:r>
      <w:r>
        <w:rPr>
          <w:color w:val="333333"/>
          <w:spacing w:val="-5"/>
          <w:sz w:val="18"/>
        </w:rPr>
        <w:t> </w:t>
      </w:r>
      <w:r>
        <w:rPr>
          <w:color w:val="333333"/>
          <w:sz w:val="18"/>
        </w:rPr>
        <w:t>Data</w:t>
      </w:r>
      <w:r>
        <w:rPr>
          <w:color w:val="333333"/>
          <w:spacing w:val="-5"/>
          <w:sz w:val="18"/>
        </w:rPr>
        <w:t> </w:t>
      </w:r>
      <w:r>
        <w:rPr>
          <w:color w:val="333333"/>
          <w:sz w:val="18"/>
        </w:rPr>
        <w:t>Model</w:t>
      </w:r>
      <w:r>
        <w:rPr>
          <w:color w:val="333333"/>
          <w:spacing w:val="-7"/>
          <w:sz w:val="18"/>
        </w:rPr>
        <w:t> </w:t>
      </w:r>
      <w:r>
        <w:rPr>
          <w:color w:val="333333"/>
          <w:sz w:val="18"/>
        </w:rPr>
        <w:t>design,Metadata</w:t>
      </w:r>
      <w:r>
        <w:rPr>
          <w:color w:val="333333"/>
          <w:spacing w:val="-5"/>
          <w:sz w:val="18"/>
        </w:rPr>
        <w:t> </w:t>
      </w:r>
      <w:r>
        <w:rPr>
          <w:color w:val="333333"/>
          <w:sz w:val="18"/>
        </w:rPr>
        <w:t>flow,</w:t>
      </w:r>
      <w:r>
        <w:rPr>
          <w:color w:val="333333"/>
          <w:spacing w:val="-5"/>
          <w:sz w:val="18"/>
        </w:rPr>
        <w:t> </w:t>
      </w:r>
      <w:r>
        <w:rPr>
          <w:color w:val="333333"/>
          <w:sz w:val="18"/>
        </w:rPr>
        <w:t>Data</w:t>
      </w:r>
      <w:r>
        <w:rPr>
          <w:color w:val="333333"/>
          <w:spacing w:val="-5"/>
          <w:sz w:val="18"/>
        </w:rPr>
        <w:t> </w:t>
      </w:r>
      <w:r>
        <w:rPr>
          <w:color w:val="333333"/>
          <w:sz w:val="18"/>
        </w:rPr>
        <w:t>Lineage</w:t>
      </w:r>
      <w:r>
        <w:rPr>
          <w:color w:val="333333"/>
          <w:spacing w:val="-7"/>
          <w:sz w:val="18"/>
        </w:rPr>
        <w:t> </w:t>
      </w:r>
      <w:r>
        <w:rPr>
          <w:color w:val="333333"/>
          <w:sz w:val="18"/>
        </w:rPr>
        <w:t>and</w:t>
      </w:r>
      <w:r>
        <w:rPr>
          <w:color w:val="333333"/>
          <w:spacing w:val="-8"/>
          <w:sz w:val="18"/>
        </w:rPr>
        <w:t> </w:t>
      </w:r>
      <w:r>
        <w:rPr>
          <w:color w:val="333333"/>
          <w:sz w:val="18"/>
        </w:rPr>
        <w:t>Target</w:t>
      </w:r>
      <w:r>
        <w:rPr>
          <w:color w:val="333333"/>
          <w:spacing w:val="-7"/>
          <w:sz w:val="18"/>
        </w:rPr>
        <w:t> </w:t>
      </w:r>
      <w:r>
        <w:rPr>
          <w:color w:val="333333"/>
          <w:sz w:val="18"/>
        </w:rPr>
        <w:t>to</w:t>
      </w:r>
      <w:r>
        <w:rPr>
          <w:color w:val="333333"/>
          <w:spacing w:val="-5"/>
          <w:sz w:val="18"/>
        </w:rPr>
        <w:t> </w:t>
      </w:r>
      <w:r>
        <w:rPr>
          <w:color w:val="333333"/>
          <w:sz w:val="18"/>
        </w:rPr>
        <w:t>Source</w:t>
      </w:r>
      <w:r>
        <w:rPr>
          <w:color w:val="333333"/>
          <w:spacing w:val="-5"/>
          <w:sz w:val="18"/>
        </w:rPr>
        <w:t> </w:t>
      </w:r>
      <w:r>
        <w:rPr>
          <w:color w:val="333333"/>
          <w:sz w:val="18"/>
        </w:rPr>
        <w:t>Mapping,leading</w:t>
      </w:r>
      <w:r>
        <w:rPr>
          <w:color w:val="333333"/>
          <w:spacing w:val="-5"/>
          <w:sz w:val="18"/>
        </w:rPr>
        <w:t> </w:t>
      </w:r>
      <w:r>
        <w:rPr>
          <w:color w:val="333333"/>
          <w:sz w:val="18"/>
        </w:rPr>
        <w:t>to Executive Dashboard development with metric definition alignment to support MTN Exco.</w:t>
      </w:r>
    </w:p>
    <w:p>
      <w:pPr>
        <w:pStyle w:val="ListParagraph"/>
        <w:numPr>
          <w:ilvl w:val="2"/>
          <w:numId w:val="3"/>
        </w:numPr>
        <w:tabs>
          <w:tab w:pos="2179" w:val="left" w:leader="none"/>
        </w:tabs>
        <w:spacing w:line="254" w:lineRule="auto" w:before="23" w:after="0"/>
        <w:ind w:left="2179" w:right="840" w:hanging="371"/>
        <w:jc w:val="left"/>
        <w:rPr>
          <w:sz w:val="18"/>
        </w:rPr>
      </w:pPr>
      <w:r>
        <w:rPr>
          <w:color w:val="333333"/>
          <w:sz w:val="18"/>
        </w:rPr>
        <w:t>integrating</w:t>
      </w:r>
      <w:r>
        <w:rPr>
          <w:color w:val="333333"/>
          <w:spacing w:val="-4"/>
          <w:sz w:val="18"/>
        </w:rPr>
        <w:t> </w:t>
      </w:r>
      <w:r>
        <w:rPr>
          <w:color w:val="333333"/>
          <w:sz w:val="18"/>
        </w:rPr>
        <w:t>governance</w:t>
      </w:r>
      <w:r>
        <w:rPr>
          <w:color w:val="333333"/>
          <w:spacing w:val="-4"/>
          <w:sz w:val="18"/>
        </w:rPr>
        <w:t> </w:t>
      </w:r>
      <w:r>
        <w:rPr>
          <w:color w:val="333333"/>
          <w:sz w:val="18"/>
        </w:rPr>
        <w:t>and</w:t>
      </w:r>
      <w:r>
        <w:rPr>
          <w:color w:val="333333"/>
          <w:spacing w:val="-4"/>
          <w:sz w:val="18"/>
        </w:rPr>
        <w:t> </w:t>
      </w:r>
      <w:r>
        <w:rPr>
          <w:color w:val="333333"/>
          <w:sz w:val="18"/>
        </w:rPr>
        <w:t>KPI</w:t>
      </w:r>
      <w:r>
        <w:rPr>
          <w:color w:val="333333"/>
          <w:spacing w:val="-4"/>
          <w:sz w:val="18"/>
        </w:rPr>
        <w:t> </w:t>
      </w:r>
      <w:r>
        <w:rPr>
          <w:color w:val="333333"/>
          <w:sz w:val="18"/>
        </w:rPr>
        <w:t>dashboards,</w:t>
      </w:r>
      <w:r>
        <w:rPr>
          <w:color w:val="333333"/>
          <w:spacing w:val="-6"/>
          <w:sz w:val="18"/>
        </w:rPr>
        <w:t> </w:t>
      </w:r>
      <w:r>
        <w:rPr>
          <w:color w:val="333333"/>
          <w:sz w:val="18"/>
        </w:rPr>
        <w:t>enabling</w:t>
      </w:r>
      <w:r>
        <w:rPr>
          <w:color w:val="333333"/>
          <w:spacing w:val="-4"/>
          <w:sz w:val="18"/>
        </w:rPr>
        <w:t> </w:t>
      </w:r>
      <w:r>
        <w:rPr>
          <w:color w:val="333333"/>
          <w:sz w:val="18"/>
        </w:rPr>
        <w:t>periodic</w:t>
      </w:r>
      <w:r>
        <w:rPr>
          <w:color w:val="333333"/>
          <w:spacing w:val="-5"/>
          <w:sz w:val="18"/>
        </w:rPr>
        <w:t> </w:t>
      </w:r>
      <w:r>
        <w:rPr>
          <w:color w:val="333333"/>
          <w:sz w:val="18"/>
        </w:rPr>
        <w:t>organizational</w:t>
      </w:r>
      <w:r>
        <w:rPr>
          <w:color w:val="333333"/>
          <w:spacing w:val="-6"/>
          <w:sz w:val="18"/>
        </w:rPr>
        <w:t> </w:t>
      </w:r>
      <w:r>
        <w:rPr>
          <w:color w:val="333333"/>
          <w:sz w:val="18"/>
        </w:rPr>
        <w:t>performance </w:t>
      </w:r>
      <w:r>
        <w:rPr>
          <w:color w:val="333333"/>
          <w:spacing w:val="-2"/>
          <w:sz w:val="18"/>
        </w:rPr>
        <w:t>reviews.</w:t>
      </w:r>
    </w:p>
    <w:p>
      <w:pPr>
        <w:pStyle w:val="ListParagraph"/>
        <w:numPr>
          <w:ilvl w:val="2"/>
          <w:numId w:val="3"/>
        </w:numPr>
        <w:tabs>
          <w:tab w:pos="2179" w:val="left" w:leader="none"/>
        </w:tabs>
        <w:spacing w:line="254" w:lineRule="auto" w:before="7" w:after="0"/>
        <w:ind w:left="2179" w:right="1361" w:hanging="371"/>
        <w:jc w:val="left"/>
        <w:rPr>
          <w:sz w:val="18"/>
        </w:rPr>
      </w:pPr>
      <w:r>
        <w:rPr>
          <w:color w:val="333333"/>
          <w:sz w:val="18"/>
        </w:rPr>
        <w:t>Delivered</w:t>
      </w:r>
      <w:r>
        <w:rPr>
          <w:color w:val="333333"/>
          <w:spacing w:val="-5"/>
          <w:sz w:val="18"/>
        </w:rPr>
        <w:t> </w:t>
      </w:r>
      <w:r>
        <w:rPr>
          <w:color w:val="333333"/>
          <w:sz w:val="18"/>
        </w:rPr>
        <w:t>profitability</w:t>
      </w:r>
      <w:r>
        <w:rPr>
          <w:color w:val="333333"/>
          <w:spacing w:val="-3"/>
          <w:sz w:val="18"/>
        </w:rPr>
        <w:t> </w:t>
      </w:r>
      <w:r>
        <w:rPr>
          <w:color w:val="333333"/>
          <w:sz w:val="18"/>
        </w:rPr>
        <w:t>insights</w:t>
      </w:r>
      <w:r>
        <w:rPr>
          <w:color w:val="333333"/>
          <w:spacing w:val="-3"/>
          <w:sz w:val="18"/>
        </w:rPr>
        <w:t> </w:t>
      </w:r>
      <w:r>
        <w:rPr>
          <w:color w:val="333333"/>
          <w:sz w:val="18"/>
        </w:rPr>
        <w:t>through</w:t>
      </w:r>
      <w:r>
        <w:rPr>
          <w:color w:val="333333"/>
          <w:spacing w:val="-5"/>
          <w:sz w:val="18"/>
        </w:rPr>
        <w:t> </w:t>
      </w:r>
      <w:r>
        <w:rPr>
          <w:color w:val="333333"/>
          <w:sz w:val="18"/>
        </w:rPr>
        <w:t>segmentation,</w:t>
      </w:r>
      <w:r>
        <w:rPr>
          <w:color w:val="333333"/>
          <w:spacing w:val="-5"/>
          <w:sz w:val="18"/>
        </w:rPr>
        <w:t> </w:t>
      </w:r>
      <w:r>
        <w:rPr>
          <w:color w:val="333333"/>
          <w:sz w:val="18"/>
        </w:rPr>
        <w:t>lifecycle</w:t>
      </w:r>
      <w:r>
        <w:rPr>
          <w:color w:val="333333"/>
          <w:spacing w:val="-5"/>
          <w:sz w:val="18"/>
        </w:rPr>
        <w:t> </w:t>
      </w:r>
      <w:r>
        <w:rPr>
          <w:color w:val="333333"/>
          <w:sz w:val="18"/>
        </w:rPr>
        <w:t>analysis,</w:t>
      </w:r>
      <w:r>
        <w:rPr>
          <w:color w:val="333333"/>
          <w:spacing w:val="-5"/>
          <w:sz w:val="18"/>
        </w:rPr>
        <w:t> </w:t>
      </w:r>
      <w:r>
        <w:rPr>
          <w:color w:val="333333"/>
          <w:sz w:val="18"/>
        </w:rPr>
        <w:t>and</w:t>
      </w:r>
      <w:r>
        <w:rPr>
          <w:color w:val="333333"/>
          <w:spacing w:val="-5"/>
          <w:sz w:val="18"/>
        </w:rPr>
        <w:t> </w:t>
      </w:r>
      <w:r>
        <w:rPr>
          <w:color w:val="333333"/>
          <w:sz w:val="18"/>
        </w:rPr>
        <w:t>dynamic operational efficiencies and</w:t>
      </w:r>
      <w:r>
        <w:rPr>
          <w:color w:val="333333"/>
          <w:spacing w:val="40"/>
          <w:sz w:val="18"/>
        </w:rPr>
        <w:t> </w:t>
      </w:r>
      <w:r>
        <w:rPr>
          <w:color w:val="333333"/>
          <w:sz w:val="18"/>
        </w:rPr>
        <w:t>forecasting.</w:t>
      </w:r>
    </w:p>
    <w:p>
      <w:pPr>
        <w:pStyle w:val="BodyText"/>
        <w:spacing w:before="37"/>
      </w:pPr>
    </w:p>
    <w:p>
      <w:pPr>
        <w:pStyle w:val="ListParagraph"/>
        <w:numPr>
          <w:ilvl w:val="1"/>
          <w:numId w:val="3"/>
        </w:numPr>
        <w:tabs>
          <w:tab w:pos="359" w:val="left" w:leader="none"/>
        </w:tabs>
        <w:spacing w:line="240" w:lineRule="auto" w:before="0" w:after="0"/>
        <w:ind w:left="359" w:right="2810" w:hanging="359"/>
        <w:jc w:val="right"/>
        <w:rPr>
          <w:sz w:val="18"/>
        </w:rPr>
      </w:pPr>
      <w:r>
        <w:rPr>
          <w:color w:val="333333"/>
          <w:sz w:val="18"/>
        </w:rPr>
        <w:t>Deployed</w:t>
      </w:r>
      <w:r>
        <w:rPr>
          <w:color w:val="333333"/>
          <w:spacing w:val="43"/>
          <w:sz w:val="18"/>
        </w:rPr>
        <w:t> </w:t>
      </w:r>
      <w:r>
        <w:rPr>
          <w:color w:val="333333"/>
          <w:sz w:val="18"/>
        </w:rPr>
        <w:t>advanced</w:t>
      </w:r>
      <w:r>
        <w:rPr>
          <w:color w:val="333333"/>
          <w:spacing w:val="-4"/>
          <w:sz w:val="18"/>
        </w:rPr>
        <w:t> </w:t>
      </w:r>
      <w:r>
        <w:rPr>
          <w:color w:val="333333"/>
          <w:sz w:val="18"/>
        </w:rPr>
        <w:t>analytics</w:t>
      </w:r>
      <w:r>
        <w:rPr>
          <w:color w:val="333333"/>
          <w:spacing w:val="-6"/>
          <w:sz w:val="18"/>
        </w:rPr>
        <w:t> </w:t>
      </w:r>
      <w:r>
        <w:rPr>
          <w:color w:val="333333"/>
          <w:sz w:val="18"/>
        </w:rPr>
        <w:t>use</w:t>
      </w:r>
      <w:r>
        <w:rPr>
          <w:color w:val="333333"/>
          <w:spacing w:val="-4"/>
          <w:sz w:val="18"/>
        </w:rPr>
        <w:t> </w:t>
      </w:r>
      <w:r>
        <w:rPr>
          <w:color w:val="333333"/>
          <w:sz w:val="18"/>
        </w:rPr>
        <w:t>cases</w:t>
      </w:r>
      <w:r>
        <w:rPr>
          <w:color w:val="333333"/>
          <w:spacing w:val="-1"/>
          <w:sz w:val="18"/>
        </w:rPr>
        <w:t> </w:t>
      </w:r>
      <w:r>
        <w:rPr>
          <w:color w:val="333333"/>
          <w:sz w:val="18"/>
        </w:rPr>
        <w:t>with</w:t>
      </w:r>
      <w:r>
        <w:rPr>
          <w:color w:val="333333"/>
          <w:spacing w:val="-3"/>
          <w:sz w:val="18"/>
        </w:rPr>
        <w:t> </w:t>
      </w:r>
      <w:r>
        <w:rPr>
          <w:color w:val="333333"/>
          <w:sz w:val="18"/>
        </w:rPr>
        <w:t>Machine</w:t>
      </w:r>
      <w:r>
        <w:rPr>
          <w:color w:val="333333"/>
          <w:spacing w:val="-2"/>
          <w:sz w:val="18"/>
        </w:rPr>
        <w:t> </w:t>
      </w:r>
      <w:r>
        <w:rPr>
          <w:color w:val="333333"/>
          <w:sz w:val="18"/>
        </w:rPr>
        <w:t>Learning</w:t>
      </w:r>
      <w:r>
        <w:rPr>
          <w:color w:val="333333"/>
          <w:spacing w:val="-2"/>
          <w:sz w:val="18"/>
        </w:rPr>
        <w:t> </w:t>
      </w:r>
      <w:r>
        <w:rPr>
          <w:color w:val="333333"/>
          <w:sz w:val="18"/>
        </w:rPr>
        <w:t>&amp;</w:t>
      </w:r>
      <w:r>
        <w:rPr>
          <w:color w:val="333333"/>
          <w:spacing w:val="-2"/>
          <w:sz w:val="18"/>
        </w:rPr>
        <w:t> </w:t>
      </w:r>
      <w:r>
        <w:rPr>
          <w:color w:val="333333"/>
          <w:sz w:val="18"/>
        </w:rPr>
        <w:t>Deep</w:t>
      </w:r>
      <w:r>
        <w:rPr>
          <w:color w:val="333333"/>
          <w:spacing w:val="-2"/>
          <w:sz w:val="18"/>
        </w:rPr>
        <w:t> Learning</w:t>
      </w:r>
    </w:p>
    <w:p>
      <w:pPr>
        <w:pStyle w:val="ListParagraph"/>
        <w:numPr>
          <w:ilvl w:val="0"/>
          <w:numId w:val="4"/>
        </w:numPr>
        <w:tabs>
          <w:tab w:pos="359" w:val="left" w:leader="none"/>
        </w:tabs>
        <w:spacing w:line="240" w:lineRule="auto" w:before="9" w:after="0"/>
        <w:ind w:left="359" w:right="2854" w:hanging="359"/>
        <w:jc w:val="right"/>
        <w:rPr>
          <w:sz w:val="18"/>
        </w:rPr>
      </w:pPr>
      <w:r>
        <w:rPr>
          <w:color w:val="333333"/>
          <w:sz w:val="18"/>
        </w:rPr>
        <w:t>Advanced</w:t>
      </w:r>
      <w:r>
        <w:rPr>
          <w:color w:val="333333"/>
          <w:spacing w:val="33"/>
          <w:sz w:val="18"/>
        </w:rPr>
        <w:t> </w:t>
      </w:r>
      <w:r>
        <w:rPr>
          <w:color w:val="333333"/>
          <w:sz w:val="18"/>
        </w:rPr>
        <w:t>Analytics</w:t>
      </w:r>
      <w:r>
        <w:rPr>
          <w:color w:val="333333"/>
          <w:spacing w:val="-1"/>
          <w:sz w:val="18"/>
        </w:rPr>
        <w:t> </w:t>
      </w:r>
      <w:r>
        <w:rPr>
          <w:color w:val="333333"/>
          <w:sz w:val="18"/>
        </w:rPr>
        <w:t>Mart</w:t>
      </w:r>
      <w:r>
        <w:rPr>
          <w:color w:val="333333"/>
          <w:spacing w:val="-3"/>
          <w:sz w:val="18"/>
        </w:rPr>
        <w:t> </w:t>
      </w:r>
      <w:r>
        <w:rPr>
          <w:color w:val="333333"/>
          <w:sz w:val="18"/>
        </w:rPr>
        <w:t>for</w:t>
      </w:r>
      <w:r>
        <w:rPr>
          <w:color w:val="333333"/>
          <w:spacing w:val="-5"/>
          <w:sz w:val="18"/>
        </w:rPr>
        <w:t> </w:t>
      </w:r>
      <w:r>
        <w:rPr>
          <w:color w:val="333333"/>
          <w:sz w:val="18"/>
        </w:rPr>
        <w:t>all</w:t>
      </w:r>
      <w:r>
        <w:rPr>
          <w:color w:val="333333"/>
          <w:spacing w:val="-2"/>
          <w:sz w:val="18"/>
        </w:rPr>
        <w:t> </w:t>
      </w:r>
      <w:r>
        <w:rPr>
          <w:color w:val="333333"/>
          <w:sz w:val="18"/>
        </w:rPr>
        <w:t>touchpoint</w:t>
      </w:r>
      <w:r>
        <w:rPr>
          <w:color w:val="333333"/>
          <w:spacing w:val="-2"/>
          <w:sz w:val="18"/>
        </w:rPr>
        <w:t> </w:t>
      </w:r>
      <w:r>
        <w:rPr>
          <w:color w:val="333333"/>
          <w:sz w:val="18"/>
        </w:rPr>
        <w:t>of</w:t>
      </w:r>
      <w:r>
        <w:rPr>
          <w:color w:val="333333"/>
          <w:spacing w:val="-4"/>
          <w:sz w:val="18"/>
        </w:rPr>
        <w:t> </w:t>
      </w:r>
      <w:r>
        <w:rPr>
          <w:color w:val="333333"/>
          <w:sz w:val="18"/>
        </w:rPr>
        <w:t>a</w:t>
      </w:r>
      <w:r>
        <w:rPr>
          <w:color w:val="333333"/>
          <w:spacing w:val="-2"/>
          <w:sz w:val="18"/>
        </w:rPr>
        <w:t> </w:t>
      </w:r>
      <w:r>
        <w:rPr>
          <w:color w:val="333333"/>
          <w:sz w:val="18"/>
        </w:rPr>
        <w:t>customer</w:t>
      </w:r>
      <w:r>
        <w:rPr>
          <w:color w:val="333333"/>
          <w:spacing w:val="3"/>
          <w:sz w:val="18"/>
        </w:rPr>
        <w:t> </w:t>
      </w:r>
      <w:r>
        <w:rPr>
          <w:color w:val="333333"/>
          <w:sz w:val="18"/>
        </w:rPr>
        <w:t>-</w:t>
      </w:r>
      <w:r>
        <w:rPr>
          <w:color w:val="333333"/>
          <w:spacing w:val="-2"/>
          <w:sz w:val="18"/>
        </w:rPr>
        <w:t> </w:t>
      </w:r>
      <w:r>
        <w:rPr>
          <w:color w:val="333333"/>
          <w:sz w:val="18"/>
        </w:rPr>
        <w:t>Customer</w:t>
      </w:r>
      <w:r>
        <w:rPr>
          <w:color w:val="333333"/>
          <w:spacing w:val="-4"/>
          <w:sz w:val="18"/>
        </w:rPr>
        <w:t> </w:t>
      </w:r>
      <w:r>
        <w:rPr>
          <w:color w:val="333333"/>
          <w:spacing w:val="-5"/>
          <w:sz w:val="18"/>
        </w:rPr>
        <w:t>360</w:t>
      </w:r>
    </w:p>
    <w:p>
      <w:pPr>
        <w:pStyle w:val="ListParagraph"/>
        <w:numPr>
          <w:ilvl w:val="0"/>
          <w:numId w:val="4"/>
        </w:numPr>
        <w:tabs>
          <w:tab w:pos="1540" w:val="left" w:leader="none"/>
        </w:tabs>
        <w:spacing w:line="240" w:lineRule="auto" w:before="23" w:after="0"/>
        <w:ind w:left="1540" w:right="0" w:hanging="360"/>
        <w:jc w:val="left"/>
        <w:rPr>
          <w:sz w:val="18"/>
        </w:rPr>
      </w:pPr>
      <w:r>
        <w:rPr>
          <w:color w:val="333333"/>
          <w:spacing w:val="-2"/>
          <w:sz w:val="18"/>
        </w:rPr>
        <w:t>Smartphone</w:t>
      </w:r>
      <w:r>
        <w:rPr>
          <w:color w:val="333333"/>
          <w:spacing w:val="19"/>
          <w:sz w:val="18"/>
        </w:rPr>
        <w:t> </w:t>
      </w:r>
      <w:r>
        <w:rPr>
          <w:color w:val="333333"/>
          <w:spacing w:val="-2"/>
          <w:sz w:val="18"/>
        </w:rPr>
        <w:t>penetration/Device</w:t>
      </w:r>
      <w:r>
        <w:rPr>
          <w:color w:val="333333"/>
          <w:spacing w:val="9"/>
          <w:sz w:val="18"/>
        </w:rPr>
        <w:t> </w:t>
      </w:r>
      <w:r>
        <w:rPr>
          <w:color w:val="333333"/>
          <w:spacing w:val="-2"/>
          <w:sz w:val="18"/>
        </w:rPr>
        <w:t>Analytics</w:t>
      </w:r>
    </w:p>
    <w:p>
      <w:pPr>
        <w:pStyle w:val="ListParagraph"/>
        <w:numPr>
          <w:ilvl w:val="0"/>
          <w:numId w:val="4"/>
        </w:numPr>
        <w:tabs>
          <w:tab w:pos="1540" w:val="left" w:leader="none"/>
        </w:tabs>
        <w:spacing w:line="240" w:lineRule="auto" w:before="23" w:after="0"/>
        <w:ind w:left="1540" w:right="0" w:hanging="360"/>
        <w:jc w:val="left"/>
        <w:rPr>
          <w:sz w:val="18"/>
        </w:rPr>
      </w:pPr>
      <w:r>
        <w:rPr>
          <w:color w:val="333333"/>
          <w:spacing w:val="-2"/>
          <w:sz w:val="18"/>
        </w:rPr>
        <w:t>Tariff/Pricing</w:t>
      </w:r>
      <w:r>
        <w:rPr>
          <w:color w:val="333333"/>
          <w:spacing w:val="3"/>
          <w:sz w:val="18"/>
        </w:rPr>
        <w:t> </w:t>
      </w:r>
      <w:r>
        <w:rPr>
          <w:color w:val="333333"/>
          <w:spacing w:val="-2"/>
          <w:sz w:val="18"/>
        </w:rPr>
        <w:t>strategy</w:t>
      </w:r>
      <w:r>
        <w:rPr>
          <w:color w:val="333333"/>
          <w:spacing w:val="6"/>
          <w:sz w:val="18"/>
        </w:rPr>
        <w:t> </w:t>
      </w:r>
      <w:r>
        <w:rPr>
          <w:color w:val="333333"/>
          <w:spacing w:val="-2"/>
          <w:sz w:val="18"/>
        </w:rPr>
        <w:t>Optimization</w:t>
      </w:r>
    </w:p>
    <w:p>
      <w:pPr>
        <w:pStyle w:val="ListParagraph"/>
        <w:numPr>
          <w:ilvl w:val="0"/>
          <w:numId w:val="4"/>
        </w:numPr>
        <w:tabs>
          <w:tab w:pos="1540" w:val="left" w:leader="none"/>
        </w:tabs>
        <w:spacing w:line="240" w:lineRule="auto" w:before="21" w:after="0"/>
        <w:ind w:left="1540" w:right="0" w:hanging="360"/>
        <w:jc w:val="left"/>
        <w:rPr>
          <w:sz w:val="18"/>
        </w:rPr>
      </w:pPr>
      <w:r>
        <w:rPr>
          <w:color w:val="333333"/>
          <w:sz w:val="18"/>
        </w:rPr>
        <w:t>Customer</w:t>
      </w:r>
      <w:r>
        <w:rPr>
          <w:color w:val="333333"/>
          <w:spacing w:val="-7"/>
          <w:sz w:val="18"/>
        </w:rPr>
        <w:t> </w:t>
      </w:r>
      <w:r>
        <w:rPr>
          <w:color w:val="333333"/>
          <w:sz w:val="18"/>
        </w:rPr>
        <w:t>Value</w:t>
      </w:r>
      <w:r>
        <w:rPr>
          <w:color w:val="333333"/>
          <w:spacing w:val="-6"/>
          <w:sz w:val="18"/>
        </w:rPr>
        <w:t> </w:t>
      </w:r>
      <w:r>
        <w:rPr>
          <w:color w:val="333333"/>
          <w:sz w:val="18"/>
        </w:rPr>
        <w:t>Management</w:t>
      </w:r>
      <w:r>
        <w:rPr>
          <w:color w:val="333333"/>
          <w:spacing w:val="-7"/>
          <w:sz w:val="18"/>
        </w:rPr>
        <w:t> </w:t>
      </w:r>
      <w:r>
        <w:rPr>
          <w:color w:val="333333"/>
          <w:sz w:val="18"/>
        </w:rPr>
        <w:t>(Propensity</w:t>
      </w:r>
      <w:r>
        <w:rPr>
          <w:color w:val="333333"/>
          <w:spacing w:val="-5"/>
          <w:sz w:val="18"/>
        </w:rPr>
        <w:t> </w:t>
      </w:r>
      <w:r>
        <w:rPr>
          <w:color w:val="333333"/>
          <w:sz w:val="18"/>
        </w:rPr>
        <w:t>and</w:t>
      </w:r>
      <w:r>
        <w:rPr>
          <w:color w:val="333333"/>
          <w:spacing w:val="-6"/>
          <w:sz w:val="18"/>
        </w:rPr>
        <w:t> </w:t>
      </w:r>
      <w:r>
        <w:rPr>
          <w:color w:val="333333"/>
          <w:sz w:val="18"/>
        </w:rPr>
        <w:t>Churn</w:t>
      </w:r>
      <w:r>
        <w:rPr>
          <w:color w:val="333333"/>
          <w:spacing w:val="-6"/>
          <w:sz w:val="18"/>
        </w:rPr>
        <w:t> </w:t>
      </w:r>
      <w:r>
        <w:rPr>
          <w:color w:val="333333"/>
          <w:spacing w:val="-2"/>
          <w:sz w:val="18"/>
        </w:rPr>
        <w:t>models)</w:t>
      </w:r>
    </w:p>
    <w:p>
      <w:pPr>
        <w:pStyle w:val="ListParagraph"/>
        <w:numPr>
          <w:ilvl w:val="0"/>
          <w:numId w:val="4"/>
        </w:numPr>
        <w:tabs>
          <w:tab w:pos="1540" w:val="left" w:leader="none"/>
        </w:tabs>
        <w:spacing w:line="240" w:lineRule="auto" w:before="24" w:after="0"/>
        <w:ind w:left="1540" w:right="0" w:hanging="360"/>
        <w:jc w:val="left"/>
        <w:rPr>
          <w:sz w:val="18"/>
        </w:rPr>
      </w:pPr>
      <w:r>
        <w:rPr>
          <w:color w:val="333333"/>
          <w:sz w:val="18"/>
        </w:rPr>
        <w:t>Smart</w:t>
      </w:r>
      <w:r>
        <w:rPr>
          <w:color w:val="333333"/>
          <w:spacing w:val="-3"/>
          <w:sz w:val="18"/>
        </w:rPr>
        <w:t> </w:t>
      </w:r>
      <w:r>
        <w:rPr>
          <w:color w:val="333333"/>
          <w:sz w:val="18"/>
        </w:rPr>
        <w:t>Capex</w:t>
      </w:r>
      <w:r>
        <w:rPr>
          <w:color w:val="333333"/>
          <w:spacing w:val="-3"/>
          <w:sz w:val="18"/>
        </w:rPr>
        <w:t> </w:t>
      </w:r>
      <w:r>
        <w:rPr>
          <w:color w:val="333333"/>
          <w:sz w:val="18"/>
        </w:rPr>
        <w:t>for</w:t>
      </w:r>
      <w:r>
        <w:rPr>
          <w:color w:val="333333"/>
          <w:spacing w:val="-2"/>
          <w:sz w:val="18"/>
        </w:rPr>
        <w:t> </w:t>
      </w:r>
      <w:r>
        <w:rPr>
          <w:color w:val="333333"/>
          <w:sz w:val="18"/>
        </w:rPr>
        <w:t>Network</w:t>
      </w:r>
      <w:r>
        <w:rPr>
          <w:color w:val="333333"/>
          <w:spacing w:val="-3"/>
          <w:sz w:val="18"/>
        </w:rPr>
        <w:t> </w:t>
      </w:r>
      <w:r>
        <w:rPr>
          <w:color w:val="333333"/>
          <w:sz w:val="18"/>
        </w:rPr>
        <w:t>capacity</w:t>
      </w:r>
      <w:r>
        <w:rPr>
          <w:color w:val="333333"/>
          <w:spacing w:val="-1"/>
          <w:sz w:val="18"/>
        </w:rPr>
        <w:t> </w:t>
      </w:r>
      <w:r>
        <w:rPr>
          <w:color w:val="333333"/>
          <w:sz w:val="18"/>
        </w:rPr>
        <w:t>planning,</w:t>
      </w:r>
      <w:r>
        <w:rPr>
          <w:color w:val="333333"/>
          <w:spacing w:val="-4"/>
          <w:sz w:val="18"/>
        </w:rPr>
        <w:t> </w:t>
      </w:r>
      <w:r>
        <w:rPr>
          <w:color w:val="333333"/>
          <w:sz w:val="18"/>
        </w:rPr>
        <w:t>to</w:t>
      </w:r>
      <w:r>
        <w:rPr>
          <w:color w:val="333333"/>
          <w:spacing w:val="-5"/>
          <w:sz w:val="18"/>
        </w:rPr>
        <w:t> </w:t>
      </w:r>
      <w:r>
        <w:rPr>
          <w:color w:val="333333"/>
          <w:sz w:val="18"/>
        </w:rPr>
        <w:t>justify</w:t>
      </w:r>
      <w:r>
        <w:rPr>
          <w:color w:val="333333"/>
          <w:spacing w:val="4"/>
          <w:sz w:val="18"/>
        </w:rPr>
        <w:t> </w:t>
      </w:r>
      <w:r>
        <w:rPr>
          <w:rFonts w:ascii="Arial" w:hAnsi="Arial"/>
          <w:b/>
          <w:color w:val="333333"/>
          <w:sz w:val="18"/>
        </w:rPr>
        <w:t>R30bn</w:t>
      </w:r>
      <w:r>
        <w:rPr>
          <w:rFonts w:ascii="Arial" w:hAnsi="Arial"/>
          <w:b/>
          <w:color w:val="333333"/>
          <w:spacing w:val="-1"/>
          <w:sz w:val="18"/>
        </w:rPr>
        <w:t> </w:t>
      </w:r>
      <w:r>
        <w:rPr>
          <w:color w:val="333333"/>
          <w:sz w:val="18"/>
        </w:rPr>
        <w:t>capex</w:t>
      </w:r>
      <w:r>
        <w:rPr>
          <w:color w:val="333333"/>
          <w:spacing w:val="-3"/>
          <w:sz w:val="18"/>
        </w:rPr>
        <w:t> </w:t>
      </w:r>
      <w:r>
        <w:rPr>
          <w:color w:val="333333"/>
          <w:sz w:val="18"/>
        </w:rPr>
        <w:t>across</w:t>
      </w:r>
      <w:r>
        <w:rPr>
          <w:color w:val="333333"/>
          <w:spacing w:val="-4"/>
          <w:sz w:val="18"/>
        </w:rPr>
        <w:t> </w:t>
      </w:r>
      <w:r>
        <w:rPr>
          <w:color w:val="333333"/>
          <w:sz w:val="18"/>
        </w:rPr>
        <w:t>the</w:t>
      </w:r>
      <w:r>
        <w:rPr>
          <w:color w:val="333333"/>
          <w:spacing w:val="-6"/>
          <w:sz w:val="18"/>
        </w:rPr>
        <w:t> </w:t>
      </w:r>
      <w:r>
        <w:rPr>
          <w:color w:val="333333"/>
          <w:spacing w:val="-2"/>
          <w:sz w:val="18"/>
        </w:rPr>
        <w:t>Telco</w:t>
      </w:r>
    </w:p>
    <w:p>
      <w:pPr>
        <w:pStyle w:val="ListParagraph"/>
        <w:numPr>
          <w:ilvl w:val="0"/>
          <w:numId w:val="4"/>
        </w:numPr>
        <w:tabs>
          <w:tab w:pos="1540" w:val="left" w:leader="none"/>
        </w:tabs>
        <w:spacing w:line="256" w:lineRule="auto" w:before="19" w:after="0"/>
        <w:ind w:left="1540" w:right="1082" w:hanging="360"/>
        <w:jc w:val="left"/>
        <w:rPr>
          <w:sz w:val="18"/>
        </w:rPr>
      </w:pPr>
      <w:r>
        <w:rPr>
          <w:color w:val="333333"/>
          <w:sz w:val="18"/>
        </w:rPr>
        <w:t>Support</w:t>
      </w:r>
      <w:r>
        <w:rPr>
          <w:color w:val="333333"/>
          <w:spacing w:val="-2"/>
          <w:sz w:val="18"/>
        </w:rPr>
        <w:t> </w:t>
      </w:r>
      <w:r>
        <w:rPr>
          <w:color w:val="333333"/>
          <w:sz w:val="18"/>
        </w:rPr>
        <w:t>CVM</w:t>
      </w:r>
      <w:r>
        <w:rPr>
          <w:color w:val="333333"/>
          <w:spacing w:val="-4"/>
          <w:sz w:val="18"/>
        </w:rPr>
        <w:t> </w:t>
      </w:r>
      <w:r>
        <w:rPr>
          <w:color w:val="333333"/>
          <w:sz w:val="18"/>
        </w:rPr>
        <w:t>with</w:t>
      </w:r>
      <w:r>
        <w:rPr>
          <w:color w:val="333333"/>
          <w:spacing w:val="-2"/>
          <w:sz w:val="18"/>
        </w:rPr>
        <w:t> </w:t>
      </w:r>
      <w:r>
        <w:rPr>
          <w:color w:val="333333"/>
          <w:sz w:val="18"/>
        </w:rPr>
        <w:t>their</w:t>
      </w:r>
      <w:r>
        <w:rPr>
          <w:color w:val="333333"/>
          <w:spacing w:val="-2"/>
          <w:sz w:val="18"/>
        </w:rPr>
        <w:t> </w:t>
      </w:r>
      <w:r>
        <w:rPr>
          <w:color w:val="333333"/>
          <w:sz w:val="18"/>
        </w:rPr>
        <w:t>use</w:t>
      </w:r>
      <w:r>
        <w:rPr>
          <w:color w:val="333333"/>
          <w:spacing w:val="-4"/>
          <w:sz w:val="18"/>
        </w:rPr>
        <w:t> </w:t>
      </w:r>
      <w:r>
        <w:rPr>
          <w:color w:val="333333"/>
          <w:sz w:val="18"/>
        </w:rPr>
        <w:t>cases</w:t>
      </w:r>
      <w:r>
        <w:rPr>
          <w:color w:val="333333"/>
          <w:spacing w:val="-3"/>
          <w:sz w:val="18"/>
        </w:rPr>
        <w:t> </w:t>
      </w:r>
      <w:r>
        <w:rPr>
          <w:color w:val="333333"/>
          <w:sz w:val="18"/>
        </w:rPr>
        <w:t>to</w:t>
      </w:r>
      <w:r>
        <w:rPr>
          <w:color w:val="333333"/>
          <w:spacing w:val="-2"/>
          <w:sz w:val="18"/>
        </w:rPr>
        <w:t> </w:t>
      </w:r>
      <w:r>
        <w:rPr>
          <w:color w:val="333333"/>
          <w:sz w:val="18"/>
        </w:rPr>
        <w:t>achieve </w:t>
      </w:r>
      <w:r>
        <w:rPr>
          <w:rFonts w:ascii="Arial" w:hAnsi="Arial"/>
          <w:b/>
          <w:color w:val="333333"/>
          <w:sz w:val="18"/>
        </w:rPr>
        <w:t>$150m</w:t>
      </w:r>
      <w:r>
        <w:rPr>
          <w:rFonts w:ascii="Arial" w:hAnsi="Arial"/>
          <w:b/>
          <w:color w:val="333333"/>
          <w:spacing w:val="-3"/>
          <w:sz w:val="18"/>
        </w:rPr>
        <w:t> </w:t>
      </w:r>
      <w:r>
        <w:rPr>
          <w:color w:val="333333"/>
          <w:sz w:val="18"/>
        </w:rPr>
        <w:t>incremental</w:t>
      </w:r>
      <w:r>
        <w:rPr>
          <w:color w:val="333333"/>
          <w:spacing w:val="-2"/>
          <w:sz w:val="18"/>
        </w:rPr>
        <w:t> </w:t>
      </w:r>
      <w:r>
        <w:rPr>
          <w:color w:val="333333"/>
          <w:sz w:val="18"/>
        </w:rPr>
        <w:t>revenue</w:t>
      </w:r>
      <w:r>
        <w:rPr>
          <w:color w:val="333333"/>
          <w:spacing w:val="-2"/>
          <w:sz w:val="18"/>
        </w:rPr>
        <w:t> </w:t>
      </w:r>
      <w:r>
        <w:rPr>
          <w:color w:val="333333"/>
          <w:sz w:val="18"/>
        </w:rPr>
        <w:t>through</w:t>
      </w:r>
      <w:r>
        <w:rPr>
          <w:color w:val="333333"/>
          <w:spacing w:val="-2"/>
          <w:sz w:val="18"/>
        </w:rPr>
        <w:t> </w:t>
      </w:r>
      <w:r>
        <w:rPr>
          <w:color w:val="333333"/>
          <w:sz w:val="18"/>
        </w:rPr>
        <w:t>ML</w:t>
      </w:r>
      <w:r>
        <w:rPr>
          <w:color w:val="333333"/>
          <w:spacing w:val="-9"/>
          <w:sz w:val="18"/>
        </w:rPr>
        <w:t> </w:t>
      </w:r>
      <w:r>
        <w:rPr>
          <w:color w:val="333333"/>
          <w:sz w:val="18"/>
        </w:rPr>
        <w:t>use</w:t>
      </w:r>
      <w:r>
        <w:rPr>
          <w:color w:val="333333"/>
          <w:spacing w:val="-4"/>
          <w:sz w:val="18"/>
        </w:rPr>
        <w:t> </w:t>
      </w:r>
      <w:r>
        <w:rPr>
          <w:color w:val="333333"/>
          <w:sz w:val="18"/>
        </w:rPr>
        <w:t>case </w:t>
      </w:r>
      <w:r>
        <w:rPr>
          <w:color w:val="333333"/>
          <w:spacing w:val="-2"/>
          <w:sz w:val="18"/>
        </w:rPr>
        <w:t>monetization.</w:t>
      </w:r>
    </w:p>
    <w:p>
      <w:pPr>
        <w:pStyle w:val="ListParagraph"/>
        <w:numPr>
          <w:ilvl w:val="0"/>
          <w:numId w:val="3"/>
        </w:numPr>
        <w:tabs>
          <w:tab w:pos="714" w:val="left" w:leader="none"/>
        </w:tabs>
        <w:spacing w:line="244" w:lineRule="auto" w:before="7" w:after="0"/>
        <w:ind w:left="714" w:right="552" w:hanging="360"/>
        <w:jc w:val="left"/>
        <w:rPr>
          <w:sz w:val="18"/>
        </w:rPr>
      </w:pPr>
      <w:r>
        <w:rPr>
          <w:color w:val="333333"/>
          <w:sz w:val="18"/>
        </w:rPr>
        <w:t>Spearheaded,</w:t>
      </w:r>
      <w:r>
        <w:rPr>
          <w:color w:val="333333"/>
          <w:spacing w:val="-2"/>
          <w:sz w:val="18"/>
        </w:rPr>
        <w:t> </w:t>
      </w:r>
      <w:r>
        <w:rPr>
          <w:color w:val="333333"/>
          <w:sz w:val="18"/>
        </w:rPr>
        <w:t>developed</w:t>
      </w:r>
      <w:r>
        <w:rPr>
          <w:color w:val="333333"/>
          <w:spacing w:val="-2"/>
          <w:sz w:val="18"/>
        </w:rPr>
        <w:t> </w:t>
      </w:r>
      <w:r>
        <w:rPr>
          <w:color w:val="333333"/>
          <w:sz w:val="18"/>
        </w:rPr>
        <w:t>and</w:t>
      </w:r>
      <w:r>
        <w:rPr>
          <w:color w:val="333333"/>
          <w:spacing w:val="-2"/>
          <w:sz w:val="18"/>
        </w:rPr>
        <w:t> </w:t>
      </w:r>
      <w:r>
        <w:rPr>
          <w:color w:val="333333"/>
          <w:sz w:val="18"/>
        </w:rPr>
        <w:t>implemented,</w:t>
      </w:r>
      <w:r>
        <w:rPr>
          <w:color w:val="333333"/>
          <w:spacing w:val="-4"/>
          <w:sz w:val="18"/>
        </w:rPr>
        <w:t> </w:t>
      </w:r>
      <w:r>
        <w:rPr>
          <w:color w:val="333333"/>
          <w:sz w:val="18"/>
        </w:rPr>
        <w:t>the </w:t>
      </w:r>
      <w:r>
        <w:rPr>
          <w:rFonts w:ascii="Arial" w:hAnsi="Arial"/>
          <w:b/>
          <w:color w:val="333333"/>
          <w:sz w:val="18"/>
        </w:rPr>
        <w:t>1st</w:t>
      </w:r>
      <w:r>
        <w:rPr>
          <w:rFonts w:ascii="Arial" w:hAnsi="Arial"/>
          <w:b/>
          <w:color w:val="333333"/>
          <w:spacing w:val="40"/>
          <w:sz w:val="18"/>
        </w:rPr>
        <w:t> </w:t>
      </w:r>
      <w:r>
        <w:rPr>
          <w:rFonts w:ascii="Arial" w:hAnsi="Arial"/>
          <w:b/>
          <w:color w:val="333333"/>
          <w:sz w:val="18"/>
        </w:rPr>
        <w:t>MTN</w:t>
      </w:r>
      <w:r>
        <w:rPr>
          <w:rFonts w:ascii="Arial" w:hAnsi="Arial"/>
          <w:b/>
          <w:color w:val="333333"/>
          <w:spacing w:val="-2"/>
          <w:sz w:val="18"/>
        </w:rPr>
        <w:t> </w:t>
      </w:r>
      <w:r>
        <w:rPr>
          <w:rFonts w:ascii="Arial" w:hAnsi="Arial"/>
          <w:b/>
          <w:color w:val="333333"/>
          <w:sz w:val="18"/>
        </w:rPr>
        <w:t>Group</w:t>
      </w:r>
      <w:r>
        <w:rPr>
          <w:rFonts w:ascii="Arial" w:hAnsi="Arial"/>
          <w:b/>
          <w:color w:val="333333"/>
          <w:spacing w:val="-2"/>
          <w:sz w:val="18"/>
        </w:rPr>
        <w:t> </w:t>
      </w:r>
      <w:r>
        <w:rPr>
          <w:rFonts w:ascii="Arial" w:hAnsi="Arial"/>
          <w:b/>
          <w:color w:val="333333"/>
          <w:sz w:val="18"/>
        </w:rPr>
        <w:t>Data</w:t>
      </w:r>
      <w:r>
        <w:rPr>
          <w:rFonts w:ascii="Arial" w:hAnsi="Arial"/>
          <w:b/>
          <w:color w:val="333333"/>
          <w:spacing w:val="-2"/>
          <w:sz w:val="18"/>
        </w:rPr>
        <w:t> </w:t>
      </w:r>
      <w:r>
        <w:rPr>
          <w:rFonts w:ascii="Arial" w:hAnsi="Arial"/>
          <w:b/>
          <w:color w:val="333333"/>
          <w:sz w:val="18"/>
        </w:rPr>
        <w:t>Science</w:t>
      </w:r>
      <w:r>
        <w:rPr>
          <w:rFonts w:ascii="Arial" w:hAnsi="Arial"/>
          <w:b/>
          <w:color w:val="333333"/>
          <w:spacing w:val="-9"/>
          <w:sz w:val="18"/>
        </w:rPr>
        <w:t> </w:t>
      </w:r>
      <w:r>
        <w:rPr>
          <w:rFonts w:ascii="Arial" w:hAnsi="Arial"/>
          <w:b/>
          <w:color w:val="333333"/>
          <w:sz w:val="18"/>
        </w:rPr>
        <w:t>Academy</w:t>
      </w:r>
      <w:r>
        <w:rPr>
          <w:rFonts w:ascii="Arial" w:hAnsi="Arial"/>
          <w:b/>
          <w:color w:val="333333"/>
          <w:spacing w:val="-2"/>
          <w:sz w:val="18"/>
        </w:rPr>
        <w:t> </w:t>
      </w:r>
      <w:r>
        <w:rPr>
          <w:rFonts w:ascii="Arial" w:hAnsi="Arial"/>
          <w:b/>
          <w:color w:val="333333"/>
          <w:sz w:val="18"/>
        </w:rPr>
        <w:t>in</w:t>
      </w:r>
      <w:r>
        <w:rPr>
          <w:rFonts w:ascii="Arial" w:hAnsi="Arial"/>
          <w:b/>
          <w:color w:val="333333"/>
          <w:spacing w:val="-2"/>
          <w:sz w:val="18"/>
        </w:rPr>
        <w:t> </w:t>
      </w:r>
      <w:r>
        <w:rPr>
          <w:rFonts w:ascii="Arial" w:hAnsi="Arial"/>
          <w:b/>
          <w:color w:val="333333"/>
          <w:sz w:val="18"/>
        </w:rPr>
        <w:t>2018 </w:t>
      </w:r>
      <w:r>
        <w:rPr>
          <w:color w:val="333333"/>
          <w:sz w:val="18"/>
        </w:rPr>
        <w:t>across</w:t>
      </w:r>
      <w:r>
        <w:rPr>
          <w:color w:val="333333"/>
          <w:spacing w:val="-1"/>
          <w:sz w:val="18"/>
        </w:rPr>
        <w:t> </w:t>
      </w:r>
      <w:r>
        <w:rPr>
          <w:color w:val="333333"/>
          <w:sz w:val="18"/>
        </w:rPr>
        <w:t>our</w:t>
      </w:r>
      <w:r>
        <w:rPr>
          <w:color w:val="333333"/>
          <w:spacing w:val="40"/>
          <w:sz w:val="18"/>
        </w:rPr>
        <w:t> </w:t>
      </w:r>
      <w:r>
        <w:rPr>
          <w:color w:val="333333"/>
          <w:sz w:val="18"/>
        </w:rPr>
        <w:t>6 African footprint to upskill employees.The academy has now trained over </w:t>
      </w:r>
      <w:r>
        <w:rPr>
          <w:rFonts w:ascii="Arial" w:hAnsi="Arial"/>
          <w:b/>
          <w:color w:val="333333"/>
          <w:sz w:val="18"/>
        </w:rPr>
        <w:t>600+ employees </w:t>
      </w:r>
      <w:r>
        <w:rPr>
          <w:color w:val="333333"/>
          <w:sz w:val="18"/>
        </w:rPr>
        <w:t>including those that had no prior skills.</w:t>
      </w:r>
    </w:p>
    <w:p>
      <w:pPr>
        <w:pStyle w:val="BodyText"/>
        <w:spacing w:before="45"/>
      </w:pPr>
    </w:p>
    <w:p>
      <w:pPr>
        <w:pStyle w:val="ListParagraph"/>
        <w:numPr>
          <w:ilvl w:val="0"/>
          <w:numId w:val="3"/>
        </w:numPr>
        <w:tabs>
          <w:tab w:pos="714" w:val="left" w:leader="none"/>
        </w:tabs>
        <w:spacing w:line="242" w:lineRule="auto" w:before="0" w:after="0"/>
        <w:ind w:left="714" w:right="600" w:hanging="360"/>
        <w:jc w:val="left"/>
        <w:rPr>
          <w:sz w:val="18"/>
        </w:rPr>
      </w:pPr>
      <w:r>
        <w:rPr>
          <w:color w:val="333333"/>
          <w:sz w:val="18"/>
        </w:rPr>
        <w:t>Collaborated closely with the CTO in defining the technical architecture, selecting cloud technologies, and integrating</w:t>
      </w:r>
      <w:r>
        <w:rPr>
          <w:color w:val="333333"/>
          <w:spacing w:val="-2"/>
          <w:sz w:val="18"/>
        </w:rPr>
        <w:t> </w:t>
      </w:r>
      <w:r>
        <w:rPr>
          <w:color w:val="333333"/>
          <w:sz w:val="18"/>
        </w:rPr>
        <w:t>them</w:t>
      </w:r>
      <w:r>
        <w:rPr>
          <w:color w:val="333333"/>
          <w:spacing w:val="-4"/>
          <w:sz w:val="18"/>
        </w:rPr>
        <w:t> </w:t>
      </w:r>
      <w:r>
        <w:rPr>
          <w:color w:val="333333"/>
          <w:sz w:val="18"/>
        </w:rPr>
        <w:t>with</w:t>
      </w:r>
      <w:r>
        <w:rPr>
          <w:color w:val="333333"/>
          <w:spacing w:val="-2"/>
          <w:sz w:val="18"/>
        </w:rPr>
        <w:t> </w:t>
      </w:r>
      <w:r>
        <w:rPr>
          <w:color w:val="333333"/>
          <w:sz w:val="18"/>
        </w:rPr>
        <w:t>MTN’s</w:t>
      </w:r>
      <w:r>
        <w:rPr>
          <w:color w:val="333333"/>
          <w:spacing w:val="-1"/>
          <w:sz w:val="18"/>
        </w:rPr>
        <w:t> </w:t>
      </w:r>
      <w:r>
        <w:rPr>
          <w:color w:val="333333"/>
          <w:sz w:val="18"/>
        </w:rPr>
        <w:t>global</w:t>
      </w:r>
      <w:r>
        <w:rPr>
          <w:color w:val="333333"/>
          <w:spacing w:val="-4"/>
          <w:sz w:val="18"/>
        </w:rPr>
        <w:t> </w:t>
      </w:r>
      <w:r>
        <w:rPr>
          <w:color w:val="333333"/>
          <w:sz w:val="18"/>
        </w:rPr>
        <w:t>technology</w:t>
      </w:r>
      <w:r>
        <w:rPr>
          <w:color w:val="333333"/>
          <w:spacing w:val="-1"/>
          <w:sz w:val="18"/>
        </w:rPr>
        <w:t> </w:t>
      </w:r>
      <w:r>
        <w:rPr>
          <w:color w:val="333333"/>
          <w:sz w:val="18"/>
        </w:rPr>
        <w:t>ecosystem</w:t>
      </w:r>
      <w:r>
        <w:rPr>
          <w:color w:val="333333"/>
          <w:spacing w:val="-4"/>
          <w:sz w:val="18"/>
        </w:rPr>
        <w:t> </w:t>
      </w:r>
      <w:r>
        <w:rPr>
          <w:color w:val="333333"/>
          <w:sz w:val="18"/>
        </w:rPr>
        <w:t>to</w:t>
      </w:r>
      <w:r>
        <w:rPr>
          <w:color w:val="333333"/>
          <w:spacing w:val="-4"/>
          <w:sz w:val="18"/>
        </w:rPr>
        <w:t> </w:t>
      </w:r>
      <w:r>
        <w:rPr>
          <w:color w:val="333333"/>
          <w:sz w:val="18"/>
        </w:rPr>
        <w:t>ensure</w:t>
      </w:r>
      <w:r>
        <w:rPr>
          <w:color w:val="333333"/>
          <w:spacing w:val="-2"/>
          <w:sz w:val="18"/>
        </w:rPr>
        <w:t> </w:t>
      </w:r>
      <w:r>
        <w:rPr>
          <w:color w:val="333333"/>
          <w:sz w:val="18"/>
        </w:rPr>
        <w:t>the</w:t>
      </w:r>
      <w:r>
        <w:rPr>
          <w:color w:val="333333"/>
          <w:spacing w:val="-2"/>
          <w:sz w:val="18"/>
        </w:rPr>
        <w:t> </w:t>
      </w:r>
      <w:r>
        <w:rPr>
          <w:color w:val="333333"/>
          <w:sz w:val="18"/>
        </w:rPr>
        <w:t>platform</w:t>
      </w:r>
      <w:r>
        <w:rPr>
          <w:color w:val="333333"/>
          <w:spacing w:val="-4"/>
          <w:sz w:val="18"/>
        </w:rPr>
        <w:t> </w:t>
      </w:r>
      <w:r>
        <w:rPr>
          <w:color w:val="333333"/>
          <w:sz w:val="18"/>
        </w:rPr>
        <w:t>could</w:t>
      </w:r>
      <w:r>
        <w:rPr>
          <w:color w:val="333333"/>
          <w:spacing w:val="-2"/>
          <w:sz w:val="18"/>
        </w:rPr>
        <w:t> </w:t>
      </w:r>
      <w:r>
        <w:rPr>
          <w:color w:val="333333"/>
          <w:sz w:val="18"/>
        </w:rPr>
        <w:t>handle</w:t>
      </w:r>
      <w:r>
        <w:rPr>
          <w:color w:val="333333"/>
          <w:spacing w:val="-2"/>
          <w:sz w:val="18"/>
        </w:rPr>
        <w:t> </w:t>
      </w:r>
      <w:r>
        <w:rPr>
          <w:color w:val="333333"/>
          <w:sz w:val="18"/>
        </w:rPr>
        <w:t>future</w:t>
      </w:r>
      <w:r>
        <w:rPr>
          <w:color w:val="333333"/>
          <w:spacing w:val="-4"/>
          <w:sz w:val="18"/>
        </w:rPr>
        <w:t> </w:t>
      </w:r>
      <w:r>
        <w:rPr>
          <w:color w:val="333333"/>
          <w:sz w:val="18"/>
        </w:rPr>
        <w:t>growth</w:t>
      </w:r>
      <w:r>
        <w:rPr>
          <w:color w:val="333333"/>
          <w:spacing w:val="-4"/>
          <w:sz w:val="18"/>
        </w:rPr>
        <w:t> </w:t>
      </w:r>
      <w:r>
        <w:rPr>
          <w:color w:val="333333"/>
          <w:sz w:val="18"/>
        </w:rPr>
        <w:t>and data processing demands.</w:t>
      </w:r>
    </w:p>
    <w:p>
      <w:pPr>
        <w:pStyle w:val="BodyText"/>
        <w:spacing w:before="103"/>
      </w:pPr>
    </w:p>
    <w:p>
      <w:pPr>
        <w:pStyle w:val="Heading2"/>
        <w:tabs>
          <w:tab w:pos="2167" w:val="left" w:leader="none"/>
        </w:tabs>
      </w:pPr>
      <w:r>
        <w:rPr>
          <w:color w:val="0000FF"/>
        </w:rPr>
        <w:t>June</w:t>
      </w:r>
      <w:r>
        <w:rPr>
          <w:color w:val="0000FF"/>
          <w:spacing w:val="-3"/>
        </w:rPr>
        <w:t> </w:t>
      </w:r>
      <w:r>
        <w:rPr>
          <w:color w:val="0000FF"/>
        </w:rPr>
        <w:t>2016</w:t>
      </w:r>
      <w:r>
        <w:rPr>
          <w:color w:val="0000FF"/>
          <w:spacing w:val="-2"/>
        </w:rPr>
        <w:t> </w:t>
      </w:r>
      <w:r>
        <w:rPr>
          <w:color w:val="0000FF"/>
        </w:rPr>
        <w:t>– Sep</w:t>
      </w:r>
      <w:r>
        <w:rPr>
          <w:color w:val="0000FF"/>
          <w:spacing w:val="-2"/>
        </w:rPr>
        <w:t> </w:t>
      </w:r>
      <w:r>
        <w:rPr>
          <w:color w:val="0000FF"/>
          <w:spacing w:val="-4"/>
        </w:rPr>
        <w:t>2017</w:t>
      </w:r>
      <w:r>
        <w:rPr>
          <w:color w:val="0000FF"/>
        </w:rPr>
        <w:tab/>
        <w:t>IFRS9</w:t>
      </w:r>
      <w:r>
        <w:rPr>
          <w:color w:val="0000FF"/>
          <w:spacing w:val="-7"/>
        </w:rPr>
        <w:t> </w:t>
      </w:r>
      <w:r>
        <w:rPr>
          <w:color w:val="0000FF"/>
        </w:rPr>
        <w:t>and</w:t>
      </w:r>
      <w:r>
        <w:rPr>
          <w:color w:val="0000FF"/>
          <w:spacing w:val="-4"/>
        </w:rPr>
        <w:t> </w:t>
      </w:r>
      <w:r>
        <w:rPr>
          <w:color w:val="0000FF"/>
        </w:rPr>
        <w:t>Digital</w:t>
      </w:r>
      <w:r>
        <w:rPr>
          <w:color w:val="0000FF"/>
          <w:spacing w:val="-7"/>
        </w:rPr>
        <w:t> </w:t>
      </w:r>
      <w:r>
        <w:rPr>
          <w:color w:val="0000FF"/>
        </w:rPr>
        <w:t>Transformation,</w:t>
      </w:r>
      <w:r>
        <w:rPr>
          <w:color w:val="0000FF"/>
          <w:spacing w:val="-4"/>
        </w:rPr>
        <w:t> </w:t>
      </w:r>
      <w:r>
        <w:rPr>
          <w:color w:val="0000FF"/>
        </w:rPr>
        <w:t>Senior</w:t>
      </w:r>
      <w:r>
        <w:rPr>
          <w:color w:val="0000FF"/>
          <w:spacing w:val="-4"/>
        </w:rPr>
        <w:t> </w:t>
      </w:r>
      <w:r>
        <w:rPr>
          <w:color w:val="0000FF"/>
        </w:rPr>
        <w:t>Manager</w:t>
      </w:r>
      <w:r>
        <w:rPr>
          <w:color w:val="0000FF"/>
          <w:spacing w:val="-5"/>
        </w:rPr>
        <w:t> </w:t>
      </w:r>
      <w:r>
        <w:rPr>
          <w:color w:val="0000FF"/>
        </w:rPr>
        <w:t>(MTN</w:t>
      </w:r>
      <w:r>
        <w:rPr>
          <w:color w:val="0000FF"/>
          <w:spacing w:val="-4"/>
        </w:rPr>
        <w:t> </w:t>
      </w:r>
      <w:r>
        <w:rPr>
          <w:color w:val="0000FF"/>
        </w:rPr>
        <w:t>Group</w:t>
      </w:r>
      <w:r>
        <w:rPr>
          <w:color w:val="0000FF"/>
          <w:spacing w:val="-4"/>
        </w:rPr>
        <w:t> </w:t>
      </w:r>
      <w:r>
        <w:rPr>
          <w:color w:val="0000FF"/>
          <w:spacing w:val="-2"/>
        </w:rPr>
        <w:t>Finance)</w:t>
      </w:r>
    </w:p>
    <w:p>
      <w:pPr>
        <w:pStyle w:val="BodyText"/>
        <w:spacing w:line="254" w:lineRule="auto" w:before="53"/>
        <w:ind w:left="9"/>
      </w:pPr>
      <w:r>
        <w:rPr>
          <w:color w:val="333333"/>
        </w:rPr>
        <w:t>Oversaw</w:t>
      </w:r>
      <w:r>
        <w:rPr>
          <w:color w:val="333333"/>
          <w:spacing w:val="-3"/>
        </w:rPr>
        <w:t> </w:t>
      </w:r>
      <w:r>
        <w:rPr>
          <w:color w:val="333333"/>
        </w:rPr>
        <w:t>the</w:t>
      </w:r>
      <w:r>
        <w:rPr>
          <w:color w:val="333333"/>
          <w:spacing w:val="-3"/>
        </w:rPr>
        <w:t> </w:t>
      </w:r>
      <w:r>
        <w:rPr>
          <w:color w:val="333333"/>
        </w:rPr>
        <w:t>implementation</w:t>
      </w:r>
      <w:r>
        <w:rPr>
          <w:color w:val="333333"/>
          <w:spacing w:val="-4"/>
        </w:rPr>
        <w:t> </w:t>
      </w:r>
      <w:r>
        <w:rPr>
          <w:color w:val="333333"/>
        </w:rPr>
        <w:t>of</w:t>
      </w:r>
      <w:r>
        <w:rPr>
          <w:color w:val="333333"/>
          <w:spacing w:val="-3"/>
        </w:rPr>
        <w:t> </w:t>
      </w:r>
      <w:r>
        <w:rPr>
          <w:color w:val="333333"/>
        </w:rPr>
        <w:t>a</w:t>
      </w:r>
      <w:r>
        <w:rPr>
          <w:color w:val="333333"/>
          <w:spacing w:val="-3"/>
        </w:rPr>
        <w:t> </w:t>
      </w:r>
      <w:r>
        <w:rPr>
          <w:color w:val="333333"/>
        </w:rPr>
        <w:t>standardized</w:t>
      </w:r>
      <w:r>
        <w:rPr>
          <w:color w:val="333333"/>
          <w:spacing w:val="-4"/>
        </w:rPr>
        <w:t> </w:t>
      </w:r>
      <w:r>
        <w:rPr>
          <w:color w:val="333333"/>
        </w:rPr>
        <w:t>credit</w:t>
      </w:r>
      <w:r>
        <w:rPr>
          <w:color w:val="333333"/>
          <w:spacing w:val="-3"/>
        </w:rPr>
        <w:t> </w:t>
      </w:r>
      <w:r>
        <w:rPr>
          <w:color w:val="333333"/>
        </w:rPr>
        <w:t>risk</w:t>
      </w:r>
      <w:r>
        <w:rPr>
          <w:color w:val="333333"/>
          <w:spacing w:val="-2"/>
        </w:rPr>
        <w:t> </w:t>
      </w:r>
      <w:r>
        <w:rPr>
          <w:color w:val="333333"/>
        </w:rPr>
        <w:t>framework</w:t>
      </w:r>
      <w:r>
        <w:rPr>
          <w:color w:val="333333"/>
          <w:spacing w:val="-2"/>
        </w:rPr>
        <w:t> </w:t>
      </w:r>
      <w:r>
        <w:rPr>
          <w:color w:val="333333"/>
        </w:rPr>
        <w:t>across</w:t>
      </w:r>
      <w:r>
        <w:rPr>
          <w:color w:val="333333"/>
          <w:spacing w:val="-2"/>
        </w:rPr>
        <w:t> </w:t>
      </w:r>
      <w:r>
        <w:rPr>
          <w:color w:val="333333"/>
        </w:rPr>
        <w:t>all operating</w:t>
      </w:r>
      <w:r>
        <w:rPr>
          <w:color w:val="333333"/>
          <w:spacing w:val="-4"/>
        </w:rPr>
        <w:t> </w:t>
      </w:r>
      <w:r>
        <w:rPr>
          <w:color w:val="333333"/>
        </w:rPr>
        <w:t>countries</w:t>
      </w:r>
      <w:r>
        <w:rPr>
          <w:color w:val="333333"/>
          <w:spacing w:val="-2"/>
        </w:rPr>
        <w:t> </w:t>
      </w:r>
      <w:r>
        <w:rPr>
          <w:color w:val="333333"/>
        </w:rPr>
        <w:t>(Opco),</w:t>
      </w:r>
      <w:r>
        <w:rPr>
          <w:color w:val="333333"/>
          <w:spacing w:val="-4"/>
        </w:rPr>
        <w:t> </w:t>
      </w:r>
      <w:r>
        <w:rPr>
          <w:color w:val="333333"/>
        </w:rPr>
        <w:t>focusing</w:t>
      </w:r>
      <w:r>
        <w:rPr>
          <w:color w:val="333333"/>
          <w:spacing w:val="-3"/>
        </w:rPr>
        <w:t> </w:t>
      </w:r>
      <w:r>
        <w:rPr>
          <w:color w:val="333333"/>
        </w:rPr>
        <w:t>on compliance with IFRS 9 and ensuring alignment with the business’s financial objectives.</w:t>
      </w:r>
    </w:p>
    <w:p>
      <w:pPr>
        <w:pStyle w:val="ListParagraph"/>
        <w:numPr>
          <w:ilvl w:val="0"/>
          <w:numId w:val="3"/>
        </w:numPr>
        <w:tabs>
          <w:tab w:pos="764" w:val="left" w:leader="none"/>
        </w:tabs>
        <w:spacing w:line="240" w:lineRule="auto" w:before="52" w:after="0"/>
        <w:ind w:left="764" w:right="0" w:hanging="410"/>
        <w:jc w:val="left"/>
        <w:rPr>
          <w:sz w:val="18"/>
        </w:rPr>
      </w:pPr>
      <w:r>
        <w:rPr>
          <w:color w:val="333333"/>
          <w:sz w:val="18"/>
        </w:rPr>
        <w:t>Review</w:t>
      </w:r>
      <w:r>
        <w:rPr>
          <w:color w:val="333333"/>
          <w:spacing w:val="-8"/>
          <w:sz w:val="18"/>
        </w:rPr>
        <w:t> </w:t>
      </w:r>
      <w:r>
        <w:rPr>
          <w:color w:val="333333"/>
          <w:sz w:val="18"/>
        </w:rPr>
        <w:t>of</w:t>
      </w:r>
      <w:r>
        <w:rPr>
          <w:color w:val="333333"/>
          <w:spacing w:val="-3"/>
          <w:sz w:val="18"/>
        </w:rPr>
        <w:t> </w:t>
      </w:r>
      <w:r>
        <w:rPr>
          <w:color w:val="333333"/>
          <w:sz w:val="18"/>
        </w:rPr>
        <w:t>credit</w:t>
      </w:r>
      <w:r>
        <w:rPr>
          <w:color w:val="333333"/>
          <w:spacing w:val="-5"/>
          <w:sz w:val="18"/>
        </w:rPr>
        <w:t> </w:t>
      </w:r>
      <w:r>
        <w:rPr>
          <w:color w:val="333333"/>
          <w:sz w:val="18"/>
        </w:rPr>
        <w:t>risk</w:t>
      </w:r>
      <w:r>
        <w:rPr>
          <w:color w:val="333333"/>
          <w:spacing w:val="-2"/>
          <w:sz w:val="18"/>
        </w:rPr>
        <w:t> </w:t>
      </w:r>
      <w:r>
        <w:rPr>
          <w:color w:val="333333"/>
          <w:sz w:val="18"/>
        </w:rPr>
        <w:t>pertaining</w:t>
      </w:r>
      <w:r>
        <w:rPr>
          <w:color w:val="333333"/>
          <w:spacing w:val="-5"/>
          <w:sz w:val="18"/>
        </w:rPr>
        <w:t> </w:t>
      </w:r>
      <w:r>
        <w:rPr>
          <w:color w:val="333333"/>
          <w:sz w:val="18"/>
        </w:rPr>
        <w:t>to</w:t>
      </w:r>
      <w:r>
        <w:rPr>
          <w:color w:val="333333"/>
          <w:spacing w:val="-3"/>
          <w:sz w:val="18"/>
        </w:rPr>
        <w:t> </w:t>
      </w:r>
      <w:r>
        <w:rPr>
          <w:color w:val="333333"/>
          <w:sz w:val="18"/>
        </w:rPr>
        <w:t>all</w:t>
      </w:r>
      <w:r>
        <w:rPr>
          <w:color w:val="333333"/>
          <w:spacing w:val="-3"/>
          <w:sz w:val="18"/>
        </w:rPr>
        <w:t> </w:t>
      </w:r>
      <w:r>
        <w:rPr>
          <w:color w:val="333333"/>
          <w:sz w:val="18"/>
        </w:rPr>
        <w:t>Opco’s</w:t>
      </w:r>
      <w:r>
        <w:rPr>
          <w:color w:val="333333"/>
          <w:spacing w:val="-2"/>
          <w:sz w:val="18"/>
        </w:rPr>
        <w:t> </w:t>
      </w:r>
      <w:r>
        <w:rPr>
          <w:color w:val="333333"/>
          <w:sz w:val="18"/>
        </w:rPr>
        <w:t>and</w:t>
      </w:r>
      <w:r>
        <w:rPr>
          <w:color w:val="333333"/>
          <w:spacing w:val="-3"/>
          <w:sz w:val="18"/>
        </w:rPr>
        <w:t> </w:t>
      </w:r>
      <w:r>
        <w:rPr>
          <w:color w:val="333333"/>
          <w:sz w:val="18"/>
        </w:rPr>
        <w:t>provide</w:t>
      </w:r>
      <w:r>
        <w:rPr>
          <w:color w:val="333333"/>
          <w:spacing w:val="-3"/>
          <w:sz w:val="18"/>
        </w:rPr>
        <w:t> </w:t>
      </w:r>
      <w:r>
        <w:rPr>
          <w:color w:val="333333"/>
          <w:sz w:val="18"/>
        </w:rPr>
        <w:t>recommended</w:t>
      </w:r>
      <w:r>
        <w:rPr>
          <w:color w:val="333333"/>
          <w:spacing w:val="-2"/>
          <w:sz w:val="18"/>
        </w:rPr>
        <w:t> actions</w:t>
      </w:r>
    </w:p>
    <w:p>
      <w:pPr>
        <w:pStyle w:val="ListParagraph"/>
        <w:numPr>
          <w:ilvl w:val="0"/>
          <w:numId w:val="3"/>
        </w:numPr>
        <w:tabs>
          <w:tab w:pos="764" w:val="left" w:leader="none"/>
        </w:tabs>
        <w:spacing w:line="240" w:lineRule="auto" w:before="11" w:after="0"/>
        <w:ind w:left="764" w:right="0" w:hanging="410"/>
        <w:jc w:val="left"/>
        <w:rPr>
          <w:sz w:val="18"/>
        </w:rPr>
      </w:pPr>
      <w:r>
        <w:rPr>
          <w:color w:val="333333"/>
          <w:sz w:val="18"/>
        </w:rPr>
        <w:t>Review</w:t>
      </w:r>
      <w:r>
        <w:rPr>
          <w:color w:val="333333"/>
          <w:spacing w:val="-5"/>
          <w:sz w:val="18"/>
        </w:rPr>
        <w:t> </w:t>
      </w:r>
      <w:r>
        <w:rPr>
          <w:color w:val="333333"/>
          <w:sz w:val="18"/>
        </w:rPr>
        <w:t>all</w:t>
      </w:r>
      <w:r>
        <w:rPr>
          <w:color w:val="333333"/>
          <w:spacing w:val="-3"/>
          <w:sz w:val="18"/>
        </w:rPr>
        <w:t> </w:t>
      </w:r>
      <w:r>
        <w:rPr>
          <w:color w:val="333333"/>
          <w:sz w:val="18"/>
        </w:rPr>
        <w:t>bad</w:t>
      </w:r>
      <w:r>
        <w:rPr>
          <w:color w:val="333333"/>
          <w:spacing w:val="-4"/>
          <w:sz w:val="18"/>
        </w:rPr>
        <w:t> </w:t>
      </w:r>
      <w:r>
        <w:rPr>
          <w:color w:val="333333"/>
          <w:sz w:val="18"/>
        </w:rPr>
        <w:t>debt</w:t>
      </w:r>
      <w:r>
        <w:rPr>
          <w:color w:val="333333"/>
          <w:spacing w:val="-3"/>
          <w:sz w:val="18"/>
        </w:rPr>
        <w:t> </w:t>
      </w:r>
      <w:r>
        <w:rPr>
          <w:color w:val="333333"/>
          <w:sz w:val="18"/>
        </w:rPr>
        <w:t>provisions</w:t>
      </w:r>
      <w:r>
        <w:rPr>
          <w:color w:val="333333"/>
          <w:spacing w:val="-3"/>
          <w:sz w:val="18"/>
        </w:rPr>
        <w:t> </w:t>
      </w:r>
      <w:r>
        <w:rPr>
          <w:color w:val="333333"/>
          <w:sz w:val="18"/>
        </w:rPr>
        <w:t>and</w:t>
      </w:r>
      <w:r>
        <w:rPr>
          <w:color w:val="333333"/>
          <w:spacing w:val="-2"/>
          <w:sz w:val="18"/>
        </w:rPr>
        <w:t> </w:t>
      </w:r>
      <w:r>
        <w:rPr>
          <w:color w:val="333333"/>
          <w:sz w:val="18"/>
        </w:rPr>
        <w:t>ensure</w:t>
      </w:r>
      <w:r>
        <w:rPr>
          <w:color w:val="333333"/>
          <w:spacing w:val="-1"/>
          <w:sz w:val="18"/>
        </w:rPr>
        <w:t> </w:t>
      </w:r>
      <w:r>
        <w:rPr>
          <w:color w:val="333333"/>
          <w:sz w:val="18"/>
        </w:rPr>
        <w:t>it</w:t>
      </w:r>
      <w:r>
        <w:rPr>
          <w:color w:val="333333"/>
          <w:spacing w:val="-4"/>
          <w:sz w:val="18"/>
        </w:rPr>
        <w:t> </w:t>
      </w:r>
      <w:r>
        <w:rPr>
          <w:color w:val="333333"/>
          <w:sz w:val="18"/>
        </w:rPr>
        <w:t>is</w:t>
      </w:r>
      <w:r>
        <w:rPr>
          <w:color w:val="333333"/>
          <w:spacing w:val="-3"/>
          <w:sz w:val="18"/>
        </w:rPr>
        <w:t> </w:t>
      </w:r>
      <w:r>
        <w:rPr>
          <w:color w:val="333333"/>
          <w:sz w:val="18"/>
        </w:rPr>
        <w:t>aligned</w:t>
      </w:r>
      <w:r>
        <w:rPr>
          <w:color w:val="333333"/>
          <w:spacing w:val="-2"/>
          <w:sz w:val="18"/>
        </w:rPr>
        <w:t> </w:t>
      </w:r>
      <w:r>
        <w:rPr>
          <w:color w:val="333333"/>
          <w:sz w:val="18"/>
        </w:rPr>
        <w:t>to</w:t>
      </w:r>
      <w:r>
        <w:rPr>
          <w:color w:val="333333"/>
          <w:spacing w:val="-3"/>
          <w:sz w:val="18"/>
        </w:rPr>
        <w:t> </w:t>
      </w:r>
      <w:r>
        <w:rPr>
          <w:color w:val="333333"/>
          <w:sz w:val="18"/>
        </w:rPr>
        <w:t>credit</w:t>
      </w:r>
      <w:r>
        <w:rPr>
          <w:color w:val="333333"/>
          <w:spacing w:val="-1"/>
          <w:sz w:val="18"/>
        </w:rPr>
        <w:t> </w:t>
      </w:r>
      <w:r>
        <w:rPr>
          <w:color w:val="333333"/>
          <w:sz w:val="18"/>
        </w:rPr>
        <w:t>policy</w:t>
      </w:r>
      <w:r>
        <w:rPr>
          <w:color w:val="333333"/>
          <w:spacing w:val="-3"/>
          <w:sz w:val="18"/>
        </w:rPr>
        <w:t> </w:t>
      </w:r>
      <w:r>
        <w:rPr>
          <w:color w:val="333333"/>
          <w:sz w:val="18"/>
        </w:rPr>
        <w:t>and</w:t>
      </w:r>
      <w:r>
        <w:rPr>
          <w:color w:val="333333"/>
          <w:spacing w:val="-3"/>
          <w:sz w:val="18"/>
        </w:rPr>
        <w:t> </w:t>
      </w:r>
      <w:r>
        <w:rPr>
          <w:color w:val="333333"/>
          <w:sz w:val="18"/>
        </w:rPr>
        <w:t>compliant</w:t>
      </w:r>
      <w:r>
        <w:rPr>
          <w:color w:val="333333"/>
          <w:spacing w:val="-4"/>
          <w:sz w:val="18"/>
        </w:rPr>
        <w:t> </w:t>
      </w:r>
      <w:r>
        <w:rPr>
          <w:color w:val="333333"/>
          <w:sz w:val="18"/>
        </w:rPr>
        <w:t>to</w:t>
      </w:r>
      <w:r>
        <w:rPr>
          <w:color w:val="333333"/>
          <w:spacing w:val="-1"/>
          <w:sz w:val="18"/>
        </w:rPr>
        <w:t> </w:t>
      </w:r>
      <w:r>
        <w:rPr>
          <w:color w:val="333333"/>
          <w:sz w:val="18"/>
        </w:rPr>
        <w:t>IFRS</w:t>
      </w:r>
      <w:r>
        <w:rPr>
          <w:color w:val="333333"/>
          <w:spacing w:val="-1"/>
          <w:sz w:val="18"/>
        </w:rPr>
        <w:t> </w:t>
      </w:r>
      <w:r>
        <w:rPr>
          <w:color w:val="333333"/>
          <w:spacing w:val="-5"/>
          <w:sz w:val="18"/>
        </w:rPr>
        <w:t>9.</w:t>
      </w:r>
    </w:p>
    <w:p>
      <w:pPr>
        <w:pStyle w:val="ListParagraph"/>
        <w:numPr>
          <w:ilvl w:val="1"/>
          <w:numId w:val="3"/>
        </w:numPr>
        <w:tabs>
          <w:tab w:pos="1449" w:val="left" w:leader="none"/>
        </w:tabs>
        <w:spacing w:line="235" w:lineRule="auto" w:before="16" w:after="0"/>
        <w:ind w:left="1449" w:right="609" w:hanging="360"/>
        <w:jc w:val="left"/>
        <w:rPr>
          <w:sz w:val="18"/>
        </w:rPr>
      </w:pPr>
      <w:r>
        <w:rPr>
          <w:color w:val="333333"/>
          <w:sz w:val="18"/>
        </w:rPr>
        <w:t>Took</w:t>
      </w:r>
      <w:r>
        <w:rPr>
          <w:color w:val="333333"/>
          <w:spacing w:val="-2"/>
          <w:sz w:val="18"/>
        </w:rPr>
        <w:t> </w:t>
      </w:r>
      <w:r>
        <w:rPr>
          <w:color w:val="333333"/>
          <w:sz w:val="18"/>
        </w:rPr>
        <w:t>a</w:t>
      </w:r>
      <w:r>
        <w:rPr>
          <w:color w:val="333333"/>
          <w:spacing w:val="-5"/>
          <w:sz w:val="18"/>
        </w:rPr>
        <w:t> </w:t>
      </w:r>
      <w:r>
        <w:rPr>
          <w:color w:val="333333"/>
          <w:sz w:val="18"/>
        </w:rPr>
        <w:t>lead</w:t>
      </w:r>
      <w:r>
        <w:rPr>
          <w:color w:val="333333"/>
          <w:spacing w:val="-5"/>
          <w:sz w:val="18"/>
        </w:rPr>
        <w:t> </w:t>
      </w:r>
      <w:r>
        <w:rPr>
          <w:color w:val="333333"/>
          <w:sz w:val="18"/>
        </w:rPr>
        <w:t>role</w:t>
      </w:r>
      <w:r>
        <w:rPr>
          <w:color w:val="333333"/>
          <w:spacing w:val="-5"/>
          <w:sz w:val="18"/>
        </w:rPr>
        <w:t> </w:t>
      </w:r>
      <w:r>
        <w:rPr>
          <w:color w:val="333333"/>
          <w:sz w:val="18"/>
        </w:rPr>
        <w:t>in</w:t>
      </w:r>
      <w:r>
        <w:rPr>
          <w:color w:val="333333"/>
          <w:spacing w:val="-3"/>
          <w:sz w:val="18"/>
        </w:rPr>
        <w:t> </w:t>
      </w:r>
      <w:r>
        <w:rPr>
          <w:color w:val="333333"/>
          <w:sz w:val="18"/>
        </w:rPr>
        <w:t>managing</w:t>
      </w:r>
      <w:r>
        <w:rPr>
          <w:color w:val="333333"/>
          <w:spacing w:val="-3"/>
          <w:sz w:val="18"/>
        </w:rPr>
        <w:t> </w:t>
      </w:r>
      <w:r>
        <w:rPr>
          <w:color w:val="333333"/>
          <w:sz w:val="18"/>
        </w:rPr>
        <w:t>interconnect</w:t>
      </w:r>
      <w:r>
        <w:rPr>
          <w:color w:val="333333"/>
          <w:spacing w:val="-3"/>
          <w:sz w:val="18"/>
        </w:rPr>
        <w:t> </w:t>
      </w:r>
      <w:r>
        <w:rPr>
          <w:color w:val="333333"/>
          <w:sz w:val="18"/>
        </w:rPr>
        <w:t>bad</w:t>
      </w:r>
      <w:r>
        <w:rPr>
          <w:color w:val="333333"/>
          <w:spacing w:val="-5"/>
          <w:sz w:val="18"/>
        </w:rPr>
        <w:t> </w:t>
      </w:r>
      <w:r>
        <w:rPr>
          <w:color w:val="333333"/>
          <w:sz w:val="18"/>
        </w:rPr>
        <w:t>debt</w:t>
      </w:r>
      <w:r>
        <w:rPr>
          <w:color w:val="333333"/>
          <w:spacing w:val="-5"/>
          <w:sz w:val="18"/>
        </w:rPr>
        <w:t> </w:t>
      </w:r>
      <w:r>
        <w:rPr>
          <w:color w:val="333333"/>
          <w:sz w:val="18"/>
        </w:rPr>
        <w:t>exposures</w:t>
      </w:r>
      <w:r>
        <w:rPr>
          <w:color w:val="333333"/>
          <w:spacing w:val="-2"/>
          <w:sz w:val="18"/>
        </w:rPr>
        <w:t> </w:t>
      </w:r>
      <w:r>
        <w:rPr>
          <w:color w:val="333333"/>
          <w:sz w:val="18"/>
        </w:rPr>
        <w:t>between</w:t>
      </w:r>
      <w:r>
        <w:rPr>
          <w:color w:val="333333"/>
          <w:spacing w:val="-5"/>
          <w:sz w:val="18"/>
        </w:rPr>
        <w:t> </w:t>
      </w:r>
      <w:r>
        <w:rPr>
          <w:color w:val="333333"/>
          <w:sz w:val="18"/>
        </w:rPr>
        <w:t>MTN</w:t>
      </w:r>
      <w:r>
        <w:rPr>
          <w:color w:val="333333"/>
          <w:spacing w:val="-3"/>
          <w:sz w:val="18"/>
        </w:rPr>
        <w:t> </w:t>
      </w:r>
      <w:r>
        <w:rPr>
          <w:color w:val="333333"/>
          <w:sz w:val="18"/>
        </w:rPr>
        <w:t>and</w:t>
      </w:r>
      <w:r>
        <w:rPr>
          <w:color w:val="333333"/>
          <w:spacing w:val="-5"/>
          <w:sz w:val="18"/>
        </w:rPr>
        <w:t> </w:t>
      </w:r>
      <w:r>
        <w:rPr>
          <w:color w:val="333333"/>
          <w:sz w:val="18"/>
        </w:rPr>
        <w:t>other</w:t>
      </w:r>
      <w:r>
        <w:rPr>
          <w:color w:val="333333"/>
          <w:spacing w:val="-5"/>
          <w:sz w:val="18"/>
        </w:rPr>
        <w:t> </w:t>
      </w:r>
      <w:r>
        <w:rPr>
          <w:color w:val="333333"/>
          <w:sz w:val="18"/>
        </w:rPr>
        <w:t>telco</w:t>
      </w:r>
      <w:r>
        <w:rPr>
          <w:color w:val="333333"/>
          <w:spacing w:val="-3"/>
          <w:sz w:val="18"/>
        </w:rPr>
        <w:t> </w:t>
      </w:r>
      <w:r>
        <w:rPr>
          <w:color w:val="333333"/>
          <w:sz w:val="18"/>
        </w:rPr>
        <w:t>providers such as Cell C,Airtel, and various regional partners.</w:t>
      </w:r>
    </w:p>
    <w:p>
      <w:pPr>
        <w:pStyle w:val="ListParagraph"/>
        <w:numPr>
          <w:ilvl w:val="1"/>
          <w:numId w:val="3"/>
        </w:numPr>
        <w:tabs>
          <w:tab w:pos="1449" w:val="left" w:leader="none"/>
        </w:tabs>
        <w:spacing w:line="235" w:lineRule="auto" w:before="73" w:after="0"/>
        <w:ind w:left="1449" w:right="630" w:hanging="360"/>
        <w:jc w:val="left"/>
        <w:rPr>
          <w:sz w:val="18"/>
        </w:rPr>
      </w:pPr>
      <w:r>
        <w:rPr>
          <w:color w:val="333333"/>
          <w:sz w:val="18"/>
        </w:rPr>
        <w:t>Established</w:t>
      </w:r>
      <w:r>
        <w:rPr>
          <w:color w:val="333333"/>
          <w:spacing w:val="-5"/>
          <w:sz w:val="18"/>
        </w:rPr>
        <w:t> </w:t>
      </w:r>
      <w:r>
        <w:rPr>
          <w:color w:val="333333"/>
          <w:sz w:val="18"/>
        </w:rPr>
        <w:t>data-driven</w:t>
      </w:r>
      <w:r>
        <w:rPr>
          <w:color w:val="333333"/>
          <w:spacing w:val="-5"/>
          <w:sz w:val="18"/>
        </w:rPr>
        <w:t> </w:t>
      </w:r>
      <w:r>
        <w:rPr>
          <w:color w:val="333333"/>
          <w:sz w:val="18"/>
        </w:rPr>
        <w:t>provisioning</w:t>
      </w:r>
      <w:r>
        <w:rPr>
          <w:color w:val="333333"/>
          <w:spacing w:val="-5"/>
          <w:sz w:val="18"/>
        </w:rPr>
        <w:t> </w:t>
      </w:r>
      <w:r>
        <w:rPr>
          <w:color w:val="333333"/>
          <w:sz w:val="18"/>
        </w:rPr>
        <w:t>models</w:t>
      </w:r>
      <w:r>
        <w:rPr>
          <w:color w:val="333333"/>
          <w:spacing w:val="-2"/>
          <w:sz w:val="18"/>
        </w:rPr>
        <w:t> </w:t>
      </w:r>
      <w:r>
        <w:rPr>
          <w:color w:val="333333"/>
          <w:sz w:val="18"/>
        </w:rPr>
        <w:t>to</w:t>
      </w:r>
      <w:r>
        <w:rPr>
          <w:color w:val="333333"/>
          <w:spacing w:val="-5"/>
          <w:sz w:val="18"/>
        </w:rPr>
        <w:t> </w:t>
      </w:r>
      <w:r>
        <w:rPr>
          <w:color w:val="333333"/>
          <w:sz w:val="18"/>
        </w:rPr>
        <w:t>segregate</w:t>
      </w:r>
      <w:r>
        <w:rPr>
          <w:color w:val="333333"/>
          <w:spacing w:val="-3"/>
          <w:sz w:val="18"/>
        </w:rPr>
        <w:t> </w:t>
      </w:r>
      <w:r>
        <w:rPr>
          <w:color w:val="333333"/>
          <w:sz w:val="18"/>
        </w:rPr>
        <w:t>bad</w:t>
      </w:r>
      <w:r>
        <w:rPr>
          <w:color w:val="333333"/>
          <w:spacing w:val="-3"/>
          <w:sz w:val="18"/>
        </w:rPr>
        <w:t> </w:t>
      </w:r>
      <w:r>
        <w:rPr>
          <w:color w:val="333333"/>
          <w:sz w:val="18"/>
        </w:rPr>
        <w:t>debt</w:t>
      </w:r>
      <w:r>
        <w:rPr>
          <w:color w:val="333333"/>
          <w:spacing w:val="-5"/>
          <w:sz w:val="18"/>
        </w:rPr>
        <w:t> </w:t>
      </w:r>
      <w:r>
        <w:rPr>
          <w:color w:val="333333"/>
          <w:sz w:val="18"/>
        </w:rPr>
        <w:t>risk,</w:t>
      </w:r>
      <w:r>
        <w:rPr>
          <w:color w:val="333333"/>
          <w:spacing w:val="-5"/>
          <w:sz w:val="18"/>
        </w:rPr>
        <w:t> </w:t>
      </w:r>
      <w:r>
        <w:rPr>
          <w:color w:val="333333"/>
          <w:sz w:val="18"/>
        </w:rPr>
        <w:t>enabling</w:t>
      </w:r>
      <w:r>
        <w:rPr>
          <w:color w:val="333333"/>
          <w:spacing w:val="-3"/>
          <w:sz w:val="18"/>
        </w:rPr>
        <w:t> </w:t>
      </w:r>
      <w:r>
        <w:rPr>
          <w:color w:val="333333"/>
          <w:sz w:val="18"/>
        </w:rPr>
        <w:t>continuous</w:t>
      </w:r>
      <w:r>
        <w:rPr>
          <w:color w:val="333333"/>
          <w:spacing w:val="-2"/>
          <w:sz w:val="18"/>
        </w:rPr>
        <w:t> </w:t>
      </w:r>
      <w:r>
        <w:rPr>
          <w:color w:val="333333"/>
          <w:sz w:val="18"/>
        </w:rPr>
        <w:t>customer service to unaffected segments.</w:t>
      </w:r>
    </w:p>
    <w:p>
      <w:pPr>
        <w:pStyle w:val="ListParagraph"/>
        <w:numPr>
          <w:ilvl w:val="0"/>
          <w:numId w:val="3"/>
        </w:numPr>
        <w:tabs>
          <w:tab w:pos="765" w:val="left" w:leader="none"/>
        </w:tabs>
        <w:spacing w:line="244" w:lineRule="auto" w:before="69" w:after="0"/>
        <w:ind w:left="765" w:right="516" w:hanging="411"/>
        <w:jc w:val="left"/>
        <w:rPr>
          <w:sz w:val="18"/>
        </w:rPr>
      </w:pPr>
      <w:r>
        <w:rPr>
          <w:color w:val="333333"/>
          <w:sz w:val="18"/>
        </w:rPr>
        <w:t>Engaged</w:t>
      </w:r>
      <w:r>
        <w:rPr>
          <w:color w:val="333333"/>
          <w:spacing w:val="-2"/>
          <w:sz w:val="18"/>
        </w:rPr>
        <w:t> </w:t>
      </w:r>
      <w:r>
        <w:rPr>
          <w:color w:val="333333"/>
          <w:sz w:val="18"/>
        </w:rPr>
        <w:t>with</w:t>
      </w:r>
      <w:r>
        <w:rPr>
          <w:color w:val="333333"/>
          <w:spacing w:val="-4"/>
          <w:sz w:val="18"/>
        </w:rPr>
        <w:t> </w:t>
      </w:r>
      <w:r>
        <w:rPr>
          <w:color w:val="333333"/>
          <w:sz w:val="18"/>
        </w:rPr>
        <w:t>risk</w:t>
      </w:r>
      <w:r>
        <w:rPr>
          <w:color w:val="333333"/>
          <w:spacing w:val="-1"/>
          <w:sz w:val="18"/>
        </w:rPr>
        <w:t> </w:t>
      </w:r>
      <w:r>
        <w:rPr>
          <w:color w:val="333333"/>
          <w:sz w:val="18"/>
        </w:rPr>
        <w:t>and</w:t>
      </w:r>
      <w:r>
        <w:rPr>
          <w:color w:val="333333"/>
          <w:spacing w:val="-4"/>
          <w:sz w:val="18"/>
        </w:rPr>
        <w:t> </w:t>
      </w:r>
      <w:r>
        <w:rPr>
          <w:color w:val="333333"/>
          <w:sz w:val="18"/>
        </w:rPr>
        <w:t>compliance</w:t>
      </w:r>
      <w:r>
        <w:rPr>
          <w:color w:val="333333"/>
          <w:spacing w:val="-4"/>
          <w:sz w:val="18"/>
        </w:rPr>
        <w:t> </w:t>
      </w:r>
      <w:r>
        <w:rPr>
          <w:color w:val="333333"/>
          <w:sz w:val="18"/>
        </w:rPr>
        <w:t>processes</w:t>
      </w:r>
      <w:r>
        <w:rPr>
          <w:color w:val="333333"/>
          <w:spacing w:val="-4"/>
          <w:sz w:val="18"/>
        </w:rPr>
        <w:t> </w:t>
      </w:r>
      <w:r>
        <w:rPr>
          <w:color w:val="333333"/>
          <w:sz w:val="18"/>
        </w:rPr>
        <w:t>to</w:t>
      </w:r>
      <w:r>
        <w:rPr>
          <w:color w:val="333333"/>
          <w:spacing w:val="-2"/>
          <w:sz w:val="18"/>
        </w:rPr>
        <w:t> </w:t>
      </w:r>
      <w:r>
        <w:rPr>
          <w:color w:val="333333"/>
          <w:sz w:val="18"/>
        </w:rPr>
        <w:t>mitigate</w:t>
      </w:r>
      <w:r>
        <w:rPr>
          <w:color w:val="333333"/>
          <w:spacing w:val="-2"/>
          <w:sz w:val="18"/>
        </w:rPr>
        <w:t> </w:t>
      </w:r>
      <w:r>
        <w:rPr>
          <w:color w:val="333333"/>
          <w:sz w:val="18"/>
        </w:rPr>
        <w:t>service</w:t>
      </w:r>
      <w:r>
        <w:rPr>
          <w:color w:val="333333"/>
          <w:spacing w:val="-4"/>
          <w:sz w:val="18"/>
        </w:rPr>
        <w:t> </w:t>
      </w:r>
      <w:r>
        <w:rPr>
          <w:color w:val="333333"/>
          <w:sz w:val="18"/>
        </w:rPr>
        <w:t>disruptions</w:t>
      </w:r>
      <w:r>
        <w:rPr>
          <w:color w:val="333333"/>
          <w:spacing w:val="-1"/>
          <w:sz w:val="18"/>
        </w:rPr>
        <w:t> </w:t>
      </w:r>
      <w:r>
        <w:rPr>
          <w:color w:val="333333"/>
          <w:sz w:val="18"/>
        </w:rPr>
        <w:t>for</w:t>
      </w:r>
      <w:r>
        <w:rPr>
          <w:color w:val="333333"/>
          <w:spacing w:val="-4"/>
          <w:sz w:val="18"/>
        </w:rPr>
        <w:t> </w:t>
      </w:r>
      <w:r>
        <w:rPr>
          <w:color w:val="333333"/>
          <w:sz w:val="18"/>
        </w:rPr>
        <w:t>customers</w:t>
      </w:r>
      <w:r>
        <w:rPr>
          <w:color w:val="333333"/>
          <w:spacing w:val="-4"/>
          <w:sz w:val="18"/>
        </w:rPr>
        <w:t> </w:t>
      </w:r>
      <w:r>
        <w:rPr>
          <w:color w:val="333333"/>
          <w:sz w:val="18"/>
        </w:rPr>
        <w:t>indirectly</w:t>
      </w:r>
      <w:r>
        <w:rPr>
          <w:color w:val="333333"/>
          <w:spacing w:val="-1"/>
          <w:sz w:val="18"/>
        </w:rPr>
        <w:t> </w:t>
      </w:r>
      <w:r>
        <w:rPr>
          <w:color w:val="333333"/>
          <w:sz w:val="18"/>
        </w:rPr>
        <w:t>impacted</w:t>
      </w:r>
      <w:r>
        <w:rPr>
          <w:color w:val="333333"/>
          <w:spacing w:val="-2"/>
          <w:sz w:val="18"/>
        </w:rPr>
        <w:t> </w:t>
      </w:r>
      <w:r>
        <w:rPr>
          <w:color w:val="333333"/>
          <w:sz w:val="18"/>
        </w:rPr>
        <w:t>by interconnect settlements, ensuring seamless continuity of experience for end-users while maintaining financial accountability across counterparties.</w:t>
      </w:r>
    </w:p>
    <w:p>
      <w:pPr>
        <w:pStyle w:val="ListParagraph"/>
        <w:numPr>
          <w:ilvl w:val="1"/>
          <w:numId w:val="3"/>
        </w:numPr>
        <w:tabs>
          <w:tab w:pos="1449" w:val="left" w:leader="none"/>
        </w:tabs>
        <w:spacing w:line="244" w:lineRule="auto" w:before="60" w:after="0"/>
        <w:ind w:left="1449" w:right="662" w:hanging="360"/>
        <w:jc w:val="left"/>
        <w:rPr>
          <w:sz w:val="18"/>
        </w:rPr>
      </w:pPr>
      <w:r>
        <w:rPr>
          <w:color w:val="333333"/>
          <w:sz w:val="18"/>
        </w:rPr>
        <w:t>Ensured</w:t>
      </w:r>
      <w:r>
        <w:rPr>
          <w:color w:val="333333"/>
          <w:spacing w:val="-4"/>
          <w:sz w:val="18"/>
        </w:rPr>
        <w:t> </w:t>
      </w:r>
      <w:r>
        <w:rPr>
          <w:color w:val="333333"/>
          <w:sz w:val="18"/>
        </w:rPr>
        <w:t>regulatory</w:t>
      </w:r>
      <w:r>
        <w:rPr>
          <w:color w:val="333333"/>
          <w:spacing w:val="-4"/>
          <w:sz w:val="18"/>
        </w:rPr>
        <w:t> </w:t>
      </w:r>
      <w:r>
        <w:rPr>
          <w:color w:val="333333"/>
          <w:sz w:val="18"/>
        </w:rPr>
        <w:t>compliance</w:t>
      </w:r>
      <w:r>
        <w:rPr>
          <w:color w:val="333333"/>
          <w:spacing w:val="-3"/>
          <w:sz w:val="18"/>
        </w:rPr>
        <w:t> </w:t>
      </w:r>
      <w:r>
        <w:rPr>
          <w:color w:val="333333"/>
          <w:sz w:val="18"/>
        </w:rPr>
        <w:t>with</w:t>
      </w:r>
      <w:r>
        <w:rPr>
          <w:color w:val="333333"/>
          <w:spacing w:val="-3"/>
          <w:sz w:val="18"/>
        </w:rPr>
        <w:t> </w:t>
      </w:r>
      <w:r>
        <w:rPr>
          <w:color w:val="333333"/>
          <w:sz w:val="18"/>
        </w:rPr>
        <w:t>ICASA</w:t>
      </w:r>
      <w:r>
        <w:rPr>
          <w:color w:val="333333"/>
          <w:spacing w:val="-13"/>
          <w:sz w:val="18"/>
        </w:rPr>
        <w:t> </w:t>
      </w:r>
      <w:r>
        <w:rPr>
          <w:color w:val="333333"/>
          <w:sz w:val="18"/>
        </w:rPr>
        <w:t>(South</w:t>
      </w:r>
      <w:r>
        <w:rPr>
          <w:color w:val="333333"/>
          <w:spacing w:val="-12"/>
          <w:sz w:val="18"/>
        </w:rPr>
        <w:t> </w:t>
      </w:r>
      <w:r>
        <w:rPr>
          <w:color w:val="333333"/>
          <w:sz w:val="18"/>
        </w:rPr>
        <w:t>Africa)</w:t>
      </w:r>
      <w:r>
        <w:rPr>
          <w:color w:val="333333"/>
          <w:spacing w:val="-3"/>
          <w:sz w:val="18"/>
        </w:rPr>
        <w:t> </w:t>
      </w:r>
      <w:r>
        <w:rPr>
          <w:color w:val="333333"/>
          <w:sz w:val="18"/>
        </w:rPr>
        <w:t>and</w:t>
      </w:r>
      <w:r>
        <w:rPr>
          <w:color w:val="333333"/>
          <w:spacing w:val="-3"/>
          <w:sz w:val="18"/>
        </w:rPr>
        <w:t> </w:t>
      </w:r>
      <w:r>
        <w:rPr>
          <w:color w:val="333333"/>
          <w:sz w:val="18"/>
        </w:rPr>
        <w:t>NCC</w:t>
      </w:r>
      <w:r>
        <w:rPr>
          <w:color w:val="333333"/>
          <w:spacing w:val="-4"/>
          <w:sz w:val="18"/>
        </w:rPr>
        <w:t> </w:t>
      </w:r>
      <w:r>
        <w:rPr>
          <w:color w:val="333333"/>
          <w:sz w:val="18"/>
        </w:rPr>
        <w:t>(Nigeria)</w:t>
      </w:r>
      <w:r>
        <w:rPr>
          <w:color w:val="333333"/>
          <w:spacing w:val="-3"/>
          <w:sz w:val="18"/>
        </w:rPr>
        <w:t> </w:t>
      </w:r>
      <w:r>
        <w:rPr>
          <w:color w:val="333333"/>
          <w:sz w:val="18"/>
        </w:rPr>
        <w:t>by</w:t>
      </w:r>
      <w:r>
        <w:rPr>
          <w:color w:val="333333"/>
          <w:spacing w:val="-5"/>
          <w:sz w:val="18"/>
        </w:rPr>
        <w:t> </w:t>
      </w:r>
      <w:r>
        <w:rPr>
          <w:color w:val="333333"/>
          <w:sz w:val="18"/>
        </w:rPr>
        <w:t>introducing</w:t>
      </w:r>
      <w:r>
        <w:rPr>
          <w:color w:val="333333"/>
          <w:spacing w:val="-5"/>
          <w:sz w:val="18"/>
        </w:rPr>
        <w:t> </w:t>
      </w:r>
      <w:r>
        <w:rPr>
          <w:color w:val="333333"/>
          <w:sz w:val="18"/>
        </w:rPr>
        <w:t>enhanced transparency and reporting protocols around interconnect settlements, aligned to both consumer protection and market fairness requirements.</w:t>
      </w:r>
    </w:p>
    <w:p>
      <w:pPr>
        <w:pStyle w:val="ListParagraph"/>
        <w:numPr>
          <w:ilvl w:val="1"/>
          <w:numId w:val="3"/>
        </w:numPr>
        <w:tabs>
          <w:tab w:pos="1449" w:val="left" w:leader="none"/>
        </w:tabs>
        <w:spacing w:line="240" w:lineRule="auto" w:before="61" w:after="0"/>
        <w:ind w:left="1449" w:right="1121" w:hanging="360"/>
        <w:jc w:val="left"/>
        <w:rPr>
          <w:sz w:val="18"/>
        </w:rPr>
      </w:pPr>
      <w:r>
        <w:rPr>
          <w:color w:val="333333"/>
          <w:sz w:val="18"/>
        </w:rPr>
        <w:t>Managed</w:t>
      </w:r>
      <w:r>
        <w:rPr>
          <w:color w:val="333333"/>
          <w:spacing w:val="-5"/>
          <w:sz w:val="18"/>
        </w:rPr>
        <w:t> </w:t>
      </w:r>
      <w:r>
        <w:rPr>
          <w:color w:val="333333"/>
          <w:sz w:val="18"/>
        </w:rPr>
        <w:t>enterprise</w:t>
      </w:r>
      <w:r>
        <w:rPr>
          <w:color w:val="333333"/>
          <w:spacing w:val="-3"/>
          <w:sz w:val="18"/>
        </w:rPr>
        <w:t> </w:t>
      </w:r>
      <w:r>
        <w:rPr>
          <w:color w:val="333333"/>
          <w:sz w:val="18"/>
        </w:rPr>
        <w:t>risk</w:t>
      </w:r>
      <w:r>
        <w:rPr>
          <w:color w:val="333333"/>
          <w:spacing w:val="-5"/>
          <w:sz w:val="18"/>
        </w:rPr>
        <w:t> </w:t>
      </w:r>
      <w:r>
        <w:rPr>
          <w:color w:val="333333"/>
          <w:sz w:val="18"/>
        </w:rPr>
        <w:t>management</w:t>
      </w:r>
      <w:r>
        <w:rPr>
          <w:color w:val="333333"/>
          <w:spacing w:val="-3"/>
          <w:sz w:val="18"/>
        </w:rPr>
        <w:t> </w:t>
      </w:r>
      <w:r>
        <w:rPr>
          <w:color w:val="333333"/>
          <w:sz w:val="18"/>
        </w:rPr>
        <w:t>(ERM)</w:t>
      </w:r>
      <w:r>
        <w:rPr>
          <w:color w:val="333333"/>
          <w:spacing w:val="-3"/>
          <w:sz w:val="18"/>
        </w:rPr>
        <w:t> </w:t>
      </w:r>
      <w:r>
        <w:rPr>
          <w:color w:val="333333"/>
          <w:sz w:val="18"/>
        </w:rPr>
        <w:t>considerations</w:t>
      </w:r>
      <w:r>
        <w:rPr>
          <w:color w:val="333333"/>
          <w:spacing w:val="-4"/>
          <w:sz w:val="18"/>
        </w:rPr>
        <w:t> </w:t>
      </w:r>
      <w:r>
        <w:rPr>
          <w:color w:val="333333"/>
          <w:sz w:val="18"/>
        </w:rPr>
        <w:t>to</w:t>
      </w:r>
      <w:r>
        <w:rPr>
          <w:color w:val="333333"/>
          <w:spacing w:val="-3"/>
          <w:sz w:val="18"/>
        </w:rPr>
        <w:t> </w:t>
      </w:r>
      <w:r>
        <w:rPr>
          <w:color w:val="333333"/>
          <w:sz w:val="18"/>
        </w:rPr>
        <w:t>ensure</w:t>
      </w:r>
      <w:r>
        <w:rPr>
          <w:color w:val="333333"/>
          <w:spacing w:val="-5"/>
          <w:sz w:val="18"/>
        </w:rPr>
        <w:t> </w:t>
      </w:r>
      <w:r>
        <w:rPr>
          <w:color w:val="333333"/>
          <w:sz w:val="18"/>
        </w:rPr>
        <w:t>compliance</w:t>
      </w:r>
      <w:r>
        <w:rPr>
          <w:color w:val="333333"/>
          <w:spacing w:val="-3"/>
          <w:sz w:val="18"/>
        </w:rPr>
        <w:t> </w:t>
      </w:r>
      <w:r>
        <w:rPr>
          <w:color w:val="333333"/>
          <w:sz w:val="18"/>
        </w:rPr>
        <w:t>with</w:t>
      </w:r>
      <w:r>
        <w:rPr>
          <w:color w:val="333333"/>
          <w:spacing w:val="-3"/>
          <w:sz w:val="18"/>
        </w:rPr>
        <w:t> </w:t>
      </w:r>
      <w:r>
        <w:rPr>
          <w:color w:val="333333"/>
          <w:sz w:val="18"/>
        </w:rPr>
        <w:t>evolving regulatory requirements and alignment with the company’s broader risk management strategy.</w:t>
      </w:r>
    </w:p>
    <w:p>
      <w:pPr>
        <w:pStyle w:val="ListParagraph"/>
        <w:numPr>
          <w:ilvl w:val="0"/>
          <w:numId w:val="3"/>
        </w:numPr>
        <w:tabs>
          <w:tab w:pos="765" w:val="left" w:leader="none"/>
        </w:tabs>
        <w:spacing w:line="240" w:lineRule="auto" w:before="64" w:after="0"/>
        <w:ind w:left="765" w:right="1156" w:hanging="411"/>
        <w:jc w:val="left"/>
        <w:rPr>
          <w:sz w:val="18"/>
        </w:rPr>
      </w:pPr>
      <w:r>
        <w:rPr>
          <w:color w:val="333333"/>
          <w:sz w:val="18"/>
        </w:rPr>
        <w:t>Lead</w:t>
      </w:r>
      <w:r>
        <w:rPr>
          <w:color w:val="333333"/>
          <w:spacing w:val="-8"/>
          <w:sz w:val="18"/>
        </w:rPr>
        <w:t> </w:t>
      </w:r>
      <w:r>
        <w:rPr>
          <w:color w:val="333333"/>
          <w:sz w:val="18"/>
        </w:rPr>
        <w:t>Transformational</w:t>
      </w:r>
      <w:r>
        <w:rPr>
          <w:color w:val="333333"/>
          <w:spacing w:val="-13"/>
          <w:sz w:val="18"/>
        </w:rPr>
        <w:t> </w:t>
      </w:r>
      <w:r>
        <w:rPr>
          <w:color w:val="333333"/>
          <w:sz w:val="18"/>
        </w:rPr>
        <w:t>Accelerated</w:t>
      </w:r>
      <w:r>
        <w:rPr>
          <w:color w:val="333333"/>
          <w:spacing w:val="-6"/>
          <w:sz w:val="18"/>
        </w:rPr>
        <w:t> </w:t>
      </w:r>
      <w:r>
        <w:rPr>
          <w:color w:val="333333"/>
          <w:sz w:val="18"/>
        </w:rPr>
        <w:t>initiatives</w:t>
      </w:r>
      <w:r>
        <w:rPr>
          <w:color w:val="333333"/>
          <w:spacing w:val="-3"/>
          <w:sz w:val="18"/>
        </w:rPr>
        <w:t> </w:t>
      </w:r>
      <w:r>
        <w:rPr>
          <w:color w:val="333333"/>
          <w:sz w:val="18"/>
        </w:rPr>
        <w:t>within</w:t>
      </w:r>
      <w:r>
        <w:rPr>
          <w:color w:val="333333"/>
          <w:spacing w:val="-4"/>
          <w:sz w:val="18"/>
        </w:rPr>
        <w:t> </w:t>
      </w:r>
      <w:r>
        <w:rPr>
          <w:color w:val="333333"/>
          <w:sz w:val="18"/>
        </w:rPr>
        <w:t>Finance</w:t>
      </w:r>
      <w:r>
        <w:rPr>
          <w:color w:val="333333"/>
          <w:spacing w:val="-8"/>
          <w:sz w:val="18"/>
        </w:rPr>
        <w:t> </w:t>
      </w:r>
      <w:r>
        <w:rPr>
          <w:color w:val="333333"/>
          <w:sz w:val="18"/>
        </w:rPr>
        <w:t>CoEs</w:t>
      </w:r>
      <w:r>
        <w:rPr>
          <w:color w:val="333333"/>
          <w:spacing w:val="-3"/>
          <w:sz w:val="18"/>
        </w:rPr>
        <w:t> </w:t>
      </w:r>
      <w:r>
        <w:rPr>
          <w:color w:val="333333"/>
          <w:sz w:val="18"/>
        </w:rPr>
        <w:t>and</w:t>
      </w:r>
      <w:r>
        <w:rPr>
          <w:color w:val="333333"/>
          <w:spacing w:val="-4"/>
          <w:sz w:val="18"/>
        </w:rPr>
        <w:t> </w:t>
      </w:r>
      <w:r>
        <w:rPr>
          <w:color w:val="333333"/>
          <w:sz w:val="18"/>
        </w:rPr>
        <w:t>sat</w:t>
      </w:r>
      <w:r>
        <w:rPr>
          <w:color w:val="333333"/>
          <w:spacing w:val="-4"/>
          <w:sz w:val="18"/>
        </w:rPr>
        <w:t> </w:t>
      </w:r>
      <w:r>
        <w:rPr>
          <w:color w:val="333333"/>
          <w:sz w:val="18"/>
        </w:rPr>
        <w:t>on</w:t>
      </w:r>
      <w:r>
        <w:rPr>
          <w:color w:val="333333"/>
          <w:spacing w:val="-8"/>
          <w:sz w:val="18"/>
        </w:rPr>
        <w:t> </w:t>
      </w:r>
      <w:r>
        <w:rPr>
          <w:color w:val="333333"/>
          <w:sz w:val="18"/>
        </w:rPr>
        <w:t>Transformation</w:t>
      </w:r>
      <w:r>
        <w:rPr>
          <w:color w:val="333333"/>
          <w:spacing w:val="-4"/>
          <w:sz w:val="18"/>
        </w:rPr>
        <w:t> </w:t>
      </w:r>
      <w:r>
        <w:rPr>
          <w:color w:val="333333"/>
          <w:sz w:val="18"/>
        </w:rPr>
        <w:t>Board</w:t>
      </w:r>
      <w:r>
        <w:rPr>
          <w:color w:val="333333"/>
          <w:spacing w:val="-4"/>
          <w:sz w:val="18"/>
        </w:rPr>
        <w:t> </w:t>
      </w:r>
      <w:r>
        <w:rPr>
          <w:color w:val="333333"/>
          <w:sz w:val="18"/>
        </w:rPr>
        <w:t>with MckInsey,with the objective to deploy best practices approach</w:t>
      </w:r>
    </w:p>
    <w:p>
      <w:pPr>
        <w:pStyle w:val="ListParagraph"/>
        <w:numPr>
          <w:ilvl w:val="0"/>
          <w:numId w:val="3"/>
        </w:numPr>
        <w:tabs>
          <w:tab w:pos="765" w:val="left" w:leader="none"/>
        </w:tabs>
        <w:spacing w:line="240" w:lineRule="auto" w:before="64" w:after="0"/>
        <w:ind w:left="765" w:right="908" w:hanging="411"/>
        <w:jc w:val="left"/>
        <w:rPr>
          <w:sz w:val="18"/>
        </w:rPr>
      </w:pPr>
      <w:r>
        <w:rPr>
          <w:color w:val="333333"/>
          <w:sz w:val="18"/>
        </w:rPr>
        <w:t>Involvement</w:t>
      </w:r>
      <w:r>
        <w:rPr>
          <w:color w:val="333333"/>
          <w:spacing w:val="-4"/>
          <w:sz w:val="18"/>
        </w:rPr>
        <w:t> </w:t>
      </w:r>
      <w:r>
        <w:rPr>
          <w:color w:val="333333"/>
          <w:sz w:val="18"/>
        </w:rPr>
        <w:t>of</w:t>
      </w:r>
      <w:r>
        <w:rPr>
          <w:color w:val="333333"/>
          <w:spacing w:val="-9"/>
          <w:sz w:val="18"/>
        </w:rPr>
        <w:t> </w:t>
      </w:r>
      <w:r>
        <w:rPr>
          <w:color w:val="333333"/>
          <w:sz w:val="18"/>
        </w:rPr>
        <w:t>TAR/Ignite</w:t>
      </w:r>
      <w:r>
        <w:rPr>
          <w:color w:val="333333"/>
          <w:spacing w:val="-4"/>
          <w:sz w:val="18"/>
        </w:rPr>
        <w:t> </w:t>
      </w:r>
      <w:r>
        <w:rPr>
          <w:color w:val="333333"/>
          <w:sz w:val="18"/>
        </w:rPr>
        <w:t>transformation</w:t>
      </w:r>
      <w:r>
        <w:rPr>
          <w:color w:val="333333"/>
          <w:spacing w:val="-4"/>
          <w:sz w:val="18"/>
        </w:rPr>
        <w:t> </w:t>
      </w:r>
      <w:r>
        <w:rPr>
          <w:color w:val="333333"/>
          <w:sz w:val="18"/>
        </w:rPr>
        <w:t>office</w:t>
      </w:r>
      <w:r>
        <w:rPr>
          <w:color w:val="333333"/>
          <w:spacing w:val="-4"/>
          <w:sz w:val="18"/>
        </w:rPr>
        <w:t> </w:t>
      </w:r>
      <w:r>
        <w:rPr>
          <w:color w:val="333333"/>
          <w:sz w:val="18"/>
        </w:rPr>
        <w:t>that</w:t>
      </w:r>
      <w:r>
        <w:rPr>
          <w:color w:val="333333"/>
          <w:spacing w:val="-4"/>
          <w:sz w:val="18"/>
        </w:rPr>
        <w:t> </w:t>
      </w:r>
      <w:r>
        <w:rPr>
          <w:color w:val="333333"/>
          <w:sz w:val="18"/>
        </w:rPr>
        <w:t>mined </w:t>
      </w:r>
      <w:r>
        <w:rPr>
          <w:rFonts w:ascii="Arial" w:hAnsi="Arial"/>
          <w:b/>
          <w:color w:val="333333"/>
          <w:sz w:val="18"/>
        </w:rPr>
        <w:t>R7.3bn</w:t>
      </w:r>
      <w:r>
        <w:rPr>
          <w:rFonts w:ascii="Arial" w:hAnsi="Arial"/>
          <w:b/>
          <w:color w:val="333333"/>
          <w:spacing w:val="-5"/>
          <w:sz w:val="18"/>
        </w:rPr>
        <w:t> </w:t>
      </w:r>
      <w:r>
        <w:rPr>
          <w:color w:val="333333"/>
          <w:sz w:val="18"/>
        </w:rPr>
        <w:t>potential</w:t>
      </w:r>
      <w:r>
        <w:rPr>
          <w:color w:val="333333"/>
          <w:spacing w:val="-4"/>
          <w:sz w:val="18"/>
        </w:rPr>
        <w:t> </w:t>
      </w:r>
      <w:r>
        <w:rPr>
          <w:color w:val="333333"/>
          <w:sz w:val="18"/>
        </w:rPr>
        <w:t>benefit</w:t>
      </w:r>
      <w:r>
        <w:rPr>
          <w:color w:val="333333"/>
          <w:spacing w:val="-4"/>
          <w:sz w:val="18"/>
        </w:rPr>
        <w:t> </w:t>
      </w:r>
      <w:r>
        <w:rPr>
          <w:color w:val="333333"/>
          <w:sz w:val="18"/>
        </w:rPr>
        <w:t>through</w:t>
      </w:r>
      <w:r>
        <w:rPr>
          <w:color w:val="333333"/>
          <w:spacing w:val="-6"/>
          <w:sz w:val="18"/>
        </w:rPr>
        <w:t> </w:t>
      </w:r>
      <w:r>
        <w:rPr>
          <w:color w:val="333333"/>
          <w:sz w:val="18"/>
        </w:rPr>
        <w:t>working</w:t>
      </w:r>
      <w:r>
        <w:rPr>
          <w:color w:val="333333"/>
          <w:spacing w:val="40"/>
          <w:sz w:val="18"/>
        </w:rPr>
        <w:t> </w:t>
      </w:r>
      <w:r>
        <w:rPr>
          <w:color w:val="333333"/>
          <w:sz w:val="18"/>
        </w:rPr>
        <w:t>capital initiatives for 2018 FY.</w:t>
      </w:r>
    </w:p>
    <w:p>
      <w:pPr>
        <w:pStyle w:val="BodyText"/>
        <w:spacing w:before="81"/>
      </w:pPr>
    </w:p>
    <w:p>
      <w:pPr>
        <w:pStyle w:val="Heading2"/>
        <w:tabs>
          <w:tab w:pos="2169" w:val="left" w:leader="none"/>
        </w:tabs>
      </w:pPr>
      <w:r>
        <w:rPr>
          <w:color w:val="0000FF"/>
        </w:rPr>
        <w:t>Oct</w:t>
      </w:r>
      <w:r>
        <w:rPr>
          <w:color w:val="0000FF"/>
          <w:spacing w:val="-3"/>
        </w:rPr>
        <w:t> </w:t>
      </w:r>
      <w:r>
        <w:rPr>
          <w:color w:val="0000FF"/>
        </w:rPr>
        <w:t>2013– Jun</w:t>
      </w:r>
      <w:r>
        <w:rPr>
          <w:color w:val="0000FF"/>
          <w:spacing w:val="-2"/>
        </w:rPr>
        <w:t> </w:t>
      </w:r>
      <w:r>
        <w:rPr>
          <w:color w:val="0000FF"/>
          <w:spacing w:val="-4"/>
        </w:rPr>
        <w:t>2016</w:t>
      </w:r>
      <w:r>
        <w:rPr>
          <w:color w:val="0000FF"/>
        </w:rPr>
        <w:tab/>
        <w:t>Credit</w:t>
      </w:r>
      <w:r>
        <w:rPr>
          <w:color w:val="0000FF"/>
          <w:spacing w:val="-3"/>
        </w:rPr>
        <w:t> </w:t>
      </w:r>
      <w:r>
        <w:rPr>
          <w:color w:val="0000FF"/>
        </w:rPr>
        <w:t>Risk</w:t>
      </w:r>
      <w:r>
        <w:rPr>
          <w:color w:val="0000FF"/>
          <w:spacing w:val="-2"/>
        </w:rPr>
        <w:t> </w:t>
      </w:r>
      <w:r>
        <w:rPr>
          <w:color w:val="0000FF"/>
        </w:rPr>
        <w:t>,</w:t>
      </w:r>
      <w:r>
        <w:rPr>
          <w:color w:val="0000FF"/>
          <w:spacing w:val="-4"/>
        </w:rPr>
        <w:t> </w:t>
      </w:r>
      <w:r>
        <w:rPr>
          <w:color w:val="0000FF"/>
        </w:rPr>
        <w:t>Data</w:t>
      </w:r>
      <w:r>
        <w:rPr>
          <w:color w:val="0000FF"/>
          <w:spacing w:val="-2"/>
        </w:rPr>
        <w:t> </w:t>
      </w:r>
      <w:r>
        <w:rPr>
          <w:color w:val="0000FF"/>
        </w:rPr>
        <w:t>Scientist</w:t>
      </w:r>
      <w:r>
        <w:rPr>
          <w:color w:val="0000FF"/>
          <w:spacing w:val="42"/>
        </w:rPr>
        <w:t> </w:t>
      </w:r>
      <w:r>
        <w:rPr>
          <w:color w:val="0000FF"/>
        </w:rPr>
        <w:t>Manager</w:t>
      </w:r>
      <w:r>
        <w:rPr>
          <w:color w:val="0000FF"/>
          <w:spacing w:val="-2"/>
        </w:rPr>
        <w:t> </w:t>
      </w:r>
      <w:r>
        <w:rPr>
          <w:color w:val="0000FF"/>
        </w:rPr>
        <w:t>(MR</w:t>
      </w:r>
      <w:r>
        <w:rPr>
          <w:color w:val="0000FF"/>
          <w:spacing w:val="-2"/>
        </w:rPr>
        <w:t> </w:t>
      </w:r>
      <w:r>
        <w:rPr>
          <w:color w:val="0000FF"/>
        </w:rPr>
        <w:t>Price</w:t>
      </w:r>
      <w:r>
        <w:rPr>
          <w:color w:val="0000FF"/>
          <w:spacing w:val="-2"/>
        </w:rPr>
        <w:t> Group)</w:t>
      </w:r>
    </w:p>
    <w:p>
      <w:pPr>
        <w:pStyle w:val="BodyText"/>
        <w:spacing w:line="249" w:lineRule="auto" w:before="50"/>
        <w:ind w:left="9" w:right="600"/>
      </w:pPr>
      <w:r>
        <w:rPr>
          <w:color w:val="333333"/>
        </w:rPr>
        <w:t>Ownership</w:t>
      </w:r>
      <w:r>
        <w:rPr>
          <w:color w:val="333333"/>
          <w:spacing w:val="-4"/>
        </w:rPr>
        <w:t> </w:t>
      </w:r>
      <w:r>
        <w:rPr>
          <w:color w:val="333333"/>
        </w:rPr>
        <w:t>and</w:t>
      </w:r>
      <w:r>
        <w:rPr>
          <w:color w:val="333333"/>
          <w:spacing w:val="-2"/>
        </w:rPr>
        <w:t> </w:t>
      </w:r>
      <w:r>
        <w:rPr>
          <w:color w:val="333333"/>
        </w:rPr>
        <w:t>delivery</w:t>
      </w:r>
      <w:r>
        <w:rPr>
          <w:color w:val="333333"/>
          <w:spacing w:val="-3"/>
        </w:rPr>
        <w:t> </w:t>
      </w:r>
      <w:r>
        <w:rPr>
          <w:color w:val="333333"/>
        </w:rPr>
        <w:t>on</w:t>
      </w:r>
      <w:r>
        <w:rPr>
          <w:color w:val="333333"/>
          <w:spacing w:val="-2"/>
        </w:rPr>
        <w:t> </w:t>
      </w:r>
      <w:r>
        <w:rPr>
          <w:color w:val="333333"/>
        </w:rPr>
        <w:t>the</w:t>
      </w:r>
      <w:r>
        <w:rPr>
          <w:color w:val="333333"/>
          <w:spacing w:val="-4"/>
        </w:rPr>
        <w:t> </w:t>
      </w:r>
      <w:r>
        <w:rPr>
          <w:color w:val="333333"/>
        </w:rPr>
        <w:t>Group’s</w:t>
      </w:r>
      <w:r>
        <w:rPr>
          <w:color w:val="333333"/>
          <w:spacing w:val="-3"/>
        </w:rPr>
        <w:t> </w:t>
      </w:r>
      <w:r>
        <w:rPr>
          <w:color w:val="333333"/>
        </w:rPr>
        <w:t>credit</w:t>
      </w:r>
      <w:r>
        <w:rPr>
          <w:color w:val="333333"/>
          <w:spacing w:val="-2"/>
        </w:rPr>
        <w:t> </w:t>
      </w:r>
      <w:r>
        <w:rPr>
          <w:color w:val="333333"/>
        </w:rPr>
        <w:t>risk,</w:t>
      </w:r>
      <w:r>
        <w:rPr>
          <w:color w:val="333333"/>
          <w:spacing w:val="-4"/>
        </w:rPr>
        <w:t> </w:t>
      </w:r>
      <w:r>
        <w:rPr>
          <w:color w:val="333333"/>
        </w:rPr>
        <w:t>customer</w:t>
      </w:r>
      <w:r>
        <w:rPr>
          <w:color w:val="333333"/>
          <w:spacing w:val="-4"/>
        </w:rPr>
        <w:t> </w:t>
      </w:r>
      <w:r>
        <w:rPr>
          <w:color w:val="333333"/>
        </w:rPr>
        <w:t>life</w:t>
      </w:r>
      <w:r>
        <w:rPr>
          <w:color w:val="333333"/>
          <w:spacing w:val="-2"/>
        </w:rPr>
        <w:t> </w:t>
      </w:r>
      <w:r>
        <w:rPr>
          <w:color w:val="333333"/>
        </w:rPr>
        <w:t>cycle</w:t>
      </w:r>
      <w:r>
        <w:rPr>
          <w:color w:val="333333"/>
          <w:spacing w:val="-2"/>
        </w:rPr>
        <w:t> </w:t>
      </w:r>
      <w:r>
        <w:rPr>
          <w:color w:val="333333"/>
        </w:rPr>
        <w:t>mandate</w:t>
      </w:r>
      <w:r>
        <w:rPr>
          <w:color w:val="333333"/>
          <w:spacing w:val="-4"/>
        </w:rPr>
        <w:t> </w:t>
      </w:r>
      <w:r>
        <w:rPr>
          <w:color w:val="333333"/>
        </w:rPr>
        <w:t>across</w:t>
      </w:r>
      <w:r>
        <w:rPr>
          <w:color w:val="333333"/>
          <w:spacing w:val="-1"/>
        </w:rPr>
        <w:t> </w:t>
      </w:r>
      <w:r>
        <w:rPr>
          <w:color w:val="333333"/>
        </w:rPr>
        <w:t>multiple</w:t>
      </w:r>
      <w:r>
        <w:rPr>
          <w:color w:val="333333"/>
          <w:spacing w:val="-2"/>
        </w:rPr>
        <w:t> </w:t>
      </w:r>
      <w:r>
        <w:rPr>
          <w:color w:val="333333"/>
        </w:rPr>
        <w:t>divisions</w:t>
      </w:r>
      <w:r>
        <w:rPr>
          <w:color w:val="333333"/>
          <w:spacing w:val="-4"/>
        </w:rPr>
        <w:t> </w:t>
      </w:r>
      <w:r>
        <w:rPr>
          <w:color w:val="333333"/>
        </w:rPr>
        <w:t>and</w:t>
      </w:r>
      <w:r>
        <w:rPr>
          <w:color w:val="333333"/>
          <w:spacing w:val="40"/>
        </w:rPr>
        <w:t> </w:t>
      </w:r>
      <w:r>
        <w:rPr>
          <w:color w:val="333333"/>
        </w:rPr>
        <w:t>channels with line of sight to the financial profitability of the division.</w:t>
      </w:r>
    </w:p>
    <w:p>
      <w:pPr>
        <w:pStyle w:val="ListParagraph"/>
        <w:numPr>
          <w:ilvl w:val="0"/>
          <w:numId w:val="3"/>
        </w:numPr>
        <w:tabs>
          <w:tab w:pos="714" w:val="left" w:leader="none"/>
        </w:tabs>
        <w:spacing w:line="240" w:lineRule="auto" w:before="60" w:after="0"/>
        <w:ind w:left="714" w:right="1084" w:hanging="360"/>
        <w:jc w:val="left"/>
        <w:rPr>
          <w:sz w:val="18"/>
        </w:rPr>
      </w:pPr>
      <w:r>
        <w:rPr>
          <w:color w:val="333333"/>
          <w:sz w:val="18"/>
        </w:rPr>
        <w:t>Saved</w:t>
      </w:r>
      <w:r>
        <w:rPr>
          <w:color w:val="333333"/>
          <w:spacing w:val="-4"/>
          <w:sz w:val="18"/>
        </w:rPr>
        <w:t> </w:t>
      </w:r>
      <w:r>
        <w:rPr>
          <w:color w:val="333333"/>
          <w:sz w:val="18"/>
        </w:rPr>
        <w:t>between</w:t>
      </w:r>
      <w:r>
        <w:rPr>
          <w:color w:val="333333"/>
          <w:spacing w:val="-2"/>
          <w:sz w:val="18"/>
        </w:rPr>
        <w:t> </w:t>
      </w:r>
      <w:r>
        <w:rPr>
          <w:color w:val="333333"/>
          <w:sz w:val="18"/>
        </w:rPr>
        <w:t>~</w:t>
      </w:r>
      <w:r>
        <w:rPr>
          <w:rFonts w:ascii="Arial" w:hAnsi="Arial"/>
          <w:b/>
          <w:color w:val="333333"/>
          <w:sz w:val="18"/>
        </w:rPr>
        <w:t>R40m</w:t>
      </w:r>
      <w:r>
        <w:rPr>
          <w:rFonts w:ascii="Arial" w:hAnsi="Arial"/>
          <w:b/>
          <w:color w:val="333333"/>
          <w:spacing w:val="-2"/>
          <w:sz w:val="18"/>
        </w:rPr>
        <w:t> </w:t>
      </w:r>
      <w:r>
        <w:rPr>
          <w:rFonts w:ascii="Arial" w:hAnsi="Arial"/>
          <w:b/>
          <w:color w:val="333333"/>
          <w:sz w:val="18"/>
        </w:rPr>
        <w:t>to</w:t>
      </w:r>
      <w:r>
        <w:rPr>
          <w:rFonts w:ascii="Arial" w:hAnsi="Arial"/>
          <w:b/>
          <w:color w:val="333333"/>
          <w:spacing w:val="-4"/>
          <w:sz w:val="18"/>
        </w:rPr>
        <w:t> </w:t>
      </w:r>
      <w:r>
        <w:rPr>
          <w:rFonts w:ascii="Arial" w:hAnsi="Arial"/>
          <w:b/>
          <w:color w:val="333333"/>
          <w:sz w:val="18"/>
        </w:rPr>
        <w:t>60m</w:t>
      </w:r>
      <w:r>
        <w:rPr>
          <w:rFonts w:ascii="Arial" w:hAnsi="Arial"/>
          <w:b/>
          <w:color w:val="333333"/>
          <w:spacing w:val="-2"/>
          <w:sz w:val="18"/>
        </w:rPr>
        <w:t> </w:t>
      </w:r>
      <w:r>
        <w:rPr>
          <w:rFonts w:ascii="Arial" w:hAnsi="Arial"/>
          <w:b/>
          <w:color w:val="333333"/>
          <w:sz w:val="18"/>
        </w:rPr>
        <w:t>for</w:t>
      </w:r>
      <w:r>
        <w:rPr>
          <w:rFonts w:ascii="Arial" w:hAnsi="Arial"/>
          <w:b/>
          <w:color w:val="333333"/>
          <w:spacing w:val="-2"/>
          <w:sz w:val="18"/>
        </w:rPr>
        <w:t> </w:t>
      </w:r>
      <w:r>
        <w:rPr>
          <w:rFonts w:ascii="Arial" w:hAnsi="Arial"/>
          <w:b/>
          <w:color w:val="333333"/>
          <w:sz w:val="18"/>
        </w:rPr>
        <w:t>3</w:t>
      </w:r>
      <w:r>
        <w:rPr>
          <w:rFonts w:ascii="Arial" w:hAnsi="Arial"/>
          <w:b/>
          <w:color w:val="333333"/>
          <w:spacing w:val="-2"/>
          <w:sz w:val="18"/>
        </w:rPr>
        <w:t> </w:t>
      </w:r>
      <w:r>
        <w:rPr>
          <w:rFonts w:ascii="Arial" w:hAnsi="Arial"/>
          <w:b/>
          <w:color w:val="333333"/>
          <w:sz w:val="18"/>
        </w:rPr>
        <w:t>years</w:t>
      </w:r>
      <w:r>
        <w:rPr>
          <w:rFonts w:ascii="Arial" w:hAnsi="Arial"/>
          <w:b/>
          <w:color w:val="333333"/>
          <w:spacing w:val="-3"/>
          <w:sz w:val="18"/>
        </w:rPr>
        <w:t> </w:t>
      </w:r>
      <w:r>
        <w:rPr>
          <w:color w:val="333333"/>
          <w:sz w:val="18"/>
        </w:rPr>
        <w:t>consecutive</w:t>
      </w:r>
      <w:r>
        <w:rPr>
          <w:color w:val="333333"/>
          <w:spacing w:val="-4"/>
          <w:sz w:val="18"/>
        </w:rPr>
        <w:t> </w:t>
      </w:r>
      <w:r>
        <w:rPr>
          <w:color w:val="333333"/>
          <w:sz w:val="18"/>
        </w:rPr>
        <w:t>years</w:t>
      </w:r>
      <w:r>
        <w:rPr>
          <w:color w:val="333333"/>
          <w:spacing w:val="-1"/>
          <w:sz w:val="18"/>
        </w:rPr>
        <w:t> </w:t>
      </w:r>
      <w:r>
        <w:rPr>
          <w:color w:val="333333"/>
          <w:sz w:val="18"/>
        </w:rPr>
        <w:t>from</w:t>
      </w:r>
      <w:r>
        <w:rPr>
          <w:color w:val="333333"/>
          <w:spacing w:val="-4"/>
          <w:sz w:val="18"/>
        </w:rPr>
        <w:t> </w:t>
      </w:r>
      <w:r>
        <w:rPr>
          <w:color w:val="333333"/>
          <w:sz w:val="18"/>
        </w:rPr>
        <w:t>managing</w:t>
      </w:r>
      <w:r>
        <w:rPr>
          <w:color w:val="333333"/>
          <w:spacing w:val="-2"/>
          <w:sz w:val="18"/>
        </w:rPr>
        <w:t> </w:t>
      </w:r>
      <w:r>
        <w:rPr>
          <w:color w:val="333333"/>
          <w:sz w:val="18"/>
        </w:rPr>
        <w:t>R3bn</w:t>
      </w:r>
      <w:r>
        <w:rPr>
          <w:color w:val="333333"/>
          <w:spacing w:val="-2"/>
          <w:sz w:val="18"/>
        </w:rPr>
        <w:t> </w:t>
      </w:r>
      <w:r>
        <w:rPr>
          <w:color w:val="333333"/>
          <w:sz w:val="18"/>
        </w:rPr>
        <w:t>book</w:t>
      </w:r>
      <w:r>
        <w:rPr>
          <w:color w:val="333333"/>
          <w:spacing w:val="-4"/>
          <w:sz w:val="18"/>
        </w:rPr>
        <w:t> </w:t>
      </w:r>
      <w:r>
        <w:rPr>
          <w:color w:val="333333"/>
          <w:sz w:val="18"/>
        </w:rPr>
        <w:t>(StoreCard</w:t>
      </w:r>
      <w:r>
        <w:rPr>
          <w:color w:val="333333"/>
          <w:spacing w:val="-4"/>
          <w:sz w:val="18"/>
        </w:rPr>
        <w:t> </w:t>
      </w:r>
      <w:r>
        <w:rPr>
          <w:color w:val="333333"/>
          <w:sz w:val="18"/>
        </w:rPr>
        <w:t>and </w:t>
      </w:r>
      <w:r>
        <w:rPr>
          <w:color w:val="333333"/>
          <w:spacing w:val="-2"/>
          <w:sz w:val="18"/>
        </w:rPr>
        <w:t>Mobile)</w:t>
      </w:r>
    </w:p>
    <w:p>
      <w:pPr>
        <w:pStyle w:val="ListParagraph"/>
        <w:numPr>
          <w:ilvl w:val="0"/>
          <w:numId w:val="3"/>
        </w:numPr>
        <w:tabs>
          <w:tab w:pos="713" w:val="left" w:leader="none"/>
        </w:tabs>
        <w:spacing w:line="240" w:lineRule="auto" w:before="64" w:after="0"/>
        <w:ind w:left="713" w:right="0" w:hanging="359"/>
        <w:jc w:val="left"/>
        <w:rPr>
          <w:sz w:val="18"/>
        </w:rPr>
      </w:pPr>
      <w:r>
        <w:rPr>
          <w:color w:val="333333"/>
          <w:sz w:val="18"/>
        </w:rPr>
        <w:t>Provide</w:t>
      </w:r>
      <w:r>
        <w:rPr>
          <w:color w:val="333333"/>
          <w:spacing w:val="-6"/>
          <w:sz w:val="18"/>
        </w:rPr>
        <w:t> </w:t>
      </w:r>
      <w:r>
        <w:rPr>
          <w:color w:val="333333"/>
          <w:sz w:val="18"/>
        </w:rPr>
        <w:t>recommendations</w:t>
      </w:r>
      <w:r>
        <w:rPr>
          <w:color w:val="333333"/>
          <w:spacing w:val="-2"/>
          <w:sz w:val="18"/>
        </w:rPr>
        <w:t> </w:t>
      </w:r>
      <w:r>
        <w:rPr>
          <w:color w:val="333333"/>
          <w:sz w:val="18"/>
        </w:rPr>
        <w:t>to</w:t>
      </w:r>
      <w:r>
        <w:rPr>
          <w:color w:val="333333"/>
          <w:spacing w:val="-5"/>
          <w:sz w:val="18"/>
        </w:rPr>
        <w:t> </w:t>
      </w:r>
      <w:r>
        <w:rPr>
          <w:color w:val="333333"/>
          <w:sz w:val="18"/>
        </w:rPr>
        <w:t>executives</w:t>
      </w:r>
      <w:r>
        <w:rPr>
          <w:color w:val="333333"/>
          <w:spacing w:val="-5"/>
          <w:sz w:val="18"/>
        </w:rPr>
        <w:t> </w:t>
      </w:r>
      <w:r>
        <w:rPr>
          <w:color w:val="333333"/>
          <w:sz w:val="18"/>
        </w:rPr>
        <w:t>and</w:t>
      </w:r>
      <w:r>
        <w:rPr>
          <w:color w:val="333333"/>
          <w:spacing w:val="-5"/>
          <w:sz w:val="18"/>
        </w:rPr>
        <w:t> </w:t>
      </w:r>
      <w:r>
        <w:rPr>
          <w:color w:val="333333"/>
          <w:sz w:val="18"/>
        </w:rPr>
        <w:t>ensure</w:t>
      </w:r>
      <w:r>
        <w:rPr>
          <w:color w:val="333333"/>
          <w:spacing w:val="-6"/>
          <w:sz w:val="18"/>
        </w:rPr>
        <w:t> </w:t>
      </w:r>
      <w:r>
        <w:rPr>
          <w:color w:val="333333"/>
          <w:sz w:val="18"/>
        </w:rPr>
        <w:t>ongoing</w:t>
      </w:r>
      <w:r>
        <w:rPr>
          <w:color w:val="333333"/>
          <w:spacing w:val="-7"/>
          <w:sz w:val="18"/>
        </w:rPr>
        <w:t> </w:t>
      </w:r>
      <w:r>
        <w:rPr>
          <w:color w:val="333333"/>
          <w:sz w:val="18"/>
        </w:rPr>
        <w:t>alignment</w:t>
      </w:r>
      <w:r>
        <w:rPr>
          <w:color w:val="333333"/>
          <w:spacing w:val="-3"/>
          <w:sz w:val="18"/>
        </w:rPr>
        <w:t> </w:t>
      </w:r>
      <w:r>
        <w:rPr>
          <w:color w:val="333333"/>
          <w:sz w:val="18"/>
        </w:rPr>
        <w:t>to</w:t>
      </w:r>
      <w:r>
        <w:rPr>
          <w:color w:val="333333"/>
          <w:spacing w:val="-5"/>
          <w:sz w:val="18"/>
        </w:rPr>
        <w:t> </w:t>
      </w:r>
      <w:r>
        <w:rPr>
          <w:color w:val="333333"/>
          <w:sz w:val="18"/>
        </w:rPr>
        <w:t>the</w:t>
      </w:r>
      <w:r>
        <w:rPr>
          <w:color w:val="333333"/>
          <w:spacing w:val="-5"/>
          <w:sz w:val="18"/>
        </w:rPr>
        <w:t> </w:t>
      </w:r>
      <w:r>
        <w:rPr>
          <w:color w:val="333333"/>
          <w:sz w:val="18"/>
        </w:rPr>
        <w:t>credit/customer</w:t>
      </w:r>
      <w:r>
        <w:rPr>
          <w:color w:val="333333"/>
          <w:spacing w:val="-3"/>
          <w:sz w:val="18"/>
        </w:rPr>
        <w:t> </w:t>
      </w:r>
      <w:r>
        <w:rPr>
          <w:color w:val="333333"/>
          <w:sz w:val="18"/>
        </w:rPr>
        <w:t>lifecycle</w:t>
      </w:r>
      <w:r>
        <w:rPr>
          <w:color w:val="333333"/>
          <w:spacing w:val="-3"/>
          <w:sz w:val="18"/>
        </w:rPr>
        <w:t> </w:t>
      </w:r>
      <w:r>
        <w:rPr>
          <w:color w:val="333333"/>
          <w:spacing w:val="-2"/>
          <w:sz w:val="18"/>
        </w:rPr>
        <w:t>mandate.</w:t>
      </w:r>
    </w:p>
    <w:p>
      <w:pPr>
        <w:pStyle w:val="ListParagraph"/>
        <w:numPr>
          <w:ilvl w:val="0"/>
          <w:numId w:val="3"/>
        </w:numPr>
        <w:tabs>
          <w:tab w:pos="714" w:val="left" w:leader="none"/>
        </w:tabs>
        <w:spacing w:line="240" w:lineRule="auto" w:before="12" w:after="0"/>
        <w:ind w:left="714" w:right="544" w:hanging="360"/>
        <w:jc w:val="left"/>
        <w:rPr>
          <w:sz w:val="18"/>
        </w:rPr>
      </w:pPr>
      <w:r>
        <w:rPr>
          <w:color w:val="333333"/>
          <w:sz w:val="18"/>
        </w:rPr>
        <w:t>Development and ownership of the IFRS9 provisioning model and line of sight to appropriate outputs in</w:t>
      </w:r>
      <w:r>
        <w:rPr>
          <w:color w:val="333333"/>
          <w:spacing w:val="40"/>
          <w:sz w:val="18"/>
        </w:rPr>
        <w:t> </w:t>
      </w:r>
      <w:r>
        <w:rPr>
          <w:color w:val="333333"/>
          <w:sz w:val="18"/>
        </w:rPr>
        <w:t>respect of</w:t>
      </w:r>
      <w:r>
        <w:rPr>
          <w:color w:val="333333"/>
          <w:spacing w:val="-2"/>
          <w:sz w:val="18"/>
        </w:rPr>
        <w:t> </w:t>
      </w:r>
      <w:r>
        <w:rPr>
          <w:color w:val="333333"/>
          <w:sz w:val="18"/>
        </w:rPr>
        <w:t>the</w:t>
      </w:r>
      <w:r>
        <w:rPr>
          <w:color w:val="333333"/>
          <w:spacing w:val="-4"/>
          <w:sz w:val="18"/>
        </w:rPr>
        <w:t> </w:t>
      </w:r>
      <w:r>
        <w:rPr>
          <w:color w:val="333333"/>
          <w:sz w:val="18"/>
        </w:rPr>
        <w:t>forecast</w:t>
      </w:r>
      <w:r>
        <w:rPr>
          <w:color w:val="333333"/>
          <w:spacing w:val="-2"/>
          <w:sz w:val="18"/>
        </w:rPr>
        <w:t> </w:t>
      </w:r>
      <w:r>
        <w:rPr>
          <w:color w:val="333333"/>
          <w:sz w:val="18"/>
        </w:rPr>
        <w:t>model.and</w:t>
      </w:r>
      <w:r>
        <w:rPr>
          <w:color w:val="333333"/>
          <w:spacing w:val="-2"/>
          <w:sz w:val="18"/>
        </w:rPr>
        <w:t> </w:t>
      </w:r>
      <w:r>
        <w:rPr>
          <w:color w:val="333333"/>
          <w:sz w:val="18"/>
        </w:rPr>
        <w:t>aligning</w:t>
      </w:r>
      <w:r>
        <w:rPr>
          <w:color w:val="333333"/>
          <w:spacing w:val="-4"/>
          <w:sz w:val="18"/>
        </w:rPr>
        <w:t> </w:t>
      </w:r>
      <w:r>
        <w:rPr>
          <w:color w:val="333333"/>
          <w:sz w:val="18"/>
        </w:rPr>
        <w:t>strategies</w:t>
      </w:r>
      <w:r>
        <w:rPr>
          <w:color w:val="333333"/>
          <w:spacing w:val="-1"/>
          <w:sz w:val="18"/>
        </w:rPr>
        <w:t> </w:t>
      </w:r>
      <w:r>
        <w:rPr>
          <w:color w:val="333333"/>
          <w:sz w:val="18"/>
        </w:rPr>
        <w:t>with</w:t>
      </w:r>
      <w:r>
        <w:rPr>
          <w:color w:val="333333"/>
          <w:spacing w:val="-2"/>
          <w:sz w:val="18"/>
        </w:rPr>
        <w:t> </w:t>
      </w:r>
      <w:r>
        <w:rPr>
          <w:color w:val="333333"/>
          <w:sz w:val="18"/>
        </w:rPr>
        <w:t>enterprise</w:t>
      </w:r>
      <w:r>
        <w:rPr>
          <w:color w:val="333333"/>
          <w:spacing w:val="-4"/>
          <w:sz w:val="18"/>
        </w:rPr>
        <w:t> </w:t>
      </w:r>
      <w:r>
        <w:rPr>
          <w:color w:val="333333"/>
          <w:sz w:val="18"/>
        </w:rPr>
        <w:t>risk</w:t>
      </w:r>
      <w:r>
        <w:rPr>
          <w:color w:val="333333"/>
          <w:spacing w:val="-4"/>
          <w:sz w:val="18"/>
        </w:rPr>
        <w:t> </w:t>
      </w:r>
      <w:r>
        <w:rPr>
          <w:color w:val="333333"/>
          <w:sz w:val="18"/>
        </w:rPr>
        <w:t>management</w:t>
      </w:r>
      <w:r>
        <w:rPr>
          <w:color w:val="333333"/>
          <w:spacing w:val="-2"/>
          <w:sz w:val="18"/>
        </w:rPr>
        <w:t> </w:t>
      </w:r>
      <w:r>
        <w:rPr>
          <w:color w:val="333333"/>
          <w:sz w:val="18"/>
        </w:rPr>
        <w:t>(ERM)</w:t>
      </w:r>
      <w:r>
        <w:rPr>
          <w:color w:val="333333"/>
          <w:spacing w:val="-2"/>
          <w:sz w:val="18"/>
        </w:rPr>
        <w:t> </w:t>
      </w:r>
      <w:r>
        <w:rPr>
          <w:color w:val="333333"/>
          <w:sz w:val="18"/>
        </w:rPr>
        <w:t>and</w:t>
      </w:r>
      <w:r>
        <w:rPr>
          <w:color w:val="333333"/>
          <w:spacing w:val="-2"/>
          <w:sz w:val="18"/>
        </w:rPr>
        <w:t> </w:t>
      </w:r>
      <w:r>
        <w:rPr>
          <w:color w:val="333333"/>
          <w:sz w:val="18"/>
        </w:rPr>
        <w:t>regulatory</w:t>
      </w:r>
      <w:r>
        <w:rPr>
          <w:color w:val="333333"/>
          <w:spacing w:val="-4"/>
          <w:sz w:val="18"/>
        </w:rPr>
        <w:t> </w:t>
      </w:r>
      <w:r>
        <w:rPr>
          <w:color w:val="333333"/>
          <w:sz w:val="18"/>
        </w:rPr>
        <w:t>compliance.</w:t>
      </w:r>
    </w:p>
    <w:p>
      <w:pPr>
        <w:pStyle w:val="ListParagraph"/>
        <w:spacing w:after="0" w:line="240" w:lineRule="auto"/>
        <w:jc w:val="left"/>
        <w:rPr>
          <w:sz w:val="18"/>
        </w:rPr>
        <w:sectPr>
          <w:pgSz w:w="11930" w:h="16850"/>
          <w:pgMar w:top="1460" w:bottom="280" w:left="1417" w:right="283"/>
        </w:sectPr>
      </w:pPr>
    </w:p>
    <w:p>
      <w:pPr>
        <w:pStyle w:val="ListParagraph"/>
        <w:numPr>
          <w:ilvl w:val="0"/>
          <w:numId w:val="3"/>
        </w:numPr>
        <w:tabs>
          <w:tab w:pos="713" w:val="left" w:leader="none"/>
        </w:tabs>
        <w:spacing w:line="240" w:lineRule="auto" w:before="70" w:after="0"/>
        <w:ind w:left="713" w:right="0" w:hanging="359"/>
        <w:jc w:val="left"/>
        <w:rPr>
          <w:sz w:val="18"/>
        </w:rPr>
      </w:pPr>
      <w:r>
        <w:rPr>
          <w:color w:val="333333"/>
          <w:sz w:val="18"/>
        </w:rPr>
        <w:t>Developed</w:t>
      </w:r>
      <w:r>
        <w:rPr>
          <w:color w:val="333333"/>
          <w:spacing w:val="-7"/>
          <w:sz w:val="18"/>
        </w:rPr>
        <w:t> </w:t>
      </w:r>
      <w:r>
        <w:rPr>
          <w:color w:val="333333"/>
          <w:sz w:val="18"/>
        </w:rPr>
        <w:t>and</w:t>
      </w:r>
      <w:r>
        <w:rPr>
          <w:color w:val="333333"/>
          <w:spacing w:val="-5"/>
          <w:sz w:val="18"/>
        </w:rPr>
        <w:t> </w:t>
      </w:r>
      <w:r>
        <w:rPr>
          <w:color w:val="333333"/>
          <w:sz w:val="18"/>
        </w:rPr>
        <w:t>deployed</w:t>
      </w:r>
      <w:r>
        <w:rPr>
          <w:color w:val="333333"/>
          <w:spacing w:val="-5"/>
          <w:sz w:val="18"/>
        </w:rPr>
        <w:t> </w:t>
      </w:r>
      <w:r>
        <w:rPr>
          <w:color w:val="333333"/>
          <w:sz w:val="18"/>
        </w:rPr>
        <w:t>new</w:t>
      </w:r>
      <w:r>
        <w:rPr>
          <w:color w:val="333333"/>
          <w:spacing w:val="-6"/>
          <w:sz w:val="18"/>
        </w:rPr>
        <w:t> </w:t>
      </w:r>
      <w:r>
        <w:rPr>
          <w:color w:val="333333"/>
          <w:sz w:val="18"/>
        </w:rPr>
        <w:t>business</w:t>
      </w:r>
      <w:r>
        <w:rPr>
          <w:color w:val="333333"/>
          <w:spacing w:val="-1"/>
          <w:sz w:val="18"/>
        </w:rPr>
        <w:t> </w:t>
      </w:r>
      <w:r>
        <w:rPr>
          <w:color w:val="333333"/>
          <w:sz w:val="18"/>
        </w:rPr>
        <w:t>initiatives</w:t>
      </w:r>
      <w:r>
        <w:rPr>
          <w:color w:val="333333"/>
          <w:spacing w:val="-2"/>
          <w:sz w:val="18"/>
        </w:rPr>
        <w:t> </w:t>
      </w:r>
      <w:r>
        <w:rPr>
          <w:color w:val="333333"/>
          <w:sz w:val="18"/>
        </w:rPr>
        <w:t>and</w:t>
      </w:r>
      <w:r>
        <w:rPr>
          <w:color w:val="333333"/>
          <w:spacing w:val="-3"/>
          <w:sz w:val="18"/>
        </w:rPr>
        <w:t> </w:t>
      </w:r>
      <w:r>
        <w:rPr>
          <w:color w:val="333333"/>
          <w:sz w:val="18"/>
        </w:rPr>
        <w:t>value</w:t>
      </w:r>
      <w:r>
        <w:rPr>
          <w:color w:val="333333"/>
          <w:spacing w:val="-5"/>
          <w:sz w:val="18"/>
        </w:rPr>
        <w:t> </w:t>
      </w:r>
      <w:r>
        <w:rPr>
          <w:color w:val="333333"/>
          <w:sz w:val="18"/>
        </w:rPr>
        <w:t>propositions</w:t>
      </w:r>
      <w:r>
        <w:rPr>
          <w:color w:val="333333"/>
          <w:spacing w:val="-2"/>
          <w:sz w:val="18"/>
        </w:rPr>
        <w:t> </w:t>
      </w:r>
      <w:r>
        <w:rPr>
          <w:color w:val="333333"/>
          <w:sz w:val="18"/>
        </w:rPr>
        <w:t>that</w:t>
      </w:r>
      <w:r>
        <w:rPr>
          <w:color w:val="333333"/>
          <w:spacing w:val="-3"/>
          <w:sz w:val="18"/>
        </w:rPr>
        <w:t> </w:t>
      </w:r>
      <w:r>
        <w:rPr>
          <w:color w:val="333333"/>
          <w:sz w:val="18"/>
        </w:rPr>
        <w:t>delivered</w:t>
      </w:r>
      <w:r>
        <w:rPr>
          <w:color w:val="333333"/>
          <w:spacing w:val="-5"/>
          <w:sz w:val="18"/>
        </w:rPr>
        <w:t> </w:t>
      </w:r>
      <w:r>
        <w:rPr>
          <w:color w:val="333333"/>
          <w:sz w:val="18"/>
        </w:rPr>
        <w:t>growth</w:t>
      </w:r>
      <w:r>
        <w:rPr>
          <w:color w:val="333333"/>
          <w:spacing w:val="-3"/>
          <w:sz w:val="18"/>
        </w:rPr>
        <w:t> </w:t>
      </w:r>
      <w:r>
        <w:rPr>
          <w:color w:val="333333"/>
          <w:sz w:val="18"/>
        </w:rPr>
        <w:t>in</w:t>
      </w:r>
      <w:r>
        <w:rPr>
          <w:color w:val="333333"/>
          <w:spacing w:val="-2"/>
          <w:sz w:val="18"/>
        </w:rPr>
        <w:t> revenue.</w:t>
      </w:r>
    </w:p>
    <w:p>
      <w:pPr>
        <w:pStyle w:val="ListParagraph"/>
        <w:numPr>
          <w:ilvl w:val="0"/>
          <w:numId w:val="3"/>
        </w:numPr>
        <w:tabs>
          <w:tab w:pos="714" w:val="left" w:leader="none"/>
        </w:tabs>
        <w:spacing w:line="235" w:lineRule="auto" w:before="16" w:after="0"/>
        <w:ind w:left="714" w:right="607" w:hanging="360"/>
        <w:jc w:val="left"/>
        <w:rPr>
          <w:sz w:val="18"/>
        </w:rPr>
      </w:pPr>
      <w:r>
        <w:rPr>
          <w:color w:val="333333"/>
          <w:sz w:val="18"/>
        </w:rPr>
        <w:t>Revision</w:t>
      </w:r>
      <w:r>
        <w:rPr>
          <w:color w:val="333333"/>
          <w:spacing w:val="-5"/>
          <w:sz w:val="18"/>
        </w:rPr>
        <w:t> </w:t>
      </w:r>
      <w:r>
        <w:rPr>
          <w:color w:val="333333"/>
          <w:sz w:val="18"/>
        </w:rPr>
        <w:t>of</w:t>
      </w:r>
      <w:r>
        <w:rPr>
          <w:color w:val="333333"/>
          <w:spacing w:val="-3"/>
          <w:sz w:val="18"/>
        </w:rPr>
        <w:t> </w:t>
      </w:r>
      <w:r>
        <w:rPr>
          <w:color w:val="333333"/>
          <w:sz w:val="18"/>
        </w:rPr>
        <w:t>exposure</w:t>
      </w:r>
      <w:r>
        <w:rPr>
          <w:color w:val="333333"/>
          <w:spacing w:val="-3"/>
          <w:sz w:val="18"/>
        </w:rPr>
        <w:t> </w:t>
      </w:r>
      <w:r>
        <w:rPr>
          <w:color w:val="333333"/>
          <w:sz w:val="18"/>
        </w:rPr>
        <w:t>management,</w:t>
      </w:r>
      <w:r>
        <w:rPr>
          <w:color w:val="333333"/>
          <w:spacing w:val="-3"/>
          <w:sz w:val="18"/>
        </w:rPr>
        <w:t> </w:t>
      </w:r>
      <w:r>
        <w:rPr>
          <w:color w:val="333333"/>
          <w:sz w:val="18"/>
        </w:rPr>
        <w:t>especially</w:t>
      </w:r>
      <w:r>
        <w:rPr>
          <w:color w:val="333333"/>
          <w:spacing w:val="-4"/>
          <w:sz w:val="18"/>
        </w:rPr>
        <w:t> </w:t>
      </w:r>
      <w:r>
        <w:rPr>
          <w:color w:val="333333"/>
          <w:sz w:val="18"/>
        </w:rPr>
        <w:t>for</w:t>
      </w:r>
      <w:r>
        <w:rPr>
          <w:color w:val="333333"/>
          <w:spacing w:val="-3"/>
          <w:sz w:val="18"/>
        </w:rPr>
        <w:t> </w:t>
      </w:r>
      <w:r>
        <w:rPr>
          <w:color w:val="333333"/>
          <w:sz w:val="18"/>
        </w:rPr>
        <w:t>unsecured</w:t>
      </w:r>
      <w:r>
        <w:rPr>
          <w:color w:val="333333"/>
          <w:spacing w:val="-5"/>
          <w:sz w:val="18"/>
        </w:rPr>
        <w:t> </w:t>
      </w:r>
      <w:r>
        <w:rPr>
          <w:color w:val="333333"/>
          <w:sz w:val="18"/>
        </w:rPr>
        <w:t>lending</w:t>
      </w:r>
      <w:r>
        <w:rPr>
          <w:color w:val="333333"/>
          <w:spacing w:val="-5"/>
          <w:sz w:val="18"/>
        </w:rPr>
        <w:t> </w:t>
      </w:r>
      <w:r>
        <w:rPr>
          <w:color w:val="333333"/>
          <w:sz w:val="18"/>
        </w:rPr>
        <w:t>portfolios.</w:t>
      </w:r>
      <w:r>
        <w:rPr>
          <w:color w:val="333333"/>
          <w:spacing w:val="-3"/>
          <w:sz w:val="18"/>
        </w:rPr>
        <w:t> </w:t>
      </w:r>
      <w:r>
        <w:rPr>
          <w:color w:val="333333"/>
          <w:sz w:val="18"/>
        </w:rPr>
        <w:t>Compliance</w:t>
      </w:r>
      <w:r>
        <w:rPr>
          <w:color w:val="333333"/>
          <w:spacing w:val="-3"/>
          <w:sz w:val="18"/>
        </w:rPr>
        <w:t> </w:t>
      </w:r>
      <w:r>
        <w:rPr>
          <w:color w:val="333333"/>
          <w:sz w:val="18"/>
        </w:rPr>
        <w:t>with</w:t>
      </w:r>
      <w:r>
        <w:rPr>
          <w:color w:val="333333"/>
          <w:spacing w:val="-3"/>
          <w:sz w:val="18"/>
        </w:rPr>
        <w:t> </w:t>
      </w:r>
      <w:r>
        <w:rPr>
          <w:color w:val="333333"/>
          <w:sz w:val="18"/>
        </w:rPr>
        <w:t>NCR</w:t>
      </w:r>
      <w:r>
        <w:rPr>
          <w:color w:val="333333"/>
          <w:spacing w:val="-4"/>
          <w:sz w:val="18"/>
        </w:rPr>
        <w:t> </w:t>
      </w:r>
      <w:r>
        <w:rPr>
          <w:color w:val="333333"/>
          <w:sz w:val="18"/>
        </w:rPr>
        <w:t>directives and overall, enterprise risk mitigation.</w:t>
      </w:r>
    </w:p>
    <w:p>
      <w:pPr>
        <w:pStyle w:val="ListParagraph"/>
        <w:numPr>
          <w:ilvl w:val="1"/>
          <w:numId w:val="3"/>
        </w:numPr>
        <w:tabs>
          <w:tab w:pos="917" w:val="left" w:leader="none"/>
        </w:tabs>
        <w:spacing w:line="240" w:lineRule="auto" w:before="67" w:after="0"/>
        <w:ind w:left="917" w:right="0" w:hanging="359"/>
        <w:jc w:val="left"/>
        <w:rPr>
          <w:sz w:val="18"/>
        </w:rPr>
      </w:pPr>
      <w:r>
        <w:rPr>
          <w:color w:val="333333"/>
          <w:sz w:val="18"/>
        </w:rPr>
        <w:t>Ensured</w:t>
      </w:r>
      <w:r>
        <w:rPr>
          <w:color w:val="333333"/>
          <w:spacing w:val="-8"/>
          <w:sz w:val="18"/>
        </w:rPr>
        <w:t> </w:t>
      </w:r>
      <w:r>
        <w:rPr>
          <w:color w:val="333333"/>
          <w:sz w:val="18"/>
        </w:rPr>
        <w:t>compliance</w:t>
      </w:r>
      <w:r>
        <w:rPr>
          <w:color w:val="333333"/>
          <w:spacing w:val="-5"/>
          <w:sz w:val="18"/>
        </w:rPr>
        <w:t> </w:t>
      </w:r>
      <w:r>
        <w:rPr>
          <w:color w:val="333333"/>
          <w:sz w:val="18"/>
        </w:rPr>
        <w:t>with</w:t>
      </w:r>
      <w:r>
        <w:rPr>
          <w:color w:val="333333"/>
          <w:spacing w:val="-3"/>
          <w:sz w:val="18"/>
        </w:rPr>
        <w:t> </w:t>
      </w:r>
      <w:r>
        <w:rPr>
          <w:color w:val="333333"/>
          <w:sz w:val="18"/>
        </w:rPr>
        <w:t>National</w:t>
      </w:r>
      <w:r>
        <w:rPr>
          <w:color w:val="333333"/>
          <w:spacing w:val="-4"/>
          <w:sz w:val="18"/>
        </w:rPr>
        <w:t> </w:t>
      </w:r>
      <w:r>
        <w:rPr>
          <w:color w:val="333333"/>
          <w:sz w:val="18"/>
        </w:rPr>
        <w:t>Credit</w:t>
      </w:r>
      <w:r>
        <w:rPr>
          <w:color w:val="333333"/>
          <w:spacing w:val="-12"/>
          <w:sz w:val="18"/>
        </w:rPr>
        <w:t> </w:t>
      </w:r>
      <w:r>
        <w:rPr>
          <w:color w:val="333333"/>
          <w:sz w:val="18"/>
        </w:rPr>
        <w:t>Act,</w:t>
      </w:r>
      <w:r>
        <w:rPr>
          <w:color w:val="333333"/>
          <w:spacing w:val="-5"/>
          <w:sz w:val="18"/>
        </w:rPr>
        <w:t> </w:t>
      </w:r>
      <w:r>
        <w:rPr>
          <w:color w:val="333333"/>
          <w:sz w:val="18"/>
        </w:rPr>
        <w:t>FSB</w:t>
      </w:r>
      <w:r>
        <w:rPr>
          <w:color w:val="333333"/>
          <w:spacing w:val="-3"/>
          <w:sz w:val="18"/>
        </w:rPr>
        <w:t> </w:t>
      </w:r>
      <w:r>
        <w:rPr>
          <w:color w:val="333333"/>
          <w:sz w:val="18"/>
        </w:rPr>
        <w:t>regulations,</w:t>
      </w:r>
      <w:r>
        <w:rPr>
          <w:color w:val="333333"/>
          <w:spacing w:val="-4"/>
          <w:sz w:val="18"/>
        </w:rPr>
        <w:t> </w:t>
      </w:r>
      <w:r>
        <w:rPr>
          <w:color w:val="333333"/>
          <w:sz w:val="18"/>
        </w:rPr>
        <w:t>and</w:t>
      </w:r>
      <w:r>
        <w:rPr>
          <w:color w:val="333333"/>
          <w:spacing w:val="-3"/>
          <w:sz w:val="18"/>
        </w:rPr>
        <w:t> </w:t>
      </w:r>
      <w:r>
        <w:rPr>
          <w:color w:val="333333"/>
          <w:sz w:val="18"/>
        </w:rPr>
        <w:t>internal</w:t>
      </w:r>
      <w:r>
        <w:rPr>
          <w:color w:val="333333"/>
          <w:spacing w:val="-5"/>
          <w:sz w:val="18"/>
        </w:rPr>
        <w:t> </w:t>
      </w:r>
      <w:r>
        <w:rPr>
          <w:color w:val="333333"/>
          <w:sz w:val="18"/>
        </w:rPr>
        <w:t>audit</w:t>
      </w:r>
      <w:r>
        <w:rPr>
          <w:color w:val="333333"/>
          <w:spacing w:val="-3"/>
          <w:sz w:val="18"/>
        </w:rPr>
        <w:t> </w:t>
      </w:r>
      <w:r>
        <w:rPr>
          <w:color w:val="333333"/>
          <w:spacing w:val="-2"/>
          <w:sz w:val="18"/>
        </w:rPr>
        <w:t>controls.</w:t>
      </w:r>
    </w:p>
    <w:p>
      <w:pPr>
        <w:pStyle w:val="ListParagraph"/>
        <w:numPr>
          <w:ilvl w:val="1"/>
          <w:numId w:val="3"/>
        </w:numPr>
        <w:tabs>
          <w:tab w:pos="918" w:val="left" w:leader="none"/>
        </w:tabs>
        <w:spacing w:line="235" w:lineRule="auto" w:before="20" w:after="0"/>
        <w:ind w:left="918" w:right="701" w:hanging="360"/>
        <w:jc w:val="left"/>
        <w:rPr>
          <w:sz w:val="18"/>
        </w:rPr>
      </w:pPr>
      <w:r>
        <w:rPr>
          <w:color w:val="333333"/>
          <w:sz w:val="18"/>
        </w:rPr>
        <w:t>Engaged</w:t>
      </w:r>
      <w:r>
        <w:rPr>
          <w:color w:val="333333"/>
          <w:spacing w:val="-2"/>
          <w:sz w:val="18"/>
        </w:rPr>
        <w:t> </w:t>
      </w:r>
      <w:r>
        <w:rPr>
          <w:color w:val="333333"/>
          <w:sz w:val="18"/>
        </w:rPr>
        <w:t>with</w:t>
      </w:r>
      <w:r>
        <w:rPr>
          <w:color w:val="333333"/>
          <w:spacing w:val="-4"/>
          <w:sz w:val="18"/>
        </w:rPr>
        <w:t> </w:t>
      </w:r>
      <w:r>
        <w:rPr>
          <w:color w:val="333333"/>
          <w:sz w:val="18"/>
        </w:rPr>
        <w:t>legal</w:t>
      </w:r>
      <w:r>
        <w:rPr>
          <w:color w:val="333333"/>
          <w:spacing w:val="-4"/>
          <w:sz w:val="18"/>
        </w:rPr>
        <w:t> </w:t>
      </w:r>
      <w:r>
        <w:rPr>
          <w:color w:val="333333"/>
          <w:sz w:val="18"/>
        </w:rPr>
        <w:t>and</w:t>
      </w:r>
      <w:r>
        <w:rPr>
          <w:color w:val="333333"/>
          <w:spacing w:val="-4"/>
          <w:sz w:val="18"/>
        </w:rPr>
        <w:t> </w:t>
      </w:r>
      <w:r>
        <w:rPr>
          <w:color w:val="333333"/>
          <w:sz w:val="18"/>
        </w:rPr>
        <w:t>governance</w:t>
      </w:r>
      <w:r>
        <w:rPr>
          <w:color w:val="333333"/>
          <w:spacing w:val="-2"/>
          <w:sz w:val="18"/>
        </w:rPr>
        <w:t> </w:t>
      </w:r>
      <w:r>
        <w:rPr>
          <w:color w:val="333333"/>
          <w:sz w:val="18"/>
        </w:rPr>
        <w:t>stakeholders</w:t>
      </w:r>
      <w:r>
        <w:rPr>
          <w:color w:val="333333"/>
          <w:spacing w:val="-1"/>
          <w:sz w:val="18"/>
        </w:rPr>
        <w:t> </w:t>
      </w:r>
      <w:r>
        <w:rPr>
          <w:color w:val="333333"/>
          <w:sz w:val="18"/>
        </w:rPr>
        <w:t>on</w:t>
      </w:r>
      <w:r>
        <w:rPr>
          <w:color w:val="333333"/>
          <w:spacing w:val="-4"/>
          <w:sz w:val="18"/>
        </w:rPr>
        <w:t> </w:t>
      </w:r>
      <w:r>
        <w:rPr>
          <w:color w:val="333333"/>
          <w:sz w:val="18"/>
        </w:rPr>
        <w:t>the</w:t>
      </w:r>
      <w:r>
        <w:rPr>
          <w:color w:val="333333"/>
          <w:spacing w:val="-4"/>
          <w:sz w:val="18"/>
        </w:rPr>
        <w:t> </w:t>
      </w:r>
      <w:r>
        <w:rPr>
          <w:color w:val="333333"/>
          <w:sz w:val="18"/>
        </w:rPr>
        <w:t>implications</w:t>
      </w:r>
      <w:r>
        <w:rPr>
          <w:color w:val="333333"/>
          <w:spacing w:val="-1"/>
          <w:sz w:val="18"/>
        </w:rPr>
        <w:t> </w:t>
      </w:r>
      <w:r>
        <w:rPr>
          <w:color w:val="333333"/>
          <w:sz w:val="18"/>
        </w:rPr>
        <w:t>of</w:t>
      </w:r>
      <w:r>
        <w:rPr>
          <w:color w:val="333333"/>
          <w:spacing w:val="-2"/>
          <w:sz w:val="18"/>
        </w:rPr>
        <w:t> </w:t>
      </w:r>
      <w:r>
        <w:rPr>
          <w:color w:val="333333"/>
          <w:sz w:val="18"/>
        </w:rPr>
        <w:t>credit</w:t>
      </w:r>
      <w:r>
        <w:rPr>
          <w:color w:val="333333"/>
          <w:spacing w:val="-4"/>
          <w:sz w:val="18"/>
        </w:rPr>
        <w:t> </w:t>
      </w:r>
      <w:r>
        <w:rPr>
          <w:color w:val="333333"/>
          <w:sz w:val="18"/>
        </w:rPr>
        <w:t>amnesty</w:t>
      </w:r>
      <w:r>
        <w:rPr>
          <w:color w:val="333333"/>
          <w:spacing w:val="-3"/>
          <w:sz w:val="18"/>
        </w:rPr>
        <w:t> </w:t>
      </w:r>
      <w:r>
        <w:rPr>
          <w:color w:val="333333"/>
          <w:sz w:val="18"/>
        </w:rPr>
        <w:t>initiatives</w:t>
      </w:r>
      <w:r>
        <w:rPr>
          <w:color w:val="333333"/>
          <w:spacing w:val="-1"/>
          <w:sz w:val="18"/>
        </w:rPr>
        <w:t> </w:t>
      </w:r>
      <w:r>
        <w:rPr>
          <w:color w:val="333333"/>
          <w:sz w:val="18"/>
        </w:rPr>
        <w:t>(2014)</w:t>
      </w:r>
      <w:r>
        <w:rPr>
          <w:color w:val="333333"/>
          <w:spacing w:val="-5"/>
          <w:sz w:val="18"/>
        </w:rPr>
        <w:t> </w:t>
      </w:r>
      <w:r>
        <w:rPr>
          <w:color w:val="333333"/>
          <w:sz w:val="18"/>
        </w:rPr>
        <w:t>and ensured proactive customer management.</w:t>
      </w:r>
    </w:p>
    <w:p>
      <w:pPr>
        <w:pStyle w:val="BodyText"/>
        <w:spacing w:before="87"/>
      </w:pPr>
    </w:p>
    <w:p>
      <w:pPr>
        <w:tabs>
          <w:tab w:pos="2219" w:val="left" w:leader="none"/>
        </w:tabs>
        <w:spacing w:line="259" w:lineRule="auto" w:before="0"/>
        <w:ind w:left="18" w:right="1850" w:hanging="10"/>
        <w:jc w:val="left"/>
        <w:rPr>
          <w:sz w:val="18"/>
        </w:rPr>
      </w:pPr>
      <w:r>
        <w:rPr>
          <w:rFonts w:ascii="Arial" w:hAnsi="Arial"/>
          <w:b/>
          <w:color w:val="0000FF"/>
          <w:sz w:val="18"/>
        </w:rPr>
        <w:t>Aug 2010– Sep 2013</w:t>
        <w:tab/>
        <w:t>Senior</w:t>
      </w:r>
      <w:r>
        <w:rPr>
          <w:rFonts w:ascii="Arial" w:hAnsi="Arial"/>
          <w:b/>
          <w:color w:val="0000FF"/>
          <w:spacing w:val="-3"/>
          <w:sz w:val="18"/>
        </w:rPr>
        <w:t> </w:t>
      </w:r>
      <w:r>
        <w:rPr>
          <w:rFonts w:ascii="Arial" w:hAnsi="Arial"/>
          <w:b/>
          <w:color w:val="0000FF"/>
          <w:sz w:val="18"/>
        </w:rPr>
        <w:t>Credit</w:t>
      </w:r>
      <w:r>
        <w:rPr>
          <w:rFonts w:ascii="Arial" w:hAnsi="Arial"/>
          <w:b/>
          <w:color w:val="0000FF"/>
          <w:spacing w:val="-3"/>
          <w:sz w:val="18"/>
        </w:rPr>
        <w:t> </w:t>
      </w:r>
      <w:r>
        <w:rPr>
          <w:rFonts w:ascii="Arial" w:hAnsi="Arial"/>
          <w:b/>
          <w:color w:val="0000FF"/>
          <w:sz w:val="18"/>
        </w:rPr>
        <w:t>Risk</w:t>
      </w:r>
      <w:r>
        <w:rPr>
          <w:rFonts w:ascii="Arial" w:hAnsi="Arial"/>
          <w:b/>
          <w:color w:val="0000FF"/>
          <w:spacing w:val="-10"/>
          <w:sz w:val="18"/>
        </w:rPr>
        <w:t> </w:t>
      </w:r>
      <w:r>
        <w:rPr>
          <w:rFonts w:ascii="Arial" w:hAnsi="Arial"/>
          <w:b/>
          <w:color w:val="0000FF"/>
          <w:sz w:val="18"/>
        </w:rPr>
        <w:t>Analyst</w:t>
      </w:r>
      <w:r>
        <w:rPr>
          <w:rFonts w:ascii="Arial" w:hAnsi="Arial"/>
          <w:b/>
          <w:color w:val="0000FF"/>
          <w:spacing w:val="-3"/>
          <w:sz w:val="18"/>
        </w:rPr>
        <w:t> </w:t>
      </w:r>
      <w:r>
        <w:rPr>
          <w:rFonts w:ascii="Arial" w:hAnsi="Arial"/>
          <w:b/>
          <w:color w:val="0000FF"/>
          <w:sz w:val="18"/>
        </w:rPr>
        <w:t>(JDG</w:t>
      </w:r>
      <w:r>
        <w:rPr>
          <w:rFonts w:ascii="Arial" w:hAnsi="Arial"/>
          <w:b/>
          <w:color w:val="0000FF"/>
          <w:spacing w:val="-5"/>
          <w:sz w:val="18"/>
        </w:rPr>
        <w:t> </w:t>
      </w:r>
      <w:r>
        <w:rPr>
          <w:rFonts w:ascii="Arial" w:hAnsi="Arial"/>
          <w:b/>
          <w:color w:val="0000FF"/>
          <w:sz w:val="18"/>
        </w:rPr>
        <w:t>Group</w:t>
      </w:r>
      <w:r>
        <w:rPr>
          <w:rFonts w:ascii="Arial" w:hAnsi="Arial"/>
          <w:b/>
          <w:color w:val="0000FF"/>
          <w:spacing w:val="-3"/>
          <w:sz w:val="18"/>
        </w:rPr>
        <w:t> </w:t>
      </w:r>
      <w:r>
        <w:rPr>
          <w:rFonts w:ascii="Arial" w:hAnsi="Arial"/>
          <w:b/>
          <w:color w:val="0000FF"/>
          <w:sz w:val="18"/>
        </w:rPr>
        <w:t>Financial</w:t>
      </w:r>
      <w:r>
        <w:rPr>
          <w:rFonts w:ascii="Arial" w:hAnsi="Arial"/>
          <w:b/>
          <w:color w:val="0000FF"/>
          <w:spacing w:val="-3"/>
          <w:sz w:val="18"/>
        </w:rPr>
        <w:t> </w:t>
      </w:r>
      <w:r>
        <w:rPr>
          <w:rFonts w:ascii="Arial" w:hAnsi="Arial"/>
          <w:b/>
          <w:color w:val="0000FF"/>
          <w:sz w:val="18"/>
        </w:rPr>
        <w:t>Services)</w:t>
      </w:r>
      <w:r>
        <w:rPr>
          <w:rFonts w:ascii="Arial" w:hAnsi="Arial"/>
          <w:b/>
          <w:color w:val="0000FF"/>
          <w:spacing w:val="80"/>
          <w:sz w:val="18"/>
        </w:rPr>
        <w:t> </w:t>
      </w:r>
      <w:r>
        <w:rPr>
          <w:color w:val="333333"/>
          <w:sz w:val="18"/>
        </w:rPr>
        <w:t>Responsible for a </w:t>
      </w:r>
      <w:r>
        <w:rPr>
          <w:rFonts w:ascii="Arial" w:hAnsi="Arial"/>
          <w:b/>
          <w:color w:val="333333"/>
          <w:sz w:val="18"/>
        </w:rPr>
        <w:t>R11bn book </w:t>
      </w:r>
      <w:r>
        <w:rPr>
          <w:color w:val="333333"/>
          <w:sz w:val="18"/>
        </w:rPr>
        <w:t>across various secured and unsecured debts portfolios</w:t>
      </w:r>
    </w:p>
    <w:p>
      <w:pPr>
        <w:pStyle w:val="ListParagraph"/>
        <w:numPr>
          <w:ilvl w:val="0"/>
          <w:numId w:val="3"/>
        </w:numPr>
        <w:tabs>
          <w:tab w:pos="714" w:val="left" w:leader="none"/>
        </w:tabs>
        <w:spacing w:line="235" w:lineRule="auto" w:before="39" w:after="0"/>
        <w:ind w:left="714" w:right="1153" w:hanging="360"/>
        <w:jc w:val="left"/>
        <w:rPr>
          <w:sz w:val="18"/>
        </w:rPr>
      </w:pPr>
      <w:r>
        <w:rPr>
          <w:color w:val="333333"/>
          <w:sz w:val="18"/>
        </w:rPr>
        <w:t>Design,</w:t>
      </w:r>
      <w:r>
        <w:rPr>
          <w:color w:val="333333"/>
          <w:spacing w:val="-3"/>
          <w:sz w:val="18"/>
        </w:rPr>
        <w:t> </w:t>
      </w:r>
      <w:r>
        <w:rPr>
          <w:color w:val="333333"/>
          <w:sz w:val="18"/>
        </w:rPr>
        <w:t>develop</w:t>
      </w:r>
      <w:r>
        <w:rPr>
          <w:color w:val="333333"/>
          <w:spacing w:val="-4"/>
          <w:sz w:val="18"/>
        </w:rPr>
        <w:t> </w:t>
      </w:r>
      <w:r>
        <w:rPr>
          <w:color w:val="333333"/>
          <w:sz w:val="18"/>
        </w:rPr>
        <w:t>and</w:t>
      </w:r>
      <w:r>
        <w:rPr>
          <w:color w:val="333333"/>
          <w:spacing w:val="-4"/>
          <w:sz w:val="18"/>
        </w:rPr>
        <w:t> </w:t>
      </w:r>
      <w:r>
        <w:rPr>
          <w:color w:val="333333"/>
          <w:sz w:val="18"/>
        </w:rPr>
        <w:t>deploy</w:t>
      </w:r>
      <w:r>
        <w:rPr>
          <w:color w:val="333333"/>
          <w:spacing w:val="-3"/>
          <w:sz w:val="18"/>
        </w:rPr>
        <w:t> </w:t>
      </w:r>
      <w:r>
        <w:rPr>
          <w:color w:val="333333"/>
          <w:sz w:val="18"/>
        </w:rPr>
        <w:t>data -</w:t>
      </w:r>
      <w:r>
        <w:rPr>
          <w:color w:val="333333"/>
          <w:spacing w:val="-2"/>
          <w:sz w:val="18"/>
        </w:rPr>
        <w:t> </w:t>
      </w:r>
      <w:r>
        <w:rPr>
          <w:color w:val="333333"/>
          <w:sz w:val="18"/>
        </w:rPr>
        <w:t>driven</w:t>
      </w:r>
      <w:r>
        <w:rPr>
          <w:color w:val="333333"/>
          <w:spacing w:val="-2"/>
          <w:sz w:val="18"/>
        </w:rPr>
        <w:t> </w:t>
      </w:r>
      <w:r>
        <w:rPr>
          <w:color w:val="333333"/>
          <w:sz w:val="18"/>
        </w:rPr>
        <w:t>credit</w:t>
      </w:r>
      <w:r>
        <w:rPr>
          <w:color w:val="333333"/>
          <w:spacing w:val="-2"/>
          <w:sz w:val="18"/>
        </w:rPr>
        <w:t> </w:t>
      </w:r>
      <w:r>
        <w:rPr>
          <w:color w:val="333333"/>
          <w:sz w:val="18"/>
        </w:rPr>
        <w:t>risk</w:t>
      </w:r>
      <w:r>
        <w:rPr>
          <w:color w:val="333333"/>
          <w:spacing w:val="-3"/>
          <w:sz w:val="18"/>
        </w:rPr>
        <w:t> </w:t>
      </w:r>
      <w:r>
        <w:rPr>
          <w:color w:val="333333"/>
          <w:sz w:val="18"/>
        </w:rPr>
        <w:t>strategies</w:t>
      </w:r>
      <w:r>
        <w:rPr>
          <w:color w:val="333333"/>
          <w:spacing w:val="-1"/>
          <w:sz w:val="18"/>
        </w:rPr>
        <w:t> </w:t>
      </w:r>
      <w:r>
        <w:rPr>
          <w:color w:val="333333"/>
          <w:sz w:val="18"/>
        </w:rPr>
        <w:t>for</w:t>
      </w:r>
      <w:r>
        <w:rPr>
          <w:color w:val="333333"/>
          <w:spacing w:val="-13"/>
          <w:sz w:val="18"/>
        </w:rPr>
        <w:t> </w:t>
      </w:r>
      <w:r>
        <w:rPr>
          <w:color w:val="333333"/>
          <w:sz w:val="18"/>
        </w:rPr>
        <w:t>Account</w:t>
      </w:r>
      <w:r>
        <w:rPr>
          <w:color w:val="333333"/>
          <w:spacing w:val="-2"/>
          <w:sz w:val="18"/>
        </w:rPr>
        <w:t> </w:t>
      </w:r>
      <w:r>
        <w:rPr>
          <w:color w:val="333333"/>
          <w:sz w:val="18"/>
        </w:rPr>
        <w:t>Management,</w:t>
      </w:r>
      <w:r>
        <w:rPr>
          <w:color w:val="333333"/>
          <w:spacing w:val="40"/>
          <w:sz w:val="18"/>
        </w:rPr>
        <w:t> </w:t>
      </w:r>
      <w:r>
        <w:rPr>
          <w:color w:val="333333"/>
          <w:sz w:val="18"/>
        </w:rPr>
        <w:t>Collections</w:t>
      </w:r>
      <w:r>
        <w:rPr>
          <w:color w:val="333333"/>
          <w:spacing w:val="-3"/>
          <w:sz w:val="18"/>
        </w:rPr>
        <w:t> </w:t>
      </w:r>
      <w:r>
        <w:rPr>
          <w:color w:val="333333"/>
          <w:sz w:val="18"/>
        </w:rPr>
        <w:t>and Acquisitions using a FICO decision tree tool called MBD4DT (Model Builder for</w:t>
      </w:r>
      <w:r>
        <w:rPr>
          <w:color w:val="333333"/>
          <w:spacing w:val="40"/>
          <w:sz w:val="18"/>
        </w:rPr>
        <w:t> </w:t>
      </w:r>
      <w:r>
        <w:rPr>
          <w:color w:val="333333"/>
          <w:sz w:val="18"/>
        </w:rPr>
        <w:t>Decision Trees)</w:t>
      </w:r>
    </w:p>
    <w:p>
      <w:pPr>
        <w:pStyle w:val="Heading2"/>
        <w:numPr>
          <w:ilvl w:val="1"/>
          <w:numId w:val="3"/>
        </w:numPr>
        <w:tabs>
          <w:tab w:pos="1318" w:val="left" w:leader="none"/>
        </w:tabs>
        <w:spacing w:line="240" w:lineRule="auto" w:before="70" w:after="0"/>
        <w:ind w:left="1318" w:right="0" w:hanging="229"/>
        <w:jc w:val="left"/>
      </w:pPr>
      <w:r>
        <w:rPr/>
        <w:t>Executed</w:t>
      </w:r>
      <w:r>
        <w:rPr>
          <w:spacing w:val="-4"/>
        </w:rPr>
        <w:t> </w:t>
      </w:r>
      <w:r>
        <w:rPr/>
        <w:t>the</w:t>
      </w:r>
      <w:r>
        <w:rPr>
          <w:spacing w:val="-2"/>
        </w:rPr>
        <w:t> </w:t>
      </w:r>
      <w:r>
        <w:rPr/>
        <w:t>PL</w:t>
      </w:r>
      <w:r>
        <w:rPr>
          <w:spacing w:val="-8"/>
        </w:rPr>
        <w:t> </w:t>
      </w:r>
      <w:r>
        <w:rPr/>
        <w:t>collection</w:t>
      </w:r>
      <w:r>
        <w:rPr>
          <w:spacing w:val="-3"/>
        </w:rPr>
        <w:t> </w:t>
      </w:r>
      <w:r>
        <w:rPr/>
        <w:t>strategy</w:t>
      </w:r>
      <w:r>
        <w:rPr>
          <w:spacing w:val="-3"/>
        </w:rPr>
        <w:t> </w:t>
      </w:r>
      <w:r>
        <w:rPr/>
        <w:t>that</w:t>
      </w:r>
      <w:r>
        <w:rPr>
          <w:spacing w:val="-5"/>
        </w:rPr>
        <w:t> </w:t>
      </w:r>
      <w:r>
        <w:rPr/>
        <w:t>saved</w:t>
      </w:r>
      <w:r>
        <w:rPr>
          <w:spacing w:val="-3"/>
        </w:rPr>
        <w:t> </w:t>
      </w:r>
      <w:r>
        <w:rPr>
          <w:spacing w:val="-4"/>
        </w:rPr>
        <w:t>~R20m</w:t>
      </w:r>
    </w:p>
    <w:p>
      <w:pPr>
        <w:pStyle w:val="ListParagraph"/>
        <w:numPr>
          <w:ilvl w:val="0"/>
          <w:numId w:val="3"/>
        </w:numPr>
        <w:tabs>
          <w:tab w:pos="713" w:val="left" w:leader="none"/>
        </w:tabs>
        <w:spacing w:line="240" w:lineRule="auto" w:before="48" w:after="0"/>
        <w:ind w:left="713" w:right="0" w:hanging="359"/>
        <w:jc w:val="left"/>
        <w:rPr>
          <w:rFonts w:ascii="MS PGothic" w:hAnsi="MS PGothic"/>
          <w:sz w:val="18"/>
        </w:rPr>
      </w:pPr>
      <w:r>
        <w:rPr>
          <w:color w:val="333333"/>
          <w:sz w:val="18"/>
        </w:rPr>
        <w:t>Develop</w:t>
      </w:r>
      <w:r>
        <w:rPr>
          <w:color w:val="333333"/>
          <w:spacing w:val="-5"/>
          <w:sz w:val="18"/>
        </w:rPr>
        <w:t> </w:t>
      </w:r>
      <w:r>
        <w:rPr>
          <w:color w:val="333333"/>
          <w:sz w:val="18"/>
        </w:rPr>
        <w:t>several</w:t>
      </w:r>
      <w:r>
        <w:rPr>
          <w:color w:val="333333"/>
          <w:spacing w:val="-4"/>
          <w:sz w:val="18"/>
        </w:rPr>
        <w:t> </w:t>
      </w:r>
      <w:r>
        <w:rPr>
          <w:color w:val="333333"/>
          <w:sz w:val="18"/>
        </w:rPr>
        <w:t>alternative</w:t>
      </w:r>
      <w:r>
        <w:rPr>
          <w:color w:val="333333"/>
          <w:spacing w:val="-5"/>
          <w:sz w:val="18"/>
        </w:rPr>
        <w:t> </w:t>
      </w:r>
      <w:r>
        <w:rPr>
          <w:color w:val="333333"/>
          <w:sz w:val="18"/>
        </w:rPr>
        <w:t>profitability</w:t>
      </w:r>
      <w:r>
        <w:rPr>
          <w:color w:val="333333"/>
          <w:spacing w:val="-3"/>
          <w:sz w:val="18"/>
        </w:rPr>
        <w:t> </w:t>
      </w:r>
      <w:r>
        <w:rPr>
          <w:color w:val="333333"/>
          <w:sz w:val="18"/>
        </w:rPr>
        <w:t>strategies</w:t>
      </w:r>
      <w:r>
        <w:rPr>
          <w:color w:val="333333"/>
          <w:spacing w:val="-4"/>
          <w:sz w:val="18"/>
        </w:rPr>
        <w:t> </w:t>
      </w:r>
      <w:r>
        <w:rPr>
          <w:color w:val="333333"/>
          <w:sz w:val="18"/>
        </w:rPr>
        <w:t>based</w:t>
      </w:r>
      <w:r>
        <w:rPr>
          <w:color w:val="333333"/>
          <w:spacing w:val="-2"/>
          <w:sz w:val="18"/>
        </w:rPr>
        <w:t> </w:t>
      </w:r>
      <w:r>
        <w:rPr>
          <w:color w:val="333333"/>
          <w:sz w:val="18"/>
        </w:rPr>
        <w:t>on</w:t>
      </w:r>
      <w:r>
        <w:rPr>
          <w:color w:val="333333"/>
          <w:spacing w:val="-4"/>
          <w:sz w:val="18"/>
        </w:rPr>
        <w:t> </w:t>
      </w:r>
      <w:r>
        <w:rPr>
          <w:color w:val="333333"/>
          <w:sz w:val="18"/>
        </w:rPr>
        <w:t>an</w:t>
      </w:r>
      <w:r>
        <w:rPr>
          <w:color w:val="333333"/>
          <w:spacing w:val="-3"/>
          <w:sz w:val="18"/>
        </w:rPr>
        <w:t> </w:t>
      </w:r>
      <w:r>
        <w:rPr>
          <w:color w:val="333333"/>
          <w:sz w:val="18"/>
        </w:rPr>
        <w:t>analysis</w:t>
      </w:r>
      <w:r>
        <w:rPr>
          <w:color w:val="333333"/>
          <w:spacing w:val="-1"/>
          <w:sz w:val="18"/>
        </w:rPr>
        <w:t> </w:t>
      </w:r>
      <w:r>
        <w:rPr>
          <w:color w:val="333333"/>
          <w:sz w:val="18"/>
        </w:rPr>
        <w:t>of</w:t>
      </w:r>
      <w:r>
        <w:rPr>
          <w:color w:val="333333"/>
          <w:spacing w:val="-5"/>
          <w:sz w:val="18"/>
        </w:rPr>
        <w:t> </w:t>
      </w:r>
      <w:r>
        <w:rPr>
          <w:color w:val="333333"/>
          <w:sz w:val="18"/>
        </w:rPr>
        <w:t>the</w:t>
      </w:r>
      <w:r>
        <w:rPr>
          <w:color w:val="333333"/>
          <w:spacing w:val="4"/>
          <w:sz w:val="18"/>
        </w:rPr>
        <w:t> </w:t>
      </w:r>
      <w:r>
        <w:rPr>
          <w:color w:val="333333"/>
          <w:sz w:val="18"/>
        </w:rPr>
        <w:t>data</w:t>
      </w:r>
      <w:r>
        <w:rPr>
          <w:color w:val="333333"/>
          <w:spacing w:val="-4"/>
          <w:sz w:val="18"/>
        </w:rPr>
        <w:t> </w:t>
      </w:r>
      <w:r>
        <w:rPr>
          <w:color w:val="333333"/>
          <w:sz w:val="18"/>
        </w:rPr>
        <w:t>and</w:t>
      </w:r>
      <w:r>
        <w:rPr>
          <w:color w:val="333333"/>
          <w:spacing w:val="-4"/>
          <w:sz w:val="18"/>
        </w:rPr>
        <w:t> </w:t>
      </w:r>
      <w:r>
        <w:rPr>
          <w:color w:val="333333"/>
          <w:sz w:val="18"/>
        </w:rPr>
        <w:t>risk</w:t>
      </w:r>
      <w:r>
        <w:rPr>
          <w:color w:val="333333"/>
          <w:spacing w:val="-2"/>
          <w:sz w:val="18"/>
        </w:rPr>
        <w:t> </w:t>
      </w:r>
      <w:r>
        <w:rPr>
          <w:color w:val="333333"/>
          <w:sz w:val="18"/>
        </w:rPr>
        <w:t>criteria</w:t>
      </w:r>
      <w:r>
        <w:rPr>
          <w:color w:val="333333"/>
          <w:spacing w:val="46"/>
          <w:sz w:val="18"/>
        </w:rPr>
        <w:t> </w:t>
      </w:r>
      <w:r>
        <w:rPr>
          <w:color w:val="333333"/>
          <w:sz w:val="18"/>
        </w:rPr>
        <w:t>available.</w:t>
      </w:r>
      <w:r>
        <w:rPr>
          <w:color w:val="333333"/>
          <w:spacing w:val="70"/>
          <w:w w:val="150"/>
          <w:sz w:val="18"/>
        </w:rPr>
        <w:t> </w:t>
      </w:r>
      <w:r>
        <w:rPr>
          <w:rFonts w:ascii="MS PGothic" w:hAnsi="MS PGothic"/>
          <w:color w:val="333333"/>
          <w:spacing w:val="-10"/>
          <w:sz w:val="18"/>
        </w:rPr>
        <w:t>➢</w:t>
      </w:r>
    </w:p>
    <w:p>
      <w:pPr>
        <w:pStyle w:val="Heading2"/>
        <w:spacing w:before="9"/>
        <w:ind w:left="714"/>
      </w:pPr>
      <w:r>
        <w:rPr/>
        <w:t>Estimated</w:t>
      </w:r>
      <w:r>
        <w:rPr>
          <w:spacing w:val="-2"/>
        </w:rPr>
        <w:t> </w:t>
      </w:r>
      <w:r>
        <w:rPr/>
        <w:t>ROI</w:t>
      </w:r>
      <w:r>
        <w:rPr>
          <w:spacing w:val="-2"/>
        </w:rPr>
        <w:t> </w:t>
      </w:r>
      <w:r>
        <w:rPr/>
        <w:t>of</w:t>
      </w:r>
      <w:r>
        <w:rPr>
          <w:spacing w:val="-2"/>
        </w:rPr>
        <w:t> </w:t>
      </w:r>
      <w:r>
        <w:rPr/>
        <w:t>15%</w:t>
      </w:r>
      <w:r>
        <w:rPr>
          <w:spacing w:val="-2"/>
        </w:rPr>
        <w:t> </w:t>
      </w:r>
      <w:r>
        <w:rPr/>
        <w:t>per</w:t>
      </w:r>
      <w:r>
        <w:rPr>
          <w:spacing w:val="-4"/>
        </w:rPr>
        <w:t> annum</w:t>
      </w:r>
    </w:p>
    <w:p>
      <w:pPr>
        <w:pStyle w:val="ListParagraph"/>
        <w:numPr>
          <w:ilvl w:val="0"/>
          <w:numId w:val="3"/>
        </w:numPr>
        <w:tabs>
          <w:tab w:pos="714" w:val="left" w:leader="none"/>
        </w:tabs>
        <w:spacing w:line="235" w:lineRule="auto" w:before="59" w:after="0"/>
        <w:ind w:left="714" w:right="777" w:hanging="360"/>
        <w:jc w:val="left"/>
        <w:rPr>
          <w:sz w:val="18"/>
        </w:rPr>
      </w:pPr>
      <w:r>
        <w:rPr>
          <w:color w:val="333333"/>
          <w:sz w:val="18"/>
        </w:rPr>
        <w:t>Continually</w:t>
      </w:r>
      <w:r>
        <w:rPr>
          <w:color w:val="333333"/>
          <w:spacing w:val="-1"/>
          <w:sz w:val="18"/>
        </w:rPr>
        <w:t> </w:t>
      </w:r>
      <w:r>
        <w:rPr>
          <w:color w:val="333333"/>
          <w:sz w:val="18"/>
        </w:rPr>
        <w:t>benchmark</w:t>
      </w:r>
      <w:r>
        <w:rPr>
          <w:color w:val="333333"/>
          <w:spacing w:val="-3"/>
          <w:sz w:val="18"/>
        </w:rPr>
        <w:t> </w:t>
      </w:r>
      <w:r>
        <w:rPr>
          <w:color w:val="333333"/>
          <w:sz w:val="18"/>
        </w:rPr>
        <w:t>current</w:t>
      </w:r>
      <w:r>
        <w:rPr>
          <w:color w:val="333333"/>
          <w:spacing w:val="-4"/>
          <w:sz w:val="18"/>
        </w:rPr>
        <w:t> </w:t>
      </w:r>
      <w:r>
        <w:rPr>
          <w:color w:val="333333"/>
          <w:sz w:val="18"/>
        </w:rPr>
        <w:t>strategies</w:t>
      </w:r>
      <w:r>
        <w:rPr>
          <w:color w:val="333333"/>
          <w:spacing w:val="-1"/>
          <w:sz w:val="18"/>
        </w:rPr>
        <w:t> </w:t>
      </w:r>
      <w:r>
        <w:rPr>
          <w:color w:val="333333"/>
          <w:sz w:val="18"/>
        </w:rPr>
        <w:t>against</w:t>
      </w:r>
      <w:r>
        <w:rPr>
          <w:color w:val="333333"/>
          <w:spacing w:val="-2"/>
          <w:sz w:val="18"/>
        </w:rPr>
        <w:t> </w:t>
      </w:r>
      <w:r>
        <w:rPr>
          <w:color w:val="333333"/>
          <w:sz w:val="18"/>
        </w:rPr>
        <w:t>mandated</w:t>
      </w:r>
      <w:r>
        <w:rPr>
          <w:color w:val="333333"/>
          <w:spacing w:val="-2"/>
          <w:sz w:val="18"/>
        </w:rPr>
        <w:t> </w:t>
      </w:r>
      <w:r>
        <w:rPr>
          <w:color w:val="333333"/>
          <w:sz w:val="18"/>
        </w:rPr>
        <w:t>risk</w:t>
      </w:r>
      <w:r>
        <w:rPr>
          <w:color w:val="333333"/>
          <w:spacing w:val="-3"/>
          <w:sz w:val="18"/>
        </w:rPr>
        <w:t> </w:t>
      </w:r>
      <w:r>
        <w:rPr>
          <w:color w:val="333333"/>
          <w:sz w:val="18"/>
        </w:rPr>
        <w:t>criteria</w:t>
      </w:r>
      <w:r>
        <w:rPr>
          <w:color w:val="333333"/>
          <w:spacing w:val="-4"/>
          <w:sz w:val="18"/>
        </w:rPr>
        <w:t> </w:t>
      </w:r>
      <w:r>
        <w:rPr>
          <w:color w:val="333333"/>
          <w:sz w:val="18"/>
        </w:rPr>
        <w:t>as</w:t>
      </w:r>
      <w:r>
        <w:rPr>
          <w:color w:val="333333"/>
          <w:spacing w:val="-4"/>
          <w:sz w:val="18"/>
        </w:rPr>
        <w:t> </w:t>
      </w:r>
      <w:r>
        <w:rPr>
          <w:color w:val="333333"/>
          <w:sz w:val="18"/>
        </w:rPr>
        <w:t>well</w:t>
      </w:r>
      <w:r>
        <w:rPr>
          <w:color w:val="333333"/>
          <w:spacing w:val="-4"/>
          <w:sz w:val="18"/>
        </w:rPr>
        <w:t> </w:t>
      </w:r>
      <w:r>
        <w:rPr>
          <w:color w:val="333333"/>
          <w:sz w:val="18"/>
        </w:rPr>
        <w:t>as</w:t>
      </w:r>
      <w:r>
        <w:rPr>
          <w:color w:val="333333"/>
          <w:spacing w:val="40"/>
          <w:sz w:val="18"/>
        </w:rPr>
        <w:t> </w:t>
      </w:r>
      <w:r>
        <w:rPr>
          <w:color w:val="333333"/>
          <w:sz w:val="18"/>
        </w:rPr>
        <w:t>industry</w:t>
      </w:r>
      <w:r>
        <w:rPr>
          <w:color w:val="333333"/>
          <w:spacing w:val="-3"/>
          <w:sz w:val="18"/>
        </w:rPr>
        <w:t> </w:t>
      </w:r>
      <w:r>
        <w:rPr>
          <w:color w:val="333333"/>
          <w:sz w:val="18"/>
        </w:rPr>
        <w:t>standard</w:t>
      </w:r>
      <w:r>
        <w:rPr>
          <w:color w:val="333333"/>
          <w:spacing w:val="-4"/>
          <w:sz w:val="18"/>
        </w:rPr>
        <w:t> </w:t>
      </w:r>
      <w:r>
        <w:rPr>
          <w:color w:val="333333"/>
          <w:sz w:val="18"/>
        </w:rPr>
        <w:t>and</w:t>
      </w:r>
      <w:r>
        <w:rPr>
          <w:color w:val="333333"/>
          <w:spacing w:val="-4"/>
          <w:sz w:val="18"/>
        </w:rPr>
        <w:t> </w:t>
      </w:r>
      <w:r>
        <w:rPr>
          <w:color w:val="333333"/>
          <w:sz w:val="18"/>
        </w:rPr>
        <w:t>best practice benchmarks.</w:t>
      </w:r>
    </w:p>
    <w:p>
      <w:pPr>
        <w:pStyle w:val="ListParagraph"/>
        <w:numPr>
          <w:ilvl w:val="0"/>
          <w:numId w:val="3"/>
        </w:numPr>
        <w:tabs>
          <w:tab w:pos="713" w:val="left" w:leader="none"/>
        </w:tabs>
        <w:spacing w:line="240" w:lineRule="auto" w:before="69" w:after="0"/>
        <w:ind w:left="713" w:right="0" w:hanging="359"/>
        <w:jc w:val="left"/>
        <w:rPr>
          <w:sz w:val="18"/>
        </w:rPr>
      </w:pPr>
      <w:r>
        <w:rPr>
          <w:color w:val="333333"/>
          <w:sz w:val="18"/>
        </w:rPr>
        <w:t>Provide</w:t>
      </w:r>
      <w:r>
        <w:rPr>
          <w:color w:val="333333"/>
          <w:spacing w:val="-6"/>
          <w:sz w:val="18"/>
        </w:rPr>
        <w:t> </w:t>
      </w:r>
      <w:r>
        <w:rPr>
          <w:color w:val="333333"/>
          <w:sz w:val="18"/>
        </w:rPr>
        <w:t>data-driven</w:t>
      </w:r>
      <w:r>
        <w:rPr>
          <w:color w:val="333333"/>
          <w:spacing w:val="-4"/>
          <w:sz w:val="18"/>
        </w:rPr>
        <w:t> </w:t>
      </w:r>
      <w:r>
        <w:rPr>
          <w:color w:val="333333"/>
          <w:sz w:val="18"/>
        </w:rPr>
        <w:t>insightful</w:t>
      </w:r>
      <w:r>
        <w:rPr>
          <w:color w:val="333333"/>
          <w:spacing w:val="-6"/>
          <w:sz w:val="18"/>
        </w:rPr>
        <w:t> </w:t>
      </w:r>
      <w:r>
        <w:rPr>
          <w:color w:val="333333"/>
          <w:sz w:val="18"/>
        </w:rPr>
        <w:t>commentary</w:t>
      </w:r>
      <w:r>
        <w:rPr>
          <w:color w:val="333333"/>
          <w:spacing w:val="-6"/>
          <w:sz w:val="18"/>
        </w:rPr>
        <w:t> </w:t>
      </w:r>
      <w:r>
        <w:rPr>
          <w:color w:val="333333"/>
          <w:sz w:val="18"/>
        </w:rPr>
        <w:t>to</w:t>
      </w:r>
      <w:r>
        <w:rPr>
          <w:color w:val="333333"/>
          <w:spacing w:val="-4"/>
          <w:sz w:val="18"/>
        </w:rPr>
        <w:t> </w:t>
      </w:r>
      <w:r>
        <w:rPr>
          <w:color w:val="333333"/>
          <w:sz w:val="18"/>
        </w:rPr>
        <w:t>executives,develop</w:t>
      </w:r>
      <w:r>
        <w:rPr>
          <w:color w:val="333333"/>
          <w:spacing w:val="-4"/>
          <w:sz w:val="18"/>
        </w:rPr>
        <w:t> </w:t>
      </w:r>
      <w:r>
        <w:rPr>
          <w:color w:val="333333"/>
          <w:sz w:val="18"/>
        </w:rPr>
        <w:t>remedial</w:t>
      </w:r>
      <w:r>
        <w:rPr>
          <w:color w:val="333333"/>
          <w:spacing w:val="-4"/>
          <w:sz w:val="18"/>
        </w:rPr>
        <w:t> </w:t>
      </w:r>
      <w:r>
        <w:rPr>
          <w:color w:val="333333"/>
          <w:sz w:val="18"/>
        </w:rPr>
        <w:t>action</w:t>
      </w:r>
      <w:r>
        <w:rPr>
          <w:color w:val="333333"/>
          <w:spacing w:val="-4"/>
          <w:sz w:val="18"/>
        </w:rPr>
        <w:t> </w:t>
      </w:r>
      <w:r>
        <w:rPr>
          <w:color w:val="333333"/>
          <w:sz w:val="18"/>
        </w:rPr>
        <w:t>plans</w:t>
      </w:r>
      <w:r>
        <w:rPr>
          <w:color w:val="333333"/>
          <w:spacing w:val="-3"/>
          <w:sz w:val="18"/>
        </w:rPr>
        <w:t> </w:t>
      </w:r>
      <w:r>
        <w:rPr>
          <w:color w:val="333333"/>
          <w:sz w:val="18"/>
        </w:rPr>
        <w:t>to</w:t>
      </w:r>
      <w:r>
        <w:rPr>
          <w:color w:val="333333"/>
          <w:spacing w:val="-6"/>
          <w:sz w:val="18"/>
        </w:rPr>
        <w:t> </w:t>
      </w:r>
      <w:r>
        <w:rPr>
          <w:color w:val="333333"/>
          <w:sz w:val="18"/>
        </w:rPr>
        <w:t>address</w:t>
      </w:r>
      <w:r>
        <w:rPr>
          <w:color w:val="333333"/>
          <w:spacing w:val="-3"/>
          <w:sz w:val="18"/>
        </w:rPr>
        <w:t> </w:t>
      </w:r>
      <w:r>
        <w:rPr>
          <w:color w:val="333333"/>
          <w:sz w:val="18"/>
        </w:rPr>
        <w:t>the</w:t>
      </w:r>
      <w:r>
        <w:rPr>
          <w:color w:val="333333"/>
          <w:spacing w:val="-3"/>
          <w:sz w:val="18"/>
        </w:rPr>
        <w:t> </w:t>
      </w:r>
      <w:r>
        <w:rPr>
          <w:color w:val="333333"/>
          <w:spacing w:val="-2"/>
          <w:sz w:val="18"/>
        </w:rPr>
        <w:t>issues.</w:t>
      </w:r>
    </w:p>
    <w:p>
      <w:pPr>
        <w:pStyle w:val="BodyText"/>
        <w:spacing w:before="70"/>
      </w:pPr>
    </w:p>
    <w:p>
      <w:pPr>
        <w:pStyle w:val="Heading2"/>
        <w:tabs>
          <w:tab w:pos="2171" w:val="left" w:leader="none"/>
        </w:tabs>
      </w:pPr>
      <w:r>
        <w:rPr>
          <w:color w:val="0000FF"/>
        </w:rPr>
        <w:t>Mar</w:t>
      </w:r>
      <w:r>
        <w:rPr>
          <w:color w:val="0000FF"/>
          <w:spacing w:val="-4"/>
        </w:rPr>
        <w:t> </w:t>
      </w:r>
      <w:r>
        <w:rPr>
          <w:color w:val="0000FF"/>
        </w:rPr>
        <w:t>2009 –</w:t>
      </w:r>
      <w:r>
        <w:rPr>
          <w:color w:val="0000FF"/>
          <w:spacing w:val="-8"/>
        </w:rPr>
        <w:t> </w:t>
      </w:r>
      <w:r>
        <w:rPr>
          <w:color w:val="0000FF"/>
        </w:rPr>
        <w:t>Aug</w:t>
      </w:r>
      <w:r>
        <w:rPr>
          <w:color w:val="0000FF"/>
          <w:spacing w:val="-1"/>
        </w:rPr>
        <w:t> </w:t>
      </w:r>
      <w:r>
        <w:rPr>
          <w:color w:val="0000FF"/>
          <w:spacing w:val="-4"/>
        </w:rPr>
        <w:t>2010</w:t>
      </w:r>
      <w:r>
        <w:rPr>
          <w:color w:val="0000FF"/>
        </w:rPr>
        <w:tab/>
        <w:t>Credit</w:t>
      </w:r>
      <w:r>
        <w:rPr>
          <w:color w:val="0000FF"/>
          <w:spacing w:val="-3"/>
        </w:rPr>
        <w:t> </w:t>
      </w:r>
      <w:r>
        <w:rPr>
          <w:color w:val="0000FF"/>
        </w:rPr>
        <w:t>Risk</w:t>
      </w:r>
      <w:r>
        <w:rPr>
          <w:color w:val="0000FF"/>
          <w:spacing w:val="-3"/>
        </w:rPr>
        <w:t> </w:t>
      </w:r>
      <w:r>
        <w:rPr>
          <w:color w:val="0000FF"/>
        </w:rPr>
        <w:t>,Data</w:t>
      </w:r>
      <w:r>
        <w:rPr>
          <w:color w:val="0000FF"/>
          <w:spacing w:val="-3"/>
        </w:rPr>
        <w:t> </w:t>
      </w:r>
      <w:r>
        <w:rPr>
          <w:color w:val="0000FF"/>
        </w:rPr>
        <w:t>Scientist</w:t>
      </w:r>
      <w:r>
        <w:rPr>
          <w:color w:val="0000FF"/>
          <w:spacing w:val="-3"/>
        </w:rPr>
        <w:t> </w:t>
      </w:r>
      <w:r>
        <w:rPr>
          <w:color w:val="0000FF"/>
        </w:rPr>
        <w:t>(ABSA</w:t>
      </w:r>
      <w:r>
        <w:rPr>
          <w:color w:val="0000FF"/>
          <w:spacing w:val="-10"/>
        </w:rPr>
        <w:t> </w:t>
      </w:r>
      <w:r>
        <w:rPr>
          <w:color w:val="0000FF"/>
          <w:spacing w:val="-2"/>
        </w:rPr>
        <w:t>Bank)</w:t>
      </w:r>
    </w:p>
    <w:p>
      <w:pPr>
        <w:pStyle w:val="BodyText"/>
        <w:spacing w:line="252" w:lineRule="auto" w:before="50"/>
        <w:ind w:left="23" w:right="703"/>
        <w:jc w:val="both"/>
      </w:pPr>
      <w:r>
        <w:rPr>
          <w:color w:val="333333"/>
        </w:rPr>
        <w:t>Responsible</w:t>
      </w:r>
      <w:r>
        <w:rPr>
          <w:color w:val="333333"/>
          <w:spacing w:val="-4"/>
        </w:rPr>
        <w:t> </w:t>
      </w:r>
      <w:r>
        <w:rPr>
          <w:color w:val="333333"/>
        </w:rPr>
        <w:t>for</w:t>
      </w:r>
      <w:r>
        <w:rPr>
          <w:color w:val="333333"/>
          <w:spacing w:val="-2"/>
        </w:rPr>
        <w:t> </w:t>
      </w:r>
      <w:r>
        <w:rPr>
          <w:color w:val="333333"/>
        </w:rPr>
        <w:t>development</w:t>
      </w:r>
      <w:r>
        <w:rPr>
          <w:color w:val="333333"/>
          <w:spacing w:val="-4"/>
        </w:rPr>
        <w:t> </w:t>
      </w:r>
      <w:r>
        <w:rPr>
          <w:color w:val="333333"/>
        </w:rPr>
        <w:t>of</w:t>
      </w:r>
      <w:r>
        <w:rPr>
          <w:color w:val="333333"/>
          <w:spacing w:val="-2"/>
        </w:rPr>
        <w:t> </w:t>
      </w:r>
      <w:r>
        <w:rPr>
          <w:color w:val="333333"/>
        </w:rPr>
        <w:t>data</w:t>
      </w:r>
      <w:r>
        <w:rPr>
          <w:color w:val="333333"/>
          <w:spacing w:val="-2"/>
        </w:rPr>
        <w:t> </w:t>
      </w:r>
      <w:r>
        <w:rPr>
          <w:color w:val="333333"/>
        </w:rPr>
        <w:t>driven</w:t>
      </w:r>
      <w:r>
        <w:rPr>
          <w:color w:val="333333"/>
          <w:spacing w:val="-4"/>
        </w:rPr>
        <w:t> </w:t>
      </w:r>
      <w:r>
        <w:rPr>
          <w:color w:val="333333"/>
        </w:rPr>
        <w:t>credit</w:t>
      </w:r>
      <w:r>
        <w:rPr>
          <w:color w:val="333333"/>
          <w:spacing w:val="-2"/>
        </w:rPr>
        <w:t> </w:t>
      </w:r>
      <w:r>
        <w:rPr>
          <w:color w:val="333333"/>
        </w:rPr>
        <w:t>risk</w:t>
      </w:r>
      <w:r>
        <w:rPr>
          <w:color w:val="333333"/>
          <w:spacing w:val="-2"/>
        </w:rPr>
        <w:t> </w:t>
      </w:r>
      <w:r>
        <w:rPr>
          <w:color w:val="333333"/>
        </w:rPr>
        <w:t>strategies</w:t>
      </w:r>
      <w:r>
        <w:rPr>
          <w:color w:val="333333"/>
          <w:spacing w:val="-4"/>
        </w:rPr>
        <w:t> </w:t>
      </w:r>
      <w:r>
        <w:rPr>
          <w:color w:val="333333"/>
        </w:rPr>
        <w:t>within</w:t>
      </w:r>
      <w:r>
        <w:rPr>
          <w:color w:val="333333"/>
          <w:spacing w:val="-2"/>
        </w:rPr>
        <w:t> </w:t>
      </w:r>
      <w:r>
        <w:rPr>
          <w:color w:val="333333"/>
        </w:rPr>
        <w:t>the</w:t>
      </w:r>
      <w:r>
        <w:rPr>
          <w:color w:val="333333"/>
          <w:spacing w:val="-2"/>
        </w:rPr>
        <w:t> </w:t>
      </w:r>
      <w:r>
        <w:rPr>
          <w:color w:val="333333"/>
        </w:rPr>
        <w:t>Retail</w:t>
      </w:r>
      <w:r>
        <w:rPr>
          <w:color w:val="333333"/>
          <w:spacing w:val="-2"/>
        </w:rPr>
        <w:t> </w:t>
      </w:r>
      <w:r>
        <w:rPr>
          <w:color w:val="333333"/>
        </w:rPr>
        <w:t>Customer</w:t>
      </w:r>
      <w:r>
        <w:rPr>
          <w:color w:val="333333"/>
          <w:spacing w:val="-2"/>
        </w:rPr>
        <w:t> </w:t>
      </w:r>
      <w:r>
        <w:rPr>
          <w:color w:val="333333"/>
        </w:rPr>
        <w:t>Value</w:t>
      </w:r>
      <w:r>
        <w:rPr>
          <w:color w:val="333333"/>
          <w:spacing w:val="-2"/>
        </w:rPr>
        <w:t> </w:t>
      </w:r>
      <w:r>
        <w:rPr>
          <w:color w:val="333333"/>
        </w:rPr>
        <w:t>Management</w:t>
      </w:r>
      <w:r>
        <w:rPr>
          <w:color w:val="333333"/>
          <w:spacing w:val="40"/>
        </w:rPr>
        <w:t> </w:t>
      </w:r>
      <w:r>
        <w:rPr>
          <w:color w:val="333333"/>
        </w:rPr>
        <w:t>(CVM) team</w:t>
      </w:r>
      <w:r>
        <w:rPr>
          <w:color w:val="333333"/>
          <w:spacing w:val="-3"/>
        </w:rPr>
        <w:t> </w:t>
      </w:r>
      <w:r>
        <w:rPr>
          <w:color w:val="333333"/>
        </w:rPr>
        <w:t>using</w:t>
      </w:r>
      <w:r>
        <w:rPr>
          <w:color w:val="333333"/>
          <w:spacing w:val="-3"/>
        </w:rPr>
        <w:t> </w:t>
      </w:r>
      <w:r>
        <w:rPr>
          <w:color w:val="333333"/>
        </w:rPr>
        <w:t>data</w:t>
      </w:r>
      <w:r>
        <w:rPr>
          <w:color w:val="333333"/>
          <w:spacing w:val="-1"/>
        </w:rPr>
        <w:t> </w:t>
      </w:r>
      <w:r>
        <w:rPr>
          <w:color w:val="333333"/>
        </w:rPr>
        <w:t>with</w:t>
      </w:r>
      <w:r>
        <w:rPr>
          <w:color w:val="333333"/>
          <w:spacing w:val="-1"/>
        </w:rPr>
        <w:t> </w:t>
      </w:r>
      <w:r>
        <w:rPr>
          <w:color w:val="333333"/>
        </w:rPr>
        <w:t>from</w:t>
      </w:r>
      <w:r>
        <w:rPr>
          <w:color w:val="333333"/>
          <w:spacing w:val="-3"/>
        </w:rPr>
        <w:t> </w:t>
      </w:r>
      <w:r>
        <w:rPr>
          <w:color w:val="333333"/>
        </w:rPr>
        <w:t>the</w:t>
      </w:r>
      <w:r>
        <w:rPr>
          <w:color w:val="333333"/>
          <w:spacing w:val="-13"/>
        </w:rPr>
        <w:t> </w:t>
      </w:r>
      <w:r>
        <w:rPr>
          <w:color w:val="333333"/>
        </w:rPr>
        <w:t>ABSA</w:t>
      </w:r>
      <w:r>
        <w:rPr>
          <w:color w:val="333333"/>
          <w:spacing w:val="-11"/>
        </w:rPr>
        <w:t> </w:t>
      </w:r>
      <w:r>
        <w:rPr>
          <w:color w:val="333333"/>
        </w:rPr>
        <w:t>domain</w:t>
      </w:r>
      <w:r>
        <w:rPr>
          <w:color w:val="333333"/>
          <w:spacing w:val="-3"/>
        </w:rPr>
        <w:t> </w:t>
      </w:r>
      <w:r>
        <w:rPr>
          <w:color w:val="333333"/>
        </w:rPr>
        <w:t>and</w:t>
      </w:r>
      <w:r>
        <w:rPr>
          <w:color w:val="333333"/>
          <w:spacing w:val="-3"/>
        </w:rPr>
        <w:t> </w:t>
      </w:r>
      <w:r>
        <w:rPr>
          <w:color w:val="333333"/>
        </w:rPr>
        <w:t>external</w:t>
      </w:r>
      <w:r>
        <w:rPr>
          <w:color w:val="333333"/>
          <w:spacing w:val="-1"/>
        </w:rPr>
        <w:t> </w:t>
      </w:r>
      <w:r>
        <w:rPr>
          <w:color w:val="333333"/>
        </w:rPr>
        <w:t>vendors</w:t>
      </w:r>
      <w:r>
        <w:rPr>
          <w:color w:val="333333"/>
          <w:spacing w:val="-3"/>
        </w:rPr>
        <w:t> </w:t>
      </w:r>
      <w:r>
        <w:rPr>
          <w:color w:val="333333"/>
        </w:rPr>
        <w:t>and</w:t>
      </w:r>
      <w:r>
        <w:rPr>
          <w:color w:val="333333"/>
          <w:spacing w:val="-3"/>
        </w:rPr>
        <w:t> </w:t>
      </w:r>
      <w:r>
        <w:rPr>
          <w:color w:val="333333"/>
        </w:rPr>
        <w:t>bureaus</w:t>
      </w:r>
      <w:r>
        <w:rPr>
          <w:color w:val="333333"/>
          <w:spacing w:val="-3"/>
        </w:rPr>
        <w:t> </w:t>
      </w:r>
      <w:r>
        <w:rPr>
          <w:color w:val="333333"/>
        </w:rPr>
        <w:t>and</w:t>
      </w:r>
      <w:r>
        <w:rPr>
          <w:color w:val="333333"/>
          <w:spacing w:val="-1"/>
        </w:rPr>
        <w:t> </w:t>
      </w:r>
      <w:r>
        <w:rPr>
          <w:color w:val="333333"/>
        </w:rPr>
        <w:t>leveraging</w:t>
      </w:r>
      <w:r>
        <w:rPr>
          <w:color w:val="333333"/>
          <w:spacing w:val="-1"/>
        </w:rPr>
        <w:t> </w:t>
      </w:r>
      <w:r>
        <w:rPr>
          <w:color w:val="333333"/>
        </w:rPr>
        <w:t>multiple</w:t>
      </w:r>
      <w:r>
        <w:rPr>
          <w:color w:val="333333"/>
          <w:spacing w:val="-1"/>
        </w:rPr>
        <w:t> </w:t>
      </w:r>
      <w:r>
        <w:rPr>
          <w:color w:val="333333"/>
        </w:rPr>
        <w:t>algorithm</w:t>
      </w:r>
      <w:r>
        <w:rPr>
          <w:color w:val="333333"/>
          <w:spacing w:val="-3"/>
        </w:rPr>
        <w:t> </w:t>
      </w:r>
      <w:r>
        <w:rPr>
          <w:color w:val="333333"/>
        </w:rPr>
        <w:t>within SAS platforms (Base and Miner)</w:t>
      </w:r>
    </w:p>
    <w:p>
      <w:pPr>
        <w:pStyle w:val="ListParagraph"/>
        <w:numPr>
          <w:ilvl w:val="0"/>
          <w:numId w:val="3"/>
        </w:numPr>
        <w:tabs>
          <w:tab w:pos="722" w:val="left" w:leader="none"/>
          <w:tab w:pos="724" w:val="left" w:leader="none"/>
        </w:tabs>
        <w:spacing w:line="235" w:lineRule="auto" w:before="63" w:after="0"/>
        <w:ind w:left="724" w:right="878" w:hanging="370"/>
        <w:jc w:val="both"/>
        <w:rPr>
          <w:rFonts w:ascii="Arial" w:hAnsi="Arial"/>
          <w:b/>
          <w:sz w:val="18"/>
        </w:rPr>
      </w:pPr>
      <w:r>
        <w:rPr>
          <w:color w:val="333333"/>
          <w:sz w:val="18"/>
        </w:rPr>
        <w:t>Developed</w:t>
      </w:r>
      <w:r>
        <w:rPr>
          <w:color w:val="333333"/>
          <w:spacing w:val="-5"/>
          <w:sz w:val="18"/>
        </w:rPr>
        <w:t> </w:t>
      </w:r>
      <w:r>
        <w:rPr>
          <w:color w:val="333333"/>
          <w:sz w:val="18"/>
        </w:rPr>
        <w:t>and</w:t>
      </w:r>
      <w:r>
        <w:rPr>
          <w:color w:val="333333"/>
          <w:spacing w:val="-5"/>
          <w:sz w:val="18"/>
        </w:rPr>
        <w:t> </w:t>
      </w:r>
      <w:r>
        <w:rPr>
          <w:color w:val="333333"/>
          <w:sz w:val="18"/>
        </w:rPr>
        <w:t>deployed</w:t>
      </w:r>
      <w:r>
        <w:rPr>
          <w:color w:val="333333"/>
          <w:spacing w:val="-11"/>
          <w:sz w:val="18"/>
        </w:rPr>
        <w:t> </w:t>
      </w:r>
      <w:r>
        <w:rPr>
          <w:color w:val="333333"/>
          <w:sz w:val="18"/>
        </w:rPr>
        <w:t>Acquisition</w:t>
      </w:r>
      <w:r>
        <w:rPr>
          <w:color w:val="333333"/>
          <w:spacing w:val="-5"/>
          <w:sz w:val="18"/>
        </w:rPr>
        <w:t> </w:t>
      </w:r>
      <w:r>
        <w:rPr>
          <w:color w:val="333333"/>
          <w:sz w:val="18"/>
        </w:rPr>
        <w:t>strategies</w:t>
      </w:r>
      <w:r>
        <w:rPr>
          <w:color w:val="333333"/>
          <w:spacing w:val="-4"/>
          <w:sz w:val="18"/>
        </w:rPr>
        <w:t> </w:t>
      </w:r>
      <w:r>
        <w:rPr>
          <w:color w:val="333333"/>
          <w:sz w:val="18"/>
        </w:rPr>
        <w:t>to</w:t>
      </w:r>
      <w:r>
        <w:rPr>
          <w:color w:val="333333"/>
          <w:spacing w:val="-3"/>
          <w:sz w:val="18"/>
        </w:rPr>
        <w:t> </w:t>
      </w:r>
      <w:r>
        <w:rPr>
          <w:color w:val="333333"/>
          <w:sz w:val="18"/>
        </w:rPr>
        <w:t>grow</w:t>
      </w:r>
      <w:r>
        <w:rPr>
          <w:color w:val="333333"/>
          <w:spacing w:val="-3"/>
          <w:sz w:val="18"/>
        </w:rPr>
        <w:t> </w:t>
      </w:r>
      <w:r>
        <w:rPr>
          <w:color w:val="333333"/>
          <w:sz w:val="18"/>
        </w:rPr>
        <w:t>the</w:t>
      </w:r>
      <w:r>
        <w:rPr>
          <w:color w:val="333333"/>
          <w:spacing w:val="-3"/>
          <w:sz w:val="18"/>
        </w:rPr>
        <w:t> </w:t>
      </w:r>
      <w:r>
        <w:rPr>
          <w:color w:val="333333"/>
          <w:sz w:val="18"/>
        </w:rPr>
        <w:t>VAF</w:t>
      </w:r>
      <w:r>
        <w:rPr>
          <w:color w:val="333333"/>
          <w:spacing w:val="-3"/>
          <w:sz w:val="18"/>
        </w:rPr>
        <w:t> </w:t>
      </w:r>
      <w:r>
        <w:rPr>
          <w:color w:val="333333"/>
          <w:sz w:val="18"/>
        </w:rPr>
        <w:t>book,</w:t>
      </w:r>
      <w:r>
        <w:rPr>
          <w:color w:val="333333"/>
          <w:spacing w:val="-3"/>
          <w:sz w:val="18"/>
        </w:rPr>
        <w:t> </w:t>
      </w:r>
      <w:r>
        <w:rPr>
          <w:color w:val="333333"/>
          <w:sz w:val="18"/>
        </w:rPr>
        <w:t>increased</w:t>
      </w:r>
      <w:r>
        <w:rPr>
          <w:color w:val="333333"/>
          <w:spacing w:val="-3"/>
          <w:sz w:val="18"/>
        </w:rPr>
        <w:t> </w:t>
      </w:r>
      <w:r>
        <w:rPr>
          <w:color w:val="333333"/>
          <w:sz w:val="18"/>
        </w:rPr>
        <w:t>approval</w:t>
      </w:r>
      <w:r>
        <w:rPr>
          <w:color w:val="333333"/>
          <w:spacing w:val="-3"/>
          <w:sz w:val="18"/>
        </w:rPr>
        <w:t> </w:t>
      </w:r>
      <w:r>
        <w:rPr>
          <w:color w:val="333333"/>
          <w:sz w:val="18"/>
        </w:rPr>
        <w:t>rates</w:t>
      </w:r>
      <w:r>
        <w:rPr>
          <w:color w:val="333333"/>
          <w:spacing w:val="-4"/>
          <w:sz w:val="18"/>
        </w:rPr>
        <w:t> </w:t>
      </w:r>
      <w:r>
        <w:rPr>
          <w:color w:val="333333"/>
          <w:sz w:val="18"/>
        </w:rPr>
        <w:t>from </w:t>
      </w:r>
      <w:r>
        <w:rPr>
          <w:rFonts w:ascii="Arial" w:hAnsi="Arial"/>
          <w:b/>
          <w:color w:val="333333"/>
          <w:sz w:val="18"/>
        </w:rPr>
        <w:t>40%</w:t>
      </w:r>
      <w:r>
        <w:rPr>
          <w:rFonts w:ascii="Arial" w:hAnsi="Arial"/>
          <w:b/>
          <w:color w:val="333333"/>
          <w:spacing w:val="-5"/>
          <w:sz w:val="18"/>
        </w:rPr>
        <w:t> </w:t>
      </w:r>
      <w:r>
        <w:rPr>
          <w:rFonts w:ascii="Arial" w:hAnsi="Arial"/>
          <w:b/>
          <w:color w:val="333333"/>
          <w:sz w:val="18"/>
        </w:rPr>
        <w:t>to 43,5% of per month</w:t>
      </w:r>
    </w:p>
    <w:p>
      <w:pPr>
        <w:pStyle w:val="ListParagraph"/>
        <w:numPr>
          <w:ilvl w:val="0"/>
          <w:numId w:val="3"/>
        </w:numPr>
        <w:tabs>
          <w:tab w:pos="722" w:val="left" w:leader="none"/>
        </w:tabs>
        <w:spacing w:line="240" w:lineRule="auto" w:before="69" w:after="0"/>
        <w:ind w:left="722" w:right="0" w:hanging="368"/>
        <w:jc w:val="both"/>
        <w:rPr>
          <w:sz w:val="18"/>
        </w:rPr>
      </w:pPr>
      <w:r>
        <w:rPr>
          <w:color w:val="333333"/>
          <w:sz w:val="18"/>
        </w:rPr>
        <w:t>Produce</w:t>
      </w:r>
      <w:r>
        <w:rPr>
          <w:color w:val="333333"/>
          <w:spacing w:val="-7"/>
          <w:sz w:val="18"/>
        </w:rPr>
        <w:t> </w:t>
      </w:r>
      <w:r>
        <w:rPr>
          <w:color w:val="333333"/>
          <w:sz w:val="18"/>
        </w:rPr>
        <w:t>detailed</w:t>
      </w:r>
      <w:r>
        <w:rPr>
          <w:color w:val="333333"/>
          <w:spacing w:val="-4"/>
          <w:sz w:val="18"/>
        </w:rPr>
        <w:t> </w:t>
      </w:r>
      <w:r>
        <w:rPr>
          <w:color w:val="333333"/>
          <w:sz w:val="18"/>
        </w:rPr>
        <w:t>reports</w:t>
      </w:r>
      <w:r>
        <w:rPr>
          <w:color w:val="333333"/>
          <w:spacing w:val="-4"/>
          <w:sz w:val="18"/>
        </w:rPr>
        <w:t> </w:t>
      </w:r>
      <w:r>
        <w:rPr>
          <w:color w:val="333333"/>
          <w:sz w:val="18"/>
        </w:rPr>
        <w:t>for</w:t>
      </w:r>
      <w:r>
        <w:rPr>
          <w:color w:val="333333"/>
          <w:spacing w:val="-7"/>
          <w:sz w:val="18"/>
        </w:rPr>
        <w:t> </w:t>
      </w:r>
      <w:r>
        <w:rPr>
          <w:color w:val="333333"/>
          <w:sz w:val="18"/>
        </w:rPr>
        <w:t>the</w:t>
      </w:r>
      <w:r>
        <w:rPr>
          <w:color w:val="333333"/>
          <w:spacing w:val="-5"/>
          <w:sz w:val="18"/>
        </w:rPr>
        <w:t> </w:t>
      </w:r>
      <w:r>
        <w:rPr>
          <w:color w:val="333333"/>
          <w:sz w:val="18"/>
        </w:rPr>
        <w:t>CVM</w:t>
      </w:r>
      <w:r>
        <w:rPr>
          <w:color w:val="333333"/>
          <w:spacing w:val="-6"/>
          <w:sz w:val="18"/>
        </w:rPr>
        <w:t> </w:t>
      </w:r>
      <w:r>
        <w:rPr>
          <w:color w:val="333333"/>
          <w:sz w:val="18"/>
        </w:rPr>
        <w:t>and</w:t>
      </w:r>
      <w:r>
        <w:rPr>
          <w:color w:val="333333"/>
          <w:spacing w:val="-4"/>
          <w:sz w:val="18"/>
        </w:rPr>
        <w:t> </w:t>
      </w:r>
      <w:r>
        <w:rPr>
          <w:color w:val="333333"/>
          <w:sz w:val="18"/>
        </w:rPr>
        <w:t>Portfolio</w:t>
      </w:r>
      <w:r>
        <w:rPr>
          <w:color w:val="333333"/>
          <w:spacing w:val="-5"/>
          <w:sz w:val="18"/>
        </w:rPr>
        <w:t> </w:t>
      </w:r>
      <w:r>
        <w:rPr>
          <w:color w:val="333333"/>
          <w:sz w:val="18"/>
        </w:rPr>
        <w:t>Management</w:t>
      </w:r>
      <w:r>
        <w:rPr>
          <w:color w:val="333333"/>
          <w:spacing w:val="-9"/>
          <w:sz w:val="18"/>
        </w:rPr>
        <w:t> </w:t>
      </w:r>
      <w:r>
        <w:rPr>
          <w:color w:val="333333"/>
          <w:sz w:val="18"/>
        </w:rPr>
        <w:t>Team</w:t>
      </w:r>
      <w:r>
        <w:rPr>
          <w:color w:val="333333"/>
          <w:spacing w:val="-6"/>
          <w:sz w:val="18"/>
        </w:rPr>
        <w:t> </w:t>
      </w:r>
      <w:r>
        <w:rPr>
          <w:color w:val="333333"/>
          <w:sz w:val="18"/>
        </w:rPr>
        <w:t>on</w:t>
      </w:r>
      <w:r>
        <w:rPr>
          <w:color w:val="333333"/>
          <w:spacing w:val="-5"/>
          <w:sz w:val="18"/>
        </w:rPr>
        <w:t> </w:t>
      </w:r>
      <w:r>
        <w:rPr>
          <w:color w:val="333333"/>
          <w:sz w:val="18"/>
        </w:rPr>
        <w:t>required</w:t>
      </w:r>
      <w:r>
        <w:rPr>
          <w:color w:val="333333"/>
          <w:spacing w:val="-6"/>
          <w:sz w:val="18"/>
        </w:rPr>
        <w:t> </w:t>
      </w:r>
      <w:r>
        <w:rPr>
          <w:color w:val="333333"/>
          <w:sz w:val="18"/>
        </w:rPr>
        <w:t>strategy</w:t>
      </w:r>
      <w:r>
        <w:rPr>
          <w:color w:val="333333"/>
          <w:spacing w:val="-3"/>
          <w:sz w:val="18"/>
        </w:rPr>
        <w:t> </w:t>
      </w:r>
      <w:r>
        <w:rPr>
          <w:color w:val="333333"/>
          <w:spacing w:val="-2"/>
          <w:sz w:val="18"/>
        </w:rPr>
        <w:t>designs.</w:t>
      </w:r>
    </w:p>
    <w:p>
      <w:pPr>
        <w:pStyle w:val="ListParagraph"/>
        <w:numPr>
          <w:ilvl w:val="0"/>
          <w:numId w:val="3"/>
        </w:numPr>
        <w:tabs>
          <w:tab w:pos="722" w:val="left" w:leader="none"/>
          <w:tab w:pos="724" w:val="left" w:leader="none"/>
        </w:tabs>
        <w:spacing w:line="235" w:lineRule="auto" w:before="16" w:after="0"/>
        <w:ind w:left="724" w:right="609" w:hanging="370"/>
        <w:jc w:val="left"/>
        <w:rPr>
          <w:sz w:val="18"/>
        </w:rPr>
      </w:pPr>
      <w:r>
        <w:rPr>
          <w:color w:val="333333"/>
          <w:sz w:val="18"/>
        </w:rPr>
        <w:t>Designed</w:t>
      </w:r>
      <w:r>
        <w:rPr>
          <w:color w:val="333333"/>
          <w:spacing w:val="-5"/>
          <w:sz w:val="18"/>
        </w:rPr>
        <w:t> </w:t>
      </w:r>
      <w:r>
        <w:rPr>
          <w:color w:val="333333"/>
          <w:sz w:val="18"/>
        </w:rPr>
        <w:t>and</w:t>
      </w:r>
      <w:r>
        <w:rPr>
          <w:color w:val="333333"/>
          <w:spacing w:val="-5"/>
          <w:sz w:val="18"/>
        </w:rPr>
        <w:t> </w:t>
      </w:r>
      <w:r>
        <w:rPr>
          <w:color w:val="333333"/>
          <w:sz w:val="18"/>
        </w:rPr>
        <w:t>implemented</w:t>
      </w:r>
      <w:r>
        <w:rPr>
          <w:color w:val="333333"/>
          <w:spacing w:val="-3"/>
          <w:sz w:val="18"/>
        </w:rPr>
        <w:t> </w:t>
      </w:r>
      <w:r>
        <w:rPr>
          <w:color w:val="333333"/>
          <w:sz w:val="18"/>
        </w:rPr>
        <w:t>LTV</w:t>
      </w:r>
      <w:r>
        <w:rPr>
          <w:color w:val="333333"/>
          <w:spacing w:val="-3"/>
          <w:sz w:val="18"/>
        </w:rPr>
        <w:t> </w:t>
      </w:r>
      <w:r>
        <w:rPr>
          <w:color w:val="333333"/>
          <w:sz w:val="18"/>
        </w:rPr>
        <w:t>segmentation</w:t>
      </w:r>
      <w:r>
        <w:rPr>
          <w:color w:val="333333"/>
          <w:spacing w:val="-3"/>
          <w:sz w:val="18"/>
        </w:rPr>
        <w:t> </w:t>
      </w:r>
      <w:r>
        <w:rPr>
          <w:color w:val="333333"/>
          <w:sz w:val="18"/>
        </w:rPr>
        <w:t>strategies</w:t>
      </w:r>
      <w:r>
        <w:rPr>
          <w:color w:val="333333"/>
          <w:spacing w:val="-2"/>
          <w:sz w:val="18"/>
        </w:rPr>
        <w:t> </w:t>
      </w:r>
      <w:r>
        <w:rPr>
          <w:color w:val="333333"/>
          <w:sz w:val="18"/>
        </w:rPr>
        <w:t>across</w:t>
      </w:r>
      <w:r>
        <w:rPr>
          <w:color w:val="333333"/>
          <w:spacing w:val="-4"/>
          <w:sz w:val="18"/>
        </w:rPr>
        <w:t> </w:t>
      </w:r>
      <w:r>
        <w:rPr>
          <w:color w:val="333333"/>
          <w:sz w:val="18"/>
        </w:rPr>
        <w:t>asset</w:t>
      </w:r>
      <w:r>
        <w:rPr>
          <w:color w:val="333333"/>
          <w:spacing w:val="-5"/>
          <w:sz w:val="18"/>
        </w:rPr>
        <w:t> </w:t>
      </w:r>
      <w:r>
        <w:rPr>
          <w:color w:val="333333"/>
          <w:sz w:val="18"/>
        </w:rPr>
        <w:t>categories</w:t>
      </w:r>
      <w:r>
        <w:rPr>
          <w:color w:val="333333"/>
          <w:spacing w:val="-2"/>
          <w:sz w:val="18"/>
        </w:rPr>
        <w:t> </w:t>
      </w:r>
      <w:r>
        <w:rPr>
          <w:color w:val="333333"/>
          <w:sz w:val="18"/>
        </w:rPr>
        <w:t>(used,</w:t>
      </w:r>
      <w:r>
        <w:rPr>
          <w:color w:val="333333"/>
          <w:spacing w:val="-3"/>
          <w:sz w:val="18"/>
        </w:rPr>
        <w:t> </w:t>
      </w:r>
      <w:r>
        <w:rPr>
          <w:color w:val="333333"/>
          <w:sz w:val="18"/>
        </w:rPr>
        <w:t>old,</w:t>
      </w:r>
      <w:r>
        <w:rPr>
          <w:color w:val="333333"/>
          <w:spacing w:val="-3"/>
          <w:sz w:val="18"/>
        </w:rPr>
        <w:t> </w:t>
      </w:r>
      <w:r>
        <w:rPr>
          <w:color w:val="333333"/>
          <w:sz w:val="18"/>
        </w:rPr>
        <w:t>and</w:t>
      </w:r>
      <w:r>
        <w:rPr>
          <w:color w:val="333333"/>
          <w:spacing w:val="-5"/>
          <w:sz w:val="18"/>
        </w:rPr>
        <w:t> </w:t>
      </w:r>
      <w:r>
        <w:rPr>
          <w:color w:val="333333"/>
          <w:sz w:val="18"/>
        </w:rPr>
        <w:t>new</w:t>
      </w:r>
      <w:r>
        <w:rPr>
          <w:color w:val="333333"/>
          <w:spacing w:val="-6"/>
          <w:sz w:val="18"/>
        </w:rPr>
        <w:t> </w:t>
      </w:r>
      <w:r>
        <w:rPr>
          <w:color w:val="333333"/>
          <w:sz w:val="18"/>
        </w:rPr>
        <w:t>vehicles), enabling risk-adjusted pricing and improving asset quality in the Vehicle and</w:t>
      </w:r>
      <w:r>
        <w:rPr>
          <w:color w:val="333333"/>
          <w:spacing w:val="-4"/>
          <w:sz w:val="18"/>
        </w:rPr>
        <w:t> </w:t>
      </w:r>
      <w:r>
        <w:rPr>
          <w:color w:val="333333"/>
          <w:sz w:val="18"/>
        </w:rPr>
        <w:t>Asset Finance (VAF) portfolio.</w:t>
      </w:r>
    </w:p>
    <w:p>
      <w:pPr>
        <w:pStyle w:val="ListParagraph"/>
        <w:numPr>
          <w:ilvl w:val="0"/>
          <w:numId w:val="3"/>
        </w:numPr>
        <w:tabs>
          <w:tab w:pos="722" w:val="left" w:leader="none"/>
          <w:tab w:pos="724" w:val="left" w:leader="none"/>
        </w:tabs>
        <w:spacing w:line="235" w:lineRule="auto" w:before="72" w:after="0"/>
        <w:ind w:left="724" w:right="1548" w:hanging="370"/>
        <w:jc w:val="left"/>
        <w:rPr>
          <w:sz w:val="18"/>
        </w:rPr>
      </w:pPr>
      <w:r>
        <w:rPr>
          <w:color w:val="333333"/>
          <w:sz w:val="18"/>
        </w:rPr>
        <w:t>Assessed</w:t>
      </w:r>
      <w:r>
        <w:rPr>
          <w:color w:val="333333"/>
          <w:spacing w:val="-4"/>
          <w:sz w:val="18"/>
        </w:rPr>
        <w:t> </w:t>
      </w:r>
      <w:r>
        <w:rPr>
          <w:color w:val="333333"/>
          <w:sz w:val="18"/>
        </w:rPr>
        <w:t>residual</w:t>
      </w:r>
      <w:r>
        <w:rPr>
          <w:color w:val="333333"/>
          <w:spacing w:val="-6"/>
          <w:sz w:val="18"/>
        </w:rPr>
        <w:t> </w:t>
      </w:r>
      <w:r>
        <w:rPr>
          <w:color w:val="333333"/>
          <w:sz w:val="18"/>
        </w:rPr>
        <w:t>value</w:t>
      </w:r>
      <w:r>
        <w:rPr>
          <w:color w:val="333333"/>
          <w:spacing w:val="-4"/>
          <w:sz w:val="18"/>
        </w:rPr>
        <w:t> </w:t>
      </w:r>
      <w:r>
        <w:rPr>
          <w:color w:val="333333"/>
          <w:sz w:val="18"/>
        </w:rPr>
        <w:t>risk</w:t>
      </w:r>
      <w:r>
        <w:rPr>
          <w:color w:val="333333"/>
          <w:spacing w:val="-3"/>
          <w:sz w:val="18"/>
        </w:rPr>
        <w:t> </w:t>
      </w:r>
      <w:r>
        <w:rPr>
          <w:color w:val="333333"/>
          <w:sz w:val="18"/>
        </w:rPr>
        <w:t>and</w:t>
      </w:r>
      <w:r>
        <w:rPr>
          <w:color w:val="333333"/>
          <w:spacing w:val="-4"/>
          <w:sz w:val="18"/>
        </w:rPr>
        <w:t> </w:t>
      </w:r>
      <w:r>
        <w:rPr>
          <w:color w:val="333333"/>
          <w:sz w:val="18"/>
        </w:rPr>
        <w:t>incorporated</w:t>
      </w:r>
      <w:r>
        <w:rPr>
          <w:color w:val="333333"/>
          <w:spacing w:val="-4"/>
          <w:sz w:val="18"/>
        </w:rPr>
        <w:t> </w:t>
      </w:r>
      <w:r>
        <w:rPr>
          <w:color w:val="333333"/>
          <w:sz w:val="18"/>
        </w:rPr>
        <w:t>depreciation</w:t>
      </w:r>
      <w:r>
        <w:rPr>
          <w:color w:val="333333"/>
          <w:spacing w:val="-6"/>
          <w:sz w:val="18"/>
        </w:rPr>
        <w:t> </w:t>
      </w:r>
      <w:r>
        <w:rPr>
          <w:color w:val="333333"/>
          <w:sz w:val="18"/>
        </w:rPr>
        <w:t>curves</w:t>
      </w:r>
      <w:r>
        <w:rPr>
          <w:color w:val="333333"/>
          <w:spacing w:val="-3"/>
          <w:sz w:val="18"/>
        </w:rPr>
        <w:t> </w:t>
      </w:r>
      <w:r>
        <w:rPr>
          <w:color w:val="333333"/>
          <w:sz w:val="18"/>
        </w:rPr>
        <w:t>into</w:t>
      </w:r>
      <w:r>
        <w:rPr>
          <w:color w:val="333333"/>
          <w:spacing w:val="-4"/>
          <w:sz w:val="18"/>
        </w:rPr>
        <w:t> </w:t>
      </w:r>
      <w:r>
        <w:rPr>
          <w:color w:val="333333"/>
          <w:sz w:val="18"/>
        </w:rPr>
        <w:t>risk</w:t>
      </w:r>
      <w:r>
        <w:rPr>
          <w:color w:val="333333"/>
          <w:spacing w:val="-3"/>
          <w:sz w:val="18"/>
        </w:rPr>
        <w:t> </w:t>
      </w:r>
      <w:r>
        <w:rPr>
          <w:color w:val="333333"/>
          <w:sz w:val="18"/>
        </w:rPr>
        <w:t>models</w:t>
      </w:r>
      <w:r>
        <w:rPr>
          <w:color w:val="333333"/>
          <w:spacing w:val="-3"/>
          <w:sz w:val="18"/>
        </w:rPr>
        <w:t> </w:t>
      </w:r>
      <w:r>
        <w:rPr>
          <w:color w:val="333333"/>
          <w:sz w:val="18"/>
        </w:rPr>
        <w:t>for</w:t>
      </w:r>
      <w:r>
        <w:rPr>
          <w:color w:val="333333"/>
          <w:spacing w:val="-6"/>
          <w:sz w:val="18"/>
        </w:rPr>
        <w:t> </w:t>
      </w:r>
      <w:r>
        <w:rPr>
          <w:color w:val="333333"/>
          <w:sz w:val="18"/>
        </w:rPr>
        <w:t>accurate</w:t>
      </w:r>
      <w:r>
        <w:rPr>
          <w:color w:val="333333"/>
          <w:spacing w:val="-4"/>
          <w:sz w:val="18"/>
        </w:rPr>
        <w:t> </w:t>
      </w:r>
      <w:r>
        <w:rPr>
          <w:color w:val="333333"/>
          <w:sz w:val="18"/>
        </w:rPr>
        <w:t>LTV assessments across vehicle types.</w:t>
      </w:r>
    </w:p>
    <w:p>
      <w:pPr>
        <w:pStyle w:val="ListParagraph"/>
        <w:numPr>
          <w:ilvl w:val="0"/>
          <w:numId w:val="3"/>
        </w:numPr>
        <w:tabs>
          <w:tab w:pos="722" w:val="left" w:leader="none"/>
          <w:tab w:pos="724" w:val="left" w:leader="none"/>
        </w:tabs>
        <w:spacing w:line="235" w:lineRule="auto" w:before="73" w:after="0"/>
        <w:ind w:left="724" w:right="705" w:hanging="370"/>
        <w:jc w:val="left"/>
        <w:rPr>
          <w:sz w:val="18"/>
        </w:rPr>
      </w:pPr>
      <w:r>
        <w:rPr>
          <w:color w:val="333333"/>
          <w:sz w:val="18"/>
        </w:rPr>
        <w:t>Produced</w:t>
      </w:r>
      <w:r>
        <w:rPr>
          <w:color w:val="333333"/>
          <w:spacing w:val="-2"/>
          <w:sz w:val="18"/>
        </w:rPr>
        <w:t> </w:t>
      </w:r>
      <w:r>
        <w:rPr>
          <w:color w:val="333333"/>
          <w:sz w:val="18"/>
        </w:rPr>
        <w:t>detailed</w:t>
      </w:r>
      <w:r>
        <w:rPr>
          <w:color w:val="333333"/>
          <w:spacing w:val="-4"/>
          <w:sz w:val="18"/>
        </w:rPr>
        <w:t> </w:t>
      </w:r>
      <w:r>
        <w:rPr>
          <w:color w:val="333333"/>
          <w:sz w:val="18"/>
        </w:rPr>
        <w:t>reports</w:t>
      </w:r>
      <w:r>
        <w:rPr>
          <w:color w:val="333333"/>
          <w:spacing w:val="-1"/>
          <w:sz w:val="18"/>
        </w:rPr>
        <w:t> </w:t>
      </w:r>
      <w:r>
        <w:rPr>
          <w:color w:val="333333"/>
          <w:sz w:val="18"/>
        </w:rPr>
        <w:t>for</w:t>
      </w:r>
      <w:r>
        <w:rPr>
          <w:color w:val="333333"/>
          <w:spacing w:val="-2"/>
          <w:sz w:val="18"/>
        </w:rPr>
        <w:t> </w:t>
      </w:r>
      <w:r>
        <w:rPr>
          <w:color w:val="333333"/>
          <w:sz w:val="18"/>
        </w:rPr>
        <w:t>the</w:t>
      </w:r>
      <w:r>
        <w:rPr>
          <w:color w:val="333333"/>
          <w:spacing w:val="-2"/>
          <w:sz w:val="18"/>
        </w:rPr>
        <w:t> </w:t>
      </w:r>
      <w:r>
        <w:rPr>
          <w:color w:val="333333"/>
          <w:sz w:val="18"/>
        </w:rPr>
        <w:t>CVM</w:t>
      </w:r>
      <w:r>
        <w:rPr>
          <w:color w:val="333333"/>
          <w:spacing w:val="-4"/>
          <w:sz w:val="18"/>
        </w:rPr>
        <w:t> </w:t>
      </w:r>
      <w:r>
        <w:rPr>
          <w:color w:val="333333"/>
          <w:sz w:val="18"/>
        </w:rPr>
        <w:t>and</w:t>
      </w:r>
      <w:r>
        <w:rPr>
          <w:color w:val="333333"/>
          <w:spacing w:val="-2"/>
          <w:sz w:val="18"/>
        </w:rPr>
        <w:t> </w:t>
      </w:r>
      <w:r>
        <w:rPr>
          <w:color w:val="333333"/>
          <w:sz w:val="18"/>
        </w:rPr>
        <w:t>Portfolio</w:t>
      </w:r>
      <w:r>
        <w:rPr>
          <w:color w:val="333333"/>
          <w:spacing w:val="-2"/>
          <w:sz w:val="18"/>
        </w:rPr>
        <w:t> </w:t>
      </w:r>
      <w:r>
        <w:rPr>
          <w:color w:val="333333"/>
          <w:sz w:val="18"/>
        </w:rPr>
        <w:t>Management</w:t>
      </w:r>
      <w:r>
        <w:rPr>
          <w:color w:val="333333"/>
          <w:spacing w:val="-2"/>
          <w:sz w:val="18"/>
        </w:rPr>
        <w:t> </w:t>
      </w:r>
      <w:r>
        <w:rPr>
          <w:color w:val="333333"/>
          <w:sz w:val="18"/>
        </w:rPr>
        <w:t>teams,</w:t>
      </w:r>
      <w:r>
        <w:rPr>
          <w:color w:val="333333"/>
          <w:spacing w:val="-4"/>
          <w:sz w:val="18"/>
        </w:rPr>
        <w:t> </w:t>
      </w:r>
      <w:r>
        <w:rPr>
          <w:color w:val="333333"/>
          <w:sz w:val="18"/>
        </w:rPr>
        <w:t>contributing</w:t>
      </w:r>
      <w:r>
        <w:rPr>
          <w:color w:val="333333"/>
          <w:spacing w:val="-2"/>
          <w:sz w:val="18"/>
        </w:rPr>
        <w:t> </w:t>
      </w:r>
      <w:r>
        <w:rPr>
          <w:color w:val="333333"/>
          <w:sz w:val="18"/>
        </w:rPr>
        <w:t>to</w:t>
      </w:r>
      <w:r>
        <w:rPr>
          <w:color w:val="333333"/>
          <w:spacing w:val="-4"/>
          <w:sz w:val="18"/>
        </w:rPr>
        <w:t> </w:t>
      </w:r>
      <w:r>
        <w:rPr>
          <w:color w:val="333333"/>
          <w:sz w:val="18"/>
        </w:rPr>
        <w:t>strategic</w:t>
      </w:r>
      <w:r>
        <w:rPr>
          <w:color w:val="333333"/>
          <w:spacing w:val="-1"/>
          <w:sz w:val="18"/>
        </w:rPr>
        <w:t> </w:t>
      </w:r>
      <w:r>
        <w:rPr>
          <w:color w:val="333333"/>
          <w:sz w:val="18"/>
        </w:rPr>
        <w:t>decisions</w:t>
      </w:r>
      <w:r>
        <w:rPr>
          <w:color w:val="333333"/>
          <w:spacing w:val="-3"/>
          <w:sz w:val="18"/>
        </w:rPr>
        <w:t> </w:t>
      </w:r>
      <w:r>
        <w:rPr>
          <w:color w:val="333333"/>
          <w:sz w:val="18"/>
        </w:rPr>
        <w:t>for product and risk management.</w:t>
      </w:r>
    </w:p>
    <w:p>
      <w:pPr>
        <w:pStyle w:val="BodyText"/>
      </w:pPr>
    </w:p>
    <w:p>
      <w:pPr>
        <w:pStyle w:val="BodyText"/>
        <w:spacing w:before="132"/>
      </w:pPr>
    </w:p>
    <w:p>
      <w:pPr>
        <w:pStyle w:val="Heading2"/>
        <w:tabs>
          <w:tab w:pos="2171" w:val="left" w:leader="none"/>
        </w:tabs>
      </w:pPr>
      <w:r>
        <w:rPr>
          <w:color w:val="0000FF"/>
        </w:rPr>
        <w:t>May</w:t>
      </w:r>
      <w:r>
        <w:rPr>
          <w:color w:val="0000FF"/>
          <w:spacing w:val="-4"/>
        </w:rPr>
        <w:t> </w:t>
      </w:r>
      <w:r>
        <w:rPr>
          <w:color w:val="0000FF"/>
        </w:rPr>
        <w:t>2007–</w:t>
      </w:r>
      <w:r>
        <w:rPr>
          <w:color w:val="0000FF"/>
          <w:spacing w:val="-1"/>
        </w:rPr>
        <w:t> </w:t>
      </w:r>
      <w:r>
        <w:rPr>
          <w:color w:val="0000FF"/>
        </w:rPr>
        <w:t>Mar</w:t>
      </w:r>
      <w:r>
        <w:rPr>
          <w:color w:val="0000FF"/>
          <w:spacing w:val="-1"/>
        </w:rPr>
        <w:t> </w:t>
      </w:r>
      <w:r>
        <w:rPr>
          <w:color w:val="0000FF"/>
          <w:spacing w:val="-4"/>
        </w:rPr>
        <w:t>2009</w:t>
      </w:r>
      <w:r>
        <w:rPr>
          <w:color w:val="0000FF"/>
        </w:rPr>
        <w:tab/>
        <w:t>Data</w:t>
      </w:r>
      <w:r>
        <w:rPr>
          <w:color w:val="0000FF"/>
          <w:spacing w:val="-12"/>
        </w:rPr>
        <w:t> </w:t>
      </w:r>
      <w:r>
        <w:rPr>
          <w:color w:val="0000FF"/>
        </w:rPr>
        <w:t>Analyst</w:t>
      </w:r>
      <w:r>
        <w:rPr>
          <w:color w:val="0000FF"/>
          <w:spacing w:val="-6"/>
        </w:rPr>
        <w:t> </w:t>
      </w:r>
      <w:r>
        <w:rPr>
          <w:color w:val="0000FF"/>
        </w:rPr>
        <w:t>(First</w:t>
      </w:r>
      <w:r>
        <w:rPr>
          <w:color w:val="0000FF"/>
          <w:spacing w:val="-3"/>
        </w:rPr>
        <w:t> </w:t>
      </w:r>
      <w:r>
        <w:rPr>
          <w:color w:val="0000FF"/>
        </w:rPr>
        <w:t>National</w:t>
      </w:r>
      <w:r>
        <w:rPr>
          <w:color w:val="0000FF"/>
          <w:spacing w:val="-7"/>
        </w:rPr>
        <w:t> </w:t>
      </w:r>
      <w:r>
        <w:rPr>
          <w:color w:val="0000FF"/>
          <w:spacing w:val="-4"/>
        </w:rPr>
        <w:t>Bank)</w:t>
      </w:r>
    </w:p>
    <w:p>
      <w:pPr>
        <w:pStyle w:val="BodyText"/>
        <w:spacing w:before="50"/>
        <w:ind w:left="23"/>
      </w:pPr>
      <w:r>
        <w:rPr>
          <w:color w:val="333333"/>
        </w:rPr>
        <w:t>Responsible</w:t>
      </w:r>
      <w:r>
        <w:rPr>
          <w:color w:val="333333"/>
          <w:spacing w:val="-8"/>
        </w:rPr>
        <w:t> </w:t>
      </w:r>
      <w:r>
        <w:rPr>
          <w:color w:val="333333"/>
        </w:rPr>
        <w:t>for</w:t>
      </w:r>
      <w:r>
        <w:rPr>
          <w:color w:val="333333"/>
          <w:spacing w:val="-5"/>
        </w:rPr>
        <w:t> </w:t>
      </w:r>
      <w:r>
        <w:rPr>
          <w:color w:val="333333"/>
        </w:rPr>
        <w:t>campaign</w:t>
      </w:r>
      <w:r>
        <w:rPr>
          <w:color w:val="333333"/>
          <w:spacing w:val="-4"/>
        </w:rPr>
        <w:t> </w:t>
      </w:r>
      <w:r>
        <w:rPr>
          <w:color w:val="333333"/>
        </w:rPr>
        <w:t>reporting</w:t>
      </w:r>
      <w:r>
        <w:rPr>
          <w:color w:val="333333"/>
          <w:spacing w:val="-6"/>
        </w:rPr>
        <w:t> </w:t>
      </w:r>
      <w:r>
        <w:rPr>
          <w:color w:val="333333"/>
        </w:rPr>
        <w:t>and</w:t>
      </w:r>
      <w:r>
        <w:rPr>
          <w:color w:val="333333"/>
          <w:spacing w:val="-6"/>
        </w:rPr>
        <w:t> </w:t>
      </w:r>
      <w:r>
        <w:rPr>
          <w:color w:val="333333"/>
        </w:rPr>
        <w:t>Business</w:t>
      </w:r>
      <w:r>
        <w:rPr>
          <w:color w:val="333333"/>
          <w:spacing w:val="-5"/>
        </w:rPr>
        <w:t> </w:t>
      </w:r>
      <w:r>
        <w:rPr>
          <w:color w:val="333333"/>
        </w:rPr>
        <w:t>Intelligence</w:t>
      </w:r>
      <w:r>
        <w:rPr>
          <w:color w:val="333333"/>
          <w:spacing w:val="-4"/>
        </w:rPr>
        <w:t> </w:t>
      </w:r>
      <w:r>
        <w:rPr>
          <w:color w:val="333333"/>
        </w:rPr>
        <w:t>across</w:t>
      </w:r>
      <w:r>
        <w:rPr>
          <w:color w:val="333333"/>
          <w:spacing w:val="-3"/>
        </w:rPr>
        <w:t> </w:t>
      </w:r>
      <w:r>
        <w:rPr>
          <w:color w:val="333333"/>
        </w:rPr>
        <w:t>Premier</w:t>
      </w:r>
      <w:r>
        <w:rPr>
          <w:color w:val="333333"/>
          <w:spacing w:val="1"/>
        </w:rPr>
        <w:t> </w:t>
      </w:r>
      <w:r>
        <w:rPr>
          <w:color w:val="333333"/>
        </w:rPr>
        <w:t>Banking</w:t>
      </w:r>
      <w:r>
        <w:rPr>
          <w:color w:val="333333"/>
          <w:spacing w:val="-5"/>
        </w:rPr>
        <w:t> </w:t>
      </w:r>
      <w:r>
        <w:rPr>
          <w:color w:val="333333"/>
          <w:spacing w:val="-2"/>
        </w:rPr>
        <w:t>division</w:t>
      </w:r>
    </w:p>
    <w:p>
      <w:pPr>
        <w:pStyle w:val="ListParagraph"/>
        <w:numPr>
          <w:ilvl w:val="0"/>
          <w:numId w:val="3"/>
        </w:numPr>
        <w:tabs>
          <w:tab w:pos="727" w:val="left" w:leader="none"/>
        </w:tabs>
        <w:spacing w:line="240" w:lineRule="auto" w:before="75" w:after="0"/>
        <w:ind w:left="727" w:right="0" w:hanging="373"/>
        <w:jc w:val="left"/>
        <w:rPr>
          <w:sz w:val="18"/>
        </w:rPr>
      </w:pPr>
      <w:r>
        <w:rPr>
          <w:color w:val="333333"/>
          <w:sz w:val="18"/>
        </w:rPr>
        <w:t>Responsible</w:t>
      </w:r>
      <w:r>
        <w:rPr>
          <w:color w:val="333333"/>
          <w:spacing w:val="-7"/>
          <w:sz w:val="18"/>
        </w:rPr>
        <w:t> </w:t>
      </w:r>
      <w:r>
        <w:rPr>
          <w:color w:val="333333"/>
          <w:sz w:val="18"/>
        </w:rPr>
        <w:t>for</w:t>
      </w:r>
      <w:r>
        <w:rPr>
          <w:color w:val="333333"/>
          <w:spacing w:val="-3"/>
          <w:sz w:val="18"/>
        </w:rPr>
        <w:t> </w:t>
      </w:r>
      <w:r>
        <w:rPr>
          <w:color w:val="333333"/>
          <w:sz w:val="18"/>
        </w:rPr>
        <w:t>daily</w:t>
      </w:r>
      <w:r>
        <w:rPr>
          <w:color w:val="333333"/>
          <w:spacing w:val="-2"/>
          <w:sz w:val="18"/>
        </w:rPr>
        <w:t> </w:t>
      </w:r>
      <w:r>
        <w:rPr>
          <w:color w:val="333333"/>
          <w:sz w:val="18"/>
        </w:rPr>
        <w:t>and</w:t>
      </w:r>
      <w:r>
        <w:rPr>
          <w:color w:val="333333"/>
          <w:spacing w:val="-3"/>
          <w:sz w:val="18"/>
        </w:rPr>
        <w:t> </w:t>
      </w:r>
      <w:r>
        <w:rPr>
          <w:color w:val="333333"/>
          <w:sz w:val="18"/>
        </w:rPr>
        <w:t>monthly</w:t>
      </w:r>
      <w:r>
        <w:rPr>
          <w:color w:val="333333"/>
          <w:spacing w:val="-2"/>
          <w:sz w:val="18"/>
        </w:rPr>
        <w:t> </w:t>
      </w:r>
      <w:r>
        <w:rPr>
          <w:color w:val="333333"/>
          <w:sz w:val="18"/>
        </w:rPr>
        <w:t>report</w:t>
      </w:r>
      <w:r>
        <w:rPr>
          <w:color w:val="333333"/>
          <w:spacing w:val="-2"/>
          <w:sz w:val="18"/>
        </w:rPr>
        <w:t> </w:t>
      </w:r>
      <w:r>
        <w:rPr>
          <w:color w:val="333333"/>
          <w:sz w:val="18"/>
        </w:rPr>
        <w:t>on</w:t>
      </w:r>
      <w:r>
        <w:rPr>
          <w:color w:val="333333"/>
          <w:spacing w:val="-3"/>
          <w:sz w:val="18"/>
        </w:rPr>
        <w:t> </w:t>
      </w:r>
      <w:r>
        <w:rPr>
          <w:color w:val="333333"/>
          <w:sz w:val="18"/>
        </w:rPr>
        <w:t>Premier</w:t>
      </w:r>
      <w:r>
        <w:rPr>
          <w:color w:val="333333"/>
          <w:spacing w:val="-3"/>
          <w:sz w:val="18"/>
        </w:rPr>
        <w:t> </w:t>
      </w:r>
      <w:r>
        <w:rPr>
          <w:color w:val="333333"/>
          <w:sz w:val="18"/>
        </w:rPr>
        <w:t>Banking</w:t>
      </w:r>
      <w:r>
        <w:rPr>
          <w:color w:val="333333"/>
          <w:spacing w:val="-5"/>
          <w:sz w:val="18"/>
        </w:rPr>
        <w:t> </w:t>
      </w:r>
      <w:r>
        <w:rPr>
          <w:color w:val="333333"/>
          <w:sz w:val="18"/>
        </w:rPr>
        <w:t>product</w:t>
      </w:r>
      <w:r>
        <w:rPr>
          <w:color w:val="333333"/>
          <w:spacing w:val="-2"/>
          <w:sz w:val="18"/>
        </w:rPr>
        <w:t> matrix,</w:t>
      </w:r>
    </w:p>
    <w:p>
      <w:pPr>
        <w:pStyle w:val="ListParagraph"/>
        <w:numPr>
          <w:ilvl w:val="0"/>
          <w:numId w:val="3"/>
        </w:numPr>
        <w:tabs>
          <w:tab w:pos="727" w:val="left" w:leader="none"/>
        </w:tabs>
        <w:spacing w:line="240" w:lineRule="auto" w:before="12" w:after="0"/>
        <w:ind w:left="727" w:right="0" w:hanging="373"/>
        <w:jc w:val="left"/>
        <w:rPr>
          <w:sz w:val="18"/>
        </w:rPr>
      </w:pPr>
      <w:r>
        <w:rPr>
          <w:color w:val="333333"/>
          <w:sz w:val="18"/>
        </w:rPr>
        <w:t>Visualisation</w:t>
      </w:r>
      <w:r>
        <w:rPr>
          <w:color w:val="333333"/>
          <w:spacing w:val="-5"/>
          <w:sz w:val="18"/>
        </w:rPr>
        <w:t> </w:t>
      </w:r>
      <w:r>
        <w:rPr>
          <w:color w:val="333333"/>
          <w:sz w:val="18"/>
        </w:rPr>
        <w:t>of</w:t>
      </w:r>
      <w:r>
        <w:rPr>
          <w:color w:val="333333"/>
          <w:spacing w:val="44"/>
          <w:sz w:val="18"/>
        </w:rPr>
        <w:t> </w:t>
      </w:r>
      <w:r>
        <w:rPr>
          <w:color w:val="333333"/>
          <w:sz w:val="18"/>
        </w:rPr>
        <w:t>Balanced</w:t>
      </w:r>
      <w:r>
        <w:rPr>
          <w:color w:val="333333"/>
          <w:spacing w:val="-4"/>
          <w:sz w:val="18"/>
        </w:rPr>
        <w:t> </w:t>
      </w:r>
      <w:r>
        <w:rPr>
          <w:color w:val="333333"/>
          <w:spacing w:val="-2"/>
          <w:sz w:val="18"/>
        </w:rPr>
        <w:t>Scorecard</w:t>
      </w:r>
    </w:p>
    <w:p>
      <w:pPr>
        <w:pStyle w:val="ListParagraph"/>
        <w:numPr>
          <w:ilvl w:val="0"/>
          <w:numId w:val="3"/>
        </w:numPr>
        <w:tabs>
          <w:tab w:pos="727" w:val="left" w:leader="none"/>
        </w:tabs>
        <w:spacing w:line="240" w:lineRule="auto" w:before="9" w:after="0"/>
        <w:ind w:left="727" w:right="0" w:hanging="373"/>
        <w:jc w:val="left"/>
        <w:rPr>
          <w:sz w:val="18"/>
        </w:rPr>
      </w:pPr>
      <w:r>
        <w:rPr>
          <w:color w:val="333333"/>
          <w:sz w:val="18"/>
        </w:rPr>
        <w:t>Identifying</w:t>
      </w:r>
      <w:r>
        <w:rPr>
          <w:color w:val="333333"/>
          <w:spacing w:val="-5"/>
          <w:sz w:val="18"/>
        </w:rPr>
        <w:t> </w:t>
      </w:r>
      <w:r>
        <w:rPr>
          <w:color w:val="333333"/>
          <w:sz w:val="18"/>
        </w:rPr>
        <w:t>of</w:t>
      </w:r>
      <w:r>
        <w:rPr>
          <w:color w:val="333333"/>
          <w:spacing w:val="-3"/>
          <w:sz w:val="18"/>
        </w:rPr>
        <w:t> </w:t>
      </w:r>
      <w:r>
        <w:rPr>
          <w:color w:val="333333"/>
          <w:sz w:val="18"/>
        </w:rPr>
        <w:t>appropriate</w:t>
      </w:r>
      <w:r>
        <w:rPr>
          <w:color w:val="333333"/>
          <w:spacing w:val="-5"/>
          <w:sz w:val="18"/>
        </w:rPr>
        <w:t> </w:t>
      </w:r>
      <w:r>
        <w:rPr>
          <w:color w:val="333333"/>
          <w:sz w:val="18"/>
        </w:rPr>
        <w:t>solutions</w:t>
      </w:r>
      <w:r>
        <w:rPr>
          <w:color w:val="333333"/>
          <w:spacing w:val="-2"/>
          <w:sz w:val="18"/>
        </w:rPr>
        <w:t> </w:t>
      </w:r>
      <w:r>
        <w:rPr>
          <w:color w:val="333333"/>
          <w:sz w:val="18"/>
        </w:rPr>
        <w:t>to</w:t>
      </w:r>
      <w:r>
        <w:rPr>
          <w:color w:val="333333"/>
          <w:spacing w:val="-2"/>
          <w:sz w:val="18"/>
        </w:rPr>
        <w:t> </w:t>
      </w:r>
      <w:r>
        <w:rPr>
          <w:color w:val="333333"/>
          <w:sz w:val="18"/>
        </w:rPr>
        <w:t>meet</w:t>
      </w:r>
      <w:r>
        <w:rPr>
          <w:color w:val="333333"/>
          <w:spacing w:val="-5"/>
          <w:sz w:val="18"/>
        </w:rPr>
        <w:t> </w:t>
      </w:r>
      <w:r>
        <w:rPr>
          <w:color w:val="333333"/>
          <w:sz w:val="18"/>
        </w:rPr>
        <w:t>customer</w:t>
      </w:r>
      <w:r>
        <w:rPr>
          <w:color w:val="333333"/>
          <w:spacing w:val="-3"/>
          <w:sz w:val="18"/>
        </w:rPr>
        <w:t> </w:t>
      </w:r>
      <w:r>
        <w:rPr>
          <w:color w:val="333333"/>
          <w:sz w:val="18"/>
        </w:rPr>
        <w:t>needs</w:t>
      </w:r>
      <w:r>
        <w:rPr>
          <w:color w:val="333333"/>
          <w:spacing w:val="49"/>
          <w:sz w:val="18"/>
        </w:rPr>
        <w:t> </w:t>
      </w:r>
      <w:r>
        <w:rPr>
          <w:rFonts w:ascii="MS PGothic" w:hAnsi="MS PGothic"/>
          <w:color w:val="333333"/>
          <w:sz w:val="18"/>
        </w:rPr>
        <w:t>❖</w:t>
      </w:r>
      <w:r>
        <w:rPr>
          <w:rFonts w:ascii="MS PGothic" w:hAnsi="MS PGothic"/>
          <w:color w:val="333333"/>
          <w:spacing w:val="-8"/>
          <w:sz w:val="18"/>
        </w:rPr>
        <w:t> </w:t>
      </w:r>
      <w:r>
        <w:rPr>
          <w:color w:val="333333"/>
          <w:sz w:val="18"/>
        </w:rPr>
        <w:t>Business</w:t>
      </w:r>
      <w:r>
        <w:rPr>
          <w:color w:val="333333"/>
          <w:spacing w:val="-2"/>
          <w:sz w:val="18"/>
        </w:rPr>
        <w:t> </w:t>
      </w:r>
      <w:r>
        <w:rPr>
          <w:color w:val="333333"/>
          <w:sz w:val="18"/>
        </w:rPr>
        <w:t>insights</w:t>
      </w:r>
      <w:r>
        <w:rPr>
          <w:color w:val="333333"/>
          <w:spacing w:val="-1"/>
          <w:sz w:val="18"/>
        </w:rPr>
        <w:t> </w:t>
      </w:r>
      <w:r>
        <w:rPr>
          <w:color w:val="333333"/>
          <w:spacing w:val="-2"/>
          <w:sz w:val="18"/>
        </w:rPr>
        <w:t>commentary</w:t>
      </w:r>
    </w:p>
    <w:p>
      <w:pPr>
        <w:pStyle w:val="BodyText"/>
      </w:pPr>
    </w:p>
    <w:p>
      <w:pPr>
        <w:pStyle w:val="BodyText"/>
        <w:spacing w:before="78"/>
      </w:pPr>
    </w:p>
    <w:p>
      <w:pPr>
        <w:pStyle w:val="Heading1"/>
      </w:pPr>
      <w:r>
        <w:rPr>
          <w:color w:val="0000FF"/>
          <w:spacing w:val="-2"/>
        </w:rPr>
        <w:t>Education</w:t>
      </w:r>
    </w:p>
    <w:p>
      <w:pPr>
        <w:pStyle w:val="Heading2"/>
        <w:spacing w:before="78"/>
        <w:ind w:left="23"/>
      </w:pPr>
      <w:r>
        <w:rPr>
          <w:color w:val="333333"/>
          <w:u w:val="single" w:color="333333"/>
        </w:rPr>
        <w:t>Dec</w:t>
      </w:r>
      <w:r>
        <w:rPr>
          <w:color w:val="333333"/>
          <w:spacing w:val="-6"/>
          <w:u w:val="single" w:color="333333"/>
        </w:rPr>
        <w:t> </w:t>
      </w:r>
      <w:r>
        <w:rPr>
          <w:color w:val="333333"/>
          <w:u w:val="single" w:color="333333"/>
        </w:rPr>
        <w:t>2005</w:t>
      </w:r>
      <w:r>
        <w:rPr>
          <w:color w:val="333333"/>
          <w:spacing w:val="-3"/>
          <w:u w:val="single" w:color="333333"/>
        </w:rPr>
        <w:t> </w:t>
      </w:r>
      <w:r>
        <w:rPr>
          <w:color w:val="333333"/>
          <w:u w:val="single" w:color="333333"/>
        </w:rPr>
        <w:t>&amp;</w:t>
      </w:r>
      <w:r>
        <w:rPr>
          <w:color w:val="333333"/>
          <w:spacing w:val="-4"/>
          <w:u w:val="single" w:color="333333"/>
        </w:rPr>
        <w:t> </w:t>
      </w:r>
      <w:r>
        <w:rPr>
          <w:color w:val="333333"/>
          <w:u w:val="single" w:color="333333"/>
        </w:rPr>
        <w:t>2006</w:t>
      </w:r>
      <w:r>
        <w:rPr>
          <w:color w:val="333333"/>
          <w:spacing w:val="45"/>
          <w:u w:val="single" w:color="333333"/>
        </w:rPr>
        <w:t> </w:t>
      </w:r>
      <w:r>
        <w:rPr>
          <w:color w:val="333333"/>
          <w:u w:val="single" w:color="333333"/>
        </w:rPr>
        <w:t>BSc</w:t>
      </w:r>
      <w:r>
        <w:rPr>
          <w:color w:val="333333"/>
          <w:spacing w:val="-6"/>
          <w:u w:val="single" w:color="333333"/>
        </w:rPr>
        <w:t> </w:t>
      </w:r>
      <w:r>
        <w:rPr>
          <w:color w:val="333333"/>
          <w:u w:val="single" w:color="333333"/>
        </w:rPr>
        <w:t>degree</w:t>
      </w:r>
      <w:r>
        <w:rPr>
          <w:color w:val="333333"/>
          <w:spacing w:val="-4"/>
          <w:u w:val="single" w:color="333333"/>
        </w:rPr>
        <w:t> </w:t>
      </w:r>
      <w:r>
        <w:rPr>
          <w:color w:val="333333"/>
          <w:u w:val="single" w:color="333333"/>
        </w:rPr>
        <w:t>and</w:t>
      </w:r>
      <w:r>
        <w:rPr>
          <w:color w:val="333333"/>
          <w:spacing w:val="-3"/>
          <w:u w:val="single" w:color="333333"/>
        </w:rPr>
        <w:t> </w:t>
      </w:r>
      <w:r>
        <w:rPr>
          <w:color w:val="333333"/>
          <w:u w:val="single" w:color="333333"/>
        </w:rPr>
        <w:t>honours</w:t>
      </w:r>
      <w:r>
        <w:rPr>
          <w:color w:val="333333"/>
          <w:spacing w:val="-3"/>
          <w:u w:val="single" w:color="333333"/>
        </w:rPr>
        <w:t> </w:t>
      </w:r>
      <w:r>
        <w:rPr>
          <w:color w:val="333333"/>
          <w:u w:val="single" w:color="333333"/>
        </w:rPr>
        <w:t>(Computational</w:t>
      </w:r>
      <w:r>
        <w:rPr>
          <w:color w:val="333333"/>
          <w:spacing w:val="-4"/>
          <w:u w:val="single" w:color="333333"/>
        </w:rPr>
        <w:t> </w:t>
      </w:r>
      <w:r>
        <w:rPr>
          <w:color w:val="333333"/>
          <w:u w:val="single" w:color="333333"/>
        </w:rPr>
        <w:t>&amp;</w:t>
      </w:r>
      <w:r>
        <w:rPr>
          <w:color w:val="333333"/>
          <w:spacing w:val="-11"/>
          <w:u w:val="single" w:color="333333"/>
        </w:rPr>
        <w:t> </w:t>
      </w:r>
      <w:r>
        <w:rPr>
          <w:color w:val="333333"/>
          <w:u w:val="single" w:color="333333"/>
        </w:rPr>
        <w:t>Applied</w:t>
      </w:r>
      <w:r>
        <w:rPr>
          <w:color w:val="333333"/>
          <w:spacing w:val="-3"/>
          <w:u w:val="single" w:color="333333"/>
        </w:rPr>
        <w:t> </w:t>
      </w:r>
      <w:r>
        <w:rPr>
          <w:color w:val="333333"/>
          <w:u w:val="single" w:color="333333"/>
        </w:rPr>
        <w:t>Mathematics)</w:t>
      </w:r>
      <w:r>
        <w:rPr>
          <w:color w:val="333333"/>
          <w:spacing w:val="-8"/>
          <w:u w:val="single" w:color="333333"/>
        </w:rPr>
        <w:t> </w:t>
      </w:r>
      <w:r>
        <w:rPr>
          <w:color w:val="333333"/>
          <w:u w:val="single" w:color="333333"/>
        </w:rPr>
        <w:t>at</w:t>
      </w:r>
      <w:r>
        <w:rPr>
          <w:color w:val="333333"/>
          <w:spacing w:val="-3"/>
          <w:u w:val="single" w:color="333333"/>
        </w:rPr>
        <w:t> </w:t>
      </w:r>
      <w:r>
        <w:rPr>
          <w:color w:val="333333"/>
          <w:u w:val="single" w:color="333333"/>
        </w:rPr>
        <w:t>Wits</w:t>
      </w:r>
      <w:r>
        <w:rPr>
          <w:color w:val="333333"/>
          <w:spacing w:val="44"/>
          <w:u w:val="single" w:color="333333"/>
        </w:rPr>
        <w:t> </w:t>
      </w:r>
      <w:r>
        <w:rPr>
          <w:color w:val="333333"/>
          <w:u w:val="single" w:color="333333"/>
        </w:rPr>
        <w:t>University,</w:t>
      </w:r>
      <w:r>
        <w:rPr>
          <w:color w:val="333333"/>
          <w:spacing w:val="-3"/>
          <w:u w:val="single" w:color="333333"/>
        </w:rPr>
        <w:t> </w:t>
      </w:r>
      <w:r>
        <w:rPr>
          <w:color w:val="333333"/>
          <w:spacing w:val="-5"/>
          <w:u w:val="single" w:color="333333"/>
        </w:rPr>
        <w:t>SA</w:t>
      </w:r>
    </w:p>
    <w:p>
      <w:pPr>
        <w:pStyle w:val="BodyText"/>
        <w:spacing w:before="30"/>
        <w:rPr>
          <w:rFonts w:ascii="Arial"/>
          <w:b/>
        </w:rPr>
      </w:pPr>
    </w:p>
    <w:p>
      <w:pPr>
        <w:pStyle w:val="ListParagraph"/>
        <w:numPr>
          <w:ilvl w:val="0"/>
          <w:numId w:val="3"/>
        </w:numPr>
        <w:tabs>
          <w:tab w:pos="598" w:val="left" w:leader="none"/>
        </w:tabs>
        <w:spacing w:line="240" w:lineRule="auto" w:before="1" w:after="0"/>
        <w:ind w:left="598" w:right="0" w:hanging="229"/>
        <w:jc w:val="left"/>
        <w:rPr>
          <w:sz w:val="18"/>
        </w:rPr>
      </w:pPr>
      <w:r>
        <w:rPr>
          <w:color w:val="333333"/>
          <w:sz w:val="18"/>
          <w:u w:val="single" w:color="333333"/>
        </w:rPr>
        <w:t>Computational</w:t>
      </w:r>
      <w:r>
        <w:rPr>
          <w:color w:val="333333"/>
          <w:spacing w:val="-10"/>
          <w:sz w:val="18"/>
          <w:u w:val="single" w:color="333333"/>
        </w:rPr>
        <w:t> </w:t>
      </w:r>
      <w:r>
        <w:rPr>
          <w:color w:val="333333"/>
          <w:sz w:val="18"/>
          <w:u w:val="single" w:color="333333"/>
        </w:rPr>
        <w:t>&amp;</w:t>
      </w:r>
      <w:r>
        <w:rPr>
          <w:color w:val="333333"/>
          <w:spacing w:val="-13"/>
          <w:sz w:val="18"/>
          <w:u w:val="single" w:color="333333"/>
        </w:rPr>
        <w:t> </w:t>
      </w:r>
      <w:r>
        <w:rPr>
          <w:color w:val="333333"/>
          <w:sz w:val="18"/>
          <w:u w:val="single" w:color="333333"/>
        </w:rPr>
        <w:t>Applied</w:t>
      </w:r>
      <w:r>
        <w:rPr>
          <w:color w:val="333333"/>
          <w:spacing w:val="-6"/>
          <w:sz w:val="18"/>
          <w:u w:val="single" w:color="333333"/>
        </w:rPr>
        <w:t> </w:t>
      </w:r>
      <w:r>
        <w:rPr>
          <w:color w:val="333333"/>
          <w:sz w:val="18"/>
          <w:u w:val="single" w:color="333333"/>
        </w:rPr>
        <w:t>Mathematics</w:t>
      </w:r>
      <w:r>
        <w:rPr>
          <w:color w:val="333333"/>
          <w:spacing w:val="-5"/>
          <w:sz w:val="18"/>
          <w:u w:val="single" w:color="333333"/>
        </w:rPr>
        <w:t> </w:t>
      </w:r>
      <w:r>
        <w:rPr>
          <w:color w:val="333333"/>
          <w:sz w:val="18"/>
          <w:u w:val="single" w:color="333333"/>
        </w:rPr>
        <w:t>Comprising</w:t>
      </w:r>
      <w:r>
        <w:rPr>
          <w:color w:val="333333"/>
          <w:spacing w:val="-8"/>
          <w:sz w:val="18"/>
          <w:u w:val="single" w:color="333333"/>
        </w:rPr>
        <w:t> </w:t>
      </w:r>
      <w:r>
        <w:rPr>
          <w:color w:val="333333"/>
          <w:sz w:val="18"/>
          <w:u w:val="single" w:color="333333"/>
        </w:rPr>
        <w:t>9</w:t>
      </w:r>
      <w:r>
        <w:rPr>
          <w:color w:val="333333"/>
          <w:spacing w:val="-10"/>
          <w:sz w:val="18"/>
          <w:u w:val="single" w:color="333333"/>
        </w:rPr>
        <w:t> </w:t>
      </w:r>
      <w:r>
        <w:rPr>
          <w:color w:val="333333"/>
          <w:sz w:val="18"/>
          <w:u w:val="single" w:color="333333"/>
        </w:rPr>
        <w:t>Topics</w:t>
      </w:r>
      <w:r>
        <w:rPr>
          <w:color w:val="333333"/>
          <w:spacing w:val="-6"/>
          <w:sz w:val="18"/>
          <w:u w:val="single" w:color="333333"/>
        </w:rPr>
        <w:t> </w:t>
      </w:r>
      <w:r>
        <w:rPr>
          <w:color w:val="333333"/>
          <w:sz w:val="18"/>
          <w:u w:val="single" w:color="333333"/>
        </w:rPr>
        <w:t>Including</w:t>
      </w:r>
      <w:r>
        <w:rPr>
          <w:color w:val="333333"/>
          <w:spacing w:val="-9"/>
          <w:sz w:val="18"/>
          <w:u w:val="single" w:color="333333"/>
        </w:rPr>
        <w:t> </w:t>
      </w:r>
      <w:r>
        <w:rPr>
          <w:color w:val="333333"/>
          <w:sz w:val="18"/>
          <w:u w:val="single" w:color="333333"/>
        </w:rPr>
        <w:t>Thesis-</w:t>
      </w:r>
      <w:r>
        <w:rPr>
          <w:color w:val="333333"/>
          <w:spacing w:val="-2"/>
          <w:sz w:val="18"/>
          <w:u w:val="single" w:color="333333"/>
        </w:rPr>
        <w:t>Project</w:t>
      </w:r>
    </w:p>
    <w:p>
      <w:pPr>
        <w:pStyle w:val="Heading2"/>
        <w:spacing w:before="18"/>
        <w:ind w:left="23"/>
      </w:pPr>
      <w:r>
        <w:rPr>
          <w:color w:val="333333"/>
          <w:u w:val="single" w:color="333333"/>
        </w:rPr>
        <w:t>July</w:t>
      </w:r>
      <w:r>
        <w:rPr>
          <w:color w:val="333333"/>
          <w:spacing w:val="-3"/>
          <w:u w:val="single" w:color="333333"/>
        </w:rPr>
        <w:t> </w:t>
      </w:r>
      <w:r>
        <w:rPr>
          <w:color w:val="333333"/>
          <w:u w:val="single" w:color="333333"/>
        </w:rPr>
        <w:t>2020</w:t>
      </w:r>
      <w:r>
        <w:rPr>
          <w:color w:val="333333"/>
          <w:spacing w:val="-1"/>
          <w:u w:val="single" w:color="333333"/>
        </w:rPr>
        <w:t> </w:t>
      </w:r>
      <w:r>
        <w:rPr>
          <w:color w:val="333333"/>
          <w:u w:val="single" w:color="333333"/>
        </w:rPr>
        <w:t>-</w:t>
      </w:r>
      <w:r>
        <w:rPr>
          <w:color w:val="333333"/>
          <w:spacing w:val="-4"/>
          <w:u w:val="single" w:color="333333"/>
        </w:rPr>
        <w:t> </w:t>
      </w:r>
      <w:r>
        <w:rPr>
          <w:color w:val="333333"/>
          <w:u w:val="single" w:color="333333"/>
        </w:rPr>
        <w:t>2023</w:t>
      </w:r>
      <w:r>
        <w:rPr>
          <w:color w:val="333333"/>
          <w:spacing w:val="46"/>
          <w:u w:val="single" w:color="333333"/>
        </w:rPr>
        <w:t> </w:t>
      </w:r>
      <w:r>
        <w:rPr>
          <w:color w:val="333333"/>
          <w:u w:val="single" w:color="333333"/>
        </w:rPr>
        <w:t>Master</w:t>
      </w:r>
      <w:r>
        <w:rPr>
          <w:color w:val="333333"/>
          <w:spacing w:val="-5"/>
          <w:u w:val="single" w:color="333333"/>
        </w:rPr>
        <w:t> </w:t>
      </w:r>
      <w:r>
        <w:rPr>
          <w:color w:val="333333"/>
          <w:u w:val="single" w:color="333333"/>
        </w:rPr>
        <w:t>of</w:t>
      </w:r>
      <w:r>
        <w:rPr>
          <w:color w:val="333333"/>
          <w:spacing w:val="-3"/>
          <w:u w:val="single" w:color="333333"/>
        </w:rPr>
        <w:t> </w:t>
      </w:r>
      <w:r>
        <w:rPr>
          <w:color w:val="333333"/>
          <w:u w:val="single" w:color="333333"/>
        </w:rPr>
        <w:t>Business</w:t>
      </w:r>
      <w:r>
        <w:rPr>
          <w:color w:val="333333"/>
          <w:spacing w:val="-9"/>
          <w:u w:val="single" w:color="333333"/>
        </w:rPr>
        <w:t> </w:t>
      </w:r>
      <w:r>
        <w:rPr>
          <w:color w:val="333333"/>
          <w:u w:val="single" w:color="333333"/>
        </w:rPr>
        <w:t>Administration</w:t>
      </w:r>
      <w:r>
        <w:rPr>
          <w:color w:val="333333"/>
          <w:spacing w:val="-4"/>
          <w:u w:val="single" w:color="333333"/>
        </w:rPr>
        <w:t> </w:t>
      </w:r>
      <w:r>
        <w:rPr>
          <w:color w:val="333333"/>
          <w:u w:val="single" w:color="333333"/>
        </w:rPr>
        <w:t>(MBA)</w:t>
      </w:r>
      <w:r>
        <w:rPr>
          <w:color w:val="333333"/>
          <w:spacing w:val="-2"/>
          <w:u w:val="single" w:color="333333"/>
        </w:rPr>
        <w:t> </w:t>
      </w:r>
      <w:r>
        <w:rPr>
          <w:color w:val="333333"/>
          <w:u w:val="single" w:color="333333"/>
        </w:rPr>
        <w:t>at</w:t>
      </w:r>
      <w:r>
        <w:rPr>
          <w:color w:val="333333"/>
          <w:spacing w:val="-3"/>
          <w:u w:val="single" w:color="333333"/>
        </w:rPr>
        <w:t> </w:t>
      </w:r>
      <w:r>
        <w:rPr>
          <w:color w:val="333333"/>
          <w:u w:val="single" w:color="333333"/>
        </w:rPr>
        <w:t>Henley</w:t>
      </w:r>
      <w:r>
        <w:rPr>
          <w:color w:val="333333"/>
          <w:spacing w:val="-2"/>
          <w:u w:val="single" w:color="333333"/>
        </w:rPr>
        <w:t> </w:t>
      </w:r>
      <w:r>
        <w:rPr>
          <w:color w:val="333333"/>
          <w:u w:val="single" w:color="333333"/>
        </w:rPr>
        <w:t>Business</w:t>
      </w:r>
      <w:r>
        <w:rPr>
          <w:color w:val="333333"/>
          <w:spacing w:val="-2"/>
          <w:u w:val="single" w:color="333333"/>
        </w:rPr>
        <w:t> </w:t>
      </w:r>
      <w:r>
        <w:rPr>
          <w:color w:val="333333"/>
          <w:u w:val="single" w:color="333333"/>
        </w:rPr>
        <w:t>School,</w:t>
      </w:r>
      <w:r>
        <w:rPr>
          <w:color w:val="333333"/>
          <w:spacing w:val="-2"/>
          <w:u w:val="single" w:color="333333"/>
        </w:rPr>
        <w:t> </w:t>
      </w:r>
      <w:r>
        <w:rPr>
          <w:color w:val="333333"/>
          <w:spacing w:val="-5"/>
          <w:u w:val="single" w:color="333333"/>
        </w:rPr>
        <w:t>UK</w:t>
      </w:r>
    </w:p>
    <w:p>
      <w:pPr>
        <w:pStyle w:val="ListParagraph"/>
        <w:numPr>
          <w:ilvl w:val="0"/>
          <w:numId w:val="3"/>
        </w:numPr>
        <w:tabs>
          <w:tab w:pos="622" w:val="left" w:leader="none"/>
        </w:tabs>
        <w:spacing w:line="240" w:lineRule="auto" w:before="190" w:after="0"/>
        <w:ind w:left="622" w:right="0" w:hanging="229"/>
        <w:jc w:val="left"/>
        <w:rPr>
          <w:sz w:val="18"/>
        </w:rPr>
      </w:pPr>
      <w:r>
        <w:rPr>
          <w:color w:val="333333"/>
          <w:sz w:val="18"/>
        </w:rPr>
        <w:t>Business</w:t>
      </w:r>
      <w:r>
        <w:rPr>
          <w:color w:val="333333"/>
          <w:spacing w:val="-15"/>
          <w:sz w:val="18"/>
        </w:rPr>
        <w:t> </w:t>
      </w:r>
      <w:r>
        <w:rPr>
          <w:color w:val="333333"/>
          <w:sz w:val="18"/>
        </w:rPr>
        <w:t>Administration</w:t>
      </w:r>
      <w:r>
        <w:rPr>
          <w:color w:val="333333"/>
          <w:spacing w:val="-7"/>
          <w:sz w:val="18"/>
        </w:rPr>
        <w:t> </w:t>
      </w:r>
      <w:r>
        <w:rPr>
          <w:color w:val="333333"/>
          <w:sz w:val="18"/>
        </w:rPr>
        <w:t>Coursework</w:t>
      </w:r>
      <w:r>
        <w:rPr>
          <w:color w:val="333333"/>
          <w:spacing w:val="-5"/>
          <w:sz w:val="18"/>
        </w:rPr>
        <w:t> </w:t>
      </w:r>
      <w:r>
        <w:rPr>
          <w:color w:val="333333"/>
          <w:sz w:val="18"/>
        </w:rPr>
        <w:t>and</w:t>
      </w:r>
      <w:r>
        <w:rPr>
          <w:color w:val="333333"/>
          <w:spacing w:val="-5"/>
          <w:sz w:val="18"/>
        </w:rPr>
        <w:t> </w:t>
      </w:r>
      <w:r>
        <w:rPr>
          <w:color w:val="333333"/>
          <w:sz w:val="18"/>
        </w:rPr>
        <w:t>research</w:t>
      </w:r>
      <w:r>
        <w:rPr>
          <w:color w:val="333333"/>
          <w:spacing w:val="-6"/>
          <w:sz w:val="18"/>
        </w:rPr>
        <w:t> </w:t>
      </w:r>
      <w:r>
        <w:rPr>
          <w:color w:val="333333"/>
          <w:sz w:val="18"/>
        </w:rPr>
        <w:t>management</w:t>
      </w:r>
      <w:r>
        <w:rPr>
          <w:color w:val="333333"/>
          <w:spacing w:val="-5"/>
          <w:sz w:val="18"/>
        </w:rPr>
        <w:t> </w:t>
      </w:r>
      <w:r>
        <w:rPr>
          <w:color w:val="333333"/>
          <w:spacing w:val="-2"/>
          <w:sz w:val="18"/>
        </w:rPr>
        <w:t>thesis</w:t>
      </w:r>
    </w:p>
    <w:p>
      <w:pPr>
        <w:pStyle w:val="ListParagraph"/>
        <w:spacing w:after="0" w:line="240" w:lineRule="auto"/>
        <w:jc w:val="left"/>
        <w:rPr>
          <w:sz w:val="18"/>
        </w:rPr>
        <w:sectPr>
          <w:pgSz w:w="11930" w:h="16850"/>
          <w:pgMar w:top="1460" w:bottom="280" w:left="1417" w:right="283"/>
        </w:sectPr>
      </w:pPr>
    </w:p>
    <w:p>
      <w:pPr>
        <w:pStyle w:val="Heading1"/>
        <w:spacing w:before="68"/>
      </w:pPr>
      <w:r>
        <w:rPr>
          <w:color w:val="0000FF"/>
        </w:rPr>
        <w:t>Big</w:t>
      </w:r>
      <w:r>
        <w:rPr>
          <w:color w:val="0000FF"/>
          <w:spacing w:val="-19"/>
        </w:rPr>
        <w:t> </w:t>
      </w:r>
      <w:r>
        <w:rPr>
          <w:color w:val="0000FF"/>
        </w:rPr>
        <w:t>Data,</w:t>
      </w:r>
      <w:r>
        <w:rPr>
          <w:color w:val="0000FF"/>
          <w:spacing w:val="-22"/>
        </w:rPr>
        <w:t> </w:t>
      </w:r>
      <w:r>
        <w:rPr>
          <w:color w:val="0000FF"/>
        </w:rPr>
        <w:t>AI/ML</w:t>
      </w:r>
      <w:r>
        <w:rPr>
          <w:color w:val="0000FF"/>
          <w:spacing w:val="-19"/>
        </w:rPr>
        <w:t> </w:t>
      </w:r>
      <w:r>
        <w:rPr>
          <w:color w:val="0000FF"/>
        </w:rPr>
        <w:t>and</w:t>
      </w:r>
      <w:r>
        <w:rPr>
          <w:color w:val="0000FF"/>
          <w:spacing w:val="-23"/>
        </w:rPr>
        <w:t> </w:t>
      </w:r>
      <w:r>
        <w:rPr>
          <w:color w:val="0000FF"/>
        </w:rPr>
        <w:t>API</w:t>
      </w:r>
      <w:r>
        <w:rPr>
          <w:color w:val="0000FF"/>
          <w:spacing w:val="-11"/>
        </w:rPr>
        <w:t> </w:t>
      </w:r>
      <w:r>
        <w:rPr>
          <w:color w:val="0000FF"/>
        </w:rPr>
        <w:t>Certification</w:t>
      </w:r>
      <w:r>
        <w:rPr>
          <w:color w:val="0000FF"/>
          <w:spacing w:val="-12"/>
        </w:rPr>
        <w:t> </w:t>
      </w:r>
      <w:r>
        <w:rPr>
          <w:color w:val="0000FF"/>
          <w:spacing w:val="-5"/>
        </w:rPr>
        <w:t>(s)</w:t>
      </w:r>
    </w:p>
    <w:p>
      <w:pPr>
        <w:pStyle w:val="Heading2"/>
        <w:spacing w:before="121"/>
        <w:ind w:left="97"/>
      </w:pPr>
      <w:r>
        <w:rPr>
          <w:color w:val="333333"/>
        </w:rPr>
        <w:t>Apr</w:t>
      </w:r>
      <w:r>
        <w:rPr>
          <w:color w:val="333333"/>
          <w:spacing w:val="-5"/>
        </w:rPr>
        <w:t> </w:t>
      </w:r>
      <w:r>
        <w:rPr>
          <w:color w:val="333333"/>
        </w:rPr>
        <w:t>2021</w:t>
      </w:r>
      <w:r>
        <w:rPr>
          <w:color w:val="333333"/>
          <w:spacing w:val="-2"/>
        </w:rPr>
        <w:t> </w:t>
      </w:r>
      <w:r>
        <w:rPr>
          <w:color w:val="333333"/>
        </w:rPr>
        <w:t>Building</w:t>
      </w:r>
      <w:r>
        <w:rPr>
          <w:color w:val="333333"/>
          <w:spacing w:val="-2"/>
        </w:rPr>
        <w:t> </w:t>
      </w:r>
      <w:r>
        <w:rPr>
          <w:color w:val="333333"/>
        </w:rPr>
        <w:t>Batch</w:t>
      </w:r>
      <w:r>
        <w:rPr>
          <w:color w:val="333333"/>
          <w:spacing w:val="-2"/>
        </w:rPr>
        <w:t> </w:t>
      </w:r>
      <w:r>
        <w:rPr>
          <w:color w:val="333333"/>
        </w:rPr>
        <w:t>Pipeline</w:t>
      </w:r>
      <w:r>
        <w:rPr>
          <w:color w:val="333333"/>
          <w:spacing w:val="-4"/>
        </w:rPr>
        <w:t> </w:t>
      </w:r>
      <w:r>
        <w:rPr>
          <w:color w:val="333333"/>
        </w:rPr>
        <w:t>using</w:t>
      </w:r>
      <w:r>
        <w:rPr>
          <w:color w:val="333333"/>
          <w:spacing w:val="-4"/>
        </w:rPr>
        <w:t> </w:t>
      </w:r>
      <w:r>
        <w:rPr>
          <w:color w:val="333333"/>
        </w:rPr>
        <w:t>Google</w:t>
      </w:r>
      <w:r>
        <w:rPr>
          <w:color w:val="333333"/>
          <w:spacing w:val="-2"/>
        </w:rPr>
        <w:t> Cloud</w:t>
      </w:r>
    </w:p>
    <w:p>
      <w:pPr>
        <w:pStyle w:val="BodyText"/>
        <w:spacing w:before="11"/>
        <w:ind w:left="2726"/>
      </w:pPr>
      <w:r>
        <w:rPr>
          <w:color w:val="0000FF"/>
          <w:spacing w:val="-2"/>
          <w:u w:val="single" w:color="0000FF"/>
        </w:rPr>
        <w:t>https://coursera.org/share/f46f845b2c10b7d35ebede996d6a5344</w:t>
      </w:r>
    </w:p>
    <w:p>
      <w:pPr>
        <w:pStyle w:val="BodyText"/>
        <w:spacing w:before="30"/>
      </w:pPr>
    </w:p>
    <w:p>
      <w:pPr>
        <w:pStyle w:val="Heading2"/>
        <w:ind w:left="83"/>
      </w:pPr>
      <w:r>
        <w:rPr>
          <w:color w:val="333333"/>
        </w:rPr>
        <w:t>Jan</w:t>
      </w:r>
      <w:r>
        <w:rPr>
          <w:color w:val="333333"/>
          <w:spacing w:val="-6"/>
        </w:rPr>
        <w:t> </w:t>
      </w:r>
      <w:r>
        <w:rPr>
          <w:color w:val="333333"/>
        </w:rPr>
        <w:t>2022</w:t>
      </w:r>
      <w:r>
        <w:rPr>
          <w:color w:val="333333"/>
          <w:spacing w:val="-4"/>
        </w:rPr>
        <w:t> </w:t>
      </w:r>
      <w:r>
        <w:rPr>
          <w:color w:val="333333"/>
        </w:rPr>
        <w:t>Building</w:t>
      </w:r>
      <w:r>
        <w:rPr>
          <w:color w:val="333333"/>
          <w:spacing w:val="-3"/>
        </w:rPr>
        <w:t> </w:t>
      </w:r>
      <w:r>
        <w:rPr>
          <w:color w:val="333333"/>
        </w:rPr>
        <w:t>Resilient</w:t>
      </w:r>
      <w:r>
        <w:rPr>
          <w:color w:val="333333"/>
          <w:spacing w:val="-5"/>
        </w:rPr>
        <w:t> </w:t>
      </w:r>
      <w:r>
        <w:rPr>
          <w:color w:val="333333"/>
        </w:rPr>
        <w:t>Streaming</w:t>
      </w:r>
      <w:r>
        <w:rPr>
          <w:color w:val="333333"/>
          <w:spacing w:val="-10"/>
        </w:rPr>
        <w:t> </w:t>
      </w:r>
      <w:r>
        <w:rPr>
          <w:color w:val="333333"/>
        </w:rPr>
        <w:t>Analytics</w:t>
      </w:r>
      <w:r>
        <w:rPr>
          <w:color w:val="333333"/>
          <w:spacing w:val="-4"/>
        </w:rPr>
        <w:t> </w:t>
      </w:r>
      <w:r>
        <w:rPr>
          <w:color w:val="333333"/>
        </w:rPr>
        <w:t>Systems</w:t>
      </w:r>
      <w:r>
        <w:rPr>
          <w:color w:val="333333"/>
          <w:spacing w:val="-3"/>
        </w:rPr>
        <w:t> </w:t>
      </w:r>
      <w:r>
        <w:rPr>
          <w:color w:val="333333"/>
        </w:rPr>
        <w:t>on</w:t>
      </w:r>
      <w:r>
        <w:rPr>
          <w:color w:val="333333"/>
          <w:spacing w:val="-4"/>
        </w:rPr>
        <w:t> </w:t>
      </w:r>
      <w:r>
        <w:rPr>
          <w:color w:val="333333"/>
        </w:rPr>
        <w:t>Google</w:t>
      </w:r>
      <w:r>
        <w:rPr>
          <w:color w:val="333333"/>
          <w:spacing w:val="-3"/>
        </w:rPr>
        <w:t> </w:t>
      </w:r>
      <w:r>
        <w:rPr>
          <w:color w:val="333333"/>
          <w:spacing w:val="-2"/>
        </w:rPr>
        <w:t>Cloud</w:t>
      </w:r>
    </w:p>
    <w:p>
      <w:pPr>
        <w:pStyle w:val="BodyText"/>
        <w:spacing w:before="9"/>
        <w:ind w:left="268"/>
        <w:jc w:val="center"/>
      </w:pPr>
      <w:r>
        <w:rPr>
          <w:color w:val="0000FF"/>
          <w:spacing w:val="-2"/>
          <w:u w:val="single" w:color="0000FF"/>
        </w:rPr>
        <w:t>https://coursera.org/share/2d38eeddfbfe7f58d06f212f091483c7</w:t>
      </w:r>
    </w:p>
    <w:p>
      <w:pPr>
        <w:pStyle w:val="BodyText"/>
        <w:spacing w:before="30"/>
      </w:pPr>
    </w:p>
    <w:p>
      <w:pPr>
        <w:pStyle w:val="Heading2"/>
        <w:ind w:left="59"/>
      </w:pPr>
      <w:r>
        <w:rPr>
          <w:color w:val="333333"/>
        </w:rPr>
        <w:t>Apr</w:t>
      </w:r>
      <w:r>
        <w:rPr>
          <w:color w:val="333333"/>
          <w:spacing w:val="-6"/>
        </w:rPr>
        <w:t> </w:t>
      </w:r>
      <w:r>
        <w:rPr>
          <w:color w:val="333333"/>
        </w:rPr>
        <w:t>2021</w:t>
      </w:r>
      <w:r>
        <w:rPr>
          <w:color w:val="333333"/>
          <w:spacing w:val="-3"/>
        </w:rPr>
        <w:t> </w:t>
      </w:r>
      <w:r>
        <w:rPr>
          <w:color w:val="333333"/>
        </w:rPr>
        <w:t>Modernising</w:t>
      </w:r>
      <w:r>
        <w:rPr>
          <w:color w:val="333333"/>
          <w:spacing w:val="-3"/>
        </w:rPr>
        <w:t> </w:t>
      </w:r>
      <w:r>
        <w:rPr>
          <w:color w:val="333333"/>
        </w:rPr>
        <w:t>Data</w:t>
      </w:r>
      <w:r>
        <w:rPr>
          <w:color w:val="333333"/>
          <w:spacing w:val="-5"/>
        </w:rPr>
        <w:t> </w:t>
      </w:r>
      <w:r>
        <w:rPr>
          <w:color w:val="333333"/>
        </w:rPr>
        <w:t>Lake</w:t>
      </w:r>
      <w:r>
        <w:rPr>
          <w:color w:val="333333"/>
          <w:spacing w:val="-3"/>
        </w:rPr>
        <w:t> </w:t>
      </w:r>
      <w:r>
        <w:rPr>
          <w:color w:val="333333"/>
        </w:rPr>
        <w:t>and</w:t>
      </w:r>
      <w:r>
        <w:rPr>
          <w:color w:val="333333"/>
          <w:spacing w:val="-4"/>
        </w:rPr>
        <w:t> </w:t>
      </w:r>
      <w:r>
        <w:rPr>
          <w:color w:val="333333"/>
        </w:rPr>
        <w:t>Data</w:t>
      </w:r>
      <w:r>
        <w:rPr>
          <w:color w:val="333333"/>
          <w:spacing w:val="-5"/>
        </w:rPr>
        <w:t> </w:t>
      </w:r>
      <w:r>
        <w:rPr>
          <w:color w:val="333333"/>
        </w:rPr>
        <w:t>Warehouse</w:t>
      </w:r>
      <w:r>
        <w:rPr>
          <w:color w:val="333333"/>
          <w:spacing w:val="-3"/>
        </w:rPr>
        <w:t> </w:t>
      </w:r>
      <w:r>
        <w:rPr>
          <w:color w:val="333333"/>
        </w:rPr>
        <w:t>with</w:t>
      </w:r>
      <w:r>
        <w:rPr>
          <w:color w:val="333333"/>
          <w:spacing w:val="-3"/>
        </w:rPr>
        <w:t> </w:t>
      </w:r>
      <w:r>
        <w:rPr>
          <w:color w:val="333333"/>
        </w:rPr>
        <w:t>Google</w:t>
      </w:r>
      <w:r>
        <w:rPr>
          <w:color w:val="333333"/>
          <w:spacing w:val="-3"/>
        </w:rPr>
        <w:t> </w:t>
      </w:r>
      <w:r>
        <w:rPr>
          <w:color w:val="333333"/>
          <w:spacing w:val="-2"/>
        </w:rPr>
        <w:t>Cloud</w:t>
      </w:r>
    </w:p>
    <w:p>
      <w:pPr>
        <w:pStyle w:val="BodyText"/>
        <w:spacing w:before="9"/>
        <w:ind w:left="2719"/>
      </w:pPr>
      <w:r>
        <w:rPr>
          <w:color w:val="0000FF"/>
          <w:spacing w:val="-2"/>
          <w:u w:val="single" w:color="0000FF"/>
        </w:rPr>
        <w:t>https://coursera.org/share/57d6e8b58b2013d73c866276ac032cf8</w:t>
      </w:r>
    </w:p>
    <w:p>
      <w:pPr>
        <w:pStyle w:val="BodyText"/>
        <w:spacing w:before="28"/>
      </w:pPr>
    </w:p>
    <w:p>
      <w:pPr>
        <w:pStyle w:val="Heading2"/>
        <w:ind w:left="59"/>
      </w:pPr>
      <w:r>
        <w:rPr>
          <w:color w:val="333333"/>
        </w:rPr>
        <w:t>Apr</w:t>
      </w:r>
      <w:r>
        <w:rPr>
          <w:color w:val="333333"/>
          <w:spacing w:val="-2"/>
        </w:rPr>
        <w:t> </w:t>
      </w:r>
      <w:r>
        <w:rPr>
          <w:color w:val="333333"/>
        </w:rPr>
        <w:t>2021</w:t>
      </w:r>
      <w:r>
        <w:rPr>
          <w:color w:val="333333"/>
          <w:spacing w:val="-2"/>
        </w:rPr>
        <w:t> </w:t>
      </w:r>
      <w:r>
        <w:rPr>
          <w:color w:val="333333"/>
        </w:rPr>
        <w:t>Google</w:t>
      </w:r>
      <w:r>
        <w:rPr>
          <w:color w:val="333333"/>
          <w:spacing w:val="-1"/>
        </w:rPr>
        <w:t> </w:t>
      </w:r>
      <w:r>
        <w:rPr>
          <w:color w:val="333333"/>
        </w:rPr>
        <w:t>Cloud</w:t>
      </w:r>
      <w:r>
        <w:rPr>
          <w:color w:val="333333"/>
          <w:spacing w:val="-2"/>
        </w:rPr>
        <w:t> </w:t>
      </w:r>
      <w:r>
        <w:rPr>
          <w:color w:val="333333"/>
        </w:rPr>
        <w:t>Big</w:t>
      </w:r>
      <w:r>
        <w:rPr>
          <w:color w:val="333333"/>
          <w:spacing w:val="-4"/>
        </w:rPr>
        <w:t> </w:t>
      </w:r>
      <w:r>
        <w:rPr>
          <w:color w:val="333333"/>
        </w:rPr>
        <w:t>Data</w:t>
      </w:r>
      <w:r>
        <w:rPr>
          <w:color w:val="333333"/>
          <w:spacing w:val="-1"/>
        </w:rPr>
        <w:t> </w:t>
      </w:r>
      <w:r>
        <w:rPr>
          <w:color w:val="333333"/>
        </w:rPr>
        <w:t>and</w:t>
      </w:r>
      <w:r>
        <w:rPr>
          <w:color w:val="333333"/>
          <w:spacing w:val="-2"/>
        </w:rPr>
        <w:t> </w:t>
      </w:r>
      <w:r>
        <w:rPr>
          <w:color w:val="333333"/>
        </w:rPr>
        <w:t>Machine</w:t>
      </w:r>
      <w:r>
        <w:rPr>
          <w:color w:val="333333"/>
          <w:spacing w:val="-3"/>
        </w:rPr>
        <w:t> </w:t>
      </w:r>
      <w:r>
        <w:rPr>
          <w:color w:val="333333"/>
          <w:spacing w:val="-2"/>
        </w:rPr>
        <w:t>Learning</w:t>
      </w:r>
    </w:p>
    <w:p>
      <w:pPr>
        <w:pStyle w:val="BodyText"/>
        <w:spacing w:before="9"/>
        <w:ind w:left="2719"/>
      </w:pPr>
      <w:r>
        <w:rPr>
          <w:color w:val="0000FF"/>
          <w:spacing w:val="-2"/>
          <w:u w:val="single" w:color="0000FF"/>
        </w:rPr>
        <w:t>https://coursera.org/share/560d5083bce922eecd2ea609e8a78d22</w:t>
      </w:r>
    </w:p>
    <w:p>
      <w:pPr>
        <w:pStyle w:val="Heading2"/>
        <w:spacing w:before="14"/>
        <w:ind w:left="59"/>
      </w:pPr>
      <w:r>
        <w:rPr>
          <w:color w:val="333333"/>
        </w:rPr>
        <w:t>Jan</w:t>
      </w:r>
      <w:r>
        <w:rPr>
          <w:color w:val="333333"/>
          <w:spacing w:val="-3"/>
        </w:rPr>
        <w:t> </w:t>
      </w:r>
      <w:r>
        <w:rPr>
          <w:color w:val="333333"/>
        </w:rPr>
        <w:t>2022</w:t>
      </w:r>
      <w:r>
        <w:rPr>
          <w:color w:val="333333"/>
          <w:spacing w:val="-2"/>
        </w:rPr>
        <w:t> </w:t>
      </w:r>
      <w:r>
        <w:rPr>
          <w:color w:val="333333"/>
        </w:rPr>
        <w:t>Smart</w:t>
      </w:r>
      <w:r>
        <w:rPr>
          <w:color w:val="333333"/>
          <w:spacing w:val="-9"/>
        </w:rPr>
        <w:t> </w:t>
      </w:r>
      <w:r>
        <w:rPr>
          <w:color w:val="333333"/>
        </w:rPr>
        <w:t>Analytics,</w:t>
      </w:r>
      <w:r>
        <w:rPr>
          <w:color w:val="333333"/>
          <w:spacing w:val="-6"/>
        </w:rPr>
        <w:t> </w:t>
      </w:r>
      <w:r>
        <w:rPr>
          <w:color w:val="333333"/>
        </w:rPr>
        <w:t>Machine</w:t>
      </w:r>
      <w:r>
        <w:rPr>
          <w:color w:val="333333"/>
          <w:spacing w:val="-2"/>
        </w:rPr>
        <w:t> </w:t>
      </w:r>
      <w:r>
        <w:rPr>
          <w:color w:val="333333"/>
        </w:rPr>
        <w:t>Learning</w:t>
      </w:r>
      <w:r>
        <w:rPr>
          <w:color w:val="333333"/>
          <w:spacing w:val="-4"/>
        </w:rPr>
        <w:t> </w:t>
      </w:r>
      <w:r>
        <w:rPr>
          <w:color w:val="333333"/>
        </w:rPr>
        <w:t>and</w:t>
      </w:r>
      <w:r>
        <w:rPr>
          <w:color w:val="333333"/>
          <w:spacing w:val="-9"/>
        </w:rPr>
        <w:t> </w:t>
      </w:r>
      <w:r>
        <w:rPr>
          <w:color w:val="333333"/>
        </w:rPr>
        <w:t>AI</w:t>
      </w:r>
      <w:r>
        <w:rPr>
          <w:color w:val="333333"/>
          <w:spacing w:val="-2"/>
        </w:rPr>
        <w:t> </w:t>
      </w:r>
      <w:r>
        <w:rPr>
          <w:color w:val="333333"/>
        </w:rPr>
        <w:t>on</w:t>
      </w:r>
      <w:r>
        <w:rPr>
          <w:color w:val="333333"/>
          <w:spacing w:val="-4"/>
        </w:rPr>
        <w:t> </w:t>
      </w:r>
      <w:r>
        <w:rPr>
          <w:color w:val="333333"/>
        </w:rPr>
        <w:t>Google</w:t>
      </w:r>
      <w:r>
        <w:rPr>
          <w:color w:val="333333"/>
          <w:spacing w:val="-2"/>
        </w:rPr>
        <w:t> Cloud</w:t>
      </w:r>
    </w:p>
    <w:p>
      <w:pPr>
        <w:pStyle w:val="BodyText"/>
        <w:spacing w:line="249" w:lineRule="auto" w:before="10"/>
        <w:ind w:left="2719" w:right="2463"/>
      </w:pPr>
      <w:r>
        <w:rPr>
          <w:color w:val="0000FF"/>
          <w:spacing w:val="-2"/>
          <w:u w:val="single" w:color="0000FF"/>
        </w:rPr>
        <w:t>https://coursera.org/share/eaa64c5d9867e01f65a3fc1847db1c9</w:t>
      </w:r>
      <w:r>
        <w:rPr>
          <w:color w:val="0000FF"/>
          <w:spacing w:val="40"/>
        </w:rPr>
        <w:t> </w:t>
      </w:r>
      <w:r>
        <w:rPr>
          <w:color w:val="0000FF"/>
          <w:spacing w:val="-10"/>
          <w:u w:val="single" w:color="0000FF"/>
        </w:rPr>
        <w:t>d</w:t>
      </w:r>
    </w:p>
    <w:p>
      <w:pPr>
        <w:pStyle w:val="Heading2"/>
        <w:spacing w:before="6"/>
        <w:ind w:left="59"/>
      </w:pPr>
      <w:r>
        <w:rPr>
          <w:color w:val="333333"/>
        </w:rPr>
        <w:t>Jan</w:t>
      </w:r>
      <w:r>
        <w:rPr>
          <w:color w:val="333333"/>
          <w:spacing w:val="-5"/>
        </w:rPr>
        <w:t> </w:t>
      </w:r>
      <w:r>
        <w:rPr>
          <w:color w:val="333333"/>
        </w:rPr>
        <w:t>2022</w:t>
      </w:r>
      <w:r>
        <w:rPr>
          <w:color w:val="333333"/>
          <w:spacing w:val="-8"/>
        </w:rPr>
        <w:t> </w:t>
      </w:r>
      <w:r>
        <w:rPr>
          <w:color w:val="333333"/>
        </w:rPr>
        <w:t>API</w:t>
      </w:r>
      <w:r>
        <w:rPr>
          <w:color w:val="333333"/>
          <w:spacing w:val="-3"/>
        </w:rPr>
        <w:t> </w:t>
      </w:r>
      <w:r>
        <w:rPr>
          <w:color w:val="333333"/>
        </w:rPr>
        <w:t>Design</w:t>
      </w:r>
      <w:r>
        <w:rPr>
          <w:color w:val="333333"/>
          <w:spacing w:val="-4"/>
        </w:rPr>
        <w:t> </w:t>
      </w:r>
      <w:r>
        <w:rPr>
          <w:color w:val="333333"/>
        </w:rPr>
        <w:t>and</w:t>
      </w:r>
      <w:r>
        <w:rPr>
          <w:color w:val="333333"/>
          <w:spacing w:val="-2"/>
        </w:rPr>
        <w:t> </w:t>
      </w:r>
      <w:r>
        <w:rPr>
          <w:color w:val="333333"/>
        </w:rPr>
        <w:t>Fundamentals</w:t>
      </w:r>
      <w:r>
        <w:rPr>
          <w:color w:val="333333"/>
          <w:spacing w:val="-4"/>
        </w:rPr>
        <w:t> </w:t>
      </w:r>
      <w:r>
        <w:rPr>
          <w:color w:val="333333"/>
        </w:rPr>
        <w:t>of</w:t>
      </w:r>
      <w:r>
        <w:rPr>
          <w:color w:val="333333"/>
          <w:spacing w:val="-2"/>
        </w:rPr>
        <w:t> </w:t>
      </w:r>
      <w:r>
        <w:rPr>
          <w:color w:val="333333"/>
        </w:rPr>
        <w:t>Google</w:t>
      </w:r>
      <w:r>
        <w:rPr>
          <w:color w:val="333333"/>
          <w:spacing w:val="-4"/>
        </w:rPr>
        <w:t> </w:t>
      </w:r>
      <w:r>
        <w:rPr>
          <w:color w:val="333333"/>
        </w:rPr>
        <w:t>Cloud’s</w:t>
      </w:r>
      <w:r>
        <w:rPr>
          <w:color w:val="333333"/>
          <w:spacing w:val="-9"/>
        </w:rPr>
        <w:t> </w:t>
      </w:r>
      <w:r>
        <w:rPr>
          <w:color w:val="333333"/>
        </w:rPr>
        <w:t>Apigee</w:t>
      </w:r>
      <w:r>
        <w:rPr>
          <w:color w:val="333333"/>
          <w:spacing w:val="-8"/>
        </w:rPr>
        <w:t> </w:t>
      </w:r>
      <w:r>
        <w:rPr>
          <w:color w:val="333333"/>
        </w:rPr>
        <w:t>API</w:t>
      </w:r>
      <w:r>
        <w:rPr>
          <w:color w:val="333333"/>
          <w:spacing w:val="-2"/>
        </w:rPr>
        <w:t> Platform</w:t>
      </w:r>
    </w:p>
    <w:p>
      <w:pPr>
        <w:pStyle w:val="BodyText"/>
        <w:spacing w:before="9"/>
        <w:ind w:left="2709"/>
      </w:pPr>
      <w:r>
        <w:rPr>
          <w:color w:val="0000FF"/>
          <w:spacing w:val="-2"/>
          <w:u w:val="single" w:color="0000FF"/>
        </w:rPr>
        <w:t>https://coursera.org/share/c486eae5ae4b8125b20520f17b37492f</w:t>
      </w:r>
    </w:p>
    <w:p>
      <w:pPr>
        <w:pStyle w:val="Heading2"/>
        <w:spacing w:before="11"/>
        <w:ind w:left="59"/>
      </w:pPr>
      <w:r>
        <w:rPr>
          <w:color w:val="333333"/>
        </w:rPr>
        <w:t>Jul</w:t>
      </w:r>
      <w:r>
        <w:rPr>
          <w:color w:val="333333"/>
          <w:spacing w:val="-5"/>
        </w:rPr>
        <w:t> </w:t>
      </w:r>
      <w:r>
        <w:rPr>
          <w:color w:val="333333"/>
        </w:rPr>
        <w:t>2023</w:t>
      </w:r>
      <w:r>
        <w:rPr>
          <w:color w:val="333333"/>
          <w:spacing w:val="-4"/>
        </w:rPr>
        <w:t> </w:t>
      </w:r>
      <w:r>
        <w:rPr>
          <w:color w:val="333333"/>
        </w:rPr>
        <w:t>Databricks</w:t>
      </w:r>
      <w:r>
        <w:rPr>
          <w:color w:val="333333"/>
          <w:spacing w:val="-10"/>
        </w:rPr>
        <w:t> </w:t>
      </w:r>
      <w:r>
        <w:rPr>
          <w:color w:val="333333"/>
        </w:rPr>
        <w:t>Accredited</w:t>
      </w:r>
      <w:r>
        <w:rPr>
          <w:color w:val="333333"/>
          <w:spacing w:val="-4"/>
        </w:rPr>
        <w:t> </w:t>
      </w:r>
      <w:r>
        <w:rPr>
          <w:color w:val="333333"/>
          <w:spacing w:val="-2"/>
        </w:rPr>
        <w:t>Lakehouse</w:t>
      </w:r>
    </w:p>
    <w:p>
      <w:pPr>
        <w:pStyle w:val="BodyText"/>
        <w:spacing w:before="14"/>
        <w:ind w:left="2702"/>
      </w:pPr>
      <w:hyperlink r:id="rId6">
        <w:r>
          <w:rPr>
            <w:color w:val="1154CC"/>
            <w:spacing w:val="-2"/>
            <w:u w:val="single" w:color="1154CC"/>
          </w:rPr>
          <w:t>https://credentials.databricks.com/fc84a68a-ca1b-4792-b06e-df6c8e44719d#gs.3v8bsq</w:t>
        </w:r>
      </w:hyperlink>
    </w:p>
    <w:p>
      <w:pPr>
        <w:pStyle w:val="BodyText"/>
        <w:spacing w:before="32"/>
      </w:pPr>
    </w:p>
    <w:p>
      <w:pPr>
        <w:pStyle w:val="Heading2"/>
        <w:ind w:left="59"/>
      </w:pPr>
      <w:r>
        <w:rPr>
          <w:color w:val="333333"/>
        </w:rPr>
        <w:t>Feb</w:t>
      </w:r>
      <w:r>
        <w:rPr>
          <w:color w:val="333333"/>
          <w:spacing w:val="-4"/>
        </w:rPr>
        <w:t> </w:t>
      </w:r>
      <w:r>
        <w:rPr>
          <w:color w:val="333333"/>
        </w:rPr>
        <w:t>2024</w:t>
      </w:r>
      <w:r>
        <w:rPr>
          <w:color w:val="333333"/>
          <w:spacing w:val="45"/>
        </w:rPr>
        <w:t> </w:t>
      </w:r>
      <w:r>
        <w:rPr>
          <w:color w:val="333333"/>
        </w:rPr>
        <w:t>Databricks</w:t>
      </w:r>
      <w:r>
        <w:rPr>
          <w:color w:val="333333"/>
          <w:spacing w:val="-3"/>
        </w:rPr>
        <w:t> </w:t>
      </w:r>
      <w:r>
        <w:rPr>
          <w:color w:val="333333"/>
        </w:rPr>
        <w:t>Large</w:t>
      </w:r>
      <w:r>
        <w:rPr>
          <w:color w:val="333333"/>
          <w:spacing w:val="-5"/>
        </w:rPr>
        <w:t> </w:t>
      </w:r>
      <w:r>
        <w:rPr>
          <w:color w:val="333333"/>
        </w:rPr>
        <w:t>Language</w:t>
      </w:r>
      <w:r>
        <w:rPr>
          <w:color w:val="333333"/>
          <w:spacing w:val="-3"/>
        </w:rPr>
        <w:t> </w:t>
      </w:r>
      <w:r>
        <w:rPr>
          <w:color w:val="333333"/>
        </w:rPr>
        <w:t>Models</w:t>
      </w:r>
      <w:r>
        <w:rPr>
          <w:color w:val="333333"/>
          <w:spacing w:val="-3"/>
        </w:rPr>
        <w:t> </w:t>
      </w:r>
      <w:r>
        <w:rPr>
          <w:color w:val="333333"/>
        </w:rPr>
        <w:t>:Application</w:t>
      </w:r>
      <w:r>
        <w:rPr>
          <w:color w:val="333333"/>
          <w:spacing w:val="-3"/>
        </w:rPr>
        <w:t> </w:t>
      </w:r>
      <w:r>
        <w:rPr>
          <w:color w:val="333333"/>
        </w:rPr>
        <w:t>Through</w:t>
      </w:r>
      <w:r>
        <w:rPr>
          <w:color w:val="333333"/>
          <w:spacing w:val="-4"/>
        </w:rPr>
        <w:t> </w:t>
      </w:r>
      <w:r>
        <w:rPr>
          <w:color w:val="333333"/>
          <w:spacing w:val="-2"/>
        </w:rPr>
        <w:t>Production</w:t>
      </w:r>
    </w:p>
    <w:p>
      <w:pPr>
        <w:pStyle w:val="BodyText"/>
        <w:spacing w:line="244" w:lineRule="auto" w:before="12"/>
        <w:ind w:left="23" w:right="205"/>
      </w:pPr>
      <w:hyperlink r:id="rId7">
        <w:r>
          <w:rPr>
            <w:color w:val="1154CC"/>
            <w:spacing w:val="-2"/>
            <w:u w:val="single" w:color="1154CC"/>
          </w:rPr>
          <w:t>https://customer-academy.databricks.com/learn/courses/1749/large-language-models-llms-application-through-production/les</w:t>
        </w:r>
      </w:hyperlink>
      <w:r>
        <w:rPr>
          <w:color w:val="1154CC"/>
          <w:spacing w:val="-2"/>
        </w:rPr>
        <w:t> </w:t>
      </w:r>
      <w:hyperlink r:id="rId7">
        <w:r>
          <w:rPr>
            <w:color w:val="1154CC"/>
            <w:spacing w:val="-4"/>
            <w:u w:val="single" w:color="1154CC"/>
          </w:rPr>
          <w:t>sons</w:t>
        </w:r>
      </w:hyperlink>
    </w:p>
    <w:p>
      <w:pPr>
        <w:pStyle w:val="BodyText"/>
        <w:spacing w:before="238"/>
        <w:rPr>
          <w:sz w:val="32"/>
        </w:rPr>
      </w:pPr>
    </w:p>
    <w:p>
      <w:pPr>
        <w:spacing w:before="0"/>
        <w:ind w:left="23" w:right="0" w:firstLine="0"/>
        <w:jc w:val="left"/>
        <w:rPr>
          <w:sz w:val="32"/>
        </w:rPr>
      </w:pPr>
      <w:r>
        <w:rPr>
          <w:color w:val="0000FF"/>
          <w:spacing w:val="-2"/>
          <w:sz w:val="32"/>
        </w:rPr>
        <w:t>References</w:t>
      </w:r>
    </w:p>
    <w:p>
      <w:pPr>
        <w:pStyle w:val="BodyText"/>
        <w:spacing w:before="11"/>
        <w:rPr>
          <w:sz w:val="8"/>
        </w:rPr>
      </w:pP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49"/>
        <w:gridCol w:w="3310"/>
      </w:tblGrid>
      <w:tr>
        <w:trPr>
          <w:trHeight w:val="214" w:hRule="atLeast"/>
        </w:trPr>
        <w:tc>
          <w:tcPr>
            <w:tcW w:w="5249" w:type="dxa"/>
          </w:tcPr>
          <w:p>
            <w:pPr>
              <w:pStyle w:val="TableParagraph"/>
              <w:tabs>
                <w:tab w:pos="460" w:val="left" w:leader="none"/>
              </w:tabs>
              <w:spacing w:line="195" w:lineRule="exact" w:before="0"/>
              <w:ind w:left="50"/>
              <w:rPr>
                <w:sz w:val="18"/>
              </w:rPr>
            </w:pPr>
            <w:r>
              <w:rPr>
                <w:color w:val="333333"/>
                <w:spacing w:val="-5"/>
                <w:sz w:val="18"/>
              </w:rPr>
              <w:t>1.</w:t>
            </w:r>
            <w:r>
              <w:rPr>
                <w:color w:val="333333"/>
                <w:sz w:val="18"/>
              </w:rPr>
              <w:tab/>
              <w:t>Serigne</w:t>
            </w:r>
            <w:r>
              <w:rPr>
                <w:color w:val="333333"/>
                <w:spacing w:val="-9"/>
                <w:sz w:val="18"/>
              </w:rPr>
              <w:t> </w:t>
            </w:r>
            <w:r>
              <w:rPr>
                <w:color w:val="333333"/>
                <w:sz w:val="18"/>
              </w:rPr>
              <w:t>Dioum</w:t>
            </w:r>
            <w:r>
              <w:rPr>
                <w:color w:val="333333"/>
                <w:spacing w:val="60"/>
                <w:w w:val="150"/>
                <w:sz w:val="18"/>
              </w:rPr>
              <w:t> </w:t>
            </w:r>
            <w:r>
              <w:rPr>
                <w:color w:val="333333"/>
                <w:sz w:val="18"/>
              </w:rPr>
              <w:t>MTN</w:t>
            </w:r>
            <w:r>
              <w:rPr>
                <w:color w:val="333333"/>
                <w:spacing w:val="-5"/>
                <w:sz w:val="18"/>
              </w:rPr>
              <w:t> </w:t>
            </w:r>
            <w:r>
              <w:rPr>
                <w:color w:val="333333"/>
                <w:sz w:val="18"/>
              </w:rPr>
              <w:t>Group</w:t>
            </w:r>
            <w:r>
              <w:rPr>
                <w:color w:val="333333"/>
                <w:spacing w:val="-7"/>
                <w:sz w:val="18"/>
              </w:rPr>
              <w:t> </w:t>
            </w:r>
            <w:r>
              <w:rPr>
                <w:color w:val="333333"/>
                <w:sz w:val="18"/>
              </w:rPr>
              <w:t>CEO(FinTech</w:t>
            </w:r>
            <w:r>
              <w:rPr>
                <w:color w:val="333333"/>
                <w:spacing w:val="-4"/>
                <w:sz w:val="18"/>
              </w:rPr>
              <w:t> </w:t>
            </w:r>
            <w:r>
              <w:rPr>
                <w:color w:val="333333"/>
                <w:spacing w:val="-10"/>
                <w:sz w:val="18"/>
              </w:rPr>
              <w:t>)</w:t>
            </w:r>
          </w:p>
        </w:tc>
        <w:tc>
          <w:tcPr>
            <w:tcW w:w="3310" w:type="dxa"/>
          </w:tcPr>
          <w:p>
            <w:pPr>
              <w:pStyle w:val="TableParagraph"/>
              <w:spacing w:line="195" w:lineRule="exact" w:before="0"/>
              <w:ind w:left="216"/>
              <w:rPr>
                <w:sz w:val="18"/>
              </w:rPr>
            </w:pPr>
            <w:r>
              <w:rPr>
                <w:color w:val="333333"/>
                <w:sz w:val="18"/>
              </w:rPr>
              <w:t>+27</w:t>
            </w:r>
            <w:r>
              <w:rPr>
                <w:color w:val="333333"/>
                <w:spacing w:val="-3"/>
                <w:sz w:val="18"/>
              </w:rPr>
              <w:t> </w:t>
            </w:r>
            <w:r>
              <w:rPr>
                <w:color w:val="333333"/>
                <w:sz w:val="18"/>
              </w:rPr>
              <w:t>83</w:t>
            </w:r>
            <w:r>
              <w:rPr>
                <w:color w:val="333333"/>
                <w:spacing w:val="-3"/>
                <w:sz w:val="18"/>
              </w:rPr>
              <w:t> </w:t>
            </w:r>
            <w:r>
              <w:rPr>
                <w:color w:val="333333"/>
                <w:sz w:val="18"/>
              </w:rPr>
              <w:t>200 </w:t>
            </w:r>
            <w:r>
              <w:rPr>
                <w:color w:val="333333"/>
                <w:spacing w:val="-4"/>
                <w:sz w:val="18"/>
              </w:rPr>
              <w:t>2807</w:t>
            </w:r>
          </w:p>
        </w:tc>
      </w:tr>
      <w:tr>
        <w:trPr>
          <w:trHeight w:val="229" w:hRule="atLeast"/>
        </w:trPr>
        <w:tc>
          <w:tcPr>
            <w:tcW w:w="5249" w:type="dxa"/>
          </w:tcPr>
          <w:p>
            <w:pPr>
              <w:pStyle w:val="TableParagraph"/>
              <w:tabs>
                <w:tab w:pos="460" w:val="left" w:leader="none"/>
                <w:tab w:pos="1871" w:val="left" w:leader="none"/>
              </w:tabs>
              <w:spacing w:line="202" w:lineRule="exact" w:before="7"/>
              <w:ind w:left="50"/>
              <w:rPr>
                <w:sz w:val="18"/>
              </w:rPr>
            </w:pPr>
            <w:r>
              <w:rPr>
                <w:color w:val="333333"/>
                <w:spacing w:val="-5"/>
                <w:sz w:val="18"/>
              </w:rPr>
              <w:t>2.</w:t>
            </w:r>
            <w:r>
              <w:rPr>
                <w:color w:val="333333"/>
                <w:sz w:val="18"/>
              </w:rPr>
              <w:tab/>
              <w:t>Syed</w:t>
            </w:r>
            <w:r>
              <w:rPr>
                <w:color w:val="333333"/>
                <w:spacing w:val="-2"/>
                <w:sz w:val="18"/>
              </w:rPr>
              <w:t> Hussain</w:t>
            </w:r>
            <w:r>
              <w:rPr>
                <w:color w:val="333333"/>
                <w:sz w:val="18"/>
              </w:rPr>
              <w:tab/>
              <w:t>MTN</w:t>
            </w:r>
            <w:r>
              <w:rPr>
                <w:color w:val="333333"/>
                <w:spacing w:val="-5"/>
                <w:sz w:val="18"/>
              </w:rPr>
              <w:t> </w:t>
            </w:r>
            <w:r>
              <w:rPr>
                <w:color w:val="333333"/>
                <w:sz w:val="18"/>
              </w:rPr>
              <w:t>Group</w:t>
            </w:r>
            <w:r>
              <w:rPr>
                <w:color w:val="333333"/>
                <w:spacing w:val="-7"/>
                <w:sz w:val="18"/>
              </w:rPr>
              <w:t> </w:t>
            </w:r>
            <w:r>
              <w:rPr>
                <w:color w:val="333333"/>
                <w:sz w:val="18"/>
              </w:rPr>
              <w:t>Executive(Data</w:t>
            </w:r>
            <w:r>
              <w:rPr>
                <w:color w:val="333333"/>
                <w:spacing w:val="-12"/>
                <w:sz w:val="18"/>
              </w:rPr>
              <w:t> </w:t>
            </w:r>
            <w:r>
              <w:rPr>
                <w:color w:val="333333"/>
                <w:spacing w:val="-2"/>
                <w:sz w:val="18"/>
              </w:rPr>
              <w:t>Analytics)</w:t>
            </w:r>
          </w:p>
        </w:tc>
        <w:tc>
          <w:tcPr>
            <w:tcW w:w="3310" w:type="dxa"/>
          </w:tcPr>
          <w:p>
            <w:pPr>
              <w:pStyle w:val="TableParagraph"/>
              <w:spacing w:line="202" w:lineRule="exact" w:before="7"/>
              <w:ind w:left="199"/>
              <w:rPr>
                <w:sz w:val="18"/>
              </w:rPr>
            </w:pPr>
            <w:r>
              <w:rPr>
                <w:color w:val="333333"/>
                <w:sz w:val="18"/>
              </w:rPr>
              <w:t>+971</w:t>
            </w:r>
            <w:r>
              <w:rPr>
                <w:color w:val="333333"/>
                <w:spacing w:val="-1"/>
                <w:sz w:val="18"/>
              </w:rPr>
              <w:t> </w:t>
            </w:r>
            <w:r>
              <w:rPr>
                <w:color w:val="333333"/>
                <w:sz w:val="18"/>
              </w:rPr>
              <w:t>50</w:t>
            </w:r>
            <w:r>
              <w:rPr>
                <w:color w:val="333333"/>
                <w:spacing w:val="-3"/>
                <w:sz w:val="18"/>
              </w:rPr>
              <w:t> </w:t>
            </w:r>
            <w:r>
              <w:rPr>
                <w:color w:val="333333"/>
                <w:sz w:val="18"/>
              </w:rPr>
              <w:t>681</w:t>
            </w:r>
            <w:r>
              <w:rPr>
                <w:color w:val="333333"/>
                <w:spacing w:val="-3"/>
                <w:sz w:val="18"/>
              </w:rPr>
              <w:t> </w:t>
            </w:r>
            <w:r>
              <w:rPr>
                <w:color w:val="333333"/>
                <w:sz w:val="18"/>
              </w:rPr>
              <w:t>1860 /</w:t>
            </w:r>
            <w:r>
              <w:rPr>
                <w:color w:val="333333"/>
                <w:spacing w:val="-1"/>
                <w:sz w:val="18"/>
              </w:rPr>
              <w:t> </w:t>
            </w:r>
            <w:r>
              <w:rPr>
                <w:color w:val="333333"/>
                <w:sz w:val="18"/>
              </w:rPr>
              <w:t>+971</w:t>
            </w:r>
            <w:r>
              <w:rPr>
                <w:color w:val="333333"/>
                <w:spacing w:val="-3"/>
                <w:sz w:val="18"/>
              </w:rPr>
              <w:t> </w:t>
            </w:r>
            <w:r>
              <w:rPr>
                <w:color w:val="333333"/>
                <w:sz w:val="18"/>
              </w:rPr>
              <w:t>55</w:t>
            </w:r>
            <w:r>
              <w:rPr>
                <w:color w:val="333333"/>
                <w:spacing w:val="-3"/>
                <w:sz w:val="18"/>
              </w:rPr>
              <w:t> </w:t>
            </w:r>
            <w:r>
              <w:rPr>
                <w:color w:val="333333"/>
                <w:sz w:val="18"/>
              </w:rPr>
              <w:t>296 </w:t>
            </w:r>
            <w:r>
              <w:rPr>
                <w:color w:val="333333"/>
                <w:spacing w:val="-4"/>
                <w:sz w:val="18"/>
              </w:rPr>
              <w:t>1682</w:t>
            </w:r>
          </w:p>
        </w:tc>
      </w:tr>
      <w:tr>
        <w:trPr>
          <w:trHeight w:val="230" w:hRule="atLeast"/>
        </w:trPr>
        <w:tc>
          <w:tcPr>
            <w:tcW w:w="5249" w:type="dxa"/>
          </w:tcPr>
          <w:p>
            <w:pPr>
              <w:pStyle w:val="TableParagraph"/>
              <w:tabs>
                <w:tab w:pos="460" w:val="left" w:leader="none"/>
              </w:tabs>
              <w:spacing w:line="202" w:lineRule="exact" w:before="8"/>
              <w:ind w:left="50"/>
              <w:rPr>
                <w:sz w:val="18"/>
              </w:rPr>
            </w:pPr>
            <w:r>
              <w:rPr>
                <w:color w:val="333333"/>
                <w:spacing w:val="-5"/>
                <w:sz w:val="18"/>
              </w:rPr>
              <w:t>3.</w:t>
            </w:r>
            <w:r>
              <w:rPr>
                <w:color w:val="333333"/>
                <w:sz w:val="18"/>
              </w:rPr>
              <w:tab/>
              <w:t>Rex</w:t>
            </w:r>
            <w:r>
              <w:rPr>
                <w:color w:val="333333"/>
                <w:spacing w:val="-4"/>
                <w:sz w:val="18"/>
              </w:rPr>
              <w:t> </w:t>
            </w:r>
            <w:r>
              <w:rPr>
                <w:color w:val="333333"/>
                <w:sz w:val="18"/>
              </w:rPr>
              <w:t>Samuelson</w:t>
            </w:r>
            <w:r>
              <w:rPr>
                <w:color w:val="333333"/>
                <w:spacing w:val="70"/>
                <w:w w:val="150"/>
                <w:sz w:val="18"/>
              </w:rPr>
              <w:t> </w:t>
            </w:r>
            <w:r>
              <w:rPr>
                <w:color w:val="333333"/>
                <w:sz w:val="18"/>
              </w:rPr>
              <w:t>Mr</w:t>
            </w:r>
            <w:r>
              <w:rPr>
                <w:color w:val="333333"/>
                <w:spacing w:val="-2"/>
                <w:sz w:val="18"/>
              </w:rPr>
              <w:t> </w:t>
            </w:r>
            <w:r>
              <w:rPr>
                <w:color w:val="333333"/>
                <w:sz w:val="18"/>
              </w:rPr>
              <w:t>Price</w:t>
            </w:r>
            <w:r>
              <w:rPr>
                <w:color w:val="333333"/>
                <w:spacing w:val="-2"/>
                <w:sz w:val="18"/>
              </w:rPr>
              <w:t> </w:t>
            </w:r>
            <w:r>
              <w:rPr>
                <w:color w:val="333333"/>
                <w:sz w:val="18"/>
              </w:rPr>
              <w:t>Group</w:t>
            </w:r>
            <w:r>
              <w:rPr>
                <w:color w:val="333333"/>
                <w:spacing w:val="-2"/>
                <w:sz w:val="18"/>
              </w:rPr>
              <w:t> </w:t>
            </w:r>
            <w:r>
              <w:rPr>
                <w:color w:val="333333"/>
                <w:sz w:val="18"/>
              </w:rPr>
              <w:t>CEO</w:t>
            </w:r>
            <w:r>
              <w:rPr>
                <w:color w:val="333333"/>
                <w:spacing w:val="-3"/>
                <w:sz w:val="18"/>
              </w:rPr>
              <w:t> </w:t>
            </w:r>
            <w:r>
              <w:rPr>
                <w:color w:val="333333"/>
                <w:sz w:val="18"/>
              </w:rPr>
              <w:t>(Financial</w:t>
            </w:r>
            <w:r>
              <w:rPr>
                <w:color w:val="333333"/>
                <w:spacing w:val="-2"/>
                <w:sz w:val="18"/>
              </w:rPr>
              <w:t> Service)</w:t>
            </w:r>
          </w:p>
        </w:tc>
        <w:tc>
          <w:tcPr>
            <w:tcW w:w="3310" w:type="dxa"/>
          </w:tcPr>
          <w:p>
            <w:pPr>
              <w:pStyle w:val="TableParagraph"/>
              <w:spacing w:line="202" w:lineRule="exact" w:before="8"/>
              <w:ind w:left="230"/>
              <w:rPr>
                <w:sz w:val="18"/>
              </w:rPr>
            </w:pPr>
            <w:r>
              <w:rPr>
                <w:color w:val="333333"/>
                <w:sz w:val="18"/>
              </w:rPr>
              <w:t>+27</w:t>
            </w:r>
            <w:r>
              <w:rPr>
                <w:color w:val="333333"/>
                <w:spacing w:val="-5"/>
                <w:sz w:val="18"/>
              </w:rPr>
              <w:t> </w:t>
            </w:r>
            <w:r>
              <w:rPr>
                <w:color w:val="333333"/>
                <w:sz w:val="18"/>
              </w:rPr>
              <w:t>83</w:t>
            </w:r>
            <w:r>
              <w:rPr>
                <w:color w:val="333333"/>
                <w:spacing w:val="-1"/>
                <w:sz w:val="18"/>
              </w:rPr>
              <w:t> </w:t>
            </w:r>
            <w:r>
              <w:rPr>
                <w:color w:val="333333"/>
                <w:sz w:val="18"/>
              </w:rPr>
              <w:t>629 </w:t>
            </w:r>
            <w:r>
              <w:rPr>
                <w:color w:val="333333"/>
                <w:spacing w:val="-4"/>
                <w:sz w:val="18"/>
              </w:rPr>
              <w:t>0256</w:t>
            </w:r>
          </w:p>
        </w:tc>
      </w:tr>
      <w:tr>
        <w:trPr>
          <w:trHeight w:val="215" w:hRule="atLeast"/>
        </w:trPr>
        <w:tc>
          <w:tcPr>
            <w:tcW w:w="5249" w:type="dxa"/>
          </w:tcPr>
          <w:p>
            <w:pPr>
              <w:pStyle w:val="TableParagraph"/>
              <w:tabs>
                <w:tab w:pos="460" w:val="left" w:leader="none"/>
              </w:tabs>
              <w:spacing w:line="187" w:lineRule="exact" w:before="8"/>
              <w:ind w:left="50"/>
              <w:rPr>
                <w:sz w:val="18"/>
              </w:rPr>
            </w:pPr>
            <w:r>
              <w:rPr>
                <w:color w:val="333333"/>
                <w:spacing w:val="-5"/>
                <w:sz w:val="18"/>
              </w:rPr>
              <w:t>4.</w:t>
            </w:r>
            <w:r>
              <w:rPr>
                <w:color w:val="333333"/>
                <w:sz w:val="18"/>
              </w:rPr>
              <w:tab/>
              <w:t>Mr</w:t>
            </w:r>
            <w:r>
              <w:rPr>
                <w:color w:val="333333"/>
                <w:spacing w:val="-7"/>
                <w:sz w:val="18"/>
              </w:rPr>
              <w:t> </w:t>
            </w:r>
            <w:r>
              <w:rPr>
                <w:color w:val="333333"/>
                <w:sz w:val="18"/>
              </w:rPr>
              <w:t>Thuto</w:t>
            </w:r>
            <w:r>
              <w:rPr>
                <w:color w:val="333333"/>
                <w:spacing w:val="-2"/>
                <w:sz w:val="18"/>
              </w:rPr>
              <w:t> </w:t>
            </w:r>
            <w:r>
              <w:rPr>
                <w:color w:val="333333"/>
                <w:sz w:val="18"/>
              </w:rPr>
              <w:t>Shomang</w:t>
            </w:r>
            <w:r>
              <w:rPr>
                <w:color w:val="333333"/>
                <w:spacing w:val="44"/>
                <w:sz w:val="18"/>
              </w:rPr>
              <w:t> </w:t>
            </w:r>
            <w:r>
              <w:rPr>
                <w:color w:val="333333"/>
                <w:sz w:val="18"/>
              </w:rPr>
              <w:t>MTN</w:t>
            </w:r>
            <w:r>
              <w:rPr>
                <w:color w:val="333333"/>
                <w:spacing w:val="-2"/>
                <w:sz w:val="18"/>
              </w:rPr>
              <w:t> </w:t>
            </w:r>
            <w:r>
              <w:rPr>
                <w:color w:val="333333"/>
                <w:sz w:val="18"/>
              </w:rPr>
              <w:t>Group</w:t>
            </w:r>
            <w:r>
              <w:rPr>
                <w:color w:val="333333"/>
                <w:spacing w:val="-2"/>
                <w:sz w:val="18"/>
              </w:rPr>
              <w:t> Executive</w:t>
            </w:r>
          </w:p>
        </w:tc>
        <w:tc>
          <w:tcPr>
            <w:tcW w:w="3310" w:type="dxa"/>
          </w:tcPr>
          <w:p>
            <w:pPr>
              <w:pStyle w:val="TableParagraph"/>
              <w:spacing w:line="187" w:lineRule="exact" w:before="8"/>
              <w:ind w:left="167"/>
              <w:rPr>
                <w:sz w:val="18"/>
              </w:rPr>
            </w:pPr>
            <w:r>
              <w:rPr>
                <w:color w:val="333333"/>
                <w:sz w:val="18"/>
              </w:rPr>
              <w:t>+27</w:t>
            </w:r>
            <w:r>
              <w:rPr>
                <w:color w:val="333333"/>
                <w:spacing w:val="-3"/>
                <w:sz w:val="18"/>
              </w:rPr>
              <w:t> </w:t>
            </w:r>
            <w:r>
              <w:rPr>
                <w:color w:val="333333"/>
                <w:sz w:val="18"/>
              </w:rPr>
              <w:t>83</w:t>
            </w:r>
            <w:r>
              <w:rPr>
                <w:color w:val="333333"/>
                <w:spacing w:val="-1"/>
                <w:sz w:val="18"/>
              </w:rPr>
              <w:t> </w:t>
            </w:r>
            <w:r>
              <w:rPr>
                <w:color w:val="333333"/>
                <w:sz w:val="18"/>
              </w:rPr>
              <w:t>212 </w:t>
            </w:r>
            <w:r>
              <w:rPr>
                <w:color w:val="333333"/>
                <w:spacing w:val="-4"/>
                <w:sz w:val="18"/>
              </w:rPr>
              <w:t>5111</w:t>
            </w:r>
          </w:p>
        </w:tc>
      </w:tr>
    </w:tbl>
    <w:sectPr>
      <w:pgSz w:w="11930" w:h="16850"/>
      <w:pgMar w:top="146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S PGothic">
    <w:altName w:val="MS PGothic"/>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540" w:hanging="360"/>
      </w:pPr>
      <w:rPr>
        <w:rFonts w:hint="default" w:ascii="Arial MT" w:hAnsi="Arial MT" w:eastAsia="Arial MT" w:cs="Arial MT"/>
        <w:b w:val="0"/>
        <w:bCs w:val="0"/>
        <w:i w:val="0"/>
        <w:iCs w:val="0"/>
        <w:color w:val="333333"/>
        <w:spacing w:val="0"/>
        <w:w w:val="60"/>
        <w:sz w:val="18"/>
        <w:szCs w:val="18"/>
        <w:lang w:val="en-US" w:eastAsia="en-US" w:bidi="ar-SA"/>
      </w:rPr>
    </w:lvl>
    <w:lvl w:ilvl="1">
      <w:start w:val="0"/>
      <w:numFmt w:val="bullet"/>
      <w:lvlText w:val="•"/>
      <w:lvlJc w:val="left"/>
      <w:pPr>
        <w:ind w:left="2408" w:hanging="360"/>
      </w:pPr>
      <w:rPr>
        <w:rFonts w:hint="default"/>
        <w:lang w:val="en-US" w:eastAsia="en-US" w:bidi="ar-SA"/>
      </w:rPr>
    </w:lvl>
    <w:lvl w:ilvl="2">
      <w:start w:val="0"/>
      <w:numFmt w:val="bullet"/>
      <w:lvlText w:val="•"/>
      <w:lvlJc w:val="left"/>
      <w:pPr>
        <w:ind w:left="3276" w:hanging="360"/>
      </w:pPr>
      <w:rPr>
        <w:rFonts w:hint="default"/>
        <w:lang w:val="en-US" w:eastAsia="en-US" w:bidi="ar-SA"/>
      </w:rPr>
    </w:lvl>
    <w:lvl w:ilvl="3">
      <w:start w:val="0"/>
      <w:numFmt w:val="bullet"/>
      <w:lvlText w:val="•"/>
      <w:lvlJc w:val="left"/>
      <w:pPr>
        <w:ind w:left="4144" w:hanging="360"/>
      </w:pPr>
      <w:rPr>
        <w:rFonts w:hint="default"/>
        <w:lang w:val="en-US" w:eastAsia="en-US" w:bidi="ar-SA"/>
      </w:rPr>
    </w:lvl>
    <w:lvl w:ilvl="4">
      <w:start w:val="0"/>
      <w:numFmt w:val="bullet"/>
      <w:lvlText w:val="•"/>
      <w:lvlJc w:val="left"/>
      <w:pPr>
        <w:ind w:left="5012"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748" w:hanging="360"/>
      </w:pPr>
      <w:rPr>
        <w:rFonts w:hint="default"/>
        <w:lang w:val="en-US" w:eastAsia="en-US" w:bidi="ar-SA"/>
      </w:rPr>
    </w:lvl>
    <w:lvl w:ilvl="7">
      <w:start w:val="0"/>
      <w:numFmt w:val="bullet"/>
      <w:lvlText w:val="•"/>
      <w:lvlJc w:val="left"/>
      <w:pPr>
        <w:ind w:left="7616" w:hanging="360"/>
      </w:pPr>
      <w:rPr>
        <w:rFonts w:hint="default"/>
        <w:lang w:val="en-US" w:eastAsia="en-US" w:bidi="ar-SA"/>
      </w:rPr>
    </w:lvl>
    <w:lvl w:ilvl="8">
      <w:start w:val="0"/>
      <w:numFmt w:val="bullet"/>
      <w:lvlText w:val="•"/>
      <w:lvlJc w:val="left"/>
      <w:pPr>
        <w:ind w:left="8484" w:hanging="360"/>
      </w:pPr>
      <w:rPr>
        <w:rFonts w:hint="default"/>
        <w:lang w:val="en-US" w:eastAsia="en-US" w:bidi="ar-SA"/>
      </w:rPr>
    </w:lvl>
  </w:abstractNum>
  <w:abstractNum w:abstractNumId="2">
    <w:multiLevelType w:val="hybridMultilevel"/>
    <w:lvl w:ilvl="0">
      <w:start w:val="0"/>
      <w:numFmt w:val="bullet"/>
      <w:lvlText w:val="❖"/>
      <w:lvlJc w:val="left"/>
      <w:pPr>
        <w:ind w:left="714" w:hanging="360"/>
      </w:pPr>
      <w:rPr>
        <w:rFonts w:hint="default" w:ascii="MS PGothic" w:hAnsi="MS PGothic" w:eastAsia="MS PGothic" w:cs="MS PGothic"/>
        <w:b w:val="0"/>
        <w:bCs w:val="0"/>
        <w:i w:val="0"/>
        <w:iCs w:val="0"/>
        <w:color w:val="333333"/>
        <w:spacing w:val="0"/>
        <w:w w:val="100"/>
        <w:sz w:val="18"/>
        <w:szCs w:val="18"/>
        <w:lang w:val="en-US" w:eastAsia="en-US" w:bidi="ar-SA"/>
      </w:rPr>
    </w:lvl>
    <w:lvl w:ilvl="1">
      <w:start w:val="0"/>
      <w:numFmt w:val="bullet"/>
      <w:lvlText w:val="➢"/>
      <w:lvlJc w:val="left"/>
      <w:pPr>
        <w:ind w:left="1449" w:hanging="360"/>
      </w:pPr>
      <w:rPr>
        <w:rFonts w:hint="default" w:ascii="MS PGothic" w:hAnsi="MS PGothic" w:eastAsia="MS PGothic" w:cs="MS PGothic"/>
        <w:b w:val="0"/>
        <w:bCs w:val="0"/>
        <w:i w:val="0"/>
        <w:iCs w:val="0"/>
        <w:color w:val="333333"/>
        <w:spacing w:val="0"/>
        <w:w w:val="100"/>
        <w:sz w:val="18"/>
        <w:szCs w:val="18"/>
        <w:lang w:val="en-US" w:eastAsia="en-US" w:bidi="ar-SA"/>
      </w:rPr>
    </w:lvl>
    <w:lvl w:ilvl="2">
      <w:start w:val="0"/>
      <w:numFmt w:val="bullet"/>
      <w:lvlText w:val="■"/>
      <w:lvlJc w:val="left"/>
      <w:pPr>
        <w:ind w:left="2179" w:hanging="371"/>
      </w:pPr>
      <w:rPr>
        <w:rFonts w:hint="default" w:ascii="Arial MT" w:hAnsi="Arial MT" w:eastAsia="Arial MT" w:cs="Arial MT"/>
        <w:b w:val="0"/>
        <w:bCs w:val="0"/>
        <w:i w:val="0"/>
        <w:iCs w:val="0"/>
        <w:color w:val="333333"/>
        <w:spacing w:val="0"/>
        <w:w w:val="60"/>
        <w:sz w:val="18"/>
        <w:szCs w:val="18"/>
        <w:lang w:val="en-US" w:eastAsia="en-US" w:bidi="ar-SA"/>
      </w:rPr>
    </w:lvl>
    <w:lvl w:ilvl="3">
      <w:start w:val="0"/>
      <w:numFmt w:val="bullet"/>
      <w:lvlText w:val="•"/>
      <w:lvlJc w:val="left"/>
      <w:pPr>
        <w:ind w:left="1320" w:hanging="371"/>
      </w:pPr>
      <w:rPr>
        <w:rFonts w:hint="default"/>
        <w:lang w:val="en-US" w:eastAsia="en-US" w:bidi="ar-SA"/>
      </w:rPr>
    </w:lvl>
    <w:lvl w:ilvl="4">
      <w:start w:val="0"/>
      <w:numFmt w:val="bullet"/>
      <w:lvlText w:val="•"/>
      <w:lvlJc w:val="left"/>
      <w:pPr>
        <w:ind w:left="1440" w:hanging="371"/>
      </w:pPr>
      <w:rPr>
        <w:rFonts w:hint="default"/>
        <w:lang w:val="en-US" w:eastAsia="en-US" w:bidi="ar-SA"/>
      </w:rPr>
    </w:lvl>
    <w:lvl w:ilvl="5">
      <w:start w:val="0"/>
      <w:numFmt w:val="bullet"/>
      <w:lvlText w:val="•"/>
      <w:lvlJc w:val="left"/>
      <w:pPr>
        <w:ind w:left="2180" w:hanging="371"/>
      </w:pPr>
      <w:rPr>
        <w:rFonts w:hint="default"/>
        <w:lang w:val="en-US" w:eastAsia="en-US" w:bidi="ar-SA"/>
      </w:rPr>
    </w:lvl>
    <w:lvl w:ilvl="6">
      <w:start w:val="0"/>
      <w:numFmt w:val="bullet"/>
      <w:lvlText w:val="•"/>
      <w:lvlJc w:val="left"/>
      <w:pPr>
        <w:ind w:left="3788" w:hanging="371"/>
      </w:pPr>
      <w:rPr>
        <w:rFonts w:hint="default"/>
        <w:lang w:val="en-US" w:eastAsia="en-US" w:bidi="ar-SA"/>
      </w:rPr>
    </w:lvl>
    <w:lvl w:ilvl="7">
      <w:start w:val="0"/>
      <w:numFmt w:val="bullet"/>
      <w:lvlText w:val="•"/>
      <w:lvlJc w:val="left"/>
      <w:pPr>
        <w:ind w:left="5396" w:hanging="371"/>
      </w:pPr>
      <w:rPr>
        <w:rFonts w:hint="default"/>
        <w:lang w:val="en-US" w:eastAsia="en-US" w:bidi="ar-SA"/>
      </w:rPr>
    </w:lvl>
    <w:lvl w:ilvl="8">
      <w:start w:val="0"/>
      <w:numFmt w:val="bullet"/>
      <w:lvlText w:val="•"/>
      <w:lvlJc w:val="left"/>
      <w:pPr>
        <w:ind w:left="7004" w:hanging="371"/>
      </w:pPr>
      <w:rPr>
        <w:rFonts w:hint="default"/>
        <w:lang w:val="en-US" w:eastAsia="en-US" w:bidi="ar-SA"/>
      </w:rPr>
    </w:lvl>
  </w:abstractNum>
  <w:abstractNum w:abstractNumId="1">
    <w:multiLevelType w:val="hybridMultilevel"/>
    <w:lvl w:ilvl="0">
      <w:start w:val="0"/>
      <w:numFmt w:val="bullet"/>
      <w:lvlText w:val=""/>
      <w:lvlJc w:val="left"/>
      <w:pPr>
        <w:ind w:left="729" w:hanging="360"/>
      </w:pPr>
      <w:rPr>
        <w:rFonts w:hint="default" w:ascii="Wingdings" w:hAnsi="Wingdings" w:eastAsia="Wingdings" w:cs="Wingdings"/>
        <w:b w:val="0"/>
        <w:bCs w:val="0"/>
        <w:i w:val="0"/>
        <w:iCs w:val="0"/>
        <w:color w:val="333333"/>
        <w:spacing w:val="0"/>
        <w:w w:val="100"/>
        <w:sz w:val="18"/>
        <w:szCs w:val="18"/>
        <w:lang w:val="en-US" w:eastAsia="en-US" w:bidi="ar-SA"/>
      </w:rPr>
    </w:lvl>
    <w:lvl w:ilvl="1">
      <w:start w:val="0"/>
      <w:numFmt w:val="bullet"/>
      <w:lvlText w:val=""/>
      <w:lvlJc w:val="left"/>
      <w:pPr>
        <w:ind w:left="1449" w:hanging="360"/>
      </w:pPr>
      <w:rPr>
        <w:rFonts w:hint="default" w:ascii="Wingdings" w:hAnsi="Wingdings" w:eastAsia="Wingdings" w:cs="Wingdings"/>
        <w:b w:val="0"/>
        <w:bCs w:val="0"/>
        <w:i w:val="0"/>
        <w:iCs w:val="0"/>
        <w:color w:val="333333"/>
        <w:spacing w:val="0"/>
        <w:w w:val="100"/>
        <w:sz w:val="18"/>
        <w:szCs w:val="18"/>
        <w:lang w:val="en-US" w:eastAsia="en-US" w:bidi="ar-SA"/>
      </w:rPr>
    </w:lvl>
    <w:lvl w:ilvl="2">
      <w:start w:val="0"/>
      <w:numFmt w:val="bullet"/>
      <w:lvlText w:val="•"/>
      <w:lvlJc w:val="left"/>
      <w:pPr>
        <w:ind w:left="2415" w:hanging="360"/>
      </w:pPr>
      <w:rPr>
        <w:rFonts w:hint="default"/>
        <w:lang w:val="en-US" w:eastAsia="en-US" w:bidi="ar-SA"/>
      </w:rPr>
    </w:lvl>
    <w:lvl w:ilvl="3">
      <w:start w:val="0"/>
      <w:numFmt w:val="bullet"/>
      <w:lvlText w:val="•"/>
      <w:lvlJc w:val="left"/>
      <w:pPr>
        <w:ind w:left="3391" w:hanging="360"/>
      </w:pPr>
      <w:rPr>
        <w:rFonts w:hint="default"/>
        <w:lang w:val="en-US" w:eastAsia="en-US" w:bidi="ar-SA"/>
      </w:rPr>
    </w:lvl>
    <w:lvl w:ilvl="4">
      <w:start w:val="0"/>
      <w:numFmt w:val="bullet"/>
      <w:lvlText w:val="•"/>
      <w:lvlJc w:val="left"/>
      <w:pPr>
        <w:ind w:left="4366" w:hanging="360"/>
      </w:pPr>
      <w:rPr>
        <w:rFonts w:hint="default"/>
        <w:lang w:val="en-US" w:eastAsia="en-US" w:bidi="ar-SA"/>
      </w:rPr>
    </w:lvl>
    <w:lvl w:ilvl="5">
      <w:start w:val="0"/>
      <w:numFmt w:val="bullet"/>
      <w:lvlText w:val="•"/>
      <w:lvlJc w:val="left"/>
      <w:pPr>
        <w:ind w:left="5342" w:hanging="360"/>
      </w:pPr>
      <w:rPr>
        <w:rFonts w:hint="default"/>
        <w:lang w:val="en-US" w:eastAsia="en-US" w:bidi="ar-SA"/>
      </w:rPr>
    </w:lvl>
    <w:lvl w:ilvl="6">
      <w:start w:val="0"/>
      <w:numFmt w:val="bullet"/>
      <w:lvlText w:val="•"/>
      <w:lvlJc w:val="left"/>
      <w:pPr>
        <w:ind w:left="6318" w:hanging="360"/>
      </w:pPr>
      <w:rPr>
        <w:rFonts w:hint="default"/>
        <w:lang w:val="en-US" w:eastAsia="en-US" w:bidi="ar-SA"/>
      </w:rPr>
    </w:lvl>
    <w:lvl w:ilvl="7">
      <w:start w:val="0"/>
      <w:numFmt w:val="bullet"/>
      <w:lvlText w:val="•"/>
      <w:lvlJc w:val="left"/>
      <w:pPr>
        <w:ind w:left="7293" w:hanging="360"/>
      </w:pPr>
      <w:rPr>
        <w:rFonts w:hint="default"/>
        <w:lang w:val="en-US" w:eastAsia="en-US" w:bidi="ar-SA"/>
      </w:rPr>
    </w:lvl>
    <w:lvl w:ilvl="8">
      <w:start w:val="0"/>
      <w:numFmt w:val="bullet"/>
      <w:lvlText w:val="•"/>
      <w:lvlJc w:val="left"/>
      <w:pPr>
        <w:ind w:left="8269" w:hanging="360"/>
      </w:pPr>
      <w:rPr>
        <w:rFonts w:hint="default"/>
        <w:lang w:val="en-US" w:eastAsia="en-US" w:bidi="ar-SA"/>
      </w:rPr>
    </w:lvl>
  </w:abstractNum>
  <w:abstractNum w:abstractNumId="0">
    <w:multiLevelType w:val="hybridMultilevel"/>
    <w:lvl w:ilvl="0">
      <w:start w:val="0"/>
      <w:numFmt w:val="bullet"/>
      <w:lvlText w:val="●"/>
      <w:lvlJc w:val="left"/>
      <w:pPr>
        <w:ind w:left="714" w:hanging="360"/>
      </w:pPr>
      <w:rPr>
        <w:rFonts w:hint="default" w:ascii="Arial MT" w:hAnsi="Arial MT" w:eastAsia="Arial MT" w:cs="Arial MT"/>
        <w:b w:val="0"/>
        <w:bCs w:val="0"/>
        <w:i w:val="0"/>
        <w:iCs w:val="0"/>
        <w:color w:val="333333"/>
        <w:spacing w:val="0"/>
        <w:w w:val="60"/>
        <w:sz w:val="18"/>
        <w:szCs w:val="18"/>
        <w:lang w:val="en-US" w:eastAsia="en-US" w:bidi="ar-SA"/>
      </w:rPr>
    </w:lvl>
    <w:lvl w:ilvl="1">
      <w:start w:val="0"/>
      <w:numFmt w:val="bullet"/>
      <w:lvlText w:val="•"/>
      <w:lvlJc w:val="left"/>
      <w:pPr>
        <w:ind w:left="1670" w:hanging="360"/>
      </w:pPr>
      <w:rPr>
        <w:rFonts w:hint="default"/>
        <w:lang w:val="en-US" w:eastAsia="en-US" w:bidi="ar-SA"/>
      </w:rPr>
    </w:lvl>
    <w:lvl w:ilvl="2">
      <w:start w:val="0"/>
      <w:numFmt w:val="bullet"/>
      <w:lvlText w:val="•"/>
      <w:lvlJc w:val="left"/>
      <w:pPr>
        <w:ind w:left="2620" w:hanging="360"/>
      </w:pPr>
      <w:rPr>
        <w:rFonts w:hint="default"/>
        <w:lang w:val="en-US" w:eastAsia="en-US" w:bidi="ar-SA"/>
      </w:rPr>
    </w:lvl>
    <w:lvl w:ilvl="3">
      <w:start w:val="0"/>
      <w:numFmt w:val="bullet"/>
      <w:lvlText w:val="•"/>
      <w:lvlJc w:val="left"/>
      <w:pPr>
        <w:ind w:left="3570"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470" w:hanging="360"/>
      </w:pPr>
      <w:rPr>
        <w:rFonts w:hint="default"/>
        <w:lang w:val="en-US" w:eastAsia="en-US" w:bidi="ar-SA"/>
      </w:rPr>
    </w:lvl>
    <w:lvl w:ilvl="6">
      <w:start w:val="0"/>
      <w:numFmt w:val="bullet"/>
      <w:lvlText w:val="•"/>
      <w:lvlJc w:val="left"/>
      <w:pPr>
        <w:ind w:left="6420" w:hanging="360"/>
      </w:pPr>
      <w:rPr>
        <w:rFonts w:hint="default"/>
        <w:lang w:val="en-US" w:eastAsia="en-US" w:bidi="ar-SA"/>
      </w:rPr>
    </w:lvl>
    <w:lvl w:ilvl="7">
      <w:start w:val="0"/>
      <w:numFmt w:val="bullet"/>
      <w:lvlText w:val="•"/>
      <w:lvlJc w:val="left"/>
      <w:pPr>
        <w:ind w:left="7370" w:hanging="360"/>
      </w:pPr>
      <w:rPr>
        <w:rFonts w:hint="default"/>
        <w:lang w:val="en-US" w:eastAsia="en-US" w:bidi="ar-SA"/>
      </w:rPr>
    </w:lvl>
    <w:lvl w:ilvl="8">
      <w:start w:val="0"/>
      <w:numFmt w:val="bullet"/>
      <w:lvlText w:val="•"/>
      <w:lvlJc w:val="left"/>
      <w:pPr>
        <w:ind w:left="83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23"/>
      <w:outlineLvl w:val="1"/>
    </w:pPr>
    <w:rPr>
      <w:rFonts w:ascii="Arial MT" w:hAnsi="Arial MT" w:eastAsia="Arial MT" w:cs="Arial MT"/>
      <w:sz w:val="32"/>
      <w:szCs w:val="32"/>
      <w:lang w:val="en-US" w:eastAsia="en-US" w:bidi="ar-SA"/>
    </w:rPr>
  </w:style>
  <w:style w:styleId="Heading2" w:type="paragraph">
    <w:name w:val="Heading 2"/>
    <w:basedOn w:val="Normal"/>
    <w:uiPriority w:val="1"/>
    <w:qFormat/>
    <w:pPr>
      <w:ind w:left="9"/>
      <w:outlineLvl w:val="2"/>
    </w:pPr>
    <w:rPr>
      <w:rFonts w:ascii="Arial" w:hAnsi="Arial" w:eastAsia="Arial" w:cs="Arial"/>
      <w:b/>
      <w:bCs/>
      <w:sz w:val="18"/>
      <w:szCs w:val="18"/>
      <w:lang w:val="en-US" w:eastAsia="en-US" w:bidi="ar-SA"/>
    </w:rPr>
  </w:style>
  <w:style w:styleId="Title" w:type="paragraph">
    <w:name w:val="Title"/>
    <w:basedOn w:val="Normal"/>
    <w:uiPriority w:val="1"/>
    <w:qFormat/>
    <w:pPr>
      <w:spacing w:before="68"/>
      <w:ind w:left="40"/>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714"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46"/>
      <w:ind w:left="11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credentials.databricks.com/fc84a68a-ca1b-4792-b06e-df6c8e44719d#gs.3v8bsq" TargetMode="External"/><Relationship Id="rId7" Type="http://schemas.openxmlformats.org/officeDocument/2006/relationships/hyperlink" Target="https://customer-academy.databricks.com/learn/courses/1749/large-language-models-llms-application-through-production/lessons"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Samue_Sephiri_Latest</dc:title>
  <dcterms:created xsi:type="dcterms:W3CDTF">2025-11-28T13:08:40Z</dcterms:created>
  <dcterms:modified xsi:type="dcterms:W3CDTF">2025-11-28T13:08:40Z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2025-11-28T00:00:00Z</vt:filetime>
  </property>
  <property fmtid="{D5CDD505-2E9C-101B-9397-08002B2CF9AE}" pid="5" name="Producer">
    <vt:lpwstr>Microsoft® Word for Microsoft 365</vt:lpwstr>
  </property>
</Properties>
</file>