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65axkjp1t6c7" w:id="0"/>
      <w:bookmarkEnd w:id="0"/>
      <w:r w:rsidDel="00000000" w:rsidR="00000000" w:rsidRPr="00000000">
        <w:rPr>
          <w:rtl w:val="0"/>
        </w:rPr>
        <w:t xml:space="preserve">Comentarios trabajo práctico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Comentarios - Federico Melo Barrero - 202021525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Grupo 4 - Buses seriales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video realizado por el grupo 4 explica de forma muy clara y concisa los buses seriales. Abordan todos los conceptos que se esperaba fueran estudiados y dan ejemplos apropiados para la mayoría de ellos que permite entender cada concepto. En el video se hace la diferencia entre la velocidad de transferencia efectiva y la velocidad de transferencia bruta de forma bastante esclarecedora. Todo en el video se explica de forma comprensible para la audiencia, incluso sin que dicha audiencia haya realizado previamente alguna investigación sobre los buses seriales, como es mi caso. Un detalle adicional digno de destacar es que hicieron dos programas en C, que según lo dicho en el video realizan el cálculo de la tasa de transferencia efectiva, y cada uno requiere datos de entrada ligeramente distintos.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Grupo 1 - Buses paralelos.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video realizado por el grupo 1 cubre todos los temas que debían ser presentados en la temática de buses paralelos. Expone la definición, las descripciones y las características de forma clara. Además, el video está realizado de forma tal que es ameno y cómodo de ver para cualquier audiencia. Tengo una recomendación particular para efectuar al grupo 1: en lo que refiere a la velocidad de transferencia, no es claro por qué se utiliza la fórmula (frecuencia/ciclos)*(ancho/8). Dicha fórmula implica que entre mayor sea el número de ciclos que se han realizado, menor es la velocidad de transferencia, como si la velocidad de transferencia disminuyese a medida que el bus envía y recibe información. La principal sugerencia de mi parte para el grupo 1 es efectuar una revisión de la fórmula y explicar de dónde se obtiene la misma.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