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62C33" w:rsidP="00165815" w:rsidRDefault="00165815" w14:paraId="615F5877" w14:textId="63003532">
      <w:pPr>
        <w:pStyle w:val="BodyText"/>
        <w:spacing w:before="6"/>
        <w:jc w:val="center"/>
        <w:rPr>
          <w:sz w:val="9"/>
        </w:rPr>
      </w:pPr>
      <w:r w:rsidR="00165815">
        <w:drawing>
          <wp:inline wp14:editId="1C305917" wp14:anchorId="1A05B4A7">
            <wp:extent cx="2164322" cy="620509"/>
            <wp:effectExtent l="0" t="0" r="7620" b="8255"/>
            <wp:docPr id="558987874" name="Picture 558987874" descr="A picture containing graphics, font, logo, graphic design&#10;&#10;Description automatically generated" title=""/>
            <wp:cNvGraphicFramePr>
              <a:graphicFrameLocks noChangeAspect="1"/>
            </wp:cNvGraphicFramePr>
            <a:graphic>
              <a:graphicData uri="http://schemas.openxmlformats.org/drawingml/2006/picture">
                <pic:pic>
                  <pic:nvPicPr>
                    <pic:cNvPr id="0" name="Picture 558987874"/>
                    <pic:cNvPicPr/>
                  </pic:nvPicPr>
                  <pic:blipFill>
                    <a:blip r:embed="R17aebda19af3407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164322" cy="620509"/>
                    </a:xfrm>
                    <a:prstGeom prst="rect">
                      <a:avLst/>
                    </a:prstGeom>
                  </pic:spPr>
                </pic:pic>
              </a:graphicData>
            </a:graphic>
          </wp:inline>
        </w:drawing>
      </w:r>
    </w:p>
    <w:p w:rsidR="65DA0C31" w:rsidP="300C2F75" w:rsidRDefault="65DA0C31" w14:paraId="5BA15426" w14:textId="0CF23C6D">
      <w:pPr>
        <w:shd w:val="clear" w:color="auto" w:fill="FFFFFF" w:themeFill="background1"/>
        <w:spacing w:before="180" w:beforeAutospacing="off" w:after="180" w:afterAutospacing="off" w:line="255" w:lineRule="auto"/>
        <w:ind/>
        <w:jc w:val="center"/>
      </w:pP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CONSULTING AGREEMENT</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5DA0C31" w:rsidP="300C2F75" w:rsidRDefault="65DA0C31" w14:paraId="0E1D48CC" w14:textId="190D2528">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AGREEMENT (“Agreement”) is made effective as of 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____________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“Effective Date”)</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by and between Kmeleon LLC, a Florida limited liability company, located at 656 NE 82nd Street, Miami, Florida 33138 </w:t>
      </w: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“Company”)</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________________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 individual residing at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______</w:t>
      </w:r>
      <w:r w:rsidRPr="300C2F75" w:rsidR="674D1DB7">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 xml:space="preserve">  ______________________________________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“Consultant”)</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Hereinafter collectively referred to as the “Parties.” </w:t>
      </w:r>
    </w:p>
    <w:p w:rsidR="65DA0C31" w:rsidP="300C2F75" w:rsidRDefault="65DA0C31" w14:paraId="6C512185" w14:textId="0C86CE36">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Company specializes in pioneering artificial intelligence and machine learning solutions (the “Business”). The Company seeks the Consultant's expertise to perform services as described in Exhibit A, adhering to the standards in Exhibits B and C. The Consultant confirms to have the requisite skills and knowledge to provide such Services. This Agreement outlines the terms and conditions under which the Consultant’s services will be engaged. </w:t>
      </w:r>
    </w:p>
    <w:p w:rsidR="65DA0C31" w:rsidP="300C2F75" w:rsidRDefault="65DA0C31" w14:paraId="4D2D70A5" w14:textId="0C0BA479">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1. Term; Termination: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5DA0C31" w:rsidP="300C2F75" w:rsidRDefault="65DA0C31" w14:paraId="70E61964" w14:textId="156F219B">
      <w:pPr>
        <w:pStyle w:val="ListParagraph"/>
        <w:numPr>
          <w:ilvl w:val="0"/>
          <w:numId w:val="15"/>
        </w:numPr>
        <w:shd w:val="clear" w:color="auto" w:fill="FFFFFF" w:themeFill="background1"/>
        <w:spacing w:before="220" w:beforeAutospacing="off" w:after="220" w:afterAutospacing="off" w:line="295"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This Agreement shall </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commence</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on </w:t>
      </w:r>
      <w:r w:rsidRPr="300C2F75" w:rsidR="692F56BF">
        <w:rPr>
          <w:rFonts w:ascii="Times New Roman" w:hAnsi="Times New Roman" w:eastAsia="Times New Roman" w:cs="Times New Roman"/>
          <w:b w:val="0"/>
          <w:bCs w:val="0"/>
          <w:i w:val="0"/>
          <w:iCs w:val="0"/>
          <w:caps w:val="0"/>
          <w:smallCaps w:val="0"/>
          <w:noProof w:val="0"/>
          <w:color w:val="1C1C1C"/>
          <w:sz w:val="22"/>
          <w:szCs w:val="22"/>
          <w:highlight w:val="yellow"/>
          <w:lang w:val="en-US"/>
        </w:rPr>
        <w:t>___</w:t>
      </w:r>
      <w:r w:rsidRPr="300C2F75" w:rsidR="63A0B7BA">
        <w:rPr>
          <w:rFonts w:ascii="Times New Roman" w:hAnsi="Times New Roman" w:eastAsia="Times New Roman" w:cs="Times New Roman"/>
          <w:b w:val="0"/>
          <w:bCs w:val="0"/>
          <w:i w:val="0"/>
          <w:iCs w:val="0"/>
          <w:caps w:val="0"/>
          <w:smallCaps w:val="0"/>
          <w:noProof w:val="0"/>
          <w:color w:val="1C1C1C"/>
          <w:sz w:val="22"/>
          <w:szCs w:val="22"/>
          <w:highlight w:val="yellow"/>
          <w:lang w:val="en-US"/>
        </w:rPr>
        <w:t>__</w:t>
      </w:r>
      <w:r w:rsidRPr="300C2F75" w:rsidR="692F56BF">
        <w:rPr>
          <w:rFonts w:ascii="Times New Roman" w:hAnsi="Times New Roman" w:eastAsia="Times New Roman" w:cs="Times New Roman"/>
          <w:b w:val="0"/>
          <w:bCs w:val="0"/>
          <w:i w:val="0"/>
          <w:iCs w:val="0"/>
          <w:caps w:val="0"/>
          <w:smallCaps w:val="0"/>
          <w:noProof w:val="0"/>
          <w:color w:val="1C1C1C"/>
          <w:sz w:val="22"/>
          <w:szCs w:val="22"/>
          <w:highlight w:val="yellow"/>
          <w:lang w:val="en-US"/>
        </w:rPr>
        <w:t>______________</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The agreement shal</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l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continue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month-to-month basis </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until otherwis</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e </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terminat</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e</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d</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in accordance wi</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th</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the provisions hereof (the “</w:t>
      </w: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Consulting Term</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w:t>
      </w:r>
    </w:p>
    <w:p w:rsidR="65DA0C31" w:rsidP="300C2F75" w:rsidRDefault="65DA0C31" w14:paraId="2DA8EC62" w14:textId="38614834">
      <w:pPr>
        <w:pStyle w:val="ListParagraph"/>
        <w:numPr>
          <w:ilvl w:val="0"/>
          <w:numId w:val="15"/>
        </w:numPr>
        <w:shd w:val="clear" w:color="auto" w:fill="FFFFFF" w:themeFill="background1"/>
        <w:spacing w:before="220" w:beforeAutospacing="off" w:after="220" w:afterAutospacing="off" w:line="293"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Either party may with or without reason terminate this Agreement at any time, by giving the other party thirty (30) days advance written notice. Either may also terminate immediately due to a breach by the other party that was not cured within two (2) days of delivery by the non-breaching party to the breaching party of notice thereof. </w:t>
      </w:r>
    </w:p>
    <w:p w:rsidR="65DA0C31" w:rsidP="300C2F75" w:rsidRDefault="65DA0C31" w14:paraId="133AC94E" w14:textId="0880D9FD">
      <w:pPr>
        <w:pStyle w:val="ListParagraph"/>
        <w:numPr>
          <w:ilvl w:val="0"/>
          <w:numId w:val="15"/>
        </w:numPr>
        <w:shd w:val="clear" w:color="auto" w:fill="FFFFFF" w:themeFill="background1"/>
        <w:spacing w:before="220" w:beforeAutospacing="off" w:after="220" w:afterAutospacing="off" w:line="255"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Also, if the Consultant intends to leave this company, or is engaged in job search or application processes with other companies, the Consultant commits to notifying the Company upon initiation of such processes.  </w:t>
      </w:r>
    </w:p>
    <w:p w:rsidR="65DA0C31" w:rsidP="300C2F75" w:rsidRDefault="65DA0C31" w14:paraId="04C32D3C" w14:textId="24D0FF9F">
      <w:pPr>
        <w:pStyle w:val="ListParagraph"/>
        <w:numPr>
          <w:ilvl w:val="0"/>
          <w:numId w:val="15"/>
        </w:numPr>
        <w:shd w:val="clear" w:color="auto" w:fill="FFFFFF" w:themeFill="background1"/>
        <w:spacing w:before="220" w:beforeAutospacing="off" w:after="220" w:afterAutospacing="off" w:line="255"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Either Party may terminate this Agreement immediately upon written notice to the other Party in the event of a material breach of this Agreement by the other Party, subject to any cure period </w:t>
      </w:r>
    </w:p>
    <w:p w:rsidR="65DA0C31" w:rsidP="300C2F75" w:rsidRDefault="65DA0C31" w14:paraId="152673E2" w14:textId="06085B46">
      <w:pPr>
        <w:shd w:val="clear" w:color="auto" w:fill="FFFFFF" w:themeFill="background1"/>
        <w:spacing w:before="180" w:beforeAutospacing="off" w:after="180" w:afterAutospacing="off" w:line="255" w:lineRule="auto"/>
        <w:ind/>
        <w:jc w:val="left"/>
      </w:pP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5DA0C31" w:rsidP="300C2F75" w:rsidRDefault="65DA0C31" w14:paraId="1D621E5E" w14:textId="39C4ED6B">
      <w:pPr>
        <w:pStyle w:val="Normal"/>
        <w:shd w:val="clear" w:color="auto" w:fill="FFFFFF" w:themeFill="background1"/>
        <w:spacing w:before="180" w:beforeAutospacing="off" w:after="180" w:afterAutospacing="off" w:line="255" w:lineRule="auto"/>
        <w:ind/>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5DA0C31" w:rsidP="300C2F75" w:rsidRDefault="65DA0C31" w14:paraId="1FEA0460" w14:textId="77243C07">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2. Consideration for Services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5DA0C31" w:rsidP="300C2F75" w:rsidRDefault="65DA0C31" w14:paraId="641120AE" w14:textId="1648214E">
      <w:pPr>
        <w:shd w:val="clear" w:color="auto" w:fill="FFFFFF" w:themeFill="background1"/>
        <w:spacing w:before="180" w:beforeAutospacing="off" w:after="180" w:afterAutospacing="off" w:line="255"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Consultant shall receive compensation at a rate of USD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w:t>
      </w:r>
      <w:r w:rsidRPr="300C2F75" w:rsidR="15D2CE08">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 month for a full-time contract, which corresponds to approximately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40 hours</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 week, and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160 hours</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per month. The consulting fee shall be paid bi-monthly in two equal installments of 50% each (pay cycle). Unless explicitly agreed by the Consultant’s manager, any time off during a pay cycle that is not compensated by extra time of work within the same pay cycle will result in a prorated deduction from the Consultant's payment at a rate of USD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w:t>
      </w:r>
      <w:r w:rsidRPr="300C2F75" w:rsidR="6FEADABC">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______</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highlight w:val="yellow"/>
          <w:lang w:val="en-US"/>
        </w:rPr>
        <w:t xml:space="preserve">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per hour</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65DA0C31" w:rsidP="300C2F75" w:rsidRDefault="65DA0C31" w14:paraId="0882FE28" w14:textId="25AE3CAC">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b.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Company shall reimburse the Consultant for reasonable and customary out of pocket expenses incurred by the Consultant in connections with the performance of its duties under this Agreement, including, subject to obtaining prior written approval therefor. As a condition to reimbursement, the Consultant shall provide the Company with all invoices, receipts, and other evidence of expenditure as may be required by Company from time to time. </w:t>
      </w:r>
    </w:p>
    <w:p w:rsidR="65DA0C31" w:rsidP="300C2F75" w:rsidRDefault="65DA0C31" w14:paraId="6D29F351" w14:textId="5A291190">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single"/>
          <w:lang w:val="en-US"/>
        </w:rPr>
        <w:t xml:space="preserve">3. Non-Disclosure: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Consultant covenants and undertakes that, during the term of this Agreement, absent the Company's prior written consent, all information, written or oral, relating to the Company, its affiliates and/or the Business, disclosed to it by the Company, or which otherwise became known to it connection with its engagement by the Company (the “</w:t>
      </w: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Information</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shall be maintained in </w:t>
      </w: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full and absolute confidence</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it shall not use such Information, directly or indirectly, in whole or in part, for its own benefit or any purpose whatsoever except as specifically and explicitly provided hereunder. The Consultant's undertaking hereunder shall not apply to Information, which is in, or becomes part of, the public domain, or which was known by Consultant before the time of disclosure, as evidenced by written records. This obligation is in addition to any existing confidentiality obligations between the Consultant and the Company and/or any of the affiliates of the Company. </w:t>
      </w:r>
    </w:p>
    <w:p w:rsidR="65DA0C31" w:rsidP="300C2F75" w:rsidRDefault="65DA0C31" w14:paraId="5B6390A5" w14:textId="143C6E08">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1"/>
          <w:bCs w:val="1"/>
          <w:i w:val="0"/>
          <w:iCs w:val="0"/>
          <w:caps w:val="0"/>
          <w:smallCaps w:val="0"/>
          <w:strike w:val="0"/>
          <w:dstrike w:val="0"/>
          <w:noProof w:val="0"/>
          <w:color w:val="1C1C1C"/>
          <w:sz w:val="22"/>
          <w:szCs w:val="22"/>
          <w:u w:val="single"/>
          <w:lang w:val="en-US"/>
        </w:rPr>
        <w:t>4. Ownership of Intellectual Property Rights</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The parties agree that any and all work product, techniques, assessments, analyses, opinions, know-how, processes and any other intellectual property rights under law or ideas made, received or invented by or originating with (or as otherwise similarly applicable) the Consultant in the performance of the Consulting Services for the Company, or resulting therefrom (collectively, “</w:t>
      </w: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Inventions</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shall be </w:t>
      </w: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 xml:space="preserve">solely owned by the Company </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for all intents and purposes, and the Consultant hereby irrevocably transfers and assigns to the Company all worldwide patents, patent applications, copyrights, mask works, trade secrets, moral rights and other intellectual property rights in all Inventions. </w:t>
      </w:r>
    </w:p>
    <w:p w:rsidR="65DA0C31" w:rsidP="300C2F75" w:rsidRDefault="65DA0C31" w14:paraId="52FE8A74" w14:textId="0376F1E0">
      <w:pPr>
        <w:shd w:val="clear" w:color="auto" w:fill="FFFFFF" w:themeFill="background1"/>
        <w:spacing w:before="180" w:beforeAutospacing="off" w:after="180" w:afterAutospacing="off" w:line="255" w:lineRule="auto"/>
        <w:ind/>
        <w:jc w:val="both"/>
      </w:pPr>
      <w:r w:rsidRPr="300C2F75" w:rsidR="692F56BF">
        <w:rPr>
          <w:rFonts w:ascii="Times New Roman" w:hAnsi="Times New Roman" w:eastAsia="Times New Roman" w:cs="Times New Roman"/>
          <w:b w:val="1"/>
          <w:bCs w:val="1"/>
          <w:i w:val="0"/>
          <w:iCs w:val="0"/>
          <w:caps w:val="0"/>
          <w:smallCaps w:val="0"/>
          <w:strike w:val="0"/>
          <w:dstrike w:val="0"/>
          <w:noProof w:val="0"/>
          <w:color w:val="1C1C1C"/>
          <w:sz w:val="22"/>
          <w:szCs w:val="22"/>
          <w:u w:val="single"/>
          <w:lang w:val="en-US"/>
        </w:rPr>
        <w:t>5. Non-Solicitation</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The Consultant agrees not to directly or indirectly, including in any business in which the Consultant is an employee, officer, director, shareholder, consultant or contractor, for any purpose or in any place, solicit or encourage or endeavor to solicit or encourage or cause others· to solicit or encourage any employees of the Company or of the Company's affiliates to terminate their employment with the Company or the Company's affiliates, where such employees were employed during the term of this Agreement or for a period twelve (12) months following the termination of this Agreement. </w:t>
      </w:r>
    </w:p>
    <w:p w:rsidR="65DA0C31" w:rsidP="300C2F75" w:rsidRDefault="65DA0C31" w14:paraId="5975B1DA" w14:textId="0169945F">
      <w:pPr>
        <w:pStyle w:val="Normal"/>
        <w:shd w:val="clear" w:color="auto" w:fill="FFFFFF" w:themeFill="background1"/>
        <w:spacing w:before="180" w:beforeAutospacing="off" w:after="180" w:afterAutospacing="off" w:line="255"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p>
    <w:p w:rsidR="65DA0C31" w:rsidP="300C2F75" w:rsidRDefault="65DA0C31" w14:paraId="642E63D8" w14:textId="065FC17C">
      <w:pPr>
        <w:shd w:val="clear" w:color="auto" w:fill="FFFFFF" w:themeFill="background1"/>
        <w:spacing w:before="180" w:beforeAutospacing="off" w:after="180" w:afterAutospacing="off" w:line="255" w:lineRule="auto"/>
        <w:ind/>
        <w:jc w:val="left"/>
      </w:pPr>
      <w:r w:rsidRPr="300C2F75" w:rsidR="692F56BF">
        <w:rPr>
          <w:rFonts w:ascii="Times New Roman" w:hAnsi="Times New Roman" w:eastAsia="Times New Roman" w:cs="Times New Roman"/>
          <w:b w:val="1"/>
          <w:bCs w:val="1"/>
          <w:i w:val="0"/>
          <w:iCs w:val="0"/>
          <w:caps w:val="0"/>
          <w:smallCaps w:val="0"/>
          <w:strike w:val="0"/>
          <w:dstrike w:val="0"/>
          <w:noProof w:val="0"/>
          <w:color w:val="1C1C1C"/>
          <w:sz w:val="22"/>
          <w:szCs w:val="22"/>
          <w:u w:val="single"/>
          <w:lang w:val="en-US"/>
        </w:rPr>
        <w:t>6. Representations by the Consultant</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The Consultant represents and warrants to the Company that the execution and delivery of this Agreement and the fulfillment of the terms hereof: (i) will not constitute a default under or breach of any agreement or other instrument to which the Consultant is a party or by which the Consultant is bound, including without limitation, any confidentiality or non-competition agreement and (ii) do not require the consent of any person or entity, and if any such consent is required, then Consultant will obtain any such required consent in writing prior to its signature hereof. </w:t>
      </w:r>
    </w:p>
    <w:p w:rsidR="65DA0C31" w:rsidP="300C2F75" w:rsidRDefault="65DA0C31" w14:paraId="71FDBF01" w14:textId="026D2FEC">
      <w:pPr>
        <w:shd w:val="clear" w:color="auto" w:fill="FFFFFF" w:themeFill="background1"/>
        <w:spacing w:before="0" w:beforeAutospacing="off" w:after="0" w:afterAutospacing="off" w:line="276" w:lineRule="auto"/>
        <w:ind/>
      </w:pPr>
    </w:p>
    <w:p w:rsidR="65DA0C31" w:rsidP="300C2F75" w:rsidRDefault="65DA0C31" w14:paraId="20D2209A" w14:textId="0AF64144">
      <w:pPr>
        <w:shd w:val="clear" w:color="auto" w:fill="FFFFFF" w:themeFill="background1"/>
        <w:spacing w:before="180" w:beforeAutospacing="off" w:after="180" w:afterAutospacing="off" w:line="293" w:lineRule="auto"/>
        <w:ind/>
        <w:jc w:val="both"/>
      </w:pPr>
      <w:r w:rsidRPr="300C2F75" w:rsidR="692F56BF">
        <w:rPr>
          <w:rFonts w:ascii="Times New Roman" w:hAnsi="Times New Roman" w:eastAsia="Times New Roman" w:cs="Times New Roman"/>
          <w:b w:val="1"/>
          <w:bCs w:val="1"/>
          <w:i w:val="0"/>
          <w:iCs w:val="0"/>
          <w:caps w:val="0"/>
          <w:smallCaps w:val="0"/>
          <w:strike w:val="0"/>
          <w:dstrike w:val="0"/>
          <w:noProof w:val="0"/>
          <w:color w:val="1C1C1C"/>
          <w:sz w:val="22"/>
          <w:szCs w:val="22"/>
          <w:u w:val="single"/>
          <w:lang w:val="en-US"/>
        </w:rPr>
        <w:t>7. Independent Contractor</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Consultant is an independent contractor, not an employee of the Company. Neither of the parties shall bind or attempt to bind any other party to any agreement or to the performance of any obligation, nor shall any party represent that it has the right to enter any undertaking on behalf of the other. </w:t>
      </w:r>
    </w:p>
    <w:p w:rsidR="65DA0C31" w:rsidP="300C2F75" w:rsidRDefault="65DA0C31" w14:paraId="06DE3E3A" w14:textId="3E381234">
      <w:pPr>
        <w:shd w:val="clear" w:color="auto" w:fill="FFFFFF" w:themeFill="background1"/>
        <w:spacing w:before="180" w:beforeAutospacing="off" w:after="180" w:afterAutospacing="off" w:line="275" w:lineRule="auto"/>
        <w:ind/>
        <w:jc w:val="both"/>
      </w:pPr>
      <w:r w:rsidRPr="300C2F75" w:rsidR="692F56BF">
        <w:rPr>
          <w:rFonts w:ascii="Times New Roman" w:hAnsi="Times New Roman" w:eastAsia="Times New Roman" w:cs="Times New Roman"/>
          <w:b w:val="1"/>
          <w:bCs w:val="1"/>
          <w:i w:val="0"/>
          <w:iCs w:val="0"/>
          <w:caps w:val="0"/>
          <w:smallCaps w:val="0"/>
          <w:strike w:val="0"/>
          <w:dstrike w:val="0"/>
          <w:noProof w:val="0"/>
          <w:color w:val="1C1C1C"/>
          <w:sz w:val="22"/>
          <w:szCs w:val="22"/>
          <w:u w:val="single"/>
          <w:lang w:val="en-US"/>
        </w:rPr>
        <w:t>8. Miscellaneous</w:t>
      </w:r>
      <w:r w:rsidRPr="300C2F75" w:rsidR="692F56BF">
        <w:rPr>
          <w:rFonts w:ascii="Times New Roman" w:hAnsi="Times New Roman" w:eastAsia="Times New Roman" w:cs="Times New Roman"/>
          <w:b w:val="0"/>
          <w:bCs w:val="0"/>
          <w:i w:val="0"/>
          <w:iCs w:val="0"/>
          <w:caps w:val="0"/>
          <w:smallCaps w:val="0"/>
          <w:strike w:val="0"/>
          <w:dstrike w:val="0"/>
          <w:noProof w:val="0"/>
          <w:color w:val="1C1C1C"/>
          <w:sz w:val="22"/>
          <w:szCs w:val="22"/>
          <w:u w:val="none"/>
          <w:lang w:val="en-US"/>
        </w:rPr>
        <w:t>.</w:t>
      </w: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 xml:space="preserve"> </w:t>
      </w:r>
    </w:p>
    <w:p w:rsidR="65DA0C31" w:rsidP="300C2F75" w:rsidRDefault="65DA0C31" w14:paraId="2940EED9" w14:textId="29209DE7">
      <w:pPr>
        <w:shd w:val="clear" w:color="auto" w:fill="FFFFFF" w:themeFill="background1"/>
        <w:spacing w:before="180" w:beforeAutospacing="off" w:after="180" w:afterAutospacing="off" w:line="295" w:lineRule="auto"/>
        <w:ind/>
        <w:jc w:val="both"/>
      </w:pP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Notice</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All notices under this Agreement will be given in writing via electronic mail to the addresses set forth below: </w:t>
      </w:r>
    </w:p>
    <w:p w:rsidR="65DA0C31" w:rsidP="300C2F75" w:rsidRDefault="65DA0C31" w14:paraId="120ECA56" w14:textId="45EDFFAA">
      <w:pPr>
        <w:pStyle w:val="ListParagraph"/>
        <w:numPr>
          <w:ilvl w:val="0"/>
          <w:numId w:val="16"/>
        </w:numPr>
        <w:shd w:val="clear" w:color="auto" w:fill="FFFFFF" w:themeFill="background1"/>
        <w:spacing w:before="220" w:beforeAutospacing="off" w:after="220" w:afterAutospacing="off" w:line="295"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Partial Invalidity</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If any provision of this Agreement is determined by a court of competent jurisdiction to be invalid or unenforceable, such determination will not affect the validity or enforceability of any other part or provision of this Agreement. </w:t>
      </w:r>
    </w:p>
    <w:p w:rsidR="65DA0C31" w:rsidP="300C2F75" w:rsidRDefault="65DA0C31" w14:paraId="735E3AD9" w14:textId="55619A03">
      <w:pPr>
        <w:pStyle w:val="ListParagraph"/>
        <w:numPr>
          <w:ilvl w:val="0"/>
          <w:numId w:val="16"/>
        </w:numPr>
        <w:shd w:val="clear" w:color="auto" w:fill="FFFFFF" w:themeFill="background1"/>
        <w:spacing w:before="220" w:beforeAutospacing="off" w:after="220" w:afterAutospacing="off" w:line="293"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3"/>
          <w:szCs w:val="23"/>
          <w:lang w:val="en-US"/>
        </w:rPr>
      </w:pP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Entire Agreement</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This Agreement constitutes the entire agreement between the parties with respect to this subject matter and supersedes all previous proposals, both oral and written, negotiations, representations, commitments, writings and all other communications among the parties. This Agreement may not be released, discharged or modified except by an instrument in writing signed by the parties.  </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3"/>
          <w:szCs w:val="23"/>
          <w:lang w:val="en-US"/>
        </w:rPr>
        <w:t xml:space="preserve"> </w:t>
      </w:r>
    </w:p>
    <w:p w:rsidR="65DA0C31" w:rsidP="300C2F75" w:rsidRDefault="65DA0C31" w14:paraId="45E2CB84" w14:textId="17BDAFA4">
      <w:pPr>
        <w:pStyle w:val="ListParagraph"/>
        <w:numPr>
          <w:ilvl w:val="0"/>
          <w:numId w:val="16"/>
        </w:numPr>
        <w:shd w:val="clear" w:color="auto" w:fill="FFFFFF" w:themeFill="background1"/>
        <w:spacing w:before="220" w:beforeAutospacing="off" w:after="220" w:afterAutospacing="off" w:line="293"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Governing Law</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This agreement shall be governed by and construed in accordance with the laws of Florida. Any disputes arising out of or in connection with this agreement shall be subject to the exclusive jurisdiction of the courts of Florida.  </w:t>
      </w:r>
    </w:p>
    <w:p w:rsidR="65DA0C31" w:rsidP="300C2F75" w:rsidRDefault="65DA0C31" w14:paraId="34DE0248" w14:textId="7FFE2369">
      <w:pPr>
        <w:pStyle w:val="ListParagraph"/>
        <w:numPr>
          <w:ilvl w:val="0"/>
          <w:numId w:val="16"/>
        </w:numPr>
        <w:shd w:val="clear" w:color="auto" w:fill="FFFFFF" w:themeFill="background1"/>
        <w:spacing w:before="220" w:beforeAutospacing="off" w:after="220" w:afterAutospacing="off" w:line="293"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r w:rsidRPr="300C2F75" w:rsidR="692F56BF">
        <w:rPr>
          <w:rFonts w:ascii="Times New Roman" w:hAnsi="Times New Roman" w:eastAsia="Times New Roman" w:cs="Times New Roman"/>
          <w:b w:val="1"/>
          <w:bCs w:val="1"/>
          <w:i w:val="0"/>
          <w:iCs w:val="0"/>
          <w:caps w:val="0"/>
          <w:smallCaps w:val="0"/>
          <w:noProof w:val="0"/>
          <w:color w:val="1C1C1C"/>
          <w:sz w:val="22"/>
          <w:szCs w:val="22"/>
          <w:lang w:val="en-US"/>
        </w:rPr>
        <w:t>Assignment; Effect of Change in Control</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Neither party may assign its rights or obligations under this Agreement (whether by merger, consolidation, sale of assets, sale of stock or otherwise) without the other parties’ written consent</w:t>
      </w:r>
      <w:r w:rsidRPr="300C2F75" w:rsidR="692F56BF">
        <w:rPr>
          <w:rFonts w:ascii="Times New Roman" w:hAnsi="Times New Roman" w:eastAsia="Times New Roman" w:cs="Times New Roman"/>
          <w:b w:val="0"/>
          <w:bCs w:val="0"/>
          <w:i w:val="0"/>
          <w:iCs w:val="0"/>
          <w:caps w:val="0"/>
          <w:smallCaps w:val="0"/>
          <w:noProof w:val="0"/>
          <w:color w:val="1C1C1C"/>
          <w:sz w:val="22"/>
          <w:szCs w:val="22"/>
          <w:lang w:val="en-US"/>
        </w:rPr>
        <w:t xml:space="preserve">.  </w:t>
      </w:r>
    </w:p>
    <w:p w:rsidR="65DA0C31" w:rsidP="300C2F75" w:rsidRDefault="65DA0C31" w14:paraId="1D6F7C02" w14:textId="7DF628A6">
      <w:pPr>
        <w:pStyle w:val="Normal"/>
        <w:shd w:val="clear" w:color="auto" w:fill="FFFFFF" w:themeFill="background1"/>
        <w:spacing w:before="220" w:beforeAutospacing="off" w:after="220" w:afterAutospacing="off" w:line="293" w:lineRule="auto"/>
        <w:ind/>
        <w:jc w:val="both"/>
        <w:rPr>
          <w:rFonts w:ascii="Times New Roman" w:hAnsi="Times New Roman" w:eastAsia="Times New Roman" w:cs="Times New Roman"/>
          <w:b w:val="0"/>
          <w:bCs w:val="0"/>
          <w:i w:val="0"/>
          <w:iCs w:val="0"/>
          <w:caps w:val="0"/>
          <w:smallCaps w:val="0"/>
          <w:noProof w:val="0"/>
          <w:color w:val="1C1C1C"/>
          <w:sz w:val="22"/>
          <w:szCs w:val="22"/>
          <w:lang w:val="en-US"/>
        </w:rPr>
      </w:pPr>
    </w:p>
    <w:p w:rsidR="65DA0C31" w:rsidP="300C2F75" w:rsidRDefault="65DA0C31" w14:paraId="4EFD390D" w14:textId="667A484D">
      <w:pPr>
        <w:pStyle w:val="ListParagraph"/>
        <w:numPr>
          <w:ilvl w:val="0"/>
          <w:numId w:val="16"/>
        </w:numPr>
        <w:shd w:val="clear" w:color="auto" w:fill="FFFFFF" w:themeFill="background1"/>
        <w:spacing w:before="220" w:beforeAutospacing="off" w:after="220" w:afterAutospacing="off" w:line="293" w:lineRule="auto"/>
        <w:ind/>
        <w:jc w:val="both"/>
        <w:rPr>
          <w:rFonts w:ascii="Times New Roman" w:hAnsi="Times New Roman" w:eastAsia="Times New Roman" w:cs="Times New Roman"/>
          <w:b w:val="0"/>
          <w:bCs w:val="0"/>
          <w:i w:val="0"/>
          <w:iCs w:val="0"/>
          <w:caps w:val="0"/>
          <w:smallCaps w:val="0"/>
          <w:noProof w:val="0"/>
          <w:color w:val="232323"/>
          <w:sz w:val="22"/>
          <w:szCs w:val="22"/>
          <w:lang w:val="en-US"/>
        </w:rPr>
      </w:pPr>
      <w:r w:rsidRPr="300C2F75" w:rsidR="692F56BF">
        <w:rPr>
          <w:rFonts w:ascii="Times New Roman" w:hAnsi="Times New Roman" w:eastAsia="Times New Roman" w:cs="Times New Roman"/>
          <w:b w:val="1"/>
          <w:bCs w:val="1"/>
          <w:i w:val="0"/>
          <w:iCs w:val="0"/>
          <w:caps w:val="0"/>
          <w:smallCaps w:val="0"/>
          <w:strike w:val="0"/>
          <w:dstrike w:val="0"/>
          <w:noProof w:val="0"/>
          <w:color w:val="232323"/>
          <w:sz w:val="22"/>
          <w:szCs w:val="22"/>
          <w:u w:val="single"/>
          <w:lang w:val="en-US"/>
        </w:rPr>
        <w:t>Legal Disclaimer.</w:t>
      </w:r>
      <w:r w:rsidRPr="300C2F75" w:rsidR="692F56BF">
        <w:rPr>
          <w:rFonts w:ascii="Times New Roman" w:hAnsi="Times New Roman" w:eastAsia="Times New Roman" w:cs="Times New Roman"/>
          <w:b w:val="0"/>
          <w:bCs w:val="0"/>
          <w:i w:val="0"/>
          <w:iCs w:val="0"/>
          <w:caps w:val="0"/>
          <w:smallCaps w:val="0"/>
          <w:noProof w:val="0"/>
          <w:color w:val="232323"/>
          <w:sz w:val="22"/>
          <w:szCs w:val="22"/>
          <w:lang w:val="en-US"/>
        </w:rPr>
        <w:t xml:space="preserve"> </w:t>
      </w:r>
    </w:p>
    <w:p w:rsidR="65DA0C31" w:rsidP="300C2F75" w:rsidRDefault="65DA0C31" w14:paraId="373B82F7" w14:textId="649E6740">
      <w:pPr>
        <w:pStyle w:val="ListParagraph"/>
        <w:numPr>
          <w:ilvl w:val="0"/>
          <w:numId w:val="17"/>
        </w:numPr>
        <w:shd w:val="clear" w:color="auto" w:fill="FFFFFF" w:themeFill="background1"/>
        <w:spacing w:before="0" w:beforeAutospacing="off" w:after="0" w:afterAutospacing="off" w:line="293" w:lineRule="auto"/>
        <w:ind w:left="1065" w:hanging="705"/>
        <w:jc w:val="both"/>
        <w:rPr>
          <w:rFonts w:ascii="Times New Roman" w:hAnsi="Times New Roman" w:eastAsia="Times New Roman" w:cs="Times New Roman"/>
          <w:b w:val="1"/>
          <w:bCs w:val="1"/>
          <w:i w:val="0"/>
          <w:iCs w:val="0"/>
          <w:caps w:val="0"/>
          <w:smallCaps w:val="0"/>
          <w:noProof w:val="0"/>
          <w:color w:val="232323"/>
          <w:sz w:val="22"/>
          <w:szCs w:val="22"/>
          <w:lang w:val="en-US"/>
        </w:rPr>
      </w:pPr>
      <w:r w:rsidRPr="300C2F75" w:rsidR="692F56BF">
        <w:rPr>
          <w:rFonts w:ascii="Times New Roman" w:hAnsi="Times New Roman" w:eastAsia="Times New Roman" w:cs="Times New Roman"/>
          <w:b w:val="0"/>
          <w:bCs w:val="0"/>
          <w:i w:val="0"/>
          <w:iCs w:val="0"/>
          <w:caps w:val="0"/>
          <w:smallCaps w:val="0"/>
          <w:strike w:val="0"/>
          <w:dstrike w:val="0"/>
          <w:noProof w:val="0"/>
          <w:color w:val="232323"/>
          <w:sz w:val="22"/>
          <w:szCs w:val="22"/>
          <w:u w:val="none"/>
          <w:lang w:val="en-US"/>
        </w:rPr>
        <w:t xml:space="preserve">Consultant acknowledges that this Agreement has been prepared by a lawyer in the State of Florida and is intended to </w:t>
      </w:r>
      <w:r w:rsidRPr="300C2F75" w:rsidR="692F56BF">
        <w:rPr>
          <w:rFonts w:ascii="Times New Roman" w:hAnsi="Times New Roman" w:eastAsia="Times New Roman" w:cs="Times New Roman"/>
          <w:b w:val="0"/>
          <w:bCs w:val="0"/>
          <w:i w:val="0"/>
          <w:iCs w:val="0"/>
          <w:caps w:val="0"/>
          <w:smallCaps w:val="0"/>
          <w:strike w:val="0"/>
          <w:dstrike w:val="0"/>
          <w:noProof w:val="0"/>
          <w:color w:val="232323"/>
          <w:sz w:val="22"/>
          <w:szCs w:val="22"/>
          <w:u w:val="none"/>
          <w:lang w:val="en-US"/>
        </w:rPr>
        <w:t>comply with</w:t>
      </w:r>
      <w:r w:rsidRPr="300C2F75" w:rsidR="692F56BF">
        <w:rPr>
          <w:rFonts w:ascii="Times New Roman" w:hAnsi="Times New Roman" w:eastAsia="Times New Roman" w:cs="Times New Roman"/>
          <w:b w:val="0"/>
          <w:bCs w:val="0"/>
          <w:i w:val="0"/>
          <w:iCs w:val="0"/>
          <w:caps w:val="0"/>
          <w:smallCaps w:val="0"/>
          <w:strike w:val="0"/>
          <w:dstrike w:val="0"/>
          <w:noProof w:val="0"/>
          <w:color w:val="232323"/>
          <w:sz w:val="22"/>
          <w:szCs w:val="22"/>
          <w:u w:val="none"/>
          <w:lang w:val="en-US"/>
        </w:rPr>
        <w:t xml:space="preserve"> applicable laws and regulations. Consultant understands and agrees that it is his or her responsibility to seek independent legal advice </w:t>
      </w:r>
      <w:r w:rsidRPr="300C2F75" w:rsidR="692F56BF">
        <w:rPr>
          <w:rFonts w:ascii="Times New Roman" w:hAnsi="Times New Roman" w:eastAsia="Times New Roman" w:cs="Times New Roman"/>
          <w:b w:val="0"/>
          <w:bCs w:val="0"/>
          <w:i w:val="0"/>
          <w:iCs w:val="0"/>
          <w:caps w:val="0"/>
          <w:smallCaps w:val="0"/>
          <w:strike w:val="0"/>
          <w:dstrike w:val="0"/>
          <w:noProof w:val="0"/>
          <w:color w:val="232323"/>
          <w:sz w:val="22"/>
          <w:szCs w:val="22"/>
          <w:u w:val="none"/>
          <w:lang w:val="en-US"/>
        </w:rPr>
        <w:t>regarding</w:t>
      </w:r>
      <w:r w:rsidRPr="300C2F75" w:rsidR="692F56BF">
        <w:rPr>
          <w:rFonts w:ascii="Times New Roman" w:hAnsi="Times New Roman" w:eastAsia="Times New Roman" w:cs="Times New Roman"/>
          <w:b w:val="0"/>
          <w:bCs w:val="0"/>
          <w:i w:val="0"/>
          <w:iCs w:val="0"/>
          <w:caps w:val="0"/>
          <w:smallCaps w:val="0"/>
          <w:strike w:val="0"/>
          <w:dstrike w:val="0"/>
          <w:noProof w:val="0"/>
          <w:color w:val="232323"/>
          <w:sz w:val="22"/>
          <w:szCs w:val="22"/>
          <w:u w:val="none"/>
          <w:lang w:val="en-US"/>
        </w:rPr>
        <w:t xml:space="preserve"> the terms and conditions of this agreement and its implications. Consultants are encouraged to consult with a lawyer licensed in the country and state of origin.</w:t>
      </w:r>
      <w:r w:rsidRPr="300C2F75" w:rsidR="692F56BF">
        <w:rPr>
          <w:rFonts w:ascii="Times New Roman" w:hAnsi="Times New Roman" w:eastAsia="Times New Roman" w:cs="Times New Roman"/>
          <w:b w:val="1"/>
          <w:bCs w:val="1"/>
          <w:i w:val="0"/>
          <w:iCs w:val="0"/>
          <w:caps w:val="0"/>
          <w:smallCaps w:val="0"/>
          <w:noProof w:val="0"/>
          <w:color w:val="232323"/>
          <w:sz w:val="22"/>
          <w:szCs w:val="22"/>
          <w:lang w:val="en-US"/>
        </w:rPr>
        <w:t xml:space="preserve"> </w:t>
      </w:r>
    </w:p>
    <w:p w:rsidR="65DA0C31" w:rsidP="300C2F75" w:rsidRDefault="65DA0C31" w14:paraId="4484B935" w14:textId="755AC083">
      <w:pPr>
        <w:shd w:val="clear" w:color="auto" w:fill="FFFFFF" w:themeFill="background1"/>
        <w:spacing w:before="180" w:beforeAutospacing="off" w:after="180" w:afterAutospacing="off" w:line="293" w:lineRule="auto"/>
        <w:ind w:left="705" w:hanging="705"/>
        <w:jc w:val="both"/>
      </w:pPr>
      <w:r w:rsidRPr="300C2F75" w:rsidR="692F56BF">
        <w:rPr>
          <w:rFonts w:ascii="Times New Roman" w:hAnsi="Times New Roman" w:eastAsia="Times New Roman" w:cs="Times New Roman"/>
          <w:b w:val="1"/>
          <w:bCs w:val="1"/>
          <w:i w:val="0"/>
          <w:iCs w:val="0"/>
          <w:caps w:val="0"/>
          <w:smallCaps w:val="0"/>
          <w:noProof w:val="0"/>
          <w:color w:val="232323"/>
          <w:sz w:val="22"/>
          <w:szCs w:val="22"/>
          <w:lang w:val="en-US"/>
        </w:rPr>
        <w:t xml:space="preserve"> </w:t>
      </w:r>
    </w:p>
    <w:p w:rsidR="65DA0C31" w:rsidP="300C2F75" w:rsidRDefault="65DA0C31" w14:paraId="780E95F1" w14:textId="1F8DA68E">
      <w:pPr>
        <w:pStyle w:val="Normal"/>
        <w:shd w:val="clear" w:color="auto" w:fill="FFFFFF" w:themeFill="background1"/>
        <w:spacing w:before="180" w:beforeAutospacing="off" w:after="180" w:afterAutospacing="off" w:line="293" w:lineRule="auto"/>
        <w:ind w:left="705" w:hanging="705"/>
        <w:jc w:val="both"/>
        <w:rPr>
          <w:rFonts w:ascii="Times New Roman" w:hAnsi="Times New Roman" w:eastAsia="Times New Roman" w:cs="Times New Roman"/>
          <w:b w:val="1"/>
          <w:bCs w:val="1"/>
          <w:i w:val="0"/>
          <w:iCs w:val="0"/>
          <w:caps w:val="0"/>
          <w:smallCaps w:val="0"/>
          <w:noProof w:val="0"/>
          <w:color w:val="232323"/>
          <w:sz w:val="22"/>
          <w:szCs w:val="22"/>
          <w:lang w:val="en-US"/>
        </w:rPr>
      </w:pPr>
    </w:p>
    <w:p w:rsidR="65DA0C31" w:rsidP="300C2F75" w:rsidRDefault="65DA0C31" w14:paraId="2913D68F" w14:textId="1906312E">
      <w:pPr>
        <w:shd w:val="clear" w:color="auto" w:fill="FFFFFF" w:themeFill="background1"/>
        <w:spacing w:before="180" w:beforeAutospacing="off" w:after="180" w:afterAutospacing="off" w:line="255"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0C2F75" w:rsidR="692F56B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 WITNESS WHEREOF</w:t>
      </w:r>
      <w:r w:rsidRPr="300C2F75" w:rsidR="692F56B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Parties have executed this Agreement on the date first above written. </w:t>
      </w:r>
    </w:p>
    <w:p w:rsidR="003E7A32" w:rsidP="274410CA" w:rsidRDefault="003E7A32" w14:paraId="5870FE31" w14:textId="09A51B8D">
      <w:pPr>
        <w:tabs>
          <w:tab w:val="left" w:pos="828"/>
        </w:tabs>
        <w:spacing w:line="276" w:lineRule="auto"/>
        <w:ind w:right="128"/>
        <w:rPr>
          <w:color w:val="1C1C1C"/>
        </w:rPr>
      </w:pPr>
    </w:p>
    <w:p w:rsidR="003E7A32" w:rsidP="003E7A32" w:rsidRDefault="003E7A32" w14:paraId="01D47BC4" w14:textId="77777777">
      <w:pPr>
        <w:spacing w:line="276" w:lineRule="auto"/>
        <w:jc w:val="both"/>
        <w:sectPr w:rsidR="003E7A32" w:rsidSect="00D2340B">
          <w:headerReference w:type="default" r:id="rId16"/>
          <w:footerReference w:type="even" r:id="rId17"/>
          <w:footerReference w:type="default" r:id="rId18"/>
          <w:type w:val="continuous"/>
          <w:pgSz w:w="12240" w:h="15840" w:orient="portrait"/>
          <w:pgMar w:top="1800" w:right="1300" w:bottom="1860" w:left="1340" w:header="739" w:footer="1666" w:gutter="0"/>
          <w:cols w:space="720"/>
        </w:sectPr>
      </w:pPr>
    </w:p>
    <w:p w:rsidR="300C2F75" w:rsidP="300C2F75" w:rsidRDefault="300C2F75" w14:paraId="3DD5C444" w14:textId="1248A1E7">
      <w:pPr>
        <w:pStyle w:val="BodyText"/>
        <w:rPr>
          <w:sz w:val="34"/>
          <w:szCs w:val="34"/>
        </w:rPr>
        <w:sectPr w:rsidR="003E7A32" w:rsidSect="00D2340B">
          <w:type w:val="continuous"/>
          <w:pgSz w:w="12240" w:h="15840" w:orient="portrait"/>
          <w:pgMar w:top="1800" w:right="1300" w:bottom="1860" w:left="1340" w:header="739" w:footer="1666" w:gutter="0"/>
          <w:cols w:space="720"/>
        </w:sectPr>
      </w:pPr>
    </w:p>
    <w:p w:rsidR="003E7A32" w:rsidP="525BDDD3" w:rsidRDefault="003E7A32" w14:paraId="275B7B5B" w14:textId="77777777">
      <w:pPr>
        <w:pStyle w:val="BodyText"/>
        <w:spacing w:before="92" w:line="276" w:lineRule="auto"/>
        <w:rPr>
          <w:sz w:val="20"/>
          <w:szCs w:val="20"/>
        </w:rPr>
      </w:pPr>
    </w:p>
    <w:p w:rsidR="003E7A32" w:rsidP="525BDDD3" w:rsidRDefault="003E7A32" w14:paraId="2FCA1DA6" w14:textId="5E6EA358">
      <w:pPr>
        <w:spacing w:before="92" w:line="276" w:lineRule="auto"/>
        <w:ind w:left="119"/>
        <w:rPr>
          <w:b/>
          <w:bCs/>
          <w:color w:val="1C1C1C"/>
        </w:rPr>
      </w:pPr>
    </w:p>
    <w:tbl>
      <w:tblPr>
        <w:tblStyle w:val="TableGrid"/>
        <w:tblW w:w="0" w:type="auto"/>
        <w:tblInd w:w="9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781"/>
        <w:gridCol w:w="4140"/>
      </w:tblGrid>
      <w:tr w:rsidR="525BDDD3" w:rsidTr="73CDD94E" w14:paraId="551E6446" w14:textId="77777777">
        <w:trPr>
          <w:trHeight w:val="1965"/>
        </w:trPr>
        <w:tc>
          <w:tcPr>
            <w:tcW w:w="3781" w:type="dxa"/>
          </w:tcPr>
          <w:p w:rsidRPr="00267960" w:rsidR="525BDDD3" w:rsidP="274410CA" w:rsidRDefault="3FDF4D23" w14:paraId="20026054" w14:textId="6EEBE960">
            <w:pPr>
              <w:tabs>
                <w:tab w:val="left" w:pos="828"/>
              </w:tabs>
              <w:spacing w:before="155" w:line="278" w:lineRule="auto"/>
              <w:ind w:right="136"/>
              <w:rPr>
                <w:color w:val="000000" w:themeColor="text1"/>
                <w:lang w:val="es-EC"/>
              </w:rPr>
            </w:pPr>
            <w:r w:rsidRPr="73CDD94E">
              <w:rPr>
                <w:color w:val="000000" w:themeColor="text1"/>
                <w:lang w:val="es-EC"/>
              </w:rPr>
              <w:t>Kmeleon LLC</w:t>
            </w:r>
          </w:p>
          <w:p w:rsidRPr="00267960" w:rsidR="008C4C97" w:rsidP="73CDD94E" w:rsidRDefault="64EC05CA" w14:paraId="41C09523" w14:textId="3836AF79">
            <w:pPr>
              <w:tabs>
                <w:tab w:val="left" w:pos="828"/>
              </w:tabs>
              <w:spacing w:before="155" w:line="278" w:lineRule="auto"/>
              <w:ind w:right="136"/>
            </w:pPr>
            <w:r>
              <w:rPr>
                <w:noProof/>
              </w:rPr>
              <w:drawing>
                <wp:inline distT="0" distB="0" distL="0" distR="0" wp14:anchorId="0EAAD78E" wp14:editId="5EDC56DB">
                  <wp:extent cx="1962150" cy="666750"/>
                  <wp:effectExtent l="0" t="0" r="0" b="0"/>
                  <wp:docPr id="191725621" name="Picture 191725621" descr="A close 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2150" cy="666750"/>
                          </a:xfrm>
                          <a:prstGeom prst="rect">
                            <a:avLst/>
                          </a:prstGeom>
                        </pic:spPr>
                      </pic:pic>
                    </a:graphicData>
                  </a:graphic>
                </wp:inline>
              </w:drawing>
            </w:r>
            <w:r w:rsidR="008C4C97">
              <w:br/>
            </w:r>
          </w:p>
          <w:p w:rsidRPr="00267960" w:rsidR="525BDDD3" w:rsidP="274410CA" w:rsidRDefault="008C4C97" w14:paraId="6968420C" w14:textId="41B55F89">
            <w:pPr>
              <w:tabs>
                <w:tab w:val="left" w:pos="828"/>
              </w:tabs>
              <w:spacing w:before="155" w:line="278" w:lineRule="auto"/>
              <w:ind w:right="136"/>
              <w:rPr>
                <w:color w:val="000000" w:themeColor="text1"/>
                <w:lang w:val="es-EC"/>
              </w:rPr>
            </w:pPr>
            <w:r w:rsidRPr="00267960">
              <w:rPr>
                <w:color w:val="000000" w:themeColor="text1"/>
                <w:lang w:val="es-EC"/>
              </w:rPr>
              <w:t xml:space="preserve">CEO: </w:t>
            </w:r>
            <w:r w:rsidRPr="00267960" w:rsidR="639519CF">
              <w:rPr>
                <w:color w:val="000000" w:themeColor="text1"/>
                <w:lang w:val="es-EC"/>
              </w:rPr>
              <w:t>Dustin Gallegos</w:t>
            </w:r>
          </w:p>
          <w:p w:rsidRPr="00267960" w:rsidR="525BDDD3" w:rsidP="00DD384D" w:rsidRDefault="639519CF" w14:paraId="11D859DC" w14:textId="228430A8">
            <w:pPr>
              <w:tabs>
                <w:tab w:val="left" w:pos="828"/>
              </w:tabs>
              <w:spacing w:before="155" w:line="278" w:lineRule="auto"/>
              <w:ind w:right="136"/>
              <w:rPr>
                <w:lang w:val="es-EC"/>
              </w:rPr>
            </w:pPr>
            <w:r w:rsidRPr="00267960">
              <w:rPr>
                <w:color w:val="000000" w:themeColor="text1"/>
                <w:lang w:val="es-EC"/>
              </w:rPr>
              <w:t xml:space="preserve">E-mail: </w:t>
            </w:r>
            <w:r w:rsidRPr="00267960">
              <w:rPr>
                <w:lang w:val="es-EC"/>
              </w:rPr>
              <w:t>dustin@kmeleon.tech</w:t>
            </w:r>
          </w:p>
        </w:tc>
        <w:tc>
          <w:tcPr>
            <w:tcW w:w="4140" w:type="dxa"/>
          </w:tcPr>
          <w:p w:rsidR="525BDDD3" w:rsidP="525BDDD3" w:rsidRDefault="00A57CA1" w14:paraId="4B31FAF6" w14:textId="77777777">
            <w:pPr>
              <w:tabs>
                <w:tab w:val="left" w:pos="828"/>
              </w:tabs>
              <w:spacing w:before="155" w:line="278" w:lineRule="auto"/>
              <w:ind w:right="136"/>
            </w:pPr>
            <w:r>
              <w:t xml:space="preserve">Consultant </w:t>
            </w:r>
          </w:p>
          <w:p w:rsidR="008C4C97" w:rsidP="525BDDD3" w:rsidRDefault="008C4C97" w14:paraId="5631247D" w14:textId="77777777">
            <w:pPr>
              <w:tabs>
                <w:tab w:val="left" w:pos="828"/>
              </w:tabs>
              <w:spacing w:before="155" w:line="278" w:lineRule="auto"/>
              <w:ind w:right="136"/>
            </w:pPr>
          </w:p>
          <w:p w:rsidR="008C4C97" w:rsidP="525BDDD3" w:rsidRDefault="008C4C97" w14:paraId="79072931" w14:textId="77777777">
            <w:pPr>
              <w:tabs>
                <w:tab w:val="left" w:pos="828"/>
              </w:tabs>
              <w:spacing w:before="155" w:line="278" w:lineRule="auto"/>
              <w:ind w:right="136"/>
            </w:pPr>
          </w:p>
          <w:p w:rsidR="008C4C97" w:rsidP="525BDDD3" w:rsidRDefault="008C4C97" w14:paraId="093E0E89" w14:textId="77777777">
            <w:pPr>
              <w:tabs>
                <w:tab w:val="left" w:pos="828"/>
              </w:tabs>
              <w:spacing w:before="155" w:line="278" w:lineRule="auto"/>
              <w:ind w:right="136"/>
            </w:pPr>
            <w:r>
              <w:t xml:space="preserve">Name: </w:t>
            </w:r>
          </w:p>
          <w:p w:rsidR="008C4C97" w:rsidP="525BDDD3" w:rsidRDefault="008C4C97" w14:paraId="20B161D0" w14:textId="24E37C17">
            <w:pPr>
              <w:tabs>
                <w:tab w:val="left" w:pos="828"/>
              </w:tabs>
              <w:spacing w:before="155" w:line="278" w:lineRule="auto"/>
              <w:ind w:right="136"/>
            </w:pPr>
            <w:r>
              <w:t xml:space="preserve">Email: </w:t>
            </w:r>
          </w:p>
        </w:tc>
      </w:tr>
    </w:tbl>
    <w:p w:rsidR="003E7A32" w:rsidP="008C3BDA" w:rsidRDefault="003E7A32" w14:paraId="4FD040D8" w14:textId="5E6EA358">
      <w:pPr>
        <w:spacing w:before="92" w:line="278" w:lineRule="auto"/>
        <w:rPr>
          <w:b/>
          <w:bCs/>
          <w:color w:val="1C1C1C"/>
        </w:rPr>
      </w:pPr>
    </w:p>
    <w:p w:rsidR="003E7A32" w:rsidP="525BDDD3" w:rsidRDefault="003E7A32" w14:paraId="73DA47F2" w14:textId="381D8EA1">
      <w:pPr>
        <w:spacing w:before="92" w:line="278" w:lineRule="auto"/>
        <w:ind w:left="119"/>
        <w:rPr>
          <w:b/>
          <w:bCs/>
          <w:color w:val="1C1C1C"/>
        </w:rPr>
      </w:pPr>
    </w:p>
    <w:p w:rsidR="00DD384D" w:rsidP="525BDDD3" w:rsidRDefault="00DD384D" w14:paraId="1C13D218" w14:textId="77777777">
      <w:pPr>
        <w:spacing w:before="92" w:line="278" w:lineRule="auto"/>
        <w:ind w:left="119"/>
        <w:jc w:val="center"/>
        <w:rPr>
          <w:b/>
          <w:bCs/>
          <w:color w:val="1C1C1C"/>
        </w:rPr>
      </w:pPr>
    </w:p>
    <w:p w:rsidR="00DD384D" w:rsidP="525BDDD3" w:rsidRDefault="00DD384D" w14:paraId="395D1141" w14:textId="77777777">
      <w:pPr>
        <w:spacing w:before="92" w:line="278" w:lineRule="auto"/>
        <w:ind w:left="119"/>
        <w:jc w:val="center"/>
        <w:rPr>
          <w:b/>
          <w:bCs/>
          <w:color w:val="1C1C1C"/>
        </w:rPr>
      </w:pPr>
    </w:p>
    <w:p w:rsidR="00DD384D" w:rsidP="525BDDD3" w:rsidRDefault="00DD384D" w14:paraId="3CC97763" w14:textId="77777777">
      <w:pPr>
        <w:spacing w:before="92" w:line="278" w:lineRule="auto"/>
        <w:ind w:left="119"/>
        <w:jc w:val="center"/>
        <w:rPr>
          <w:b/>
          <w:bCs/>
          <w:color w:val="1C1C1C"/>
        </w:rPr>
      </w:pPr>
    </w:p>
    <w:p w:rsidR="00DD384D" w:rsidP="525BDDD3" w:rsidRDefault="00DD384D" w14:paraId="523A7B9E" w14:textId="77777777">
      <w:pPr>
        <w:spacing w:before="92" w:line="278" w:lineRule="auto"/>
        <w:ind w:left="119"/>
        <w:jc w:val="center"/>
        <w:rPr>
          <w:b/>
          <w:bCs/>
          <w:color w:val="1C1C1C"/>
        </w:rPr>
      </w:pPr>
    </w:p>
    <w:p w:rsidR="00DD384D" w:rsidP="525BDDD3" w:rsidRDefault="00DD384D" w14:paraId="53BB9ABA" w14:textId="77777777">
      <w:pPr>
        <w:spacing w:before="92" w:line="278" w:lineRule="auto"/>
        <w:ind w:left="119"/>
        <w:jc w:val="center"/>
        <w:rPr>
          <w:b/>
          <w:bCs/>
          <w:color w:val="1C1C1C"/>
        </w:rPr>
      </w:pPr>
    </w:p>
    <w:p w:rsidR="00DD384D" w:rsidP="525BDDD3" w:rsidRDefault="00DD384D" w14:paraId="2C21ACE0" w14:textId="77777777">
      <w:pPr>
        <w:spacing w:before="92" w:line="278" w:lineRule="auto"/>
        <w:ind w:left="119"/>
        <w:jc w:val="center"/>
        <w:rPr>
          <w:b/>
          <w:bCs/>
          <w:color w:val="1C1C1C"/>
        </w:rPr>
      </w:pPr>
    </w:p>
    <w:p w:rsidRPr="00A72D39" w:rsidR="00114D9C" w:rsidP="00114D9C" w:rsidRDefault="00114D9C" w14:paraId="6048B2EB" w14:textId="77777777">
      <w:pPr>
        <w:widowControl/>
        <w:spacing w:after="160" w:line="259" w:lineRule="auto"/>
        <w:ind w:left="720"/>
        <w:contextualSpacing/>
        <w:rPr>
          <w:color w:val="1C1C1C"/>
        </w:rPr>
      </w:pPr>
    </w:p>
    <w:p w:rsidRPr="0026222E" w:rsidR="006712D0" w:rsidP="00114D9C" w:rsidRDefault="006712D0" w14:paraId="4CAFCA55" w14:textId="5F8A339E">
      <w:pPr>
        <w:spacing w:before="92" w:line="278" w:lineRule="auto"/>
        <w:rPr>
          <w:b/>
          <w:color w:val="1C1C1C"/>
        </w:rPr>
      </w:pPr>
    </w:p>
    <w:sectPr w:rsidRPr="0026222E" w:rsidR="006712D0">
      <w:headerReference w:type="default" r:id="rId20"/>
      <w:footerReference w:type="default" r:id="rId21"/>
      <w:type w:val="continuous"/>
      <w:pgSz w:w="12240" w:h="15840" w:orient="portrait"/>
      <w:pgMar w:top="1800" w:right="1300" w:bottom="1860" w:left="1340" w:header="739" w:footer="1666"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2340B" w:rsidRDefault="00D2340B" w14:paraId="654E2DF0" w14:textId="77777777">
      <w:r>
        <w:separator/>
      </w:r>
    </w:p>
  </w:endnote>
  <w:endnote w:type="continuationSeparator" w:id="0">
    <w:p w:rsidR="00D2340B" w:rsidRDefault="00D2340B" w14:paraId="14FEBFF1" w14:textId="77777777">
      <w:r>
        <w:continuationSeparator/>
      </w:r>
    </w:p>
  </w:endnote>
  <w:endnote w:type="continuationNotice" w:id="1">
    <w:p w:rsidR="00D2340B" w:rsidRDefault="00D2340B" w14:paraId="4E49518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E7A32" w:rsidP="004F635A" w:rsidRDefault="003E7A32" w14:paraId="0CE73867" w14:textId="4047EA00">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3E7A32" w:rsidP="004F635A" w:rsidRDefault="003E7A32" w14:paraId="3EE14725" w14:textId="56E7769E">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3E7A32" w:rsidRDefault="003E7A32" w14:paraId="07F0E08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F635A" w:rsidP="00122FD7" w:rsidRDefault="004F635A" w14:paraId="26EECAF6" w14:textId="51F1479D">
    <w:pPr>
      <w:pStyle w:val="Footer"/>
      <w:framePr w:wrap="none" w:hAnchor="margin" w:vAnchor="text" w:xAlign="center" w:y="1"/>
      <w:rPr>
        <w:rStyle w:val="PageNumber"/>
      </w:rPr>
    </w:pPr>
  </w:p>
  <w:p w:rsidR="003E7A32" w:rsidP="00122FD7" w:rsidRDefault="003E7A32" w14:paraId="4800589C" w14:textId="499FC959">
    <w:pPr>
      <w:pStyle w:val="Footer"/>
      <w:framePr w:wrap="none" w:hAnchor="margin" w:vAnchor="text" w:xAlign="center" w:y="1"/>
      <w:rPr>
        <w:rStyle w:val="PageNumber"/>
      </w:rPr>
    </w:pPr>
  </w:p>
  <w:p w:rsidR="003E7A32" w:rsidRDefault="004F635A" w14:paraId="00E76452" w14:textId="59ED306A">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62C33" w:rsidRDefault="00A62C33" w14:paraId="4450052B" w14:textId="3DF2ECB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2340B" w:rsidRDefault="00D2340B" w14:paraId="414D60D6" w14:textId="77777777">
      <w:r>
        <w:separator/>
      </w:r>
    </w:p>
  </w:footnote>
  <w:footnote w:type="continuationSeparator" w:id="0">
    <w:p w:rsidR="00D2340B" w:rsidRDefault="00D2340B" w14:paraId="2C8672D3" w14:textId="77777777">
      <w:r>
        <w:continuationSeparator/>
      </w:r>
    </w:p>
  </w:footnote>
  <w:footnote w:type="continuationNotice" w:id="1">
    <w:p w:rsidR="00D2340B" w:rsidRDefault="00D2340B" w14:paraId="5A2429B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E7A32" w:rsidRDefault="003E7A32" w14:paraId="3280E646" w14:textId="3D698AD1">
    <w:pPr>
      <w:pStyle w:val="Header"/>
    </w:pPr>
    <w:r>
      <w:t>Consulting Agreement</w:t>
    </w:r>
    <w:r>
      <w:tab/>
    </w:r>
    <w:r>
      <w:tab/>
    </w:r>
    <w:r>
      <w:t xml:space="preserve">Kmeleon and </w:t>
    </w:r>
    <w:r w:rsidRPr="003E7A32">
      <w:rPr>
        <w:highlight w:val="yellow"/>
      </w:rPr>
      <w:t>_</w:t>
    </w:r>
    <w:r w:rsidR="008B0AE9">
      <w:rPr>
        <w:highlight w:val="yellow"/>
      </w:rPr>
      <w:t>______</w:t>
    </w:r>
    <w:r w:rsidRPr="003E7A32">
      <w:rPr>
        <w:highlight w:val="yellow"/>
      </w:rPr>
      <w:t>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A62C33" w:rsidRDefault="003E7A32" w14:paraId="5B88B852" w14:textId="77777777">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21086FB4" wp14:editId="5BB20AF4">
              <wp:simplePos x="0" y="0"/>
              <wp:positionH relativeFrom="page">
                <wp:posOffset>6031865</wp:posOffset>
              </wp:positionH>
              <wp:positionV relativeFrom="page">
                <wp:posOffset>469265</wp:posOffset>
              </wp:positionV>
              <wp:extent cx="838200" cy="161290"/>
              <wp:effectExtent l="0" t="0" r="0" b="381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0" cy="16129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C5A4FA0">
            <v:rect id="Rectangle 18" style="position:absolute;margin-left:474.95pt;margin-top:36.95pt;width:66pt;height:12.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yellow" stroked="f" w14:anchorId="3DA78F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">
              <v:path arrowok="t"/>
              <w10:wrap anchorx="page" anchory="page"/>
            </v:rect>
          </w:pict>
        </mc:Fallback>
      </mc:AlternateContent>
    </w:r>
    <w:r>
      <w:rPr>
        <w:noProof/>
      </w:rPr>
      <mc:AlternateContent>
        <mc:Choice Requires="wps">
          <w:drawing>
            <wp:anchor distT="0" distB="0" distL="114300" distR="114300" simplePos="0" relativeHeight="251658241" behindDoc="1" locked="0" layoutInCell="1" allowOverlap="1" wp14:anchorId="585B262E" wp14:editId="3BD48FFF">
              <wp:simplePos x="0" y="0"/>
              <wp:positionH relativeFrom="page">
                <wp:posOffset>913765</wp:posOffset>
              </wp:positionH>
              <wp:positionV relativeFrom="page">
                <wp:posOffset>462915</wp:posOffset>
              </wp:positionV>
              <wp:extent cx="1294765" cy="180975"/>
              <wp:effectExtent l="0" t="0" r="635" b="952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47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2C33" w:rsidRDefault="0004723A" w14:paraId="7C61324A" w14:textId="77777777">
                          <w:pPr>
                            <w:pStyle w:val="BodyText"/>
                            <w:spacing w:before="11"/>
                            <w:ind w:left="20"/>
                          </w:pPr>
                          <w:r>
                            <w:t>Consulting</w:t>
                          </w:r>
                          <w:r>
                            <w:rPr>
                              <w:spacing w:val="-10"/>
                            </w:rPr>
                            <w:t xml:space="preserve"> </w:t>
                          </w:r>
                          <w:r>
                            <w:rPr>
                              <w:spacing w:val="-2"/>
                            </w:rPr>
                            <w:t>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570EF56">
            <v:shapetype id="_x0000_t202" coordsize="21600,21600" o:spt="202" path="m,l,21600r21600,l21600,xe" w14:anchorId="585B262E">
              <v:stroke joinstyle="miter"/>
              <v:path gradientshapeok="t" o:connecttype="rect"/>
            </v:shapetype>
            <v:shape id="Text Box 17" style="position:absolute;margin-left:71.95pt;margin-top:36.45pt;width:101.95pt;height:14.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">
              <v:path arrowok="t"/>
              <v:textbox inset="0,0,0,0">
                <w:txbxContent>
                  <w:p w:rsidR="00A62C33" w:rsidRDefault="0004723A" w14:paraId="7DD9116E" w14:textId="77777777">
                    <w:pPr>
                      <w:pStyle w:val="BodyText"/>
                      <w:spacing w:before="11"/>
                      <w:ind w:left="20"/>
                    </w:pPr>
                    <w:r>
                      <w:t>Consulting</w:t>
                    </w:r>
                    <w:r>
                      <w:rPr>
                        <w:spacing w:val="-10"/>
                      </w:rPr>
                      <w:t xml:space="preserve"> </w:t>
                    </w:r>
                    <w:r>
                      <w:rPr>
                        <w:spacing w:val="-2"/>
                      </w:rPr>
                      <w:t>Agreement</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64A508F2" wp14:editId="2A55078E">
              <wp:simplePos x="0" y="0"/>
              <wp:positionH relativeFrom="page">
                <wp:posOffset>5235575</wp:posOffset>
              </wp:positionH>
              <wp:positionV relativeFrom="page">
                <wp:posOffset>462915</wp:posOffset>
              </wp:positionV>
              <wp:extent cx="1647825" cy="180975"/>
              <wp:effectExtent l="0" t="0" r="317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478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2C33" w:rsidRDefault="0004723A" w14:paraId="3FE1CA64" w14:textId="77777777">
                          <w:pPr>
                            <w:pStyle w:val="BodyText"/>
                            <w:tabs>
                              <w:tab w:val="left" w:pos="2574"/>
                            </w:tabs>
                            <w:spacing w:before="11"/>
                            <w:ind w:left="20"/>
                          </w:pPr>
                          <w:r>
                            <w:t xml:space="preserve">Kmeleon and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3FF9CE6">
            <v:shape id="Text Box 16" style="position:absolute;margin-left:412.25pt;margin-top:36.45pt;width:129.75pt;height:14.2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" w14:anchorId="64A508F2">
              <v:path arrowok="t"/>
              <v:textbox inset="0,0,0,0">
                <w:txbxContent>
                  <w:p w:rsidR="00A62C33" w:rsidRDefault="0004723A" w14:paraId="1F2C252C" w14:textId="77777777">
                    <w:pPr>
                      <w:pStyle w:val="BodyText"/>
                      <w:tabs>
                        <w:tab w:val="left" w:pos="2574"/>
                      </w:tabs>
                      <w:spacing w:before="11"/>
                      <w:ind w:left="20"/>
                    </w:pPr>
                    <w:r>
                      <w:t xml:space="preserve">Kmeleon and </w:t>
                    </w:r>
                    <w:r>
                      <w:rPr>
                        <w:u w:val="single"/>
                      </w:rPr>
                      <w:tab/>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6">
    <w:nsid w:val="6992c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595ea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66ad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8B6A4F"/>
    <w:multiLevelType w:val="multilevel"/>
    <w:tmpl w:val="7C1CC142"/>
    <w:lvl w:ilvl="0">
      <w:start w:val="1"/>
      <w:numFmt w:val="decimal"/>
      <w:lvlText w:val="%1."/>
      <w:lvlJc w:val="left"/>
      <w:pPr>
        <w:ind w:left="828" w:hanging="709"/>
      </w:pPr>
      <w:rPr>
        <w:rFonts w:hint="default"/>
        <w:spacing w:val="-1"/>
        <w:w w:val="100"/>
        <w:lang w:val="en-US" w:eastAsia="en-US" w:bidi="ar-SA"/>
      </w:rPr>
    </w:lvl>
    <w:lvl w:ilvl="1">
      <w:start w:val="1"/>
      <w:numFmt w:val="decimal"/>
      <w:lvlText w:val="%1.%2"/>
      <w:lvlJc w:val="left"/>
      <w:pPr>
        <w:ind w:left="119" w:hanging="720"/>
      </w:pPr>
      <w:rPr>
        <w:rFonts w:hint="default" w:ascii="Times New Roman" w:hAnsi="Times New Roman" w:eastAsia="Times New Roman" w:cs="Times New Roman"/>
        <w:b w:val="0"/>
        <w:bCs w:val="0"/>
        <w:i w:val="0"/>
        <w:iCs w:val="0"/>
        <w:color w:val="1C1C1C"/>
        <w:spacing w:val="-1"/>
        <w:w w:val="100"/>
        <w:sz w:val="22"/>
        <w:szCs w:val="22"/>
        <w:lang w:val="en-US" w:eastAsia="en-US" w:bidi="ar-SA"/>
      </w:rPr>
    </w:lvl>
    <w:lvl w:ilvl="2">
      <w:numFmt w:val="bullet"/>
      <w:lvlText w:val="•"/>
      <w:lvlJc w:val="left"/>
      <w:pPr>
        <w:ind w:left="1795" w:hanging="720"/>
      </w:pPr>
      <w:rPr>
        <w:rFonts w:hint="default"/>
        <w:lang w:val="en-US" w:eastAsia="en-US" w:bidi="ar-SA"/>
      </w:rPr>
    </w:lvl>
    <w:lvl w:ilvl="3">
      <w:numFmt w:val="bullet"/>
      <w:lvlText w:val="•"/>
      <w:lvlJc w:val="left"/>
      <w:pPr>
        <w:ind w:left="2771" w:hanging="720"/>
      </w:pPr>
      <w:rPr>
        <w:rFonts w:hint="default"/>
        <w:lang w:val="en-US" w:eastAsia="en-US" w:bidi="ar-SA"/>
      </w:rPr>
    </w:lvl>
    <w:lvl w:ilvl="4">
      <w:numFmt w:val="bullet"/>
      <w:lvlText w:val="•"/>
      <w:lvlJc w:val="left"/>
      <w:pPr>
        <w:ind w:left="3746" w:hanging="720"/>
      </w:pPr>
      <w:rPr>
        <w:rFonts w:hint="default"/>
        <w:lang w:val="en-US" w:eastAsia="en-US" w:bidi="ar-SA"/>
      </w:rPr>
    </w:lvl>
    <w:lvl w:ilvl="5">
      <w:numFmt w:val="bullet"/>
      <w:lvlText w:val="•"/>
      <w:lvlJc w:val="left"/>
      <w:pPr>
        <w:ind w:left="4722" w:hanging="720"/>
      </w:pPr>
      <w:rPr>
        <w:rFonts w:hint="default"/>
        <w:lang w:val="en-US" w:eastAsia="en-US" w:bidi="ar-SA"/>
      </w:rPr>
    </w:lvl>
    <w:lvl w:ilvl="6">
      <w:numFmt w:val="bullet"/>
      <w:lvlText w:val="•"/>
      <w:lvlJc w:val="left"/>
      <w:pPr>
        <w:ind w:left="5697" w:hanging="720"/>
      </w:pPr>
      <w:rPr>
        <w:rFonts w:hint="default"/>
        <w:lang w:val="en-US" w:eastAsia="en-US" w:bidi="ar-SA"/>
      </w:rPr>
    </w:lvl>
    <w:lvl w:ilvl="7">
      <w:numFmt w:val="bullet"/>
      <w:lvlText w:val="•"/>
      <w:lvlJc w:val="left"/>
      <w:pPr>
        <w:ind w:left="6673" w:hanging="720"/>
      </w:pPr>
      <w:rPr>
        <w:rFonts w:hint="default"/>
        <w:lang w:val="en-US" w:eastAsia="en-US" w:bidi="ar-SA"/>
      </w:rPr>
    </w:lvl>
    <w:lvl w:ilvl="8">
      <w:numFmt w:val="bullet"/>
      <w:lvlText w:val="•"/>
      <w:lvlJc w:val="left"/>
      <w:pPr>
        <w:ind w:left="7648" w:hanging="720"/>
      </w:pPr>
      <w:rPr>
        <w:rFonts w:hint="default"/>
        <w:lang w:val="en-US" w:eastAsia="en-US" w:bidi="ar-SA"/>
      </w:rPr>
    </w:lvl>
  </w:abstractNum>
  <w:abstractNum w:abstractNumId="1" w15:restartNumberingAfterBreak="0">
    <w:nsid w:val="057E5EE4"/>
    <w:multiLevelType w:val="hybridMultilevel"/>
    <w:tmpl w:val="2814D4F2"/>
    <w:lvl w:ilvl="0" w:tplc="FFFFFFFF">
      <w:start w:val="1"/>
      <w:numFmt w:val="decimal"/>
      <w:lvlText w:val="%1."/>
      <w:lvlJc w:val="left"/>
      <w:pPr>
        <w:ind w:left="1057" w:hanging="340"/>
      </w:pPr>
      <w:rPr>
        <w:rFonts w:hint="default" w:ascii="Times New Roman" w:hAnsi="Times New Roman" w:eastAsia="Times New Roman" w:cs="Times New Roman"/>
        <w:b/>
        <w:bCs/>
        <w:i w:val="0"/>
        <w:iCs w:val="0"/>
        <w:spacing w:val="0"/>
        <w:w w:val="95"/>
        <w:sz w:val="22"/>
        <w:szCs w:val="22"/>
        <w:lang w:val="en-US" w:eastAsia="en-US" w:bidi="ar-SA"/>
      </w:rPr>
    </w:lvl>
    <w:lvl w:ilvl="1" w:tplc="04090019" w:tentative="1">
      <w:start w:val="1"/>
      <w:numFmt w:val="lowerLetter"/>
      <w:lvlText w:val="%2."/>
      <w:lvlJc w:val="left"/>
      <w:pPr>
        <w:ind w:left="1919" w:hanging="360"/>
      </w:pPr>
    </w:lvl>
    <w:lvl w:ilvl="2" w:tplc="0409001B" w:tentative="1">
      <w:start w:val="1"/>
      <w:numFmt w:val="lowerRoman"/>
      <w:lvlText w:val="%3."/>
      <w:lvlJc w:val="right"/>
      <w:pPr>
        <w:ind w:left="2639" w:hanging="180"/>
      </w:pPr>
    </w:lvl>
    <w:lvl w:ilvl="3" w:tplc="0409000F" w:tentative="1">
      <w:start w:val="1"/>
      <w:numFmt w:val="decimal"/>
      <w:lvlText w:val="%4."/>
      <w:lvlJc w:val="left"/>
      <w:pPr>
        <w:ind w:left="3359" w:hanging="360"/>
      </w:pPr>
    </w:lvl>
    <w:lvl w:ilvl="4" w:tplc="04090019" w:tentative="1">
      <w:start w:val="1"/>
      <w:numFmt w:val="lowerLetter"/>
      <w:lvlText w:val="%5."/>
      <w:lvlJc w:val="left"/>
      <w:pPr>
        <w:ind w:left="4079" w:hanging="360"/>
      </w:pPr>
    </w:lvl>
    <w:lvl w:ilvl="5" w:tplc="0409001B" w:tentative="1">
      <w:start w:val="1"/>
      <w:numFmt w:val="lowerRoman"/>
      <w:lvlText w:val="%6."/>
      <w:lvlJc w:val="right"/>
      <w:pPr>
        <w:ind w:left="4799" w:hanging="180"/>
      </w:pPr>
    </w:lvl>
    <w:lvl w:ilvl="6" w:tplc="0409000F" w:tentative="1">
      <w:start w:val="1"/>
      <w:numFmt w:val="decimal"/>
      <w:lvlText w:val="%7."/>
      <w:lvlJc w:val="left"/>
      <w:pPr>
        <w:ind w:left="5519" w:hanging="360"/>
      </w:pPr>
    </w:lvl>
    <w:lvl w:ilvl="7" w:tplc="04090019" w:tentative="1">
      <w:start w:val="1"/>
      <w:numFmt w:val="lowerLetter"/>
      <w:lvlText w:val="%8."/>
      <w:lvlJc w:val="left"/>
      <w:pPr>
        <w:ind w:left="6239" w:hanging="360"/>
      </w:pPr>
    </w:lvl>
    <w:lvl w:ilvl="8" w:tplc="0409001B" w:tentative="1">
      <w:start w:val="1"/>
      <w:numFmt w:val="lowerRoman"/>
      <w:lvlText w:val="%9."/>
      <w:lvlJc w:val="right"/>
      <w:pPr>
        <w:ind w:left="6959" w:hanging="180"/>
      </w:pPr>
    </w:lvl>
  </w:abstractNum>
  <w:abstractNum w:abstractNumId="2" w15:restartNumberingAfterBreak="0">
    <w:nsid w:val="088F0805"/>
    <w:multiLevelType w:val="hybridMultilevel"/>
    <w:tmpl w:val="8C646864"/>
    <w:lvl w:ilvl="0" w:tplc="2D880D72">
      <w:start w:val="1"/>
      <w:numFmt w:val="lowerLetter"/>
      <w:lvlText w:val="%1)"/>
      <w:lvlJc w:val="left"/>
      <w:pPr>
        <w:ind w:left="839" w:hanging="349"/>
      </w:pPr>
      <w:rPr>
        <w:rFonts w:hint="default" w:ascii="Times New Roman" w:hAnsi="Times New Roman" w:eastAsia="Times New Roman" w:cs="Times New Roman"/>
        <w:b w:val="0"/>
        <w:bCs w:val="0"/>
        <w:i w:val="0"/>
        <w:iCs w:val="0"/>
        <w:color w:val="1C1C1C"/>
        <w:spacing w:val="-1"/>
        <w:w w:val="100"/>
        <w:sz w:val="22"/>
        <w:szCs w:val="22"/>
        <w:lang w:val="en-US" w:eastAsia="en-US" w:bidi="ar-SA"/>
      </w:rPr>
    </w:lvl>
    <w:lvl w:ilvl="1" w:tplc="32A8D8F0">
      <w:numFmt w:val="bullet"/>
      <w:lvlText w:val="•"/>
      <w:lvlJc w:val="left"/>
      <w:pPr>
        <w:ind w:left="1716" w:hanging="349"/>
      </w:pPr>
      <w:rPr>
        <w:rFonts w:hint="default"/>
        <w:lang w:val="en-US" w:eastAsia="en-US" w:bidi="ar-SA"/>
      </w:rPr>
    </w:lvl>
    <w:lvl w:ilvl="2" w:tplc="0958C082">
      <w:numFmt w:val="bullet"/>
      <w:lvlText w:val="•"/>
      <w:lvlJc w:val="left"/>
      <w:pPr>
        <w:ind w:left="2592" w:hanging="349"/>
      </w:pPr>
      <w:rPr>
        <w:rFonts w:hint="default"/>
        <w:lang w:val="en-US" w:eastAsia="en-US" w:bidi="ar-SA"/>
      </w:rPr>
    </w:lvl>
    <w:lvl w:ilvl="3" w:tplc="CC1E3F6A">
      <w:numFmt w:val="bullet"/>
      <w:lvlText w:val="•"/>
      <w:lvlJc w:val="left"/>
      <w:pPr>
        <w:ind w:left="3468" w:hanging="349"/>
      </w:pPr>
      <w:rPr>
        <w:rFonts w:hint="default"/>
        <w:lang w:val="en-US" w:eastAsia="en-US" w:bidi="ar-SA"/>
      </w:rPr>
    </w:lvl>
    <w:lvl w:ilvl="4" w:tplc="45706CA0">
      <w:numFmt w:val="bullet"/>
      <w:lvlText w:val="•"/>
      <w:lvlJc w:val="left"/>
      <w:pPr>
        <w:ind w:left="4344" w:hanging="349"/>
      </w:pPr>
      <w:rPr>
        <w:rFonts w:hint="default"/>
        <w:lang w:val="en-US" w:eastAsia="en-US" w:bidi="ar-SA"/>
      </w:rPr>
    </w:lvl>
    <w:lvl w:ilvl="5" w:tplc="CBA285EC">
      <w:numFmt w:val="bullet"/>
      <w:lvlText w:val="•"/>
      <w:lvlJc w:val="left"/>
      <w:pPr>
        <w:ind w:left="5220" w:hanging="349"/>
      </w:pPr>
      <w:rPr>
        <w:rFonts w:hint="default"/>
        <w:lang w:val="en-US" w:eastAsia="en-US" w:bidi="ar-SA"/>
      </w:rPr>
    </w:lvl>
    <w:lvl w:ilvl="6" w:tplc="425AFC3A">
      <w:numFmt w:val="bullet"/>
      <w:lvlText w:val="•"/>
      <w:lvlJc w:val="left"/>
      <w:pPr>
        <w:ind w:left="6096" w:hanging="349"/>
      </w:pPr>
      <w:rPr>
        <w:rFonts w:hint="default"/>
        <w:lang w:val="en-US" w:eastAsia="en-US" w:bidi="ar-SA"/>
      </w:rPr>
    </w:lvl>
    <w:lvl w:ilvl="7" w:tplc="E91461DA">
      <w:numFmt w:val="bullet"/>
      <w:lvlText w:val="•"/>
      <w:lvlJc w:val="left"/>
      <w:pPr>
        <w:ind w:left="6972" w:hanging="349"/>
      </w:pPr>
      <w:rPr>
        <w:rFonts w:hint="default"/>
        <w:lang w:val="en-US" w:eastAsia="en-US" w:bidi="ar-SA"/>
      </w:rPr>
    </w:lvl>
    <w:lvl w:ilvl="8" w:tplc="424CE784">
      <w:numFmt w:val="bullet"/>
      <w:lvlText w:val="•"/>
      <w:lvlJc w:val="left"/>
      <w:pPr>
        <w:ind w:left="7848" w:hanging="349"/>
      </w:pPr>
      <w:rPr>
        <w:rFonts w:hint="default"/>
        <w:lang w:val="en-US" w:eastAsia="en-US" w:bidi="ar-SA"/>
      </w:rPr>
    </w:lvl>
  </w:abstractNum>
  <w:abstractNum w:abstractNumId="3" w15:restartNumberingAfterBreak="0">
    <w:nsid w:val="0B3B1A47"/>
    <w:multiLevelType w:val="multilevel"/>
    <w:tmpl w:val="61A2D76A"/>
    <w:lvl w:ilvl="0">
      <w:start w:val="3"/>
      <w:numFmt w:val="decimal"/>
      <w:lvlText w:val="%1"/>
      <w:lvlJc w:val="left"/>
      <w:pPr>
        <w:ind w:left="119" w:hanging="720"/>
      </w:pPr>
      <w:rPr>
        <w:rFonts w:hint="default"/>
        <w:lang w:val="en-US" w:eastAsia="en-US" w:bidi="ar-SA"/>
      </w:rPr>
    </w:lvl>
    <w:lvl w:ilvl="1">
      <w:start w:val="3"/>
      <w:numFmt w:val="decimal"/>
      <w:lvlText w:val="%1.%2"/>
      <w:lvlJc w:val="left"/>
      <w:pPr>
        <w:ind w:left="119" w:hanging="720"/>
      </w:pPr>
      <w:rPr>
        <w:rFonts w:hint="default" w:ascii="Times New Roman" w:hAnsi="Times New Roman" w:eastAsia="Times New Roman" w:cs="Times New Roman"/>
        <w:b w:val="0"/>
        <w:bCs w:val="0"/>
        <w:i w:val="0"/>
        <w:iCs w:val="0"/>
        <w:color w:val="1C1C1C"/>
        <w:spacing w:val="-1"/>
        <w:w w:val="100"/>
        <w:sz w:val="22"/>
        <w:szCs w:val="22"/>
        <w:lang w:val="en-US" w:eastAsia="en-US" w:bidi="ar-SA"/>
      </w:rPr>
    </w:lvl>
    <w:lvl w:ilvl="2">
      <w:numFmt w:val="bullet"/>
      <w:lvlText w:val="•"/>
      <w:lvlJc w:val="left"/>
      <w:pPr>
        <w:ind w:left="2016" w:hanging="720"/>
      </w:pPr>
      <w:rPr>
        <w:rFonts w:hint="default"/>
        <w:lang w:val="en-US" w:eastAsia="en-US" w:bidi="ar-SA"/>
      </w:rPr>
    </w:lvl>
    <w:lvl w:ilvl="3">
      <w:numFmt w:val="bullet"/>
      <w:lvlText w:val="•"/>
      <w:lvlJc w:val="left"/>
      <w:pPr>
        <w:ind w:left="2964" w:hanging="720"/>
      </w:pPr>
      <w:rPr>
        <w:rFonts w:hint="default"/>
        <w:lang w:val="en-US" w:eastAsia="en-US" w:bidi="ar-SA"/>
      </w:rPr>
    </w:lvl>
    <w:lvl w:ilvl="4">
      <w:numFmt w:val="bullet"/>
      <w:lvlText w:val="•"/>
      <w:lvlJc w:val="left"/>
      <w:pPr>
        <w:ind w:left="3912" w:hanging="720"/>
      </w:pPr>
      <w:rPr>
        <w:rFonts w:hint="default"/>
        <w:lang w:val="en-US" w:eastAsia="en-US" w:bidi="ar-SA"/>
      </w:rPr>
    </w:lvl>
    <w:lvl w:ilvl="5">
      <w:numFmt w:val="bullet"/>
      <w:lvlText w:val="•"/>
      <w:lvlJc w:val="left"/>
      <w:pPr>
        <w:ind w:left="4860" w:hanging="720"/>
      </w:pPr>
      <w:rPr>
        <w:rFonts w:hint="default"/>
        <w:lang w:val="en-US" w:eastAsia="en-US" w:bidi="ar-SA"/>
      </w:rPr>
    </w:lvl>
    <w:lvl w:ilvl="6">
      <w:numFmt w:val="bullet"/>
      <w:lvlText w:val="•"/>
      <w:lvlJc w:val="left"/>
      <w:pPr>
        <w:ind w:left="5808" w:hanging="720"/>
      </w:pPr>
      <w:rPr>
        <w:rFonts w:hint="default"/>
        <w:lang w:val="en-US" w:eastAsia="en-US" w:bidi="ar-SA"/>
      </w:rPr>
    </w:lvl>
    <w:lvl w:ilvl="7">
      <w:numFmt w:val="bullet"/>
      <w:lvlText w:val="•"/>
      <w:lvlJc w:val="left"/>
      <w:pPr>
        <w:ind w:left="6756" w:hanging="720"/>
      </w:pPr>
      <w:rPr>
        <w:rFonts w:hint="default"/>
        <w:lang w:val="en-US" w:eastAsia="en-US" w:bidi="ar-SA"/>
      </w:rPr>
    </w:lvl>
    <w:lvl w:ilvl="8">
      <w:numFmt w:val="bullet"/>
      <w:lvlText w:val="•"/>
      <w:lvlJc w:val="left"/>
      <w:pPr>
        <w:ind w:left="7704" w:hanging="720"/>
      </w:pPr>
      <w:rPr>
        <w:rFonts w:hint="default"/>
        <w:lang w:val="en-US" w:eastAsia="en-US" w:bidi="ar-SA"/>
      </w:rPr>
    </w:lvl>
  </w:abstractNum>
  <w:abstractNum w:abstractNumId="4" w15:restartNumberingAfterBreak="0">
    <w:nsid w:val="10025457"/>
    <w:multiLevelType w:val="hybridMultilevel"/>
    <w:tmpl w:val="CA36FF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D655FFF"/>
    <w:multiLevelType w:val="hybridMultilevel"/>
    <w:tmpl w:val="270C6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1613EE6"/>
    <w:multiLevelType w:val="hybridMultilevel"/>
    <w:tmpl w:val="A6F20962"/>
    <w:lvl w:ilvl="0" w:tplc="3E4E8B76">
      <w:start w:val="1"/>
      <w:numFmt w:val="decimal"/>
      <w:lvlText w:val="%1."/>
      <w:lvlJc w:val="left"/>
      <w:pPr>
        <w:ind w:left="839" w:hanging="360"/>
      </w:pPr>
      <w:rPr>
        <w:rFonts w:hint="default" w:ascii="Times New Roman" w:hAnsi="Times New Roman" w:eastAsia="Times New Roman" w:cs="Times New Roman"/>
        <w:b/>
        <w:bCs/>
        <w:i w:val="0"/>
        <w:iCs w:val="0"/>
        <w:w w:val="99"/>
        <w:sz w:val="22"/>
        <w:szCs w:val="22"/>
        <w:lang w:val="en-US" w:eastAsia="en-US" w:bidi="ar-SA"/>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7" w15:restartNumberingAfterBreak="0">
    <w:nsid w:val="25DB0D43"/>
    <w:multiLevelType w:val="hybridMultilevel"/>
    <w:tmpl w:val="FA1A528A"/>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8" w15:restartNumberingAfterBreak="0">
    <w:nsid w:val="2AAF4622"/>
    <w:multiLevelType w:val="multilevel"/>
    <w:tmpl w:val="7C1CC142"/>
    <w:lvl w:ilvl="0">
      <w:start w:val="1"/>
      <w:numFmt w:val="decimal"/>
      <w:lvlText w:val="%1."/>
      <w:lvlJc w:val="left"/>
      <w:pPr>
        <w:ind w:left="828" w:hanging="709"/>
      </w:pPr>
      <w:rPr>
        <w:rFonts w:hint="default"/>
        <w:spacing w:val="-1"/>
        <w:w w:val="100"/>
        <w:lang w:val="en-US" w:eastAsia="en-US" w:bidi="ar-SA"/>
      </w:rPr>
    </w:lvl>
    <w:lvl w:ilvl="1">
      <w:start w:val="1"/>
      <w:numFmt w:val="decimal"/>
      <w:lvlText w:val="%1.%2"/>
      <w:lvlJc w:val="left"/>
      <w:pPr>
        <w:ind w:left="119" w:hanging="720"/>
      </w:pPr>
      <w:rPr>
        <w:rFonts w:hint="default" w:ascii="Times New Roman" w:hAnsi="Times New Roman" w:eastAsia="Times New Roman" w:cs="Times New Roman"/>
        <w:b w:val="0"/>
        <w:bCs w:val="0"/>
        <w:i w:val="0"/>
        <w:iCs w:val="0"/>
        <w:color w:val="1C1C1C"/>
        <w:spacing w:val="-1"/>
        <w:w w:val="100"/>
        <w:sz w:val="22"/>
        <w:szCs w:val="22"/>
        <w:lang w:val="en-US" w:eastAsia="en-US" w:bidi="ar-SA"/>
      </w:rPr>
    </w:lvl>
    <w:lvl w:ilvl="2">
      <w:numFmt w:val="bullet"/>
      <w:lvlText w:val="•"/>
      <w:lvlJc w:val="left"/>
      <w:pPr>
        <w:ind w:left="1795" w:hanging="720"/>
      </w:pPr>
      <w:rPr>
        <w:rFonts w:hint="default"/>
        <w:lang w:val="en-US" w:eastAsia="en-US" w:bidi="ar-SA"/>
      </w:rPr>
    </w:lvl>
    <w:lvl w:ilvl="3">
      <w:numFmt w:val="bullet"/>
      <w:lvlText w:val="•"/>
      <w:lvlJc w:val="left"/>
      <w:pPr>
        <w:ind w:left="2771" w:hanging="720"/>
      </w:pPr>
      <w:rPr>
        <w:rFonts w:hint="default"/>
        <w:lang w:val="en-US" w:eastAsia="en-US" w:bidi="ar-SA"/>
      </w:rPr>
    </w:lvl>
    <w:lvl w:ilvl="4">
      <w:numFmt w:val="bullet"/>
      <w:lvlText w:val="•"/>
      <w:lvlJc w:val="left"/>
      <w:pPr>
        <w:ind w:left="3746" w:hanging="720"/>
      </w:pPr>
      <w:rPr>
        <w:rFonts w:hint="default"/>
        <w:lang w:val="en-US" w:eastAsia="en-US" w:bidi="ar-SA"/>
      </w:rPr>
    </w:lvl>
    <w:lvl w:ilvl="5">
      <w:numFmt w:val="bullet"/>
      <w:lvlText w:val="•"/>
      <w:lvlJc w:val="left"/>
      <w:pPr>
        <w:ind w:left="4722" w:hanging="720"/>
      </w:pPr>
      <w:rPr>
        <w:rFonts w:hint="default"/>
        <w:lang w:val="en-US" w:eastAsia="en-US" w:bidi="ar-SA"/>
      </w:rPr>
    </w:lvl>
    <w:lvl w:ilvl="6">
      <w:numFmt w:val="bullet"/>
      <w:lvlText w:val="•"/>
      <w:lvlJc w:val="left"/>
      <w:pPr>
        <w:ind w:left="5697" w:hanging="720"/>
      </w:pPr>
      <w:rPr>
        <w:rFonts w:hint="default"/>
        <w:lang w:val="en-US" w:eastAsia="en-US" w:bidi="ar-SA"/>
      </w:rPr>
    </w:lvl>
    <w:lvl w:ilvl="7">
      <w:numFmt w:val="bullet"/>
      <w:lvlText w:val="•"/>
      <w:lvlJc w:val="left"/>
      <w:pPr>
        <w:ind w:left="6673" w:hanging="720"/>
      </w:pPr>
      <w:rPr>
        <w:rFonts w:hint="default"/>
        <w:lang w:val="en-US" w:eastAsia="en-US" w:bidi="ar-SA"/>
      </w:rPr>
    </w:lvl>
    <w:lvl w:ilvl="8">
      <w:numFmt w:val="bullet"/>
      <w:lvlText w:val="•"/>
      <w:lvlJc w:val="left"/>
      <w:pPr>
        <w:ind w:left="7648" w:hanging="720"/>
      </w:pPr>
      <w:rPr>
        <w:rFonts w:hint="default"/>
        <w:lang w:val="en-US" w:eastAsia="en-US" w:bidi="ar-SA"/>
      </w:rPr>
    </w:lvl>
  </w:abstractNum>
  <w:abstractNum w:abstractNumId="9" w15:restartNumberingAfterBreak="0">
    <w:nsid w:val="2D501E11"/>
    <w:multiLevelType w:val="hybridMultilevel"/>
    <w:tmpl w:val="CE74D92E"/>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76E13"/>
    <w:multiLevelType w:val="hybridMultilevel"/>
    <w:tmpl w:val="9064B5A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0CFA7D"/>
    <w:multiLevelType w:val="hybridMultilevel"/>
    <w:tmpl w:val="1CC29F7E"/>
    <w:lvl w:ilvl="0" w:tplc="12407230">
      <w:start w:val="5"/>
      <w:numFmt w:val="lowerLetter"/>
      <w:lvlText w:val="%1)"/>
      <w:lvlJc w:val="left"/>
      <w:pPr>
        <w:ind w:left="839" w:hanging="349"/>
      </w:pPr>
      <w:rPr>
        <w:rFonts w:hint="default" w:ascii="Times New Roman" w:hAnsi="Times New Roman"/>
      </w:rPr>
    </w:lvl>
    <w:lvl w:ilvl="1" w:tplc="2A18337C">
      <w:start w:val="1"/>
      <w:numFmt w:val="lowerLetter"/>
      <w:lvlText w:val="%2."/>
      <w:lvlJc w:val="left"/>
      <w:pPr>
        <w:ind w:left="1440" w:hanging="360"/>
      </w:pPr>
    </w:lvl>
    <w:lvl w:ilvl="2" w:tplc="72D6FF6A">
      <w:start w:val="1"/>
      <w:numFmt w:val="lowerRoman"/>
      <w:lvlText w:val="%3."/>
      <w:lvlJc w:val="right"/>
      <w:pPr>
        <w:ind w:left="2160" w:hanging="180"/>
      </w:pPr>
    </w:lvl>
    <w:lvl w:ilvl="3" w:tplc="45F43532">
      <w:start w:val="1"/>
      <w:numFmt w:val="decimal"/>
      <w:lvlText w:val="%4."/>
      <w:lvlJc w:val="left"/>
      <w:pPr>
        <w:ind w:left="2880" w:hanging="360"/>
      </w:pPr>
    </w:lvl>
    <w:lvl w:ilvl="4" w:tplc="35625202">
      <w:start w:val="1"/>
      <w:numFmt w:val="lowerLetter"/>
      <w:lvlText w:val="%5."/>
      <w:lvlJc w:val="left"/>
      <w:pPr>
        <w:ind w:left="3600" w:hanging="360"/>
      </w:pPr>
    </w:lvl>
    <w:lvl w:ilvl="5" w:tplc="87E832C8">
      <w:start w:val="1"/>
      <w:numFmt w:val="lowerRoman"/>
      <w:lvlText w:val="%6."/>
      <w:lvlJc w:val="right"/>
      <w:pPr>
        <w:ind w:left="4320" w:hanging="180"/>
      </w:pPr>
    </w:lvl>
    <w:lvl w:ilvl="6" w:tplc="9186373A">
      <w:start w:val="1"/>
      <w:numFmt w:val="decimal"/>
      <w:lvlText w:val="%7."/>
      <w:lvlJc w:val="left"/>
      <w:pPr>
        <w:ind w:left="5040" w:hanging="360"/>
      </w:pPr>
    </w:lvl>
    <w:lvl w:ilvl="7" w:tplc="2D3E2F40">
      <w:start w:val="1"/>
      <w:numFmt w:val="lowerLetter"/>
      <w:lvlText w:val="%8."/>
      <w:lvlJc w:val="left"/>
      <w:pPr>
        <w:ind w:left="5760" w:hanging="360"/>
      </w:pPr>
    </w:lvl>
    <w:lvl w:ilvl="8" w:tplc="F16E9124">
      <w:start w:val="1"/>
      <w:numFmt w:val="lowerRoman"/>
      <w:lvlText w:val="%9."/>
      <w:lvlJc w:val="right"/>
      <w:pPr>
        <w:ind w:left="6480" w:hanging="180"/>
      </w:pPr>
    </w:lvl>
  </w:abstractNum>
  <w:abstractNum w:abstractNumId="12" w15:restartNumberingAfterBreak="0">
    <w:nsid w:val="6C251BDF"/>
    <w:multiLevelType w:val="hybridMultilevel"/>
    <w:tmpl w:val="C106A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C8B2D53"/>
    <w:multiLevelType w:val="hybridMultilevel"/>
    <w:tmpl w:val="17E2C2FC"/>
    <w:lvl w:ilvl="0" w:tplc="FFFFFFFF">
      <w:start w:val="1"/>
      <w:numFmt w:val="decimal"/>
      <w:lvlText w:val="%1."/>
      <w:lvlJc w:val="left"/>
      <w:pPr>
        <w:ind w:left="578" w:hanging="340"/>
      </w:pPr>
      <w:rPr>
        <w:rFonts w:hint="default" w:ascii="Times New Roman" w:hAnsi="Times New Roman" w:eastAsia="Times New Roman" w:cs="Times New Roman"/>
        <w:b/>
        <w:bCs/>
        <w:i w:val="0"/>
        <w:iCs w:val="0"/>
        <w:spacing w:val="0"/>
        <w:w w:val="95"/>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7">
    <w:abstractNumId w:val="16"/>
  </w:num>
  <w:num w:numId="16">
    <w:abstractNumId w:val="15"/>
  </w:num>
  <w:num w:numId="15">
    <w:abstractNumId w:val="14"/>
  </w:num>
  <w:num w:numId="1" w16cid:durableId="1319723035">
    <w:abstractNumId w:val="2"/>
  </w:num>
  <w:num w:numId="2" w16cid:durableId="1183546406">
    <w:abstractNumId w:val="3"/>
  </w:num>
  <w:num w:numId="3" w16cid:durableId="1818573189">
    <w:abstractNumId w:val="8"/>
  </w:num>
  <w:num w:numId="4" w16cid:durableId="2003309833">
    <w:abstractNumId w:val="6"/>
  </w:num>
  <w:num w:numId="5" w16cid:durableId="341322911">
    <w:abstractNumId w:val="1"/>
  </w:num>
  <w:num w:numId="6" w16cid:durableId="1219853454">
    <w:abstractNumId w:val="7"/>
  </w:num>
  <w:num w:numId="7" w16cid:durableId="1958096868">
    <w:abstractNumId w:val="13"/>
  </w:num>
  <w:num w:numId="8" w16cid:durableId="741831881">
    <w:abstractNumId w:val="0"/>
  </w:num>
  <w:num w:numId="9" w16cid:durableId="1337611410">
    <w:abstractNumId w:val="10"/>
  </w:num>
  <w:num w:numId="10" w16cid:durableId="2074039642">
    <w:abstractNumId w:val="9"/>
  </w:num>
  <w:num w:numId="11" w16cid:durableId="1438482145">
    <w:abstractNumId w:val="11"/>
  </w:num>
  <w:num w:numId="12" w16cid:durableId="817724177">
    <w:abstractNumId w:val="5"/>
  </w:num>
  <w:num w:numId="13" w16cid:durableId="133523311">
    <w:abstractNumId w:val="12"/>
  </w:num>
  <w:num w:numId="14" w16cid:durableId="1240166334">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A62C33"/>
    <w:rsid w:val="00030FD2"/>
    <w:rsid w:val="0004723A"/>
    <w:rsid w:val="00050DAA"/>
    <w:rsid w:val="00064DDA"/>
    <w:rsid w:val="000A0F18"/>
    <w:rsid w:val="000B68C3"/>
    <w:rsid w:val="00114D9C"/>
    <w:rsid w:val="001171EE"/>
    <w:rsid w:val="00165815"/>
    <w:rsid w:val="001F3C05"/>
    <w:rsid w:val="00230347"/>
    <w:rsid w:val="0026222E"/>
    <w:rsid w:val="00267960"/>
    <w:rsid w:val="002A2B5B"/>
    <w:rsid w:val="00325526"/>
    <w:rsid w:val="0032604E"/>
    <w:rsid w:val="003861F5"/>
    <w:rsid w:val="003E7A32"/>
    <w:rsid w:val="003F206F"/>
    <w:rsid w:val="00412A65"/>
    <w:rsid w:val="00426B0D"/>
    <w:rsid w:val="00434AC1"/>
    <w:rsid w:val="00453F75"/>
    <w:rsid w:val="004550F6"/>
    <w:rsid w:val="00467D4E"/>
    <w:rsid w:val="00496855"/>
    <w:rsid w:val="004F2597"/>
    <w:rsid w:val="004F635A"/>
    <w:rsid w:val="00572D50"/>
    <w:rsid w:val="005B7059"/>
    <w:rsid w:val="00614EC6"/>
    <w:rsid w:val="006712D0"/>
    <w:rsid w:val="00704EA7"/>
    <w:rsid w:val="007472A2"/>
    <w:rsid w:val="0078054C"/>
    <w:rsid w:val="008644BB"/>
    <w:rsid w:val="0088310B"/>
    <w:rsid w:val="008B0AE9"/>
    <w:rsid w:val="008C3BDA"/>
    <w:rsid w:val="008C4C97"/>
    <w:rsid w:val="009D0BE7"/>
    <w:rsid w:val="009E141C"/>
    <w:rsid w:val="009E55F8"/>
    <w:rsid w:val="00A371D7"/>
    <w:rsid w:val="00A57CA1"/>
    <w:rsid w:val="00A62C33"/>
    <w:rsid w:val="00AC23BC"/>
    <w:rsid w:val="00AE7AB6"/>
    <w:rsid w:val="00B0172A"/>
    <w:rsid w:val="00BA26F8"/>
    <w:rsid w:val="00BB695F"/>
    <w:rsid w:val="00BC3936"/>
    <w:rsid w:val="00BE1950"/>
    <w:rsid w:val="00C16FED"/>
    <w:rsid w:val="00C93CDE"/>
    <w:rsid w:val="00CB78AF"/>
    <w:rsid w:val="00CC6A38"/>
    <w:rsid w:val="00D0038F"/>
    <w:rsid w:val="00D2184F"/>
    <w:rsid w:val="00D2340B"/>
    <w:rsid w:val="00D25FD6"/>
    <w:rsid w:val="00D310B2"/>
    <w:rsid w:val="00D31F44"/>
    <w:rsid w:val="00D40120"/>
    <w:rsid w:val="00DD384D"/>
    <w:rsid w:val="00DD606D"/>
    <w:rsid w:val="00E0329F"/>
    <w:rsid w:val="00E22D40"/>
    <w:rsid w:val="00E32B83"/>
    <w:rsid w:val="00E637A8"/>
    <w:rsid w:val="00EA575C"/>
    <w:rsid w:val="00EB4744"/>
    <w:rsid w:val="00EC0149"/>
    <w:rsid w:val="00ED04E4"/>
    <w:rsid w:val="00F561E8"/>
    <w:rsid w:val="00F61059"/>
    <w:rsid w:val="00FB3A00"/>
    <w:rsid w:val="00FF5229"/>
    <w:rsid w:val="01E9C64A"/>
    <w:rsid w:val="02391DEE"/>
    <w:rsid w:val="0296079A"/>
    <w:rsid w:val="06B4CAD1"/>
    <w:rsid w:val="06F14111"/>
    <w:rsid w:val="07F2ECBD"/>
    <w:rsid w:val="094546A2"/>
    <w:rsid w:val="0AA33F8C"/>
    <w:rsid w:val="0CA6C40E"/>
    <w:rsid w:val="0D3B0D81"/>
    <w:rsid w:val="0EF47411"/>
    <w:rsid w:val="0FA1D65D"/>
    <w:rsid w:val="104E5848"/>
    <w:rsid w:val="121D9010"/>
    <w:rsid w:val="13390023"/>
    <w:rsid w:val="1430F975"/>
    <w:rsid w:val="152F1E3A"/>
    <w:rsid w:val="15D2CE08"/>
    <w:rsid w:val="15FE6655"/>
    <w:rsid w:val="167D2BB6"/>
    <w:rsid w:val="16E3A8E2"/>
    <w:rsid w:val="18A410E7"/>
    <w:rsid w:val="18CB882F"/>
    <w:rsid w:val="1B7882ED"/>
    <w:rsid w:val="1CB4ACF5"/>
    <w:rsid w:val="1DE3744F"/>
    <w:rsid w:val="200AE59F"/>
    <w:rsid w:val="20BD8666"/>
    <w:rsid w:val="20EAFA84"/>
    <w:rsid w:val="22872187"/>
    <w:rsid w:val="23F46ED4"/>
    <w:rsid w:val="247EDA7F"/>
    <w:rsid w:val="24A72EA2"/>
    <w:rsid w:val="252F1E0A"/>
    <w:rsid w:val="274410CA"/>
    <w:rsid w:val="277C89AE"/>
    <w:rsid w:val="2A9A2BDF"/>
    <w:rsid w:val="2AB84D52"/>
    <w:rsid w:val="2B1C9D0D"/>
    <w:rsid w:val="2B3D9ED9"/>
    <w:rsid w:val="2C45DC89"/>
    <w:rsid w:val="2CB530B6"/>
    <w:rsid w:val="2CDABC7C"/>
    <w:rsid w:val="2E6B59CA"/>
    <w:rsid w:val="300C2F75"/>
    <w:rsid w:val="30B02B1F"/>
    <w:rsid w:val="30FAD642"/>
    <w:rsid w:val="32299049"/>
    <w:rsid w:val="33855EA5"/>
    <w:rsid w:val="363DEDEA"/>
    <w:rsid w:val="374C4D9B"/>
    <w:rsid w:val="39758EAC"/>
    <w:rsid w:val="3A2C62A5"/>
    <w:rsid w:val="3A87A06A"/>
    <w:rsid w:val="3B55125D"/>
    <w:rsid w:val="3CF2BD9E"/>
    <w:rsid w:val="3D640367"/>
    <w:rsid w:val="3DCA47C9"/>
    <w:rsid w:val="3EE71257"/>
    <w:rsid w:val="3F3B0B9C"/>
    <w:rsid w:val="3FDF4D23"/>
    <w:rsid w:val="40C2EAE7"/>
    <w:rsid w:val="41A337F4"/>
    <w:rsid w:val="42F4EE62"/>
    <w:rsid w:val="45113BE6"/>
    <w:rsid w:val="4523FC98"/>
    <w:rsid w:val="453A9E85"/>
    <w:rsid w:val="45EFB796"/>
    <w:rsid w:val="466AA2F2"/>
    <w:rsid w:val="46830502"/>
    <w:rsid w:val="4A2A5EB3"/>
    <w:rsid w:val="4A8229E5"/>
    <w:rsid w:val="4ADC6687"/>
    <w:rsid w:val="4B7AC366"/>
    <w:rsid w:val="50D58E90"/>
    <w:rsid w:val="525BDDD3"/>
    <w:rsid w:val="53E88F43"/>
    <w:rsid w:val="549C1B28"/>
    <w:rsid w:val="54DF1314"/>
    <w:rsid w:val="54E68893"/>
    <w:rsid w:val="559A68B9"/>
    <w:rsid w:val="568258F4"/>
    <w:rsid w:val="585DDB56"/>
    <w:rsid w:val="58B08C87"/>
    <w:rsid w:val="59286D86"/>
    <w:rsid w:val="59286D86"/>
    <w:rsid w:val="596A0152"/>
    <w:rsid w:val="59F63362"/>
    <w:rsid w:val="5AF94BA0"/>
    <w:rsid w:val="5B237639"/>
    <w:rsid w:val="5C6747F3"/>
    <w:rsid w:val="5EC132D0"/>
    <w:rsid w:val="5F5BD491"/>
    <w:rsid w:val="5FED8D95"/>
    <w:rsid w:val="606CEF94"/>
    <w:rsid w:val="625CEE75"/>
    <w:rsid w:val="62B2DD2F"/>
    <w:rsid w:val="639519CF"/>
    <w:rsid w:val="63A0B7BA"/>
    <w:rsid w:val="64EC05CA"/>
    <w:rsid w:val="655AC95F"/>
    <w:rsid w:val="65A5FB20"/>
    <w:rsid w:val="65DA0C31"/>
    <w:rsid w:val="664A6456"/>
    <w:rsid w:val="66B0A900"/>
    <w:rsid w:val="66DB03F1"/>
    <w:rsid w:val="66DF4AB8"/>
    <w:rsid w:val="674D1DB7"/>
    <w:rsid w:val="67A694B4"/>
    <w:rsid w:val="692F56BF"/>
    <w:rsid w:val="6A05EE39"/>
    <w:rsid w:val="6B8E306A"/>
    <w:rsid w:val="6D103EFB"/>
    <w:rsid w:val="6D151F48"/>
    <w:rsid w:val="6FEADABC"/>
    <w:rsid w:val="7325C591"/>
    <w:rsid w:val="73CDD94E"/>
    <w:rsid w:val="7491C917"/>
    <w:rsid w:val="76A9CCD3"/>
    <w:rsid w:val="76FEE899"/>
    <w:rsid w:val="790139B4"/>
    <w:rsid w:val="79EDAFDB"/>
    <w:rsid w:val="7B3A8B32"/>
    <w:rsid w:val="7BA7CEA5"/>
    <w:rsid w:val="7D0BEB53"/>
    <w:rsid w:val="7DCF1E55"/>
    <w:rsid w:val="7E1B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A97E7"/>
  <w15:docId w15:val="{B1AD51F4-426B-9842-B39F-FE21AD66A4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828" w:hanging="709"/>
      <w:outlineLvl w:val="0"/>
    </w:pPr>
    <w:rPr>
      <w:b/>
      <w:bCs/>
      <w:u w:val="single" w:color="000000"/>
    </w:rPr>
  </w:style>
  <w:style w:type="paragraph" w:styleId="Heading4">
    <w:name w:val="heading 4"/>
    <w:basedOn w:val="Normal"/>
    <w:next w:val="Normal"/>
    <w:link w:val="Heading4Char"/>
    <w:uiPriority w:val="9"/>
    <w:semiHidden/>
    <w:unhideWhenUsed/>
    <w:qFormat/>
    <w:rsid w:val="006712D0"/>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119" w:firstLine="720"/>
      <w:jc w:val="both"/>
    </w:pPr>
  </w:style>
  <w:style w:type="paragraph" w:styleId="TableParagraph" w:customStyle="1">
    <w:name w:val="Table Paragraph"/>
    <w:basedOn w:val="Normal"/>
    <w:uiPriority w:val="1"/>
    <w:qFormat/>
  </w:style>
  <w:style w:type="character" w:styleId="CommentReference">
    <w:name w:val="annotation reference"/>
    <w:basedOn w:val="DefaultParagraphFont"/>
    <w:uiPriority w:val="99"/>
    <w:semiHidden/>
    <w:unhideWhenUsed/>
    <w:rsid w:val="003E7A32"/>
    <w:rPr>
      <w:sz w:val="16"/>
      <w:szCs w:val="16"/>
    </w:rPr>
  </w:style>
  <w:style w:type="paragraph" w:styleId="CommentText">
    <w:name w:val="annotation text"/>
    <w:basedOn w:val="Normal"/>
    <w:link w:val="CommentTextChar"/>
    <w:uiPriority w:val="99"/>
    <w:unhideWhenUsed/>
    <w:rsid w:val="003E7A32"/>
    <w:rPr>
      <w:sz w:val="20"/>
      <w:szCs w:val="20"/>
    </w:rPr>
  </w:style>
  <w:style w:type="character" w:styleId="CommentTextChar" w:customStyle="1">
    <w:name w:val="Comment Text Char"/>
    <w:basedOn w:val="DefaultParagraphFont"/>
    <w:link w:val="CommentText"/>
    <w:uiPriority w:val="99"/>
    <w:rsid w:val="003E7A32"/>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7A32"/>
    <w:rPr>
      <w:b/>
      <w:bCs/>
    </w:rPr>
  </w:style>
  <w:style w:type="character" w:styleId="CommentSubjectChar" w:customStyle="1">
    <w:name w:val="Comment Subject Char"/>
    <w:basedOn w:val="CommentTextChar"/>
    <w:link w:val="CommentSubject"/>
    <w:uiPriority w:val="99"/>
    <w:semiHidden/>
    <w:rsid w:val="003E7A32"/>
    <w:rPr>
      <w:rFonts w:ascii="Times New Roman" w:hAnsi="Times New Roman" w:eastAsia="Times New Roman" w:cs="Times New Roman"/>
      <w:b/>
      <w:bCs/>
      <w:sz w:val="20"/>
      <w:szCs w:val="20"/>
    </w:rPr>
  </w:style>
  <w:style w:type="paragraph" w:styleId="Header">
    <w:name w:val="header"/>
    <w:basedOn w:val="Normal"/>
    <w:link w:val="HeaderChar"/>
    <w:uiPriority w:val="99"/>
    <w:unhideWhenUsed/>
    <w:rsid w:val="003E7A32"/>
    <w:pPr>
      <w:tabs>
        <w:tab w:val="center" w:pos="4680"/>
        <w:tab w:val="right" w:pos="9360"/>
      </w:tabs>
    </w:pPr>
  </w:style>
  <w:style w:type="character" w:styleId="HeaderChar" w:customStyle="1">
    <w:name w:val="Header Char"/>
    <w:basedOn w:val="DefaultParagraphFont"/>
    <w:link w:val="Header"/>
    <w:uiPriority w:val="99"/>
    <w:rsid w:val="003E7A32"/>
    <w:rPr>
      <w:rFonts w:ascii="Times New Roman" w:hAnsi="Times New Roman" w:eastAsia="Times New Roman" w:cs="Times New Roman"/>
    </w:rPr>
  </w:style>
  <w:style w:type="paragraph" w:styleId="Footer">
    <w:name w:val="footer"/>
    <w:basedOn w:val="Normal"/>
    <w:link w:val="FooterChar"/>
    <w:uiPriority w:val="99"/>
    <w:unhideWhenUsed/>
    <w:rsid w:val="003E7A32"/>
    <w:pPr>
      <w:tabs>
        <w:tab w:val="center" w:pos="4680"/>
        <w:tab w:val="right" w:pos="9360"/>
      </w:tabs>
    </w:pPr>
  </w:style>
  <w:style w:type="character" w:styleId="FooterChar" w:customStyle="1">
    <w:name w:val="Footer Char"/>
    <w:basedOn w:val="DefaultParagraphFont"/>
    <w:link w:val="Footer"/>
    <w:uiPriority w:val="99"/>
    <w:rsid w:val="003E7A32"/>
    <w:rPr>
      <w:rFonts w:ascii="Times New Roman" w:hAnsi="Times New Roman" w:eastAsia="Times New Roman" w:cs="Times New Roman"/>
    </w:rPr>
  </w:style>
  <w:style w:type="character" w:styleId="PageNumber">
    <w:name w:val="page number"/>
    <w:basedOn w:val="DefaultParagraphFont"/>
    <w:uiPriority w:val="99"/>
    <w:semiHidden/>
    <w:unhideWhenUsed/>
    <w:rsid w:val="003E7A32"/>
  </w:style>
  <w:style w:type="table" w:styleId="TableGrid">
    <w:name w:val="Table Grid"/>
    <w:basedOn w:val="TableNormal"/>
    <w:uiPriority w:val="39"/>
    <w:rsid w:val="00BB695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F5229"/>
    <w:rPr>
      <w:color w:val="0000FF" w:themeColor="hyperlink"/>
      <w:u w:val="single"/>
    </w:rPr>
  </w:style>
  <w:style w:type="paragraph" w:styleId="Revision">
    <w:name w:val="Revision"/>
    <w:hidden/>
    <w:uiPriority w:val="99"/>
    <w:semiHidden/>
    <w:rsid w:val="004550F6"/>
    <w:pPr>
      <w:widowControl/>
      <w:autoSpaceDE/>
      <w:autoSpaceDN/>
    </w:pPr>
    <w:rPr>
      <w:rFonts w:ascii="Times New Roman" w:hAnsi="Times New Roman" w:eastAsia="Times New Roman" w:cs="Times New Roman"/>
    </w:rPr>
  </w:style>
  <w:style w:type="character" w:styleId="Heading4Char" w:customStyle="1">
    <w:name w:val="Heading 4 Char"/>
    <w:basedOn w:val="DefaultParagraphFont"/>
    <w:link w:val="Heading4"/>
    <w:uiPriority w:val="9"/>
    <w:semiHidden/>
    <w:rsid w:val="006712D0"/>
    <w:rPr>
      <w:rFonts w:asciiTheme="majorHAnsi" w:hAnsiTheme="majorHAnsi" w:eastAsiaTheme="majorEastAsia" w:cstheme="majorBidi"/>
      <w:i/>
      <w:iCs/>
      <w:color w:val="365F91" w:themeColor="accent1" w:themeShade="BF"/>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4627">
      <w:bodyDiv w:val="1"/>
      <w:marLeft w:val="0"/>
      <w:marRight w:val="0"/>
      <w:marTop w:val="0"/>
      <w:marBottom w:val="0"/>
      <w:divBdr>
        <w:top w:val="none" w:sz="0" w:space="0" w:color="auto"/>
        <w:left w:val="none" w:sz="0" w:space="0" w:color="auto"/>
        <w:bottom w:val="none" w:sz="0" w:space="0" w:color="auto"/>
        <w:right w:val="none" w:sz="0" w:space="0" w:color="auto"/>
      </w:divBdr>
    </w:div>
    <w:div w:id="335693706">
      <w:bodyDiv w:val="1"/>
      <w:marLeft w:val="0"/>
      <w:marRight w:val="0"/>
      <w:marTop w:val="0"/>
      <w:marBottom w:val="0"/>
      <w:divBdr>
        <w:top w:val="none" w:sz="0" w:space="0" w:color="auto"/>
        <w:left w:val="none" w:sz="0" w:space="0" w:color="auto"/>
        <w:bottom w:val="none" w:sz="0" w:space="0" w:color="auto"/>
        <w:right w:val="none" w:sz="0" w:space="0" w:color="auto"/>
      </w:divBdr>
    </w:div>
    <w:div w:id="1210801648">
      <w:bodyDiv w:val="1"/>
      <w:marLeft w:val="0"/>
      <w:marRight w:val="0"/>
      <w:marTop w:val="0"/>
      <w:marBottom w:val="0"/>
      <w:divBdr>
        <w:top w:val="none" w:sz="0" w:space="0" w:color="auto"/>
        <w:left w:val="none" w:sz="0" w:space="0" w:color="auto"/>
        <w:bottom w:val="none" w:sz="0" w:space="0" w:color="auto"/>
        <w:right w:val="none" w:sz="0" w:space="0" w:color="auto"/>
      </w:divBdr>
    </w:div>
    <w:div w:id="1215316386">
      <w:bodyDiv w:val="1"/>
      <w:marLeft w:val="0"/>
      <w:marRight w:val="0"/>
      <w:marTop w:val="0"/>
      <w:marBottom w:val="0"/>
      <w:divBdr>
        <w:top w:val="none" w:sz="0" w:space="0" w:color="auto"/>
        <w:left w:val="none" w:sz="0" w:space="0" w:color="auto"/>
        <w:bottom w:val="none" w:sz="0" w:space="0" w:color="auto"/>
        <w:right w:val="none" w:sz="0" w:space="0" w:color="auto"/>
      </w:divBdr>
    </w:div>
    <w:div w:id="1778066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footer" Target="footer1.xm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24" /><Relationship Type="http://schemas.openxmlformats.org/officeDocument/2006/relationships/numbering" Target="numbering.xml" Id="rId5" /><Relationship Type="http://schemas.microsoft.com/office/2011/relationships/people" Target="people.xml" Id="rId23" /><Relationship Type="http://schemas.openxmlformats.org/officeDocument/2006/relationships/endnotes" Target="endnotes.xml" Id="rId10" /><Relationship Type="http://schemas.openxmlformats.org/officeDocument/2006/relationships/image" Target="media/image2.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fontTable" Target="fontTable.xml" Id="rId22" /><Relationship Type="http://schemas.openxmlformats.org/officeDocument/2006/relationships/image" Target="/media/image3.png" Id="R17aebda19af340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FC054A4A038948B5342A490E646179" ma:contentTypeVersion="17" ma:contentTypeDescription="Create a new document." ma:contentTypeScope="" ma:versionID="82a468aaf17e0407411d346bf1409f52">
  <xsd:schema xmlns:xsd="http://www.w3.org/2001/XMLSchema" xmlns:xs="http://www.w3.org/2001/XMLSchema" xmlns:p="http://schemas.microsoft.com/office/2006/metadata/properties" xmlns:ns2="ff18221d-4da7-4fff-ab59-8082d06ee26c" xmlns:ns3="0903236e-cfd3-4e02-93fe-fa1688747153" targetNamespace="http://schemas.microsoft.com/office/2006/metadata/properties" ma:root="true" ma:fieldsID="7c2b3ea0481c8a8d3057ebad01e6132b" ns2:_="" ns3:_="">
    <xsd:import namespace="ff18221d-4da7-4fff-ab59-8082d06ee26c"/>
    <xsd:import namespace="0903236e-cfd3-4e02-93fe-fa16887471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8221d-4da7-4fff-ab59-8082d06ee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c5e2c54-a877-4da3-bc8e-76a0c6c056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03236e-cfd3-4e02-93fe-fa16887471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fb13961-bbc9-482e-835b-31d25b4d9d49}" ma:internalName="TaxCatchAll" ma:showField="CatchAllData" ma:web="0903236e-cfd3-4e02-93fe-fa1688747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18221d-4da7-4fff-ab59-8082d06ee26c">
      <Terms xmlns="http://schemas.microsoft.com/office/infopath/2007/PartnerControls"/>
    </lcf76f155ced4ddcb4097134ff3c332f>
    <TaxCatchAll xmlns="0903236e-cfd3-4e02-93fe-fa1688747153" xsi:nil="true"/>
    <SharedWithUsers xmlns="0903236e-cfd3-4e02-93fe-fa1688747153">
      <UserInfo>
        <DisplayName/>
        <AccountId xsi:nil="true"/>
        <AccountType/>
      </UserInfo>
    </SharedWithUsers>
    <MediaLengthInSeconds xmlns="ff18221d-4da7-4fff-ab59-8082d06ee26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BBD5C4-40B2-4C0C-9C3A-63D1113599DD}"/>
</file>

<file path=customXml/itemProps2.xml><?xml version="1.0" encoding="utf-8"?>
<ds:datastoreItem xmlns:ds="http://schemas.openxmlformats.org/officeDocument/2006/customXml" ds:itemID="{0AE6E9B0-5833-47FC-B540-3430F322BE8F}">
  <ds:schemaRefs>
    <ds:schemaRef ds:uri="http://schemas.openxmlformats.org/officeDocument/2006/bibliography"/>
  </ds:schemaRefs>
</ds:datastoreItem>
</file>

<file path=customXml/itemProps3.xml><?xml version="1.0" encoding="utf-8"?>
<ds:datastoreItem xmlns:ds="http://schemas.openxmlformats.org/officeDocument/2006/customXml" ds:itemID="{5F2D6ECC-0ED4-40A1-9FF9-7B60EDD27EF6}">
  <ds:schemaRefs>
    <ds:schemaRef ds:uri="http://schemas.microsoft.com/office/2006/metadata/properties"/>
    <ds:schemaRef ds:uri="http://schemas.microsoft.com/office/infopath/2007/PartnerControls"/>
    <ds:schemaRef ds:uri="1b541a30-8fc8-4fe2-9e2c-a38c58bc05a6"/>
  </ds:schemaRefs>
</ds:datastoreItem>
</file>

<file path=customXml/itemProps4.xml><?xml version="1.0" encoding="utf-8"?>
<ds:datastoreItem xmlns:ds="http://schemas.openxmlformats.org/officeDocument/2006/customXml" ds:itemID="{02F27387-BA2E-472F-B024-C05F7D3E27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Consulting Agreement - Kmeleon and ____________.docx</dc:title>
  <cp:lastModifiedBy>Mariana Izquierdo</cp:lastModifiedBy>
  <cp:revision>70</cp:revision>
  <dcterms:created xsi:type="dcterms:W3CDTF">2023-05-23T22:25:00Z</dcterms:created>
  <dcterms:modified xsi:type="dcterms:W3CDTF">2024-05-04T00:23:18Z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2023-05-23T00:00:00Z</vt:filetime>
  </property>
  <property fmtid="{D5CDD505-2E9C-101B-9397-08002B2CF9AE}" pid="3" name="Creator">
    <vt:lpwstr>Word</vt:lpwstr>
  </property>
  <property fmtid="{D5CDD505-2E9C-101B-9397-08002B2CF9AE}" pid="4" name="LastSaved">
    <vt:filetime>2023-05-23T00:00:00Z</vt:filetime>
  </property>
  <property fmtid="{D5CDD505-2E9C-101B-9397-08002B2CF9AE}" pid="5" name="Producer">
    <vt:lpwstr>macOS Version 13.0 (Build 22A380) Quartz PDFContext</vt:lpwstr>
  </property>
  <property fmtid="{D5CDD505-2E9C-101B-9397-08002B2CF9AE}" pid="6" name="ContentTypeId">
    <vt:lpwstr>0x010100D0FC054A4A038948B5342A490E646179</vt:lpwstr>
  </property>
  <property fmtid="{D5CDD505-2E9C-101B-9397-08002B2CF9AE}" pid="7" name="Order">
    <vt:r8>73500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y fmtid="{D5CDD505-2E9C-101B-9397-08002B2CF9AE}" pid="15" name="_SourceUrl">
    <vt:lpwstr/>
  </property>
  <property fmtid="{D5CDD505-2E9C-101B-9397-08002B2CF9AE}" pid="16" name="_SharedFileIndex">
    <vt:lpwstr/>
  </property>
</Properties>
</file>