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5CF" w:rsidRDefault="000A78A0">
      <w:pPr>
        <w:spacing w:before="57"/>
        <w:ind w:left="115"/>
        <w:rPr>
          <w:rFonts w:ascii="Arial" w:eastAsia="Arial" w:hAnsi="Arial" w:cs="Arial"/>
          <w:sz w:val="24"/>
          <w:szCs w:val="24"/>
        </w:rPr>
      </w:pPr>
      <w:bookmarkStart w:id="0" w:name="_GoBack"/>
      <w:bookmarkEnd w:id="0"/>
      <w:r>
        <w:rPr>
          <w:rFonts w:ascii="Arial"/>
          <w:b/>
          <w:color w:val="080707"/>
          <w:w w:val="90"/>
          <w:sz w:val="24"/>
        </w:rPr>
        <w:t>Jamil</w:t>
      </w:r>
      <w:r>
        <w:rPr>
          <w:rFonts w:ascii="Arial"/>
          <w:b/>
          <w:color w:val="080707"/>
          <w:spacing w:val="-14"/>
          <w:w w:val="90"/>
          <w:sz w:val="24"/>
        </w:rPr>
        <w:t xml:space="preserve"> </w:t>
      </w:r>
      <w:r>
        <w:rPr>
          <w:rFonts w:ascii="Arial"/>
          <w:b/>
          <w:color w:val="080707"/>
          <w:w w:val="90"/>
          <w:sz w:val="24"/>
        </w:rPr>
        <w:t>Torres</w:t>
      </w:r>
    </w:p>
    <w:p w:rsidR="008255CF" w:rsidRDefault="000A78A0">
      <w:pPr>
        <w:pStyle w:val="Textkrper"/>
        <w:spacing w:before="125"/>
        <w:ind w:left="115" w:hanging="10"/>
      </w:pPr>
      <w:r>
        <w:rPr>
          <w:color w:val="676764"/>
        </w:rPr>
        <w:t>Friday,</w:t>
      </w:r>
      <w:r>
        <w:rPr>
          <w:color w:val="676764"/>
          <w:spacing w:val="-19"/>
        </w:rPr>
        <w:t xml:space="preserve"> </w:t>
      </w:r>
      <w:r>
        <w:rPr>
          <w:color w:val="676764"/>
        </w:rPr>
        <w:t>May</w:t>
      </w:r>
      <w:r>
        <w:rPr>
          <w:color w:val="676764"/>
          <w:spacing w:val="-20"/>
        </w:rPr>
        <w:t xml:space="preserve"> </w:t>
      </w:r>
      <w:r>
        <w:rPr>
          <w:color w:val="676764"/>
        </w:rPr>
        <w:t>03,</w:t>
      </w:r>
      <w:r>
        <w:rPr>
          <w:color w:val="676764"/>
          <w:spacing w:val="-19"/>
        </w:rPr>
        <w:t xml:space="preserve"> </w:t>
      </w:r>
      <w:r>
        <w:rPr>
          <w:color w:val="676764"/>
        </w:rPr>
        <w:t xml:space="preserve">2024 </w:t>
      </w:r>
      <w:r>
        <w:rPr>
          <w:color w:val="676764"/>
          <w:spacing w:val="4"/>
        </w:rPr>
        <w:t xml:space="preserve"> </w:t>
      </w:r>
      <w:r>
        <w:rPr>
          <w:color w:val="676764"/>
        </w:rPr>
        <w:t>8:48</w:t>
      </w:r>
      <w:r>
        <w:rPr>
          <w:color w:val="676764"/>
          <w:spacing w:val="-17"/>
        </w:rPr>
        <w:t xml:space="preserve"> </w:t>
      </w:r>
      <w:r>
        <w:rPr>
          <w:color w:val="676764"/>
        </w:rPr>
        <w:t>PM</w:t>
      </w:r>
    </w:p>
    <w:p w:rsidR="008255CF" w:rsidRDefault="008255CF">
      <w:pPr>
        <w:rPr>
          <w:rFonts w:ascii="Arial" w:eastAsia="Arial" w:hAnsi="Arial" w:cs="Arial"/>
          <w:sz w:val="12"/>
          <w:szCs w:val="12"/>
        </w:rPr>
      </w:pPr>
    </w:p>
    <w:p w:rsidR="008255CF" w:rsidRDefault="008255CF">
      <w:pPr>
        <w:rPr>
          <w:rFonts w:ascii="Arial" w:eastAsia="Arial" w:hAnsi="Arial" w:cs="Arial"/>
          <w:sz w:val="12"/>
          <w:szCs w:val="12"/>
        </w:rPr>
      </w:pPr>
    </w:p>
    <w:p w:rsidR="008255CF" w:rsidRDefault="008255CF">
      <w:pPr>
        <w:spacing w:before="2"/>
        <w:rPr>
          <w:rFonts w:ascii="Arial" w:eastAsia="Arial" w:hAnsi="Arial" w:cs="Arial"/>
          <w:sz w:val="10"/>
          <w:szCs w:val="10"/>
        </w:rPr>
      </w:pPr>
    </w:p>
    <w:p w:rsidR="008255CF" w:rsidRDefault="000A78A0">
      <w:pPr>
        <w:ind w:left="115"/>
        <w:rPr>
          <w:rFonts w:ascii="Arial" w:eastAsia="Arial" w:hAnsi="Arial" w:cs="Arial"/>
          <w:sz w:val="13"/>
          <w:szCs w:val="13"/>
        </w:rPr>
      </w:pPr>
      <w:r>
        <w:rPr>
          <w:rFonts w:ascii="Arial"/>
          <w:b/>
          <w:color w:val="1D497C"/>
          <w:spacing w:val="1"/>
          <w:sz w:val="13"/>
        </w:rPr>
        <w:t>Na</w:t>
      </w:r>
      <w:r>
        <w:rPr>
          <w:rFonts w:ascii="Arial"/>
          <w:b/>
          <w:color w:val="1D497C"/>
          <w:sz w:val="13"/>
        </w:rPr>
        <w:t>me:</w:t>
      </w:r>
      <w:r>
        <w:rPr>
          <w:rFonts w:ascii="Arial"/>
          <w:b/>
          <w:color w:val="1D497C"/>
          <w:spacing w:val="-16"/>
          <w:sz w:val="13"/>
        </w:rPr>
        <w:t xml:space="preserve"> </w:t>
      </w:r>
      <w:r>
        <w:rPr>
          <w:rFonts w:ascii="Arial"/>
          <w:color w:val="080707"/>
          <w:spacing w:val="2"/>
          <w:sz w:val="13"/>
        </w:rPr>
        <w:t>Ja</w:t>
      </w:r>
      <w:r>
        <w:rPr>
          <w:rFonts w:ascii="Arial"/>
          <w:color w:val="080707"/>
          <w:spacing w:val="1"/>
          <w:sz w:val="13"/>
        </w:rPr>
        <w:t>mil</w:t>
      </w:r>
      <w:r>
        <w:rPr>
          <w:rFonts w:ascii="Arial"/>
          <w:color w:val="080707"/>
          <w:spacing w:val="-7"/>
          <w:sz w:val="13"/>
        </w:rPr>
        <w:t xml:space="preserve"> </w:t>
      </w:r>
      <w:r>
        <w:rPr>
          <w:rFonts w:ascii="Arial"/>
          <w:color w:val="080707"/>
          <w:sz w:val="13"/>
        </w:rPr>
        <w:t>Torres</w:t>
      </w:r>
    </w:p>
    <w:p w:rsidR="008255CF" w:rsidRDefault="000A78A0">
      <w:pPr>
        <w:spacing w:before="28"/>
        <w:ind w:left="115"/>
        <w:rPr>
          <w:rFonts w:ascii="Arial" w:eastAsia="Arial" w:hAnsi="Arial" w:cs="Arial"/>
          <w:sz w:val="13"/>
          <w:szCs w:val="13"/>
        </w:rPr>
      </w:pPr>
      <w:r>
        <w:rPr>
          <w:rFonts w:ascii="Arial"/>
          <w:b/>
          <w:color w:val="1D497C"/>
          <w:sz w:val="13"/>
        </w:rPr>
        <w:t>Location:</w:t>
      </w:r>
      <w:r>
        <w:rPr>
          <w:rFonts w:ascii="Arial"/>
          <w:b/>
          <w:color w:val="1D497C"/>
          <w:spacing w:val="-21"/>
          <w:sz w:val="13"/>
        </w:rPr>
        <w:t xml:space="preserve"> </w:t>
      </w:r>
      <w:r>
        <w:rPr>
          <w:rFonts w:ascii="Arial"/>
          <w:color w:val="080707"/>
          <w:sz w:val="13"/>
        </w:rPr>
        <w:t>Guayaquil,</w:t>
      </w:r>
      <w:r>
        <w:rPr>
          <w:rFonts w:ascii="Arial"/>
          <w:color w:val="080707"/>
          <w:spacing w:val="-17"/>
          <w:sz w:val="13"/>
        </w:rPr>
        <w:t xml:space="preserve"> </w:t>
      </w:r>
      <w:r>
        <w:rPr>
          <w:rFonts w:ascii="Arial"/>
          <w:color w:val="080707"/>
          <w:sz w:val="13"/>
        </w:rPr>
        <w:t>Ecuador</w:t>
      </w:r>
    </w:p>
    <w:p w:rsidR="008255CF" w:rsidRDefault="000A78A0">
      <w:pPr>
        <w:pStyle w:val="Textkrper"/>
        <w:spacing w:line="585" w:lineRule="auto"/>
        <w:ind w:left="106" w:right="7581" w:firstLine="4"/>
      </w:pPr>
      <w:r>
        <w:rPr>
          <w:b/>
          <w:color w:val="1D497C"/>
        </w:rPr>
        <w:t>Charge:</w:t>
      </w:r>
      <w:r>
        <w:rPr>
          <w:b/>
          <w:color w:val="1D497C"/>
          <w:spacing w:val="-20"/>
        </w:rPr>
        <w:t xml:space="preserve"> </w:t>
      </w:r>
      <w:r>
        <w:rPr>
          <w:color w:val="080707"/>
        </w:rPr>
        <w:t>Cloud</w:t>
      </w:r>
      <w:r>
        <w:rPr>
          <w:color w:val="080707"/>
          <w:spacing w:val="-17"/>
        </w:rPr>
        <w:t xml:space="preserve"> </w:t>
      </w:r>
      <w:r>
        <w:rPr>
          <w:color w:val="080707"/>
        </w:rPr>
        <w:t>Engineer</w:t>
      </w:r>
      <w:r>
        <w:rPr>
          <w:color w:val="080707"/>
          <w:w w:val="98"/>
        </w:rPr>
        <w:t xml:space="preserve"> </w:t>
      </w:r>
      <w:r>
        <w:rPr>
          <w:color w:val="080707"/>
        </w:rPr>
        <w:t>Linkedln:</w:t>
      </w:r>
      <w:r>
        <w:rPr>
          <w:color w:val="080707"/>
          <w:spacing w:val="-5"/>
        </w:rPr>
        <w:t xml:space="preserve"> </w:t>
      </w:r>
      <w:r>
        <w:rPr>
          <w:color w:val="3A4DA1"/>
          <w:u w:val="single" w:color="000000"/>
        </w:rPr>
        <w:t>Jamil's</w:t>
      </w:r>
      <w:r>
        <w:rPr>
          <w:color w:val="3A4DA1"/>
          <w:spacing w:val="23"/>
          <w:u w:val="single" w:color="000000"/>
        </w:rPr>
        <w:t xml:space="preserve"> </w:t>
      </w:r>
      <w:r>
        <w:rPr>
          <w:color w:val="3A4DA1"/>
          <w:u w:val="single" w:color="000000"/>
        </w:rPr>
        <w:t>Profile</w:t>
      </w:r>
    </w:p>
    <w:p w:rsidR="008255CF" w:rsidRDefault="000A78A0">
      <w:pPr>
        <w:pStyle w:val="berschrift1"/>
        <w:spacing w:before="1"/>
        <w:rPr>
          <w:b w:val="0"/>
          <w:bCs w:val="0"/>
        </w:rPr>
      </w:pPr>
      <w:r>
        <w:rPr>
          <w:color w:val="1D497C"/>
        </w:rPr>
        <w:t>Activities:</w:t>
      </w:r>
    </w:p>
    <w:p w:rsidR="008255CF" w:rsidRDefault="000A78A0">
      <w:pPr>
        <w:pStyle w:val="Textkrper"/>
        <w:spacing w:before="95" w:line="308" w:lineRule="auto"/>
        <w:ind w:left="111" w:right="3306" w:firstLine="0"/>
      </w:pPr>
      <w:r>
        <w:rPr>
          <w:color w:val="080707"/>
          <w:w w:val="105"/>
        </w:rPr>
        <w:t>As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our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Cloud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Engineer,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his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primary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role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revolves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around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design,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spacing w:val="-1"/>
          <w:w w:val="105"/>
        </w:rPr>
        <w:t>i</w:t>
      </w:r>
      <w:r>
        <w:rPr>
          <w:color w:val="080707"/>
          <w:spacing w:val="-2"/>
          <w:w w:val="105"/>
        </w:rPr>
        <w:t>mplementation,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maintenance</w:t>
      </w:r>
      <w:r>
        <w:rPr>
          <w:color w:val="080707"/>
          <w:spacing w:val="28"/>
          <w:w w:val="102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cloud-based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solutions.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His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technical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expertise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contributes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significantly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our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cloud infrastructure</w:t>
      </w:r>
      <w:r>
        <w:rPr>
          <w:color w:val="080707"/>
          <w:w w:val="106"/>
        </w:rPr>
        <w:t xml:space="preserve"> </w:t>
      </w:r>
      <w:r>
        <w:rPr>
          <w:color w:val="080707"/>
          <w:w w:val="105"/>
        </w:rPr>
        <w:t>projects,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including</w:t>
      </w:r>
      <w:r>
        <w:rPr>
          <w:color w:val="080707"/>
          <w:spacing w:val="-21"/>
          <w:w w:val="105"/>
        </w:rPr>
        <w:t xml:space="preserve"> </w:t>
      </w:r>
      <w:r>
        <w:rPr>
          <w:color w:val="080707"/>
          <w:w w:val="105"/>
        </w:rPr>
        <w:t>deployment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continuous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integration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processes.</w:t>
      </w:r>
    </w:p>
    <w:p w:rsidR="008255CF" w:rsidRDefault="000A78A0">
      <w:pPr>
        <w:pStyle w:val="Textkrper"/>
        <w:numPr>
          <w:ilvl w:val="0"/>
          <w:numId w:val="1"/>
        </w:numPr>
        <w:tabs>
          <w:tab w:val="left" w:pos="486"/>
        </w:tabs>
        <w:spacing w:before="107" w:line="439" w:lineRule="auto"/>
        <w:ind w:right="3821" w:hanging="192"/>
      </w:pPr>
      <w:r>
        <w:rPr>
          <w:color w:val="1C1A18"/>
          <w:w w:val="105"/>
        </w:rPr>
        <w:t>Design</w:t>
      </w:r>
      <w:r>
        <w:rPr>
          <w:color w:val="1C1A18"/>
          <w:spacing w:val="-15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spacing w:val="-15"/>
          <w:w w:val="105"/>
        </w:rPr>
        <w:t xml:space="preserve"> </w:t>
      </w:r>
      <w:r>
        <w:rPr>
          <w:color w:val="1C1A18"/>
          <w:w w:val="105"/>
        </w:rPr>
        <w:t>develop</w:t>
      </w:r>
      <w:r>
        <w:rPr>
          <w:color w:val="1C1A18"/>
          <w:spacing w:val="-17"/>
          <w:w w:val="105"/>
        </w:rPr>
        <w:t xml:space="preserve"> </w:t>
      </w:r>
      <w:r>
        <w:rPr>
          <w:color w:val="1C1A18"/>
          <w:w w:val="105"/>
        </w:rPr>
        <w:t>cloud-based</w:t>
      </w:r>
      <w:r>
        <w:rPr>
          <w:color w:val="1C1A18"/>
          <w:spacing w:val="-9"/>
          <w:w w:val="105"/>
        </w:rPr>
        <w:t xml:space="preserve"> </w:t>
      </w:r>
      <w:r>
        <w:rPr>
          <w:color w:val="1C1A18"/>
          <w:w w:val="105"/>
        </w:rPr>
        <w:t>solutions,</w:t>
      </w:r>
      <w:r>
        <w:rPr>
          <w:color w:val="1C1A18"/>
          <w:spacing w:val="-15"/>
          <w:w w:val="105"/>
        </w:rPr>
        <w:t xml:space="preserve"> </w:t>
      </w:r>
      <w:r>
        <w:rPr>
          <w:color w:val="1C1A18"/>
          <w:w w:val="105"/>
        </w:rPr>
        <w:t>ensuring</w:t>
      </w:r>
      <w:r>
        <w:rPr>
          <w:color w:val="1C1A18"/>
          <w:spacing w:val="-17"/>
          <w:w w:val="105"/>
        </w:rPr>
        <w:t xml:space="preserve"> </w:t>
      </w:r>
      <w:r>
        <w:rPr>
          <w:color w:val="1C1A18"/>
          <w:w w:val="105"/>
        </w:rPr>
        <w:t>they</w:t>
      </w:r>
      <w:r>
        <w:rPr>
          <w:color w:val="1C1A18"/>
          <w:spacing w:val="-17"/>
          <w:w w:val="105"/>
        </w:rPr>
        <w:t xml:space="preserve"> </w:t>
      </w:r>
      <w:r>
        <w:rPr>
          <w:color w:val="1C1A18"/>
          <w:w w:val="105"/>
        </w:rPr>
        <w:t>are</w:t>
      </w:r>
      <w:r>
        <w:rPr>
          <w:color w:val="1C1A18"/>
          <w:spacing w:val="-16"/>
          <w:w w:val="105"/>
        </w:rPr>
        <w:t xml:space="preserve"> </w:t>
      </w:r>
      <w:r>
        <w:rPr>
          <w:color w:val="1C1A18"/>
          <w:w w:val="105"/>
        </w:rPr>
        <w:t>scalable,</w:t>
      </w:r>
      <w:r>
        <w:rPr>
          <w:color w:val="1C1A18"/>
          <w:spacing w:val="-11"/>
          <w:w w:val="105"/>
        </w:rPr>
        <w:t xml:space="preserve"> </w:t>
      </w:r>
      <w:r>
        <w:rPr>
          <w:color w:val="1C1A18"/>
          <w:w w:val="105"/>
        </w:rPr>
        <w:t>maintainable,</w:t>
      </w:r>
      <w:r>
        <w:rPr>
          <w:color w:val="1C1A18"/>
          <w:spacing w:val="-11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w w:val="102"/>
        </w:rPr>
        <w:t xml:space="preserve"> </w:t>
      </w:r>
      <w:r>
        <w:rPr>
          <w:color w:val="1C1A18"/>
          <w:spacing w:val="-2"/>
          <w:w w:val="105"/>
        </w:rPr>
        <w:t>i</w:t>
      </w:r>
      <w:r>
        <w:rPr>
          <w:color w:val="1C1A18"/>
          <w:spacing w:val="-3"/>
          <w:w w:val="105"/>
        </w:rPr>
        <w:t>ntegrated</w:t>
      </w:r>
      <w:r>
        <w:rPr>
          <w:color w:val="1C1A18"/>
          <w:spacing w:val="-13"/>
          <w:w w:val="105"/>
        </w:rPr>
        <w:t xml:space="preserve"> </w:t>
      </w:r>
      <w:r>
        <w:rPr>
          <w:color w:val="1C1A18"/>
          <w:w w:val="105"/>
        </w:rPr>
        <w:t>seamlessly</w:t>
      </w:r>
      <w:r>
        <w:rPr>
          <w:color w:val="1C1A18"/>
          <w:spacing w:val="-9"/>
          <w:w w:val="105"/>
        </w:rPr>
        <w:t xml:space="preserve"> </w:t>
      </w:r>
      <w:r>
        <w:rPr>
          <w:color w:val="1C1A18"/>
          <w:w w:val="105"/>
        </w:rPr>
        <w:t>with</w:t>
      </w:r>
      <w:r>
        <w:rPr>
          <w:color w:val="1C1A18"/>
          <w:spacing w:val="-13"/>
          <w:w w:val="105"/>
        </w:rPr>
        <w:t xml:space="preserve"> </w:t>
      </w:r>
      <w:r>
        <w:rPr>
          <w:color w:val="1C1A18"/>
          <w:w w:val="105"/>
        </w:rPr>
        <w:t>other</w:t>
      </w:r>
      <w:r>
        <w:rPr>
          <w:color w:val="1C1A18"/>
          <w:spacing w:val="-10"/>
          <w:w w:val="105"/>
        </w:rPr>
        <w:t xml:space="preserve"> </w:t>
      </w:r>
      <w:r>
        <w:rPr>
          <w:color w:val="1C1A18"/>
          <w:w w:val="105"/>
        </w:rPr>
        <w:t>company</w:t>
      </w:r>
      <w:r>
        <w:rPr>
          <w:color w:val="1C1A18"/>
          <w:spacing w:val="-6"/>
          <w:w w:val="105"/>
        </w:rPr>
        <w:t xml:space="preserve"> </w:t>
      </w:r>
      <w:r>
        <w:rPr>
          <w:color w:val="1C1A18"/>
          <w:w w:val="105"/>
        </w:rPr>
        <w:t>processes.</w:t>
      </w:r>
    </w:p>
    <w:p w:rsidR="008255CF" w:rsidRDefault="000A78A0">
      <w:pPr>
        <w:pStyle w:val="Textkrper"/>
        <w:numPr>
          <w:ilvl w:val="0"/>
          <w:numId w:val="1"/>
        </w:numPr>
        <w:tabs>
          <w:tab w:val="left" w:pos="486"/>
        </w:tabs>
        <w:spacing w:before="3" w:line="423" w:lineRule="auto"/>
        <w:ind w:right="3428" w:hanging="192"/>
      </w:pPr>
      <w:r>
        <w:rPr>
          <w:color w:val="1C1A18"/>
          <w:w w:val="105"/>
        </w:rPr>
        <w:t>lmplement</w:t>
      </w:r>
      <w:r>
        <w:rPr>
          <w:color w:val="1C1A18"/>
          <w:spacing w:val="-2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spacing w:val="-5"/>
          <w:w w:val="105"/>
        </w:rPr>
        <w:t xml:space="preserve"> </w:t>
      </w:r>
      <w:r>
        <w:rPr>
          <w:color w:val="1C1A18"/>
          <w:w w:val="105"/>
        </w:rPr>
        <w:t>maintain</w:t>
      </w:r>
      <w:r>
        <w:rPr>
          <w:color w:val="1C1A18"/>
          <w:spacing w:val="-2"/>
          <w:w w:val="105"/>
        </w:rPr>
        <w:t xml:space="preserve"> </w:t>
      </w:r>
      <w:r>
        <w:rPr>
          <w:color w:val="1C1A18"/>
          <w:w w:val="105"/>
        </w:rPr>
        <w:t>lnfrastructure</w:t>
      </w:r>
      <w:r>
        <w:rPr>
          <w:color w:val="1C1A18"/>
          <w:spacing w:val="-6"/>
          <w:w w:val="105"/>
        </w:rPr>
        <w:t xml:space="preserve"> </w:t>
      </w:r>
      <w:r>
        <w:rPr>
          <w:color w:val="1C1A18"/>
          <w:w w:val="105"/>
        </w:rPr>
        <w:t>as</w:t>
      </w:r>
      <w:r>
        <w:rPr>
          <w:color w:val="1C1A18"/>
          <w:spacing w:val="-13"/>
          <w:w w:val="105"/>
        </w:rPr>
        <w:t xml:space="preserve"> </w:t>
      </w:r>
      <w:r>
        <w:rPr>
          <w:color w:val="1C1A18"/>
          <w:w w:val="105"/>
        </w:rPr>
        <w:t>Code</w:t>
      </w:r>
      <w:r>
        <w:rPr>
          <w:color w:val="1C1A18"/>
          <w:spacing w:val="-10"/>
          <w:w w:val="105"/>
        </w:rPr>
        <w:t xml:space="preserve"> </w:t>
      </w:r>
      <w:r>
        <w:rPr>
          <w:color w:val="1C1A18"/>
          <w:w w:val="105"/>
        </w:rPr>
        <w:t>(laC)</w:t>
      </w:r>
      <w:r>
        <w:rPr>
          <w:color w:val="1C1A18"/>
          <w:spacing w:val="-13"/>
          <w:w w:val="105"/>
        </w:rPr>
        <w:t xml:space="preserve"> </w:t>
      </w:r>
      <w:r>
        <w:rPr>
          <w:color w:val="1C1A18"/>
          <w:w w:val="105"/>
        </w:rPr>
        <w:t>to</w:t>
      </w:r>
      <w:r>
        <w:rPr>
          <w:color w:val="1C1A18"/>
          <w:spacing w:val="-5"/>
          <w:w w:val="105"/>
        </w:rPr>
        <w:t xml:space="preserve"> </w:t>
      </w:r>
      <w:r>
        <w:rPr>
          <w:color w:val="1C1A18"/>
          <w:w w:val="105"/>
        </w:rPr>
        <w:t>manage</w:t>
      </w:r>
      <w:r>
        <w:rPr>
          <w:color w:val="1C1A18"/>
          <w:spacing w:val="-8"/>
          <w:w w:val="105"/>
        </w:rPr>
        <w:t xml:space="preserve"> </w:t>
      </w:r>
      <w:r>
        <w:rPr>
          <w:color w:val="1C1A18"/>
          <w:w w:val="105"/>
        </w:rPr>
        <w:t>cloud</w:t>
      </w:r>
      <w:r>
        <w:rPr>
          <w:color w:val="1C1A18"/>
          <w:spacing w:val="-8"/>
          <w:w w:val="105"/>
        </w:rPr>
        <w:t xml:space="preserve"> </w:t>
      </w:r>
      <w:r>
        <w:rPr>
          <w:color w:val="1C1A18"/>
          <w:w w:val="105"/>
        </w:rPr>
        <w:t>resources</w:t>
      </w:r>
      <w:r>
        <w:rPr>
          <w:color w:val="1C1A18"/>
          <w:spacing w:val="-8"/>
          <w:w w:val="105"/>
        </w:rPr>
        <w:t xml:space="preserve"> </w:t>
      </w:r>
      <w:r>
        <w:rPr>
          <w:color w:val="1C1A18"/>
          <w:w w:val="105"/>
        </w:rPr>
        <w:t>efficiently</w:t>
      </w:r>
      <w:r>
        <w:rPr>
          <w:color w:val="1C1A18"/>
          <w:spacing w:val="-6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w w:val="102"/>
        </w:rPr>
        <w:t xml:space="preserve"> </w:t>
      </w:r>
      <w:r>
        <w:rPr>
          <w:color w:val="1C1A18"/>
          <w:w w:val="105"/>
        </w:rPr>
        <w:t>ensure</w:t>
      </w:r>
      <w:r>
        <w:rPr>
          <w:color w:val="1C1A18"/>
          <w:spacing w:val="-2"/>
          <w:w w:val="105"/>
        </w:rPr>
        <w:t xml:space="preserve"> </w:t>
      </w:r>
      <w:r>
        <w:rPr>
          <w:color w:val="1C1A18"/>
          <w:w w:val="105"/>
        </w:rPr>
        <w:t>replicability</w:t>
      </w:r>
      <w:r>
        <w:rPr>
          <w:color w:val="1C1A18"/>
          <w:spacing w:val="-2"/>
          <w:w w:val="105"/>
        </w:rPr>
        <w:t xml:space="preserve"> </w:t>
      </w:r>
      <w:r>
        <w:rPr>
          <w:color w:val="1C1A18"/>
          <w:w w:val="105"/>
        </w:rPr>
        <w:t>of</w:t>
      </w:r>
      <w:r>
        <w:rPr>
          <w:color w:val="1C1A18"/>
          <w:spacing w:val="-9"/>
          <w:w w:val="105"/>
        </w:rPr>
        <w:t xml:space="preserve"> </w:t>
      </w:r>
      <w:r>
        <w:rPr>
          <w:color w:val="1C1A18"/>
          <w:w w:val="105"/>
        </w:rPr>
        <w:t>environments.</w:t>
      </w:r>
    </w:p>
    <w:p w:rsidR="008255CF" w:rsidRDefault="000A78A0">
      <w:pPr>
        <w:pStyle w:val="Textkrper"/>
        <w:numPr>
          <w:ilvl w:val="0"/>
          <w:numId w:val="1"/>
        </w:numPr>
        <w:tabs>
          <w:tab w:val="left" w:pos="486"/>
        </w:tabs>
        <w:spacing w:before="17" w:line="423" w:lineRule="auto"/>
        <w:ind w:left="480" w:right="3216" w:hanging="196"/>
      </w:pPr>
      <w:r>
        <w:rPr>
          <w:color w:val="1C1A18"/>
          <w:w w:val="105"/>
        </w:rPr>
        <w:t>Design,</w:t>
      </w:r>
      <w:r>
        <w:rPr>
          <w:color w:val="1C1A18"/>
          <w:spacing w:val="-19"/>
          <w:w w:val="105"/>
        </w:rPr>
        <w:t xml:space="preserve"> </w:t>
      </w:r>
      <w:r>
        <w:rPr>
          <w:color w:val="1C1A18"/>
          <w:w w:val="105"/>
        </w:rPr>
        <w:t>implement,</w:t>
      </w:r>
      <w:r>
        <w:rPr>
          <w:color w:val="1C1A18"/>
          <w:spacing w:val="-18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spacing w:val="-12"/>
          <w:w w:val="105"/>
        </w:rPr>
        <w:t xml:space="preserve"> </w:t>
      </w:r>
      <w:r>
        <w:rPr>
          <w:color w:val="1C1A18"/>
          <w:w w:val="105"/>
        </w:rPr>
        <w:t>manage</w:t>
      </w:r>
      <w:r>
        <w:rPr>
          <w:color w:val="1C1A18"/>
          <w:spacing w:val="-18"/>
          <w:w w:val="105"/>
        </w:rPr>
        <w:t xml:space="preserve"> </w:t>
      </w:r>
      <w:r>
        <w:rPr>
          <w:color w:val="1C1A18"/>
          <w:w w:val="105"/>
        </w:rPr>
        <w:t>Continuous</w:t>
      </w:r>
      <w:r>
        <w:rPr>
          <w:color w:val="1C1A18"/>
          <w:spacing w:val="-9"/>
          <w:w w:val="105"/>
        </w:rPr>
        <w:t xml:space="preserve"> </w:t>
      </w:r>
      <w:r>
        <w:rPr>
          <w:color w:val="1C1A18"/>
          <w:w w:val="105"/>
        </w:rPr>
        <w:t>lntegration/Continuous</w:t>
      </w:r>
      <w:r>
        <w:rPr>
          <w:color w:val="1C1A18"/>
          <w:spacing w:val="-1"/>
          <w:w w:val="105"/>
        </w:rPr>
        <w:t xml:space="preserve"> </w:t>
      </w:r>
      <w:r>
        <w:rPr>
          <w:color w:val="1C1A18"/>
          <w:w w:val="105"/>
        </w:rPr>
        <w:t>Deployment</w:t>
      </w:r>
      <w:r>
        <w:rPr>
          <w:color w:val="1C1A18"/>
          <w:spacing w:val="-13"/>
          <w:w w:val="105"/>
        </w:rPr>
        <w:t xml:space="preserve"> </w:t>
      </w:r>
      <w:r>
        <w:rPr>
          <w:color w:val="1C1A18"/>
          <w:w w:val="105"/>
        </w:rPr>
        <w:t>(Cl/CD)</w:t>
      </w:r>
      <w:r>
        <w:rPr>
          <w:color w:val="1C1A18"/>
          <w:spacing w:val="-11"/>
          <w:w w:val="105"/>
        </w:rPr>
        <w:t xml:space="preserve"> </w:t>
      </w:r>
      <w:r>
        <w:rPr>
          <w:color w:val="1C1A18"/>
          <w:w w:val="105"/>
        </w:rPr>
        <w:t>pipelines</w:t>
      </w:r>
      <w:r>
        <w:rPr>
          <w:color w:val="1C1A18"/>
          <w:w w:val="103"/>
        </w:rPr>
        <w:t xml:space="preserve"> </w:t>
      </w:r>
      <w:r>
        <w:rPr>
          <w:color w:val="1C1A18"/>
          <w:w w:val="105"/>
        </w:rPr>
        <w:t>using</w:t>
      </w:r>
      <w:r>
        <w:rPr>
          <w:color w:val="1C1A18"/>
          <w:spacing w:val="-29"/>
          <w:w w:val="105"/>
        </w:rPr>
        <w:t xml:space="preserve"> </w:t>
      </w:r>
      <w:r>
        <w:rPr>
          <w:color w:val="1C1A18"/>
          <w:w w:val="105"/>
        </w:rPr>
        <w:t>Azure</w:t>
      </w:r>
      <w:r>
        <w:rPr>
          <w:color w:val="1C1A18"/>
          <w:spacing w:val="-12"/>
          <w:w w:val="105"/>
        </w:rPr>
        <w:t xml:space="preserve"> </w:t>
      </w:r>
      <w:r>
        <w:rPr>
          <w:color w:val="1C1A18"/>
          <w:w w:val="105"/>
        </w:rPr>
        <w:t>DevOps,</w:t>
      </w:r>
      <w:r>
        <w:rPr>
          <w:color w:val="1C1A18"/>
          <w:spacing w:val="-18"/>
          <w:w w:val="105"/>
        </w:rPr>
        <w:t xml:space="preserve"> </w:t>
      </w:r>
      <w:r>
        <w:rPr>
          <w:color w:val="1C1A18"/>
          <w:w w:val="105"/>
        </w:rPr>
        <w:t>enhancing</w:t>
      </w:r>
      <w:r>
        <w:rPr>
          <w:color w:val="1C1A18"/>
          <w:spacing w:val="-19"/>
          <w:w w:val="105"/>
        </w:rPr>
        <w:t xml:space="preserve"> </w:t>
      </w:r>
      <w:r>
        <w:rPr>
          <w:color w:val="1C1A18"/>
          <w:w w:val="105"/>
        </w:rPr>
        <w:t>the</w:t>
      </w:r>
      <w:r>
        <w:rPr>
          <w:color w:val="1C1A18"/>
          <w:spacing w:val="-17"/>
          <w:w w:val="105"/>
        </w:rPr>
        <w:t xml:space="preserve"> </w:t>
      </w:r>
      <w:r>
        <w:rPr>
          <w:color w:val="1C1A18"/>
          <w:w w:val="105"/>
        </w:rPr>
        <w:t>automation</w:t>
      </w:r>
      <w:r>
        <w:rPr>
          <w:color w:val="1C1A18"/>
          <w:spacing w:val="-14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spacing w:val="-20"/>
          <w:w w:val="105"/>
        </w:rPr>
        <w:t xml:space="preserve"> </w:t>
      </w:r>
      <w:r>
        <w:rPr>
          <w:color w:val="1C1A18"/>
          <w:w w:val="105"/>
        </w:rPr>
        <w:t>deployment</w:t>
      </w:r>
      <w:r>
        <w:rPr>
          <w:color w:val="1C1A18"/>
          <w:spacing w:val="-11"/>
          <w:w w:val="105"/>
        </w:rPr>
        <w:t xml:space="preserve"> </w:t>
      </w:r>
      <w:r>
        <w:rPr>
          <w:color w:val="1C1A18"/>
          <w:w w:val="105"/>
        </w:rPr>
        <w:t>processes.</w:t>
      </w:r>
    </w:p>
    <w:p w:rsidR="008255CF" w:rsidRDefault="000A78A0">
      <w:pPr>
        <w:pStyle w:val="Textkrper"/>
        <w:numPr>
          <w:ilvl w:val="0"/>
          <w:numId w:val="1"/>
        </w:numPr>
        <w:tabs>
          <w:tab w:val="left" w:pos="486"/>
        </w:tabs>
        <w:spacing w:before="8" w:line="439" w:lineRule="auto"/>
        <w:ind w:left="480" w:right="3527" w:hanging="196"/>
      </w:pPr>
      <w:r>
        <w:rPr>
          <w:color w:val="1C1A18"/>
          <w:w w:val="105"/>
        </w:rPr>
        <w:t>Manage</w:t>
      </w:r>
      <w:r>
        <w:rPr>
          <w:color w:val="1C1A18"/>
          <w:spacing w:val="-15"/>
          <w:w w:val="105"/>
        </w:rPr>
        <w:t xml:space="preserve"> </w:t>
      </w:r>
      <w:r>
        <w:rPr>
          <w:color w:val="1C1A18"/>
          <w:w w:val="105"/>
        </w:rPr>
        <w:t>the</w:t>
      </w:r>
      <w:r>
        <w:rPr>
          <w:color w:val="1C1A18"/>
          <w:spacing w:val="-8"/>
          <w:w w:val="105"/>
        </w:rPr>
        <w:t xml:space="preserve"> </w:t>
      </w:r>
      <w:r>
        <w:rPr>
          <w:color w:val="1C1A18"/>
          <w:w w:val="105"/>
        </w:rPr>
        <w:t>networking</w:t>
      </w:r>
      <w:r>
        <w:rPr>
          <w:color w:val="1C1A18"/>
          <w:spacing w:val="-7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spacing w:val="-8"/>
          <w:w w:val="105"/>
        </w:rPr>
        <w:t xml:space="preserve"> </w:t>
      </w:r>
      <w:r>
        <w:rPr>
          <w:color w:val="1C1A18"/>
          <w:w w:val="105"/>
        </w:rPr>
        <w:t>security</w:t>
      </w:r>
      <w:r>
        <w:rPr>
          <w:color w:val="1C1A18"/>
          <w:spacing w:val="-8"/>
          <w:w w:val="105"/>
        </w:rPr>
        <w:t xml:space="preserve"> </w:t>
      </w:r>
      <w:r>
        <w:rPr>
          <w:color w:val="1C1A18"/>
          <w:w w:val="105"/>
        </w:rPr>
        <w:t>aspects</w:t>
      </w:r>
      <w:r>
        <w:rPr>
          <w:color w:val="1C1A18"/>
          <w:spacing w:val="-5"/>
          <w:w w:val="105"/>
        </w:rPr>
        <w:t xml:space="preserve"> </w:t>
      </w:r>
      <w:r>
        <w:rPr>
          <w:color w:val="1C1A18"/>
          <w:w w:val="105"/>
        </w:rPr>
        <w:t>of</w:t>
      </w:r>
      <w:r>
        <w:rPr>
          <w:color w:val="1C1A18"/>
          <w:spacing w:val="-9"/>
          <w:w w:val="105"/>
        </w:rPr>
        <w:t xml:space="preserve"> </w:t>
      </w:r>
      <w:r>
        <w:rPr>
          <w:color w:val="1C1A18"/>
          <w:w w:val="105"/>
        </w:rPr>
        <w:t>cloud</w:t>
      </w:r>
      <w:r>
        <w:rPr>
          <w:color w:val="1C1A18"/>
          <w:spacing w:val="-11"/>
          <w:w w:val="105"/>
        </w:rPr>
        <w:t xml:space="preserve"> </w:t>
      </w:r>
      <w:r>
        <w:rPr>
          <w:color w:val="1C1A18"/>
          <w:w w:val="105"/>
        </w:rPr>
        <w:t>solutions,</w:t>
      </w:r>
      <w:r>
        <w:rPr>
          <w:color w:val="1C1A18"/>
          <w:spacing w:val="-3"/>
          <w:w w:val="105"/>
        </w:rPr>
        <w:t xml:space="preserve"> </w:t>
      </w:r>
      <w:r>
        <w:rPr>
          <w:color w:val="1C1A18"/>
          <w:w w:val="105"/>
        </w:rPr>
        <w:t>ensuring</w:t>
      </w:r>
      <w:r>
        <w:rPr>
          <w:color w:val="1C1A18"/>
          <w:spacing w:val="-11"/>
          <w:w w:val="105"/>
        </w:rPr>
        <w:t xml:space="preserve"> </w:t>
      </w:r>
      <w:r>
        <w:rPr>
          <w:color w:val="1C1A18"/>
          <w:w w:val="105"/>
        </w:rPr>
        <w:t>all</w:t>
      </w:r>
      <w:r>
        <w:rPr>
          <w:color w:val="1C1A18"/>
          <w:spacing w:val="-9"/>
          <w:w w:val="105"/>
        </w:rPr>
        <w:t xml:space="preserve"> </w:t>
      </w:r>
      <w:r>
        <w:rPr>
          <w:color w:val="1C1A18"/>
          <w:w w:val="105"/>
        </w:rPr>
        <w:t>architectures are</w:t>
      </w:r>
      <w:r>
        <w:rPr>
          <w:color w:val="1C1A18"/>
          <w:w w:val="103"/>
        </w:rPr>
        <w:t xml:space="preserve"> </w:t>
      </w:r>
      <w:r>
        <w:rPr>
          <w:color w:val="1C1A18"/>
          <w:w w:val="105"/>
        </w:rPr>
        <w:t>robust</w:t>
      </w:r>
      <w:r>
        <w:rPr>
          <w:color w:val="1C1A18"/>
          <w:spacing w:val="-6"/>
          <w:w w:val="105"/>
        </w:rPr>
        <w:t xml:space="preserve"> </w:t>
      </w:r>
      <w:r>
        <w:rPr>
          <w:color w:val="1C1A18"/>
          <w:w w:val="105"/>
        </w:rPr>
        <w:t>against</w:t>
      </w:r>
      <w:r>
        <w:rPr>
          <w:color w:val="1C1A18"/>
          <w:spacing w:val="5"/>
          <w:w w:val="105"/>
        </w:rPr>
        <w:t xml:space="preserve"> </w:t>
      </w:r>
      <w:r>
        <w:rPr>
          <w:color w:val="1C1A18"/>
          <w:w w:val="105"/>
        </w:rPr>
        <w:t>potential</w:t>
      </w:r>
      <w:r>
        <w:rPr>
          <w:color w:val="1C1A18"/>
          <w:spacing w:val="-9"/>
          <w:w w:val="105"/>
        </w:rPr>
        <w:t xml:space="preserve"> </w:t>
      </w:r>
      <w:r>
        <w:rPr>
          <w:color w:val="1C1A18"/>
          <w:w w:val="105"/>
        </w:rPr>
        <w:t>threats</w:t>
      </w:r>
      <w:r>
        <w:rPr>
          <w:color w:val="1C1A18"/>
          <w:spacing w:val="4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spacing w:val="-7"/>
          <w:w w:val="105"/>
        </w:rPr>
        <w:t xml:space="preserve"> </w:t>
      </w:r>
      <w:r>
        <w:rPr>
          <w:color w:val="1C1A18"/>
          <w:w w:val="105"/>
        </w:rPr>
        <w:t>compliant</w:t>
      </w:r>
      <w:r>
        <w:rPr>
          <w:color w:val="1C1A18"/>
          <w:spacing w:val="3"/>
          <w:w w:val="105"/>
        </w:rPr>
        <w:t xml:space="preserve"> </w:t>
      </w:r>
      <w:r>
        <w:rPr>
          <w:color w:val="1C1A18"/>
          <w:w w:val="105"/>
        </w:rPr>
        <w:t>with</w:t>
      </w:r>
      <w:r>
        <w:rPr>
          <w:color w:val="1C1A18"/>
          <w:spacing w:val="-4"/>
          <w:w w:val="105"/>
        </w:rPr>
        <w:t xml:space="preserve"> </w:t>
      </w:r>
      <w:r>
        <w:rPr>
          <w:color w:val="1C1A18"/>
          <w:w w:val="105"/>
        </w:rPr>
        <w:t>current</w:t>
      </w:r>
      <w:r>
        <w:rPr>
          <w:color w:val="1C1A18"/>
          <w:spacing w:val="-2"/>
          <w:w w:val="105"/>
        </w:rPr>
        <w:t xml:space="preserve"> </w:t>
      </w:r>
      <w:r>
        <w:rPr>
          <w:color w:val="1C1A18"/>
          <w:w w:val="105"/>
        </w:rPr>
        <w:t>standards.</w:t>
      </w:r>
    </w:p>
    <w:p w:rsidR="008255CF" w:rsidRDefault="000A78A0">
      <w:pPr>
        <w:pStyle w:val="Textkrper"/>
        <w:numPr>
          <w:ilvl w:val="0"/>
          <w:numId w:val="1"/>
        </w:numPr>
        <w:tabs>
          <w:tab w:val="left" w:pos="481"/>
        </w:tabs>
        <w:spacing w:before="3"/>
        <w:ind w:left="480" w:hanging="196"/>
      </w:pPr>
      <w:r>
        <w:rPr>
          <w:color w:val="1C1A18"/>
          <w:w w:val="105"/>
        </w:rPr>
        <w:t>Operate</w:t>
      </w:r>
      <w:r>
        <w:rPr>
          <w:color w:val="1C1A18"/>
          <w:spacing w:val="-12"/>
          <w:w w:val="105"/>
        </w:rPr>
        <w:t xml:space="preserve"> </w:t>
      </w:r>
      <w:r>
        <w:rPr>
          <w:color w:val="1C1A18"/>
          <w:w w:val="105"/>
        </w:rPr>
        <w:t>Azure-based</w:t>
      </w:r>
      <w:r>
        <w:rPr>
          <w:color w:val="1C1A18"/>
          <w:spacing w:val="1"/>
          <w:w w:val="105"/>
        </w:rPr>
        <w:t xml:space="preserve"> </w:t>
      </w:r>
      <w:r>
        <w:rPr>
          <w:color w:val="1C1A18"/>
          <w:w w:val="105"/>
        </w:rPr>
        <w:t>containers,</w:t>
      </w:r>
      <w:r>
        <w:rPr>
          <w:color w:val="1C1A18"/>
          <w:spacing w:val="1"/>
          <w:w w:val="105"/>
        </w:rPr>
        <w:t xml:space="preserve"> </w:t>
      </w:r>
      <w:r>
        <w:rPr>
          <w:color w:val="1C1A18"/>
          <w:w w:val="105"/>
        </w:rPr>
        <w:t>managing</w:t>
      </w:r>
      <w:r>
        <w:rPr>
          <w:color w:val="1C1A18"/>
          <w:spacing w:val="-14"/>
          <w:w w:val="105"/>
        </w:rPr>
        <w:t xml:space="preserve"> </w:t>
      </w:r>
      <w:r>
        <w:rPr>
          <w:color w:val="1C1A18"/>
          <w:w w:val="105"/>
        </w:rPr>
        <w:t>their</w:t>
      </w:r>
      <w:r>
        <w:rPr>
          <w:color w:val="1C1A18"/>
          <w:spacing w:val="-5"/>
          <w:w w:val="105"/>
        </w:rPr>
        <w:t xml:space="preserve"> </w:t>
      </w:r>
      <w:r>
        <w:rPr>
          <w:color w:val="1C1A18"/>
          <w:w w:val="105"/>
        </w:rPr>
        <w:t>lifecycle</w:t>
      </w:r>
      <w:r>
        <w:rPr>
          <w:color w:val="1C1A18"/>
          <w:spacing w:val="-14"/>
          <w:w w:val="105"/>
        </w:rPr>
        <w:t xml:space="preserve"> </w:t>
      </w:r>
      <w:r>
        <w:rPr>
          <w:color w:val="1C1A18"/>
          <w:w w:val="105"/>
        </w:rPr>
        <w:t>from</w:t>
      </w:r>
      <w:r>
        <w:rPr>
          <w:color w:val="1C1A18"/>
          <w:spacing w:val="-5"/>
          <w:w w:val="105"/>
        </w:rPr>
        <w:t xml:space="preserve"> </w:t>
      </w:r>
      <w:r>
        <w:rPr>
          <w:color w:val="1C1A18"/>
          <w:w w:val="105"/>
        </w:rPr>
        <w:t>development</w:t>
      </w:r>
      <w:r>
        <w:rPr>
          <w:color w:val="1C1A18"/>
          <w:spacing w:val="-4"/>
          <w:w w:val="105"/>
        </w:rPr>
        <w:t xml:space="preserve"> </w:t>
      </w:r>
      <w:r>
        <w:rPr>
          <w:color w:val="1C1A18"/>
          <w:w w:val="105"/>
        </w:rPr>
        <w:t>to</w:t>
      </w:r>
      <w:r>
        <w:rPr>
          <w:color w:val="1C1A18"/>
          <w:spacing w:val="-6"/>
          <w:w w:val="105"/>
        </w:rPr>
        <w:t xml:space="preserve"> </w:t>
      </w:r>
      <w:r>
        <w:rPr>
          <w:color w:val="1C1A18"/>
          <w:w w:val="105"/>
        </w:rPr>
        <w:t>production.</w:t>
      </w:r>
    </w:p>
    <w:p w:rsidR="008255CF" w:rsidRDefault="008255CF">
      <w:pPr>
        <w:spacing w:before="4"/>
        <w:rPr>
          <w:rFonts w:ascii="Arial" w:eastAsia="Arial" w:hAnsi="Arial" w:cs="Arial"/>
          <w:sz w:val="10"/>
          <w:szCs w:val="10"/>
        </w:rPr>
      </w:pPr>
    </w:p>
    <w:p w:rsidR="008255CF" w:rsidRDefault="000A78A0">
      <w:pPr>
        <w:pStyle w:val="Textkrper"/>
        <w:numPr>
          <w:ilvl w:val="0"/>
          <w:numId w:val="1"/>
        </w:numPr>
        <w:tabs>
          <w:tab w:val="left" w:pos="481"/>
        </w:tabs>
        <w:spacing w:before="0" w:line="431" w:lineRule="auto"/>
        <w:ind w:right="3707" w:hanging="192"/>
      </w:pPr>
      <w:r>
        <w:rPr>
          <w:color w:val="1C1A18"/>
          <w:w w:val="105"/>
        </w:rPr>
        <w:t>Contribute</w:t>
      </w:r>
      <w:r>
        <w:rPr>
          <w:color w:val="1C1A18"/>
          <w:spacing w:val="-12"/>
          <w:w w:val="105"/>
        </w:rPr>
        <w:t xml:space="preserve"> </w:t>
      </w:r>
      <w:r>
        <w:rPr>
          <w:color w:val="1C1A18"/>
          <w:w w:val="105"/>
        </w:rPr>
        <w:t>to</w:t>
      </w:r>
      <w:r>
        <w:rPr>
          <w:color w:val="1C1A18"/>
          <w:spacing w:val="-6"/>
          <w:w w:val="105"/>
        </w:rPr>
        <w:t xml:space="preserve"> </w:t>
      </w:r>
      <w:r>
        <w:rPr>
          <w:color w:val="1C1A18"/>
          <w:w w:val="105"/>
        </w:rPr>
        <w:t>projects</w:t>
      </w:r>
      <w:r>
        <w:rPr>
          <w:color w:val="1C1A18"/>
          <w:spacing w:val="-12"/>
          <w:w w:val="105"/>
        </w:rPr>
        <w:t xml:space="preserve"> </w:t>
      </w:r>
      <w:r>
        <w:rPr>
          <w:color w:val="1C1A18"/>
          <w:w w:val="105"/>
        </w:rPr>
        <w:t>involving</w:t>
      </w:r>
      <w:r>
        <w:rPr>
          <w:color w:val="1C1A18"/>
          <w:spacing w:val="-12"/>
          <w:w w:val="105"/>
        </w:rPr>
        <w:t xml:space="preserve"> </w:t>
      </w:r>
      <w:r>
        <w:rPr>
          <w:color w:val="1C1A18"/>
          <w:w w:val="105"/>
        </w:rPr>
        <w:t>Machine</w:t>
      </w:r>
      <w:r>
        <w:rPr>
          <w:color w:val="1C1A18"/>
          <w:spacing w:val="-15"/>
          <w:w w:val="105"/>
        </w:rPr>
        <w:t xml:space="preserve"> </w:t>
      </w:r>
      <w:r>
        <w:rPr>
          <w:color w:val="1C1A18"/>
          <w:w w:val="105"/>
        </w:rPr>
        <w:t>Learning</w:t>
      </w:r>
      <w:r>
        <w:rPr>
          <w:color w:val="1C1A18"/>
          <w:spacing w:val="-15"/>
          <w:w w:val="105"/>
        </w:rPr>
        <w:t xml:space="preserve"> </w:t>
      </w:r>
      <w:r>
        <w:rPr>
          <w:color w:val="1C1A18"/>
          <w:w w:val="105"/>
        </w:rPr>
        <w:t>Operations</w:t>
      </w:r>
      <w:r>
        <w:rPr>
          <w:color w:val="1C1A18"/>
          <w:spacing w:val="-4"/>
          <w:w w:val="105"/>
        </w:rPr>
        <w:t xml:space="preserve"> </w:t>
      </w:r>
      <w:r>
        <w:rPr>
          <w:color w:val="1C1A18"/>
          <w:w w:val="105"/>
        </w:rPr>
        <w:t>(MLOps)</w:t>
      </w:r>
      <w:r>
        <w:rPr>
          <w:color w:val="1C1A18"/>
          <w:spacing w:val="-4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spacing w:val="-13"/>
          <w:w w:val="105"/>
        </w:rPr>
        <w:t xml:space="preserve"> </w:t>
      </w:r>
      <w:r>
        <w:rPr>
          <w:color w:val="1C1A18"/>
          <w:w w:val="105"/>
        </w:rPr>
        <w:t>data</w:t>
      </w:r>
      <w:r>
        <w:rPr>
          <w:color w:val="1C1A18"/>
          <w:spacing w:val="-4"/>
          <w:w w:val="105"/>
        </w:rPr>
        <w:t xml:space="preserve"> </w:t>
      </w:r>
      <w:r>
        <w:rPr>
          <w:color w:val="1C1A18"/>
          <w:w w:val="105"/>
        </w:rPr>
        <w:t>pipelines,</w:t>
      </w:r>
      <w:r>
        <w:rPr>
          <w:color w:val="1C1A18"/>
          <w:spacing w:val="25"/>
          <w:w w:val="102"/>
        </w:rPr>
        <w:t xml:space="preserve"> </w:t>
      </w:r>
      <w:r>
        <w:rPr>
          <w:color w:val="1C1A18"/>
          <w:w w:val="105"/>
        </w:rPr>
        <w:t>optimizing</w:t>
      </w:r>
      <w:r>
        <w:rPr>
          <w:color w:val="1C1A18"/>
          <w:spacing w:val="3"/>
          <w:w w:val="105"/>
        </w:rPr>
        <w:t xml:space="preserve"> </w:t>
      </w:r>
      <w:r>
        <w:rPr>
          <w:color w:val="1C1A18"/>
          <w:w w:val="105"/>
        </w:rPr>
        <w:t>data</w:t>
      </w:r>
      <w:r>
        <w:rPr>
          <w:color w:val="1C1A18"/>
          <w:spacing w:val="-1"/>
          <w:w w:val="105"/>
        </w:rPr>
        <w:t xml:space="preserve"> </w:t>
      </w:r>
      <w:r>
        <w:rPr>
          <w:color w:val="1C1A18"/>
          <w:w w:val="105"/>
        </w:rPr>
        <w:t>workflows</w:t>
      </w:r>
      <w:r>
        <w:rPr>
          <w:color w:val="1C1A18"/>
          <w:spacing w:val="3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spacing w:val="-1"/>
          <w:w w:val="105"/>
        </w:rPr>
        <w:t xml:space="preserve"> </w:t>
      </w:r>
      <w:r>
        <w:rPr>
          <w:color w:val="1C1A18"/>
          <w:w w:val="105"/>
        </w:rPr>
        <w:t>automation.</w:t>
      </w:r>
    </w:p>
    <w:p w:rsidR="008255CF" w:rsidRDefault="008255CF">
      <w:pPr>
        <w:rPr>
          <w:rFonts w:ascii="Arial" w:eastAsia="Arial" w:hAnsi="Arial" w:cs="Arial"/>
          <w:sz w:val="12"/>
          <w:szCs w:val="12"/>
        </w:rPr>
      </w:pPr>
    </w:p>
    <w:p w:rsidR="008255CF" w:rsidRDefault="008255CF">
      <w:pPr>
        <w:spacing w:before="11"/>
        <w:rPr>
          <w:rFonts w:ascii="Arial" w:eastAsia="Arial" w:hAnsi="Arial" w:cs="Arial"/>
          <w:sz w:val="12"/>
          <w:szCs w:val="12"/>
        </w:rPr>
      </w:pPr>
    </w:p>
    <w:p w:rsidR="008255CF" w:rsidRDefault="000A78A0">
      <w:pPr>
        <w:ind w:left="106" w:firstLine="4"/>
        <w:rPr>
          <w:rFonts w:ascii="Arial" w:eastAsia="Arial" w:hAnsi="Arial" w:cs="Arial"/>
          <w:sz w:val="14"/>
          <w:szCs w:val="14"/>
        </w:rPr>
      </w:pPr>
      <w:r>
        <w:rPr>
          <w:rFonts w:ascii="Arial"/>
          <w:b/>
          <w:color w:val="1D497C"/>
          <w:w w:val="95"/>
          <w:sz w:val="14"/>
        </w:rPr>
        <w:t>Skills:</w:t>
      </w:r>
    </w:p>
    <w:p w:rsidR="008255CF" w:rsidRDefault="008255CF">
      <w:pPr>
        <w:rPr>
          <w:rFonts w:ascii="Arial" w:eastAsia="Arial" w:hAnsi="Arial" w:cs="Arial"/>
          <w:b/>
          <w:bCs/>
          <w:sz w:val="14"/>
          <w:szCs w:val="14"/>
        </w:rPr>
      </w:pPr>
    </w:p>
    <w:p w:rsidR="008255CF" w:rsidRDefault="008255CF">
      <w:pPr>
        <w:spacing w:before="11"/>
        <w:rPr>
          <w:rFonts w:ascii="Arial" w:eastAsia="Arial" w:hAnsi="Arial" w:cs="Arial"/>
          <w:b/>
          <w:bCs/>
          <w:sz w:val="19"/>
          <w:szCs w:val="19"/>
        </w:rPr>
      </w:pPr>
    </w:p>
    <w:p w:rsidR="008255CF" w:rsidRDefault="000A78A0">
      <w:pPr>
        <w:pStyle w:val="berschrift1"/>
        <w:rPr>
          <w:b w:val="0"/>
          <w:bCs w:val="0"/>
        </w:rPr>
      </w:pPr>
      <w:r>
        <w:rPr>
          <w:color w:val="1D497C"/>
        </w:rPr>
        <w:t>Tools:</w:t>
      </w:r>
    </w:p>
    <w:p w:rsidR="008255CF" w:rsidRDefault="008255CF">
      <w:pPr>
        <w:rPr>
          <w:rFonts w:ascii="Arial" w:eastAsia="Arial" w:hAnsi="Arial" w:cs="Arial"/>
          <w:b/>
          <w:bCs/>
          <w:sz w:val="12"/>
          <w:szCs w:val="12"/>
        </w:rPr>
      </w:pPr>
    </w:p>
    <w:p w:rsidR="008255CF" w:rsidRDefault="000A78A0">
      <w:pPr>
        <w:pStyle w:val="Textkrper"/>
        <w:numPr>
          <w:ilvl w:val="0"/>
          <w:numId w:val="1"/>
        </w:numPr>
        <w:tabs>
          <w:tab w:val="left" w:pos="486"/>
        </w:tabs>
        <w:spacing w:before="72"/>
        <w:ind w:left="485" w:hanging="201"/>
      </w:pPr>
      <w:r>
        <w:rPr>
          <w:color w:val="080707"/>
        </w:rPr>
        <w:t>Kubernetes</w:t>
      </w:r>
    </w:p>
    <w:p w:rsidR="008255CF" w:rsidRDefault="000A78A0">
      <w:pPr>
        <w:pStyle w:val="Textkrper"/>
        <w:numPr>
          <w:ilvl w:val="0"/>
          <w:numId w:val="1"/>
        </w:numPr>
        <w:tabs>
          <w:tab w:val="left" w:pos="481"/>
        </w:tabs>
        <w:spacing w:before="37"/>
        <w:ind w:left="480" w:hanging="196"/>
      </w:pPr>
      <w:r>
        <w:rPr>
          <w:color w:val="080707"/>
          <w:w w:val="95"/>
        </w:rPr>
        <w:t>GCP</w:t>
      </w:r>
    </w:p>
    <w:p w:rsidR="008255CF" w:rsidRDefault="000A78A0">
      <w:pPr>
        <w:pStyle w:val="Textkrper"/>
        <w:numPr>
          <w:ilvl w:val="0"/>
          <w:numId w:val="1"/>
        </w:numPr>
        <w:tabs>
          <w:tab w:val="left" w:pos="476"/>
        </w:tabs>
        <w:spacing w:before="23"/>
        <w:ind w:hanging="192"/>
      </w:pPr>
      <w:r>
        <w:rPr>
          <w:color w:val="080707"/>
        </w:rPr>
        <w:t>Azure</w:t>
      </w:r>
    </w:p>
    <w:p w:rsidR="008255CF" w:rsidRDefault="000A78A0">
      <w:pPr>
        <w:pStyle w:val="Textkrper"/>
        <w:numPr>
          <w:ilvl w:val="0"/>
          <w:numId w:val="1"/>
        </w:numPr>
        <w:tabs>
          <w:tab w:val="left" w:pos="486"/>
        </w:tabs>
        <w:ind w:left="485" w:hanging="201"/>
      </w:pPr>
      <w:r>
        <w:rPr>
          <w:color w:val="080707"/>
        </w:rPr>
        <w:t>Python</w:t>
      </w:r>
    </w:p>
    <w:p w:rsidR="008255CF" w:rsidRDefault="000A78A0">
      <w:pPr>
        <w:pStyle w:val="Textkrper"/>
        <w:numPr>
          <w:ilvl w:val="0"/>
          <w:numId w:val="1"/>
        </w:numPr>
        <w:tabs>
          <w:tab w:val="left" w:pos="472"/>
        </w:tabs>
        <w:spacing w:before="28"/>
        <w:ind w:left="471" w:hanging="187"/>
      </w:pPr>
      <w:r>
        <w:rPr>
          <w:color w:val="080707"/>
          <w:w w:val="105"/>
        </w:rPr>
        <w:t>Terraform</w:t>
      </w:r>
    </w:p>
    <w:p w:rsidR="008255CF" w:rsidRDefault="000A78A0">
      <w:pPr>
        <w:pStyle w:val="Textkrper"/>
        <w:numPr>
          <w:ilvl w:val="0"/>
          <w:numId w:val="1"/>
        </w:numPr>
        <w:tabs>
          <w:tab w:val="left" w:pos="486"/>
        </w:tabs>
        <w:ind w:left="485" w:hanging="201"/>
      </w:pPr>
      <w:r>
        <w:rPr>
          <w:color w:val="080707"/>
        </w:rPr>
        <w:t>Bash</w:t>
      </w:r>
    </w:p>
    <w:p w:rsidR="008255CF" w:rsidRDefault="000A78A0">
      <w:pPr>
        <w:pStyle w:val="Textkrper"/>
        <w:numPr>
          <w:ilvl w:val="0"/>
          <w:numId w:val="1"/>
        </w:numPr>
        <w:tabs>
          <w:tab w:val="left" w:pos="472"/>
        </w:tabs>
        <w:ind w:left="471" w:hanging="187"/>
      </w:pPr>
      <w:r>
        <w:rPr>
          <w:color w:val="080707"/>
        </w:rPr>
        <w:t>Jira</w:t>
      </w:r>
    </w:p>
    <w:p w:rsidR="008255CF" w:rsidRDefault="000A78A0">
      <w:pPr>
        <w:pStyle w:val="Textkrper"/>
        <w:numPr>
          <w:ilvl w:val="0"/>
          <w:numId w:val="1"/>
        </w:numPr>
        <w:tabs>
          <w:tab w:val="left" w:pos="486"/>
        </w:tabs>
        <w:spacing w:before="28"/>
        <w:ind w:left="485" w:hanging="201"/>
      </w:pPr>
      <w:r>
        <w:rPr>
          <w:color w:val="080707"/>
          <w:w w:val="105"/>
        </w:rPr>
        <w:t>Helm</w:t>
      </w:r>
    </w:p>
    <w:p w:rsidR="008255CF" w:rsidRDefault="000A78A0">
      <w:pPr>
        <w:pStyle w:val="Textkrper"/>
        <w:numPr>
          <w:ilvl w:val="0"/>
          <w:numId w:val="1"/>
        </w:numPr>
        <w:tabs>
          <w:tab w:val="left" w:pos="476"/>
        </w:tabs>
        <w:ind w:hanging="192"/>
      </w:pPr>
      <w:r>
        <w:rPr>
          <w:color w:val="080707"/>
        </w:rPr>
        <w:t>ArgoCD</w:t>
      </w:r>
    </w:p>
    <w:p w:rsidR="008255CF" w:rsidRDefault="000A78A0">
      <w:pPr>
        <w:pStyle w:val="Textkrper"/>
        <w:numPr>
          <w:ilvl w:val="0"/>
          <w:numId w:val="1"/>
        </w:numPr>
        <w:tabs>
          <w:tab w:val="left" w:pos="472"/>
        </w:tabs>
        <w:spacing w:before="28"/>
        <w:ind w:left="471" w:hanging="187"/>
      </w:pPr>
      <w:r>
        <w:rPr>
          <w:color w:val="080707"/>
        </w:rPr>
        <w:t>Jenkins</w:t>
      </w:r>
    </w:p>
    <w:p w:rsidR="008255CF" w:rsidRDefault="000A78A0">
      <w:pPr>
        <w:pStyle w:val="Textkrper"/>
        <w:numPr>
          <w:ilvl w:val="0"/>
          <w:numId w:val="1"/>
        </w:numPr>
        <w:tabs>
          <w:tab w:val="left" w:pos="481"/>
        </w:tabs>
        <w:ind w:left="480" w:hanging="196"/>
      </w:pPr>
      <w:r>
        <w:rPr>
          <w:color w:val="080707"/>
          <w:w w:val="105"/>
        </w:rPr>
        <w:t>Github</w:t>
      </w:r>
      <w:r>
        <w:rPr>
          <w:color w:val="080707"/>
          <w:spacing w:val="-20"/>
          <w:w w:val="105"/>
        </w:rPr>
        <w:t xml:space="preserve"> </w:t>
      </w:r>
      <w:r>
        <w:rPr>
          <w:color w:val="080707"/>
          <w:w w:val="105"/>
        </w:rPr>
        <w:t>actions</w:t>
      </w:r>
    </w:p>
    <w:p w:rsidR="008255CF" w:rsidRDefault="000A78A0">
      <w:pPr>
        <w:pStyle w:val="Textkrper"/>
        <w:numPr>
          <w:ilvl w:val="0"/>
          <w:numId w:val="1"/>
        </w:numPr>
        <w:tabs>
          <w:tab w:val="left" w:pos="486"/>
        </w:tabs>
        <w:spacing w:before="28"/>
        <w:ind w:left="485" w:hanging="201"/>
      </w:pPr>
      <w:r>
        <w:rPr>
          <w:color w:val="080707"/>
          <w:w w:val="105"/>
        </w:rPr>
        <w:t>lstio</w:t>
      </w:r>
    </w:p>
    <w:p w:rsidR="008255CF" w:rsidRDefault="000A78A0">
      <w:pPr>
        <w:pStyle w:val="Textkrper"/>
        <w:numPr>
          <w:ilvl w:val="0"/>
          <w:numId w:val="1"/>
        </w:numPr>
        <w:tabs>
          <w:tab w:val="left" w:pos="481"/>
        </w:tabs>
        <w:ind w:left="480" w:hanging="196"/>
      </w:pPr>
      <w:r>
        <w:rPr>
          <w:color w:val="080707"/>
        </w:rPr>
        <w:t>ansible</w:t>
      </w:r>
    </w:p>
    <w:p w:rsidR="008255CF" w:rsidRDefault="008255CF">
      <w:pPr>
        <w:sectPr w:rsidR="008255CF">
          <w:type w:val="continuous"/>
          <w:pgSz w:w="12240" w:h="15840"/>
          <w:pgMar w:top="740" w:right="1720" w:bottom="280" w:left="940" w:header="720" w:footer="720" w:gutter="0"/>
          <w:cols w:space="720"/>
        </w:sectPr>
      </w:pPr>
    </w:p>
    <w:p w:rsidR="008255CF" w:rsidRDefault="000A78A0">
      <w:pPr>
        <w:spacing w:line="200" w:lineRule="atLeas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  <w:lang w:val="de-AT" w:eastAsia="de-AT"/>
        </w:rPr>
        <w:lastRenderedPageBreak/>
        <w:drawing>
          <wp:inline distT="0" distB="0" distL="0" distR="0">
            <wp:extent cx="7772400" cy="100584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5CF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5563CB"/>
    <w:multiLevelType w:val="hybridMultilevel"/>
    <w:tmpl w:val="6BF4EA20"/>
    <w:lvl w:ilvl="0" w:tplc="5EA0774A">
      <w:start w:val="1"/>
      <w:numFmt w:val="bullet"/>
      <w:lvlText w:val="•"/>
      <w:lvlJc w:val="left"/>
      <w:pPr>
        <w:ind w:left="476" w:hanging="202"/>
      </w:pPr>
      <w:rPr>
        <w:rFonts w:ascii="Arial" w:eastAsia="Arial" w:hAnsi="Arial" w:hint="default"/>
        <w:color w:val="1C1A18"/>
        <w:w w:val="147"/>
        <w:sz w:val="13"/>
        <w:szCs w:val="13"/>
      </w:rPr>
    </w:lvl>
    <w:lvl w:ilvl="1" w:tplc="D7B269BE">
      <w:start w:val="1"/>
      <w:numFmt w:val="bullet"/>
      <w:lvlText w:val="•"/>
      <w:lvlJc w:val="left"/>
      <w:pPr>
        <w:ind w:left="1386" w:hanging="202"/>
      </w:pPr>
      <w:rPr>
        <w:rFonts w:hint="default"/>
      </w:rPr>
    </w:lvl>
    <w:lvl w:ilvl="2" w:tplc="F8D6D734">
      <w:start w:val="1"/>
      <w:numFmt w:val="bullet"/>
      <w:lvlText w:val="•"/>
      <w:lvlJc w:val="left"/>
      <w:pPr>
        <w:ind w:left="2296" w:hanging="202"/>
      </w:pPr>
      <w:rPr>
        <w:rFonts w:hint="default"/>
      </w:rPr>
    </w:lvl>
    <w:lvl w:ilvl="3" w:tplc="A0623F7C">
      <w:start w:val="1"/>
      <w:numFmt w:val="bullet"/>
      <w:lvlText w:val="•"/>
      <w:lvlJc w:val="left"/>
      <w:pPr>
        <w:ind w:left="3207" w:hanging="202"/>
      </w:pPr>
      <w:rPr>
        <w:rFonts w:hint="default"/>
      </w:rPr>
    </w:lvl>
    <w:lvl w:ilvl="4" w:tplc="DBEA5288">
      <w:start w:val="1"/>
      <w:numFmt w:val="bullet"/>
      <w:lvlText w:val="•"/>
      <w:lvlJc w:val="left"/>
      <w:pPr>
        <w:ind w:left="4117" w:hanging="202"/>
      </w:pPr>
      <w:rPr>
        <w:rFonts w:hint="default"/>
      </w:rPr>
    </w:lvl>
    <w:lvl w:ilvl="5" w:tplc="B2B2CCD8">
      <w:start w:val="1"/>
      <w:numFmt w:val="bullet"/>
      <w:lvlText w:val="•"/>
      <w:lvlJc w:val="left"/>
      <w:pPr>
        <w:ind w:left="5028" w:hanging="202"/>
      </w:pPr>
      <w:rPr>
        <w:rFonts w:hint="default"/>
      </w:rPr>
    </w:lvl>
    <w:lvl w:ilvl="6" w:tplc="1A48BEAE">
      <w:start w:val="1"/>
      <w:numFmt w:val="bullet"/>
      <w:lvlText w:val="•"/>
      <w:lvlJc w:val="left"/>
      <w:pPr>
        <w:ind w:left="5938" w:hanging="202"/>
      </w:pPr>
      <w:rPr>
        <w:rFonts w:hint="default"/>
      </w:rPr>
    </w:lvl>
    <w:lvl w:ilvl="7" w:tplc="98440B04">
      <w:start w:val="1"/>
      <w:numFmt w:val="bullet"/>
      <w:lvlText w:val="•"/>
      <w:lvlJc w:val="left"/>
      <w:pPr>
        <w:ind w:left="6848" w:hanging="202"/>
      </w:pPr>
      <w:rPr>
        <w:rFonts w:hint="default"/>
      </w:rPr>
    </w:lvl>
    <w:lvl w:ilvl="8" w:tplc="D504A9DC">
      <w:start w:val="1"/>
      <w:numFmt w:val="bullet"/>
      <w:lvlText w:val="•"/>
      <w:lvlJc w:val="left"/>
      <w:pPr>
        <w:ind w:left="7759" w:hanging="20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8255CF"/>
    <w:rsid w:val="000A78A0"/>
    <w:rsid w:val="0082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ind w:left="106"/>
      <w:outlineLvl w:val="0"/>
    </w:pPr>
    <w:rPr>
      <w:rFonts w:ascii="Arial" w:eastAsia="Arial" w:hAnsi="Arial"/>
      <w:b/>
      <w:bCs/>
      <w:sz w:val="13"/>
      <w:szCs w:val="13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spacing w:before="33"/>
      <w:ind w:left="480" w:hanging="196"/>
    </w:pPr>
    <w:rPr>
      <w:rFonts w:ascii="Arial" w:eastAsia="Arial" w:hAnsi="Arial"/>
      <w:sz w:val="13"/>
      <w:szCs w:val="13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FC054A4A038948B5342A490E646179" ma:contentTypeVersion="17" ma:contentTypeDescription="Crear nuevo documento." ma:contentTypeScope="" ma:versionID="7d616474d98a887e9d103d80463e4ccd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bff646b67251f7aa19f308a036be73d9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53B70B-BDC2-40F8-BA3F-0632567FAAF7}"/>
</file>

<file path=customXml/itemProps2.xml><?xml version="1.0" encoding="utf-8"?>
<ds:datastoreItem xmlns:ds="http://schemas.openxmlformats.org/officeDocument/2006/customXml" ds:itemID="{B850F464-0358-4A6C-A91E-B1014BB04A46}"/>
</file>

<file path=customXml/itemProps3.xml><?xml version="1.0" encoding="utf-8"?>
<ds:datastoreItem xmlns:ds="http://schemas.openxmlformats.org/officeDocument/2006/customXml" ds:itemID="{14736E28-C6B0-4193-8D22-F870D16CB0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1206</Characters>
  <Application>Microsoft Office Word</Application>
  <DocSecurity>4</DocSecurity>
  <Lines>47</Lines>
  <Paragraphs>28</Paragraphs>
  <ScaleCrop>false</ScaleCrop>
  <Company/>
  <LinksUpToDate>false</LinksUpToDate>
  <CharactersWithSpaces>1367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2024-05-15T17:16:00Z</dcterms:created>
  <dcterms:modified xsi:type="dcterms:W3CDTF">2024-05-15T17:16:00Z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</Properties>
</file>