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617" w:rsidRDefault="0030165C">
      <w:pPr>
        <w:spacing w:before="57"/>
        <w:ind w:left="135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/>
          <w:b/>
          <w:color w:val="080707"/>
          <w:w w:val="90"/>
          <w:sz w:val="24"/>
        </w:rPr>
        <w:t>Juan</w:t>
      </w:r>
      <w:r>
        <w:rPr>
          <w:rFonts w:ascii="Arial" w:hAnsi="Arial"/>
          <w:b/>
          <w:color w:val="080707"/>
          <w:spacing w:val="-27"/>
          <w:w w:val="90"/>
          <w:sz w:val="24"/>
        </w:rPr>
        <w:t xml:space="preserve"> </w:t>
      </w:r>
      <w:r>
        <w:rPr>
          <w:rFonts w:ascii="Arial" w:hAnsi="Arial"/>
          <w:b/>
          <w:color w:val="080707"/>
          <w:w w:val="90"/>
          <w:sz w:val="24"/>
        </w:rPr>
        <w:t>Aragón</w:t>
      </w:r>
    </w:p>
    <w:p w:rsidR="00CE2617" w:rsidRDefault="0030165C">
      <w:pPr>
        <w:pStyle w:val="Textkrper"/>
        <w:spacing w:before="125"/>
        <w:ind w:left="135" w:hanging="20"/>
      </w:pPr>
      <w:r>
        <w:rPr>
          <w:color w:val="676764"/>
        </w:rPr>
        <w:t>Thursday,</w:t>
      </w:r>
      <w:r>
        <w:rPr>
          <w:color w:val="676764"/>
          <w:spacing w:val="-16"/>
        </w:rPr>
        <w:t xml:space="preserve"> </w:t>
      </w:r>
      <w:r>
        <w:rPr>
          <w:color w:val="676764"/>
        </w:rPr>
        <w:t>April</w:t>
      </w:r>
      <w:r>
        <w:rPr>
          <w:color w:val="676764"/>
          <w:spacing w:val="-13"/>
        </w:rPr>
        <w:t xml:space="preserve"> </w:t>
      </w:r>
      <w:r>
        <w:rPr>
          <w:color w:val="676764"/>
        </w:rPr>
        <w:t>25,</w:t>
      </w:r>
      <w:r>
        <w:rPr>
          <w:color w:val="676764"/>
          <w:spacing w:val="-18"/>
        </w:rPr>
        <w:t xml:space="preserve"> </w:t>
      </w:r>
      <w:r>
        <w:rPr>
          <w:color w:val="676764"/>
        </w:rPr>
        <w:t xml:space="preserve">2024 </w:t>
      </w:r>
      <w:r>
        <w:rPr>
          <w:color w:val="676764"/>
          <w:spacing w:val="8"/>
        </w:rPr>
        <w:t xml:space="preserve"> </w:t>
      </w:r>
      <w:r>
        <w:rPr>
          <w:color w:val="676764"/>
          <w:spacing w:val="-32"/>
        </w:rPr>
        <w:t>1</w:t>
      </w:r>
      <w:r>
        <w:rPr>
          <w:color w:val="676764"/>
        </w:rPr>
        <w:t>2:43</w:t>
      </w:r>
      <w:r>
        <w:rPr>
          <w:color w:val="676764"/>
          <w:spacing w:val="-13"/>
        </w:rPr>
        <w:t xml:space="preserve"> </w:t>
      </w:r>
      <w:r>
        <w:rPr>
          <w:color w:val="676764"/>
        </w:rPr>
        <w:t>PM</w:t>
      </w:r>
    </w:p>
    <w:p w:rsidR="00CE2617" w:rsidRDefault="00CE2617">
      <w:pPr>
        <w:rPr>
          <w:rFonts w:ascii="Arial" w:eastAsia="Arial" w:hAnsi="Arial" w:cs="Arial"/>
          <w:sz w:val="12"/>
          <w:szCs w:val="12"/>
        </w:rPr>
      </w:pPr>
    </w:p>
    <w:p w:rsidR="00CE2617" w:rsidRDefault="00CE2617">
      <w:pPr>
        <w:rPr>
          <w:rFonts w:ascii="Arial" w:eastAsia="Arial" w:hAnsi="Arial" w:cs="Arial"/>
          <w:sz w:val="12"/>
          <w:szCs w:val="12"/>
        </w:rPr>
      </w:pPr>
    </w:p>
    <w:p w:rsidR="00CE2617" w:rsidRDefault="00CE2617">
      <w:pPr>
        <w:spacing w:before="2"/>
        <w:rPr>
          <w:rFonts w:ascii="Arial" w:eastAsia="Arial" w:hAnsi="Arial" w:cs="Arial"/>
          <w:sz w:val="10"/>
          <w:szCs w:val="10"/>
        </w:rPr>
      </w:pPr>
    </w:p>
    <w:p w:rsidR="00CE2617" w:rsidRDefault="0030165C">
      <w:pPr>
        <w:spacing w:line="278" w:lineRule="auto"/>
        <w:ind w:left="131" w:right="7732" w:firstLine="4"/>
        <w:rPr>
          <w:rFonts w:ascii="Arial" w:eastAsia="Arial" w:hAnsi="Arial" w:cs="Arial"/>
          <w:sz w:val="13"/>
          <w:szCs w:val="13"/>
        </w:rPr>
      </w:pPr>
      <w:r>
        <w:rPr>
          <w:rFonts w:ascii="Arial" w:hAnsi="Arial"/>
          <w:b/>
          <w:color w:val="1D497C"/>
          <w:sz w:val="12"/>
        </w:rPr>
        <w:t>Name:</w:t>
      </w:r>
      <w:r>
        <w:rPr>
          <w:rFonts w:ascii="Arial" w:hAnsi="Arial"/>
          <w:b/>
          <w:color w:val="1D497C"/>
          <w:spacing w:val="-4"/>
          <w:sz w:val="12"/>
        </w:rPr>
        <w:t xml:space="preserve"> </w:t>
      </w:r>
      <w:r>
        <w:rPr>
          <w:rFonts w:ascii="Arial" w:hAnsi="Arial"/>
          <w:color w:val="080707"/>
          <w:sz w:val="13"/>
        </w:rPr>
        <w:t>Juan</w:t>
      </w:r>
      <w:r>
        <w:rPr>
          <w:rFonts w:ascii="Arial" w:hAnsi="Arial"/>
          <w:color w:val="080707"/>
          <w:spacing w:val="19"/>
          <w:sz w:val="13"/>
        </w:rPr>
        <w:t xml:space="preserve"> </w:t>
      </w:r>
      <w:r>
        <w:rPr>
          <w:rFonts w:ascii="Arial" w:hAnsi="Arial"/>
          <w:color w:val="080707"/>
          <w:sz w:val="13"/>
        </w:rPr>
        <w:t xml:space="preserve">Aragón </w:t>
      </w:r>
      <w:r>
        <w:rPr>
          <w:rFonts w:ascii="Arial" w:hAnsi="Arial"/>
          <w:b/>
          <w:color w:val="1D497C"/>
          <w:w w:val="95"/>
          <w:sz w:val="14"/>
        </w:rPr>
        <w:t>Location:</w:t>
      </w:r>
      <w:r>
        <w:rPr>
          <w:rFonts w:ascii="Arial" w:hAnsi="Arial"/>
          <w:b/>
          <w:color w:val="1D497C"/>
          <w:spacing w:val="11"/>
          <w:w w:val="95"/>
          <w:sz w:val="14"/>
        </w:rPr>
        <w:t xml:space="preserve"> </w:t>
      </w:r>
      <w:r>
        <w:rPr>
          <w:rFonts w:ascii="Arial" w:hAnsi="Arial"/>
          <w:color w:val="080707"/>
          <w:w w:val="95"/>
          <w:sz w:val="13"/>
        </w:rPr>
        <w:t>Bogotá, Colombia</w:t>
      </w:r>
      <w:r>
        <w:rPr>
          <w:rFonts w:ascii="Arial" w:hAnsi="Arial"/>
          <w:color w:val="080707"/>
          <w:w w:val="101"/>
          <w:sz w:val="13"/>
        </w:rPr>
        <w:t xml:space="preserve"> </w:t>
      </w:r>
      <w:r>
        <w:rPr>
          <w:rFonts w:ascii="Arial" w:hAnsi="Arial"/>
          <w:b/>
          <w:color w:val="1D497C"/>
          <w:sz w:val="12"/>
        </w:rPr>
        <w:t>Charge:</w:t>
      </w:r>
      <w:r>
        <w:rPr>
          <w:rFonts w:ascii="Arial" w:hAnsi="Arial"/>
          <w:b/>
          <w:color w:val="1D497C"/>
          <w:spacing w:val="10"/>
          <w:sz w:val="12"/>
        </w:rPr>
        <w:t xml:space="preserve"> </w:t>
      </w:r>
      <w:r>
        <w:rPr>
          <w:rFonts w:ascii="Arial" w:hAnsi="Arial"/>
          <w:color w:val="080707"/>
          <w:sz w:val="13"/>
        </w:rPr>
        <w:t>Full</w:t>
      </w:r>
      <w:r>
        <w:rPr>
          <w:rFonts w:ascii="Arial" w:hAnsi="Arial"/>
          <w:color w:val="080707"/>
          <w:spacing w:val="-7"/>
          <w:sz w:val="13"/>
        </w:rPr>
        <w:t xml:space="preserve"> </w:t>
      </w:r>
      <w:r>
        <w:rPr>
          <w:rFonts w:ascii="Arial" w:hAnsi="Arial"/>
          <w:color w:val="080707"/>
          <w:sz w:val="13"/>
        </w:rPr>
        <w:t>Stack</w:t>
      </w:r>
      <w:r>
        <w:rPr>
          <w:rFonts w:ascii="Arial" w:hAnsi="Arial"/>
          <w:color w:val="080707"/>
          <w:spacing w:val="7"/>
          <w:sz w:val="13"/>
        </w:rPr>
        <w:t xml:space="preserve"> </w:t>
      </w:r>
      <w:r>
        <w:rPr>
          <w:rFonts w:ascii="Arial" w:hAnsi="Arial"/>
          <w:color w:val="080707"/>
          <w:sz w:val="13"/>
        </w:rPr>
        <w:t>Developer</w:t>
      </w:r>
    </w:p>
    <w:p w:rsidR="00CE2617" w:rsidRDefault="00CE2617">
      <w:pPr>
        <w:spacing w:before="8"/>
        <w:rPr>
          <w:rFonts w:ascii="Arial" w:eastAsia="Arial" w:hAnsi="Arial" w:cs="Arial"/>
          <w:sz w:val="16"/>
          <w:szCs w:val="16"/>
        </w:rPr>
      </w:pPr>
    </w:p>
    <w:p w:rsidR="00CE2617" w:rsidRDefault="0030165C">
      <w:pPr>
        <w:pStyle w:val="Textkrper"/>
        <w:ind w:left="140" w:firstLine="0"/>
      </w:pPr>
      <w:r>
        <w:rPr>
          <w:color w:val="080707"/>
        </w:rPr>
        <w:t>Linkedln:</w:t>
      </w:r>
    </w:p>
    <w:p w:rsidR="00CE2617" w:rsidRDefault="00CE2617">
      <w:pPr>
        <w:spacing w:before="6"/>
        <w:rPr>
          <w:rFonts w:ascii="Arial" w:eastAsia="Arial" w:hAnsi="Arial" w:cs="Arial"/>
          <w:sz w:val="17"/>
          <w:szCs w:val="17"/>
        </w:rPr>
      </w:pPr>
    </w:p>
    <w:p w:rsidR="00CE2617" w:rsidRDefault="0030165C">
      <w:pPr>
        <w:pStyle w:val="berschrift1"/>
        <w:rPr>
          <w:b w:val="0"/>
          <w:bCs w:val="0"/>
        </w:rPr>
      </w:pPr>
      <w:r>
        <w:rPr>
          <w:color w:val="1D497C"/>
        </w:rPr>
        <w:t>Activities:</w:t>
      </w:r>
    </w:p>
    <w:p w:rsidR="00CE2617" w:rsidRDefault="0030165C">
      <w:pPr>
        <w:pStyle w:val="Textkrper"/>
        <w:spacing w:before="26" w:line="288" w:lineRule="auto"/>
        <w:ind w:left="131" w:right="3234" w:firstLine="0"/>
      </w:pPr>
      <w:r>
        <w:rPr>
          <w:color w:val="080707"/>
          <w:w w:val="105"/>
        </w:rPr>
        <w:t>Our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Full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Stack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Developer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entrusted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developing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both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client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server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software.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By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combining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his</w:t>
      </w:r>
      <w:r>
        <w:rPr>
          <w:color w:val="080707"/>
          <w:w w:val="99"/>
        </w:rPr>
        <w:t xml:space="preserve"> </w:t>
      </w:r>
      <w:r>
        <w:rPr>
          <w:color w:val="080707"/>
          <w:w w:val="105"/>
        </w:rPr>
        <w:t>skills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both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frontend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backend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developments,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plays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play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crucial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role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designing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implementing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complete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applications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business.</w:t>
      </w:r>
    </w:p>
    <w:p w:rsidR="00CE2617" w:rsidRDefault="00CE2617">
      <w:pPr>
        <w:rPr>
          <w:rFonts w:ascii="Arial" w:eastAsia="Arial" w:hAnsi="Arial" w:cs="Arial"/>
          <w:sz w:val="12"/>
          <w:szCs w:val="12"/>
        </w:rPr>
      </w:pPr>
    </w:p>
    <w:p w:rsidR="00CE2617" w:rsidRDefault="0030165C">
      <w:pPr>
        <w:pStyle w:val="Textkrper"/>
        <w:numPr>
          <w:ilvl w:val="0"/>
          <w:numId w:val="1"/>
        </w:numPr>
        <w:tabs>
          <w:tab w:val="left" w:pos="506"/>
        </w:tabs>
        <w:spacing w:before="76" w:line="408" w:lineRule="auto"/>
        <w:ind w:right="3860" w:hanging="192"/>
      </w:pPr>
      <w:r>
        <w:rPr>
          <w:color w:val="1C1A18"/>
          <w:w w:val="105"/>
        </w:rPr>
        <w:t>Design</w:t>
      </w:r>
      <w:r>
        <w:rPr>
          <w:color w:val="1C1A18"/>
          <w:spacing w:val="-7"/>
          <w:w w:val="105"/>
        </w:rPr>
        <w:t xml:space="preserve"> </w:t>
      </w:r>
      <w:r>
        <w:rPr>
          <w:color w:val="1C1A18"/>
          <w:w w:val="105"/>
        </w:rPr>
        <w:t>client-side</w:t>
      </w:r>
      <w:r>
        <w:rPr>
          <w:color w:val="1C1A18"/>
          <w:spacing w:val="-2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7"/>
          <w:w w:val="105"/>
        </w:rPr>
        <w:t xml:space="preserve"> </w:t>
      </w:r>
      <w:r>
        <w:rPr>
          <w:color w:val="1C1A18"/>
          <w:w w:val="105"/>
        </w:rPr>
        <w:t>server-side</w:t>
      </w:r>
      <w:r>
        <w:rPr>
          <w:color w:val="1C1A18"/>
          <w:spacing w:val="1"/>
          <w:w w:val="105"/>
        </w:rPr>
        <w:t xml:space="preserve"> </w:t>
      </w:r>
      <w:r>
        <w:rPr>
          <w:color w:val="1C1A18"/>
          <w:w w:val="105"/>
        </w:rPr>
        <w:t>architecture</w:t>
      </w:r>
      <w:r>
        <w:rPr>
          <w:color w:val="1C1A18"/>
          <w:spacing w:val="-7"/>
          <w:w w:val="105"/>
        </w:rPr>
        <w:t xml:space="preserve"> </w:t>
      </w:r>
      <w:r>
        <w:rPr>
          <w:color w:val="1C1A18"/>
          <w:w w:val="105"/>
        </w:rPr>
        <w:t>to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ensure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the</w:t>
      </w:r>
      <w:r>
        <w:rPr>
          <w:color w:val="1C1A18"/>
          <w:spacing w:val="-12"/>
          <w:w w:val="105"/>
        </w:rPr>
        <w:t xml:space="preserve"> </w:t>
      </w:r>
      <w:r>
        <w:rPr>
          <w:color w:val="1C1A18"/>
          <w:w w:val="105"/>
        </w:rPr>
        <w:t>complete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functionality</w:t>
      </w:r>
      <w:r>
        <w:rPr>
          <w:color w:val="1C1A18"/>
          <w:spacing w:val="3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w w:val="102"/>
        </w:rPr>
        <w:t xml:space="preserve"> </w:t>
      </w:r>
      <w:r>
        <w:rPr>
          <w:color w:val="1C1A18"/>
          <w:w w:val="105"/>
        </w:rPr>
        <w:t>optimization</w:t>
      </w:r>
      <w:r>
        <w:rPr>
          <w:color w:val="1C1A18"/>
          <w:spacing w:val="7"/>
          <w:w w:val="105"/>
        </w:rPr>
        <w:t xml:space="preserve"> </w:t>
      </w:r>
      <w:r>
        <w:rPr>
          <w:color w:val="1C1A18"/>
          <w:w w:val="105"/>
        </w:rPr>
        <w:t>of</w:t>
      </w:r>
      <w:r>
        <w:rPr>
          <w:color w:val="1C1A18"/>
          <w:spacing w:val="-7"/>
          <w:w w:val="105"/>
        </w:rPr>
        <w:t xml:space="preserve"> </w:t>
      </w:r>
      <w:r>
        <w:rPr>
          <w:color w:val="1C1A18"/>
          <w:w w:val="105"/>
        </w:rPr>
        <w:t>applications.</w:t>
      </w:r>
    </w:p>
    <w:p w:rsidR="00CE2617" w:rsidRDefault="0030165C">
      <w:pPr>
        <w:pStyle w:val="Textkrper"/>
        <w:numPr>
          <w:ilvl w:val="0"/>
          <w:numId w:val="1"/>
        </w:numPr>
        <w:tabs>
          <w:tab w:val="left" w:pos="506"/>
        </w:tabs>
        <w:spacing w:line="393" w:lineRule="auto"/>
        <w:ind w:left="500" w:right="3375" w:hanging="196"/>
      </w:pPr>
      <w:r>
        <w:rPr>
          <w:color w:val="1C1A18"/>
        </w:rPr>
        <w:t>Develop</w:t>
      </w:r>
      <w:r>
        <w:rPr>
          <w:color w:val="1C1A18"/>
          <w:spacing w:val="10"/>
        </w:rPr>
        <w:t xml:space="preserve"> </w:t>
      </w:r>
      <w:r>
        <w:rPr>
          <w:color w:val="1C1A18"/>
        </w:rPr>
        <w:t>and</w:t>
      </w:r>
      <w:r>
        <w:rPr>
          <w:color w:val="1C1A18"/>
          <w:spacing w:val="17"/>
        </w:rPr>
        <w:t xml:space="preserve"> </w:t>
      </w:r>
      <w:r>
        <w:rPr>
          <w:color w:val="1C1A18"/>
        </w:rPr>
        <w:t>maintain</w:t>
      </w:r>
      <w:r>
        <w:rPr>
          <w:color w:val="1C1A18"/>
          <w:spacing w:val="11"/>
        </w:rPr>
        <w:t xml:space="preserve"> </w:t>
      </w:r>
      <w:r>
        <w:rPr>
          <w:color w:val="1C1A18"/>
        </w:rPr>
        <w:t>web</w:t>
      </w:r>
      <w:r>
        <w:rPr>
          <w:color w:val="1C1A18"/>
          <w:spacing w:val="17"/>
        </w:rPr>
        <w:t xml:space="preserve"> </w:t>
      </w:r>
      <w:r>
        <w:rPr>
          <w:color w:val="1C1A18"/>
        </w:rPr>
        <w:t>applications</w:t>
      </w:r>
      <w:r>
        <w:rPr>
          <w:color w:val="1C1A18"/>
          <w:spacing w:val="30"/>
        </w:rPr>
        <w:t xml:space="preserve"> </w:t>
      </w:r>
      <w:r>
        <w:rPr>
          <w:color w:val="1C1A18"/>
        </w:rPr>
        <w:t>using</w:t>
      </w:r>
      <w:r>
        <w:rPr>
          <w:color w:val="1C1A18"/>
          <w:spacing w:val="-3"/>
        </w:rPr>
        <w:t xml:space="preserve"> </w:t>
      </w:r>
      <w:r>
        <w:rPr>
          <w:color w:val="1C1A18"/>
        </w:rPr>
        <w:t>a</w:t>
      </w:r>
      <w:r>
        <w:rPr>
          <w:color w:val="1C1A18"/>
          <w:spacing w:val="20"/>
        </w:rPr>
        <w:t xml:space="preserve"> </w:t>
      </w:r>
      <w:r>
        <w:rPr>
          <w:color w:val="1C1A18"/>
        </w:rPr>
        <w:t>range</w:t>
      </w:r>
      <w:r>
        <w:rPr>
          <w:color w:val="1C1A18"/>
          <w:spacing w:val="12"/>
        </w:rPr>
        <w:t xml:space="preserve"> </w:t>
      </w:r>
      <w:r>
        <w:rPr>
          <w:color w:val="1C1A18"/>
        </w:rPr>
        <w:t>of</w:t>
      </w:r>
      <w:r>
        <w:rPr>
          <w:color w:val="1C1A18"/>
          <w:spacing w:val="3"/>
        </w:rPr>
        <w:t xml:space="preserve"> </w:t>
      </w:r>
      <w:r>
        <w:rPr>
          <w:color w:val="1C1A18"/>
        </w:rPr>
        <w:t>technologies</w:t>
      </w:r>
      <w:r>
        <w:rPr>
          <w:color w:val="1C1A18"/>
          <w:spacing w:val="22"/>
        </w:rPr>
        <w:t xml:space="preserve"> </w:t>
      </w:r>
      <w:r>
        <w:rPr>
          <w:color w:val="1C1A18"/>
        </w:rPr>
        <w:t>and</w:t>
      </w:r>
      <w:r>
        <w:rPr>
          <w:color w:val="1C1A18"/>
          <w:spacing w:val="6"/>
        </w:rPr>
        <w:t xml:space="preserve"> </w:t>
      </w:r>
      <w:r>
        <w:rPr>
          <w:color w:val="1C1A18"/>
        </w:rPr>
        <w:t>frameworks,</w:t>
      </w:r>
      <w:r>
        <w:rPr>
          <w:color w:val="1C1A18"/>
          <w:spacing w:val="21"/>
        </w:rPr>
        <w:t xml:space="preserve"> </w:t>
      </w:r>
      <w:r>
        <w:rPr>
          <w:color w:val="1C1A18"/>
        </w:rPr>
        <w:t>ensuring</w:t>
      </w:r>
      <w:r>
        <w:rPr>
          <w:color w:val="1C1A18"/>
          <w:w w:val="104"/>
        </w:rPr>
        <w:t xml:space="preserve"> </w:t>
      </w:r>
      <w:r>
        <w:rPr>
          <w:color w:val="1C1A18"/>
        </w:rPr>
        <w:t>high</w:t>
      </w:r>
      <w:r>
        <w:rPr>
          <w:color w:val="1C1A18"/>
          <w:spacing w:val="13"/>
        </w:rPr>
        <w:t xml:space="preserve"> </w:t>
      </w:r>
      <w:r>
        <w:rPr>
          <w:color w:val="1C1A18"/>
        </w:rPr>
        <w:t>performance</w:t>
      </w:r>
      <w:r>
        <w:rPr>
          <w:color w:val="1C1A18"/>
          <w:spacing w:val="23"/>
        </w:rPr>
        <w:t xml:space="preserve"> </w:t>
      </w:r>
      <w:r>
        <w:rPr>
          <w:color w:val="1C1A18"/>
        </w:rPr>
        <w:t>on</w:t>
      </w:r>
      <w:r>
        <w:rPr>
          <w:color w:val="1C1A18"/>
          <w:spacing w:val="24"/>
        </w:rPr>
        <w:t xml:space="preserve"> </w:t>
      </w:r>
      <w:r>
        <w:rPr>
          <w:color w:val="1C1A18"/>
        </w:rPr>
        <w:t>both</w:t>
      </w:r>
      <w:r>
        <w:rPr>
          <w:color w:val="1C1A18"/>
          <w:spacing w:val="5"/>
        </w:rPr>
        <w:t xml:space="preserve"> </w:t>
      </w:r>
      <w:r>
        <w:rPr>
          <w:color w:val="1C1A18"/>
        </w:rPr>
        <w:t>the</w:t>
      </w:r>
      <w:r>
        <w:rPr>
          <w:color w:val="1C1A18"/>
          <w:spacing w:val="12"/>
        </w:rPr>
        <w:t xml:space="preserve"> </w:t>
      </w:r>
      <w:r>
        <w:rPr>
          <w:color w:val="1C1A18"/>
        </w:rPr>
        <w:t>frontend</w:t>
      </w:r>
      <w:r>
        <w:rPr>
          <w:color w:val="1C1A18"/>
          <w:spacing w:val="31"/>
        </w:rPr>
        <w:t xml:space="preserve"> </w:t>
      </w:r>
      <w:r>
        <w:rPr>
          <w:color w:val="1C1A18"/>
        </w:rPr>
        <w:t>and</w:t>
      </w:r>
      <w:r>
        <w:rPr>
          <w:color w:val="1C1A18"/>
          <w:spacing w:val="26"/>
        </w:rPr>
        <w:t xml:space="preserve"> </w:t>
      </w:r>
      <w:r>
        <w:rPr>
          <w:color w:val="1C1A18"/>
        </w:rPr>
        <w:t>backend.</w:t>
      </w:r>
    </w:p>
    <w:p w:rsidR="00CE2617" w:rsidRDefault="0030165C">
      <w:pPr>
        <w:pStyle w:val="Textkrper"/>
        <w:numPr>
          <w:ilvl w:val="0"/>
          <w:numId w:val="1"/>
        </w:numPr>
        <w:tabs>
          <w:tab w:val="left" w:pos="496"/>
        </w:tabs>
        <w:spacing w:before="12"/>
        <w:ind w:hanging="192"/>
      </w:pPr>
      <w:r>
        <w:rPr>
          <w:color w:val="1C1A18"/>
          <w:w w:val="105"/>
        </w:rPr>
        <w:t>Write</w:t>
      </w:r>
      <w:r>
        <w:rPr>
          <w:color w:val="1C1A18"/>
          <w:spacing w:val="-12"/>
          <w:w w:val="105"/>
        </w:rPr>
        <w:t xml:space="preserve"> </w:t>
      </w:r>
      <w:r>
        <w:rPr>
          <w:color w:val="1C1A18"/>
          <w:w w:val="105"/>
        </w:rPr>
        <w:t>effective</w:t>
      </w:r>
      <w:r>
        <w:rPr>
          <w:color w:val="1C1A18"/>
          <w:spacing w:val="-16"/>
          <w:w w:val="105"/>
        </w:rPr>
        <w:t xml:space="preserve"> </w:t>
      </w:r>
      <w:r>
        <w:rPr>
          <w:color w:val="1C1A18"/>
          <w:w w:val="105"/>
        </w:rPr>
        <w:t>APls</w:t>
      </w:r>
      <w:r>
        <w:rPr>
          <w:color w:val="1C1A18"/>
          <w:spacing w:val="-16"/>
          <w:w w:val="105"/>
        </w:rPr>
        <w:t xml:space="preserve"> </w:t>
      </w:r>
      <w:r>
        <w:rPr>
          <w:color w:val="1C1A18"/>
          <w:w w:val="105"/>
        </w:rPr>
        <w:t>to</w:t>
      </w:r>
      <w:r>
        <w:rPr>
          <w:color w:val="1C1A18"/>
          <w:spacing w:val="-14"/>
          <w:w w:val="105"/>
        </w:rPr>
        <w:t xml:space="preserve"> </w:t>
      </w:r>
      <w:r>
        <w:rPr>
          <w:color w:val="1C1A18"/>
          <w:w w:val="105"/>
        </w:rPr>
        <w:t>enable</w:t>
      </w:r>
      <w:r>
        <w:rPr>
          <w:color w:val="1C1A18"/>
          <w:spacing w:val="-14"/>
          <w:w w:val="105"/>
        </w:rPr>
        <w:t xml:space="preserve"> </w:t>
      </w:r>
      <w:r>
        <w:rPr>
          <w:color w:val="1C1A18"/>
          <w:w w:val="105"/>
        </w:rPr>
        <w:t>seamless</w:t>
      </w:r>
      <w:r>
        <w:rPr>
          <w:color w:val="1C1A18"/>
          <w:spacing w:val="-10"/>
          <w:w w:val="105"/>
        </w:rPr>
        <w:t xml:space="preserve"> </w:t>
      </w:r>
      <w:r>
        <w:rPr>
          <w:color w:val="1C1A18"/>
          <w:w w:val="105"/>
        </w:rPr>
        <w:t>data</w:t>
      </w:r>
      <w:r>
        <w:rPr>
          <w:color w:val="1C1A18"/>
          <w:spacing w:val="-11"/>
          <w:w w:val="105"/>
        </w:rPr>
        <w:t xml:space="preserve"> </w:t>
      </w:r>
      <w:r>
        <w:rPr>
          <w:color w:val="1C1A18"/>
          <w:w w:val="105"/>
        </w:rPr>
        <w:t>integration</w:t>
      </w:r>
      <w:r>
        <w:rPr>
          <w:color w:val="1C1A18"/>
          <w:spacing w:val="-15"/>
          <w:w w:val="105"/>
        </w:rPr>
        <w:t xml:space="preserve"> </w:t>
      </w:r>
      <w:r>
        <w:rPr>
          <w:color w:val="1C1A18"/>
          <w:w w:val="105"/>
        </w:rPr>
        <w:t>across</w:t>
      </w:r>
      <w:r>
        <w:rPr>
          <w:color w:val="1C1A18"/>
          <w:spacing w:val="-18"/>
          <w:w w:val="105"/>
        </w:rPr>
        <w:t xml:space="preserve"> </w:t>
      </w:r>
      <w:r>
        <w:rPr>
          <w:color w:val="1C1A18"/>
          <w:w w:val="105"/>
        </w:rPr>
        <w:t>various</w:t>
      </w:r>
      <w:r>
        <w:rPr>
          <w:color w:val="1C1A18"/>
          <w:spacing w:val="-10"/>
          <w:w w:val="105"/>
        </w:rPr>
        <w:t xml:space="preserve"> </w:t>
      </w:r>
      <w:r>
        <w:rPr>
          <w:color w:val="1C1A18"/>
          <w:w w:val="105"/>
        </w:rPr>
        <w:t>systems.</w:t>
      </w:r>
    </w:p>
    <w:p w:rsidR="00CE2617" w:rsidRDefault="0030165C">
      <w:pPr>
        <w:pStyle w:val="Textkrper"/>
        <w:numPr>
          <w:ilvl w:val="0"/>
          <w:numId w:val="1"/>
        </w:numPr>
        <w:tabs>
          <w:tab w:val="left" w:pos="492"/>
        </w:tabs>
        <w:spacing w:before="100" w:line="408" w:lineRule="auto"/>
        <w:ind w:right="3937" w:hanging="192"/>
      </w:pPr>
      <w:r>
        <w:rPr>
          <w:color w:val="1C1A18"/>
          <w:w w:val="105"/>
        </w:rPr>
        <w:t>Test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software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to</w:t>
      </w:r>
      <w:r>
        <w:rPr>
          <w:color w:val="1C1A18"/>
          <w:spacing w:val="-16"/>
          <w:w w:val="105"/>
        </w:rPr>
        <w:t xml:space="preserve"> </w:t>
      </w:r>
      <w:r>
        <w:rPr>
          <w:color w:val="1C1A18"/>
          <w:w w:val="105"/>
        </w:rPr>
        <w:t>ensure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responsiveness</w:t>
      </w:r>
      <w:r>
        <w:rPr>
          <w:color w:val="1C1A18"/>
          <w:spacing w:val="-3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efficiency,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troubleshooting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debugging</w:t>
      </w:r>
      <w:r>
        <w:rPr>
          <w:color w:val="1C1A18"/>
          <w:w w:val="102"/>
        </w:rPr>
        <w:t xml:space="preserve"> </w:t>
      </w:r>
      <w:r>
        <w:rPr>
          <w:color w:val="1C1A18"/>
          <w:w w:val="105"/>
        </w:rPr>
        <w:t>applications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to</w:t>
      </w:r>
      <w:r>
        <w:rPr>
          <w:color w:val="1C1A18"/>
          <w:spacing w:val="-12"/>
          <w:w w:val="105"/>
        </w:rPr>
        <w:t xml:space="preserve"> </w:t>
      </w:r>
      <w:r>
        <w:rPr>
          <w:color w:val="1C1A18"/>
          <w:w w:val="105"/>
        </w:rPr>
        <w:t>optimize</w:t>
      </w:r>
      <w:r>
        <w:rPr>
          <w:color w:val="1C1A18"/>
          <w:spacing w:val="5"/>
          <w:w w:val="105"/>
        </w:rPr>
        <w:t xml:space="preserve"> </w:t>
      </w:r>
      <w:r>
        <w:rPr>
          <w:color w:val="1C1A18"/>
          <w:w w:val="105"/>
        </w:rPr>
        <w:t>performance.</w:t>
      </w:r>
    </w:p>
    <w:p w:rsidR="00CE2617" w:rsidRDefault="0030165C">
      <w:pPr>
        <w:pStyle w:val="Textkrper"/>
        <w:numPr>
          <w:ilvl w:val="0"/>
          <w:numId w:val="1"/>
        </w:numPr>
        <w:tabs>
          <w:tab w:val="left" w:pos="501"/>
        </w:tabs>
        <w:spacing w:line="143" w:lineRule="exact"/>
        <w:ind w:left="500" w:hanging="196"/>
      </w:pPr>
      <w:r>
        <w:rPr>
          <w:color w:val="1C1A18"/>
          <w:w w:val="105"/>
        </w:rPr>
        <w:t>Create</w:t>
      </w:r>
      <w:r>
        <w:rPr>
          <w:color w:val="1C1A18"/>
          <w:spacing w:val="-11"/>
          <w:w w:val="105"/>
        </w:rPr>
        <w:t xml:space="preserve"> </w:t>
      </w:r>
      <w:r>
        <w:rPr>
          <w:color w:val="1C1A18"/>
          <w:spacing w:val="-1"/>
          <w:w w:val="105"/>
        </w:rPr>
        <w:t>security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data</w:t>
      </w:r>
      <w:r>
        <w:rPr>
          <w:color w:val="1C1A18"/>
          <w:spacing w:val="2"/>
          <w:w w:val="105"/>
        </w:rPr>
        <w:t xml:space="preserve"> </w:t>
      </w:r>
      <w:r>
        <w:rPr>
          <w:color w:val="1C1A18"/>
          <w:w w:val="105"/>
        </w:rPr>
        <w:t>protection</w:t>
      </w:r>
      <w:r>
        <w:rPr>
          <w:color w:val="1C1A18"/>
          <w:spacing w:val="-3"/>
          <w:w w:val="105"/>
        </w:rPr>
        <w:t xml:space="preserve"> </w:t>
      </w:r>
      <w:r>
        <w:rPr>
          <w:color w:val="1C1A18"/>
          <w:w w:val="105"/>
        </w:rPr>
        <w:t>settings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to</w:t>
      </w:r>
      <w:r>
        <w:rPr>
          <w:color w:val="1C1A18"/>
          <w:spacing w:val="-10"/>
          <w:w w:val="105"/>
        </w:rPr>
        <w:t xml:space="preserve"> </w:t>
      </w:r>
      <w:r>
        <w:rPr>
          <w:color w:val="1C1A18"/>
          <w:w w:val="105"/>
        </w:rPr>
        <w:t>safeguard</w:t>
      </w:r>
      <w:r>
        <w:rPr>
          <w:color w:val="1C1A18"/>
          <w:spacing w:val="-3"/>
          <w:w w:val="105"/>
        </w:rPr>
        <w:t xml:space="preserve"> </w:t>
      </w:r>
      <w:r>
        <w:rPr>
          <w:color w:val="1C1A18"/>
          <w:w w:val="105"/>
        </w:rPr>
        <w:t>the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applications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data</w:t>
      </w:r>
      <w:r>
        <w:rPr>
          <w:color w:val="1C1A18"/>
          <w:spacing w:val="-3"/>
          <w:w w:val="105"/>
        </w:rPr>
        <w:t xml:space="preserve"> </w:t>
      </w:r>
      <w:r>
        <w:rPr>
          <w:color w:val="1C1A18"/>
          <w:w w:val="105"/>
        </w:rPr>
        <w:t>integrity.</w:t>
      </w:r>
    </w:p>
    <w:p w:rsidR="00CE2617" w:rsidRDefault="0030165C">
      <w:pPr>
        <w:pStyle w:val="Textkrper"/>
        <w:numPr>
          <w:ilvl w:val="0"/>
          <w:numId w:val="1"/>
        </w:numPr>
        <w:tabs>
          <w:tab w:val="left" w:pos="496"/>
        </w:tabs>
        <w:spacing w:before="105"/>
        <w:ind w:hanging="192"/>
      </w:pPr>
      <w:r>
        <w:rPr>
          <w:color w:val="1C1A18"/>
          <w:w w:val="105"/>
        </w:rPr>
        <w:t>Write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technical</w:t>
      </w:r>
      <w:r>
        <w:rPr>
          <w:color w:val="1C1A18"/>
          <w:spacing w:val="-3"/>
          <w:w w:val="105"/>
        </w:rPr>
        <w:t xml:space="preserve"> </w:t>
      </w:r>
      <w:r>
        <w:rPr>
          <w:color w:val="1C1A18"/>
          <w:w w:val="105"/>
        </w:rPr>
        <w:t>documentation</w:t>
      </w:r>
      <w:r>
        <w:rPr>
          <w:color w:val="1C1A18"/>
          <w:spacing w:val="1"/>
          <w:w w:val="105"/>
        </w:rPr>
        <w:t xml:space="preserve"> </w:t>
      </w:r>
      <w:r>
        <w:rPr>
          <w:color w:val="1C1A18"/>
          <w:w w:val="105"/>
        </w:rPr>
        <w:t>to</w:t>
      </w:r>
      <w:r>
        <w:rPr>
          <w:color w:val="1C1A18"/>
          <w:spacing w:val="-7"/>
          <w:w w:val="105"/>
        </w:rPr>
        <w:t xml:space="preserve"> </w:t>
      </w:r>
      <w:r>
        <w:rPr>
          <w:color w:val="1C1A18"/>
          <w:w w:val="105"/>
        </w:rPr>
        <w:t>accurately</w:t>
      </w:r>
      <w:r>
        <w:rPr>
          <w:color w:val="1C1A18"/>
          <w:spacing w:val="2"/>
          <w:w w:val="105"/>
        </w:rPr>
        <w:t xml:space="preserve"> </w:t>
      </w:r>
      <w:r>
        <w:rPr>
          <w:color w:val="1C1A18"/>
          <w:w w:val="105"/>
        </w:rPr>
        <w:t>represent</w:t>
      </w:r>
      <w:r>
        <w:rPr>
          <w:color w:val="1C1A18"/>
          <w:spacing w:val="-2"/>
          <w:w w:val="105"/>
        </w:rPr>
        <w:t xml:space="preserve"> </w:t>
      </w:r>
      <w:r>
        <w:rPr>
          <w:color w:val="1C1A18"/>
          <w:w w:val="105"/>
        </w:rPr>
        <w:t>application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design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7"/>
          <w:w w:val="105"/>
        </w:rPr>
        <w:t xml:space="preserve"> </w:t>
      </w:r>
      <w:r>
        <w:rPr>
          <w:color w:val="1C1A18"/>
          <w:w w:val="105"/>
        </w:rPr>
        <w:t>code.</w:t>
      </w:r>
    </w:p>
    <w:p w:rsidR="00CE2617" w:rsidRDefault="0030165C">
      <w:pPr>
        <w:pStyle w:val="Textkrper"/>
        <w:numPr>
          <w:ilvl w:val="0"/>
          <w:numId w:val="1"/>
        </w:numPr>
        <w:tabs>
          <w:tab w:val="left" w:pos="501"/>
        </w:tabs>
        <w:spacing w:before="100" w:line="400" w:lineRule="auto"/>
        <w:ind w:right="3234" w:hanging="192"/>
      </w:pPr>
      <w:r>
        <w:rPr>
          <w:color w:val="1C1A18"/>
        </w:rPr>
        <w:t>Collaborate</w:t>
      </w:r>
      <w:r>
        <w:rPr>
          <w:color w:val="1C1A18"/>
          <w:spacing w:val="21"/>
        </w:rPr>
        <w:t xml:space="preserve"> </w:t>
      </w:r>
      <w:r>
        <w:rPr>
          <w:color w:val="1C1A18"/>
        </w:rPr>
        <w:t>with</w:t>
      </w:r>
      <w:r>
        <w:rPr>
          <w:color w:val="1C1A18"/>
          <w:spacing w:val="21"/>
        </w:rPr>
        <w:t xml:space="preserve"> </w:t>
      </w:r>
      <w:r>
        <w:rPr>
          <w:color w:val="1C1A18"/>
        </w:rPr>
        <w:t>cross-functional</w:t>
      </w:r>
      <w:r>
        <w:rPr>
          <w:color w:val="1C1A18"/>
          <w:spacing w:val="27"/>
        </w:rPr>
        <w:t xml:space="preserve"> </w:t>
      </w:r>
      <w:r>
        <w:rPr>
          <w:color w:val="1C1A18"/>
        </w:rPr>
        <w:t>teams,</w:t>
      </w:r>
      <w:r>
        <w:rPr>
          <w:color w:val="1C1A18"/>
          <w:spacing w:val="19"/>
        </w:rPr>
        <w:t xml:space="preserve"> </w:t>
      </w:r>
      <w:r>
        <w:rPr>
          <w:color w:val="1C1A18"/>
        </w:rPr>
        <w:t>including</w:t>
      </w:r>
      <w:r>
        <w:rPr>
          <w:color w:val="1C1A18"/>
          <w:spacing w:val="1"/>
        </w:rPr>
        <w:t xml:space="preserve"> </w:t>
      </w:r>
      <w:r>
        <w:rPr>
          <w:color w:val="1C1A18"/>
        </w:rPr>
        <w:t>designers,</w:t>
      </w:r>
      <w:r>
        <w:rPr>
          <w:color w:val="1C1A18"/>
          <w:spacing w:val="23"/>
        </w:rPr>
        <w:t xml:space="preserve"> </w:t>
      </w:r>
      <w:r>
        <w:rPr>
          <w:color w:val="1C1A18"/>
        </w:rPr>
        <w:t>engineers,</w:t>
      </w:r>
      <w:r>
        <w:rPr>
          <w:color w:val="1C1A18"/>
          <w:spacing w:val="17"/>
        </w:rPr>
        <w:t xml:space="preserve"> </w:t>
      </w:r>
      <w:r>
        <w:rPr>
          <w:color w:val="1C1A18"/>
        </w:rPr>
        <w:t>and</w:t>
      </w:r>
      <w:r>
        <w:rPr>
          <w:color w:val="1C1A18"/>
          <w:spacing w:val="14"/>
        </w:rPr>
        <w:t xml:space="preserve"> </w:t>
      </w:r>
      <w:r>
        <w:rPr>
          <w:color w:val="1C1A18"/>
        </w:rPr>
        <w:t>product</w:t>
      </w:r>
      <w:r>
        <w:rPr>
          <w:color w:val="1C1A18"/>
          <w:spacing w:val="19"/>
        </w:rPr>
        <w:t xml:space="preserve"> </w:t>
      </w:r>
      <w:r>
        <w:rPr>
          <w:color w:val="1C1A18"/>
        </w:rPr>
        <w:t>managers,</w:t>
      </w:r>
      <w:r>
        <w:rPr>
          <w:color w:val="1C1A18"/>
          <w:spacing w:val="1"/>
        </w:rPr>
        <w:t xml:space="preserve"> </w:t>
      </w:r>
      <w:r>
        <w:rPr>
          <w:color w:val="1C1A18"/>
        </w:rPr>
        <w:t>to</w:t>
      </w:r>
      <w:r>
        <w:rPr>
          <w:color w:val="1C1A18"/>
          <w:w w:val="120"/>
        </w:rPr>
        <w:t xml:space="preserve"> </w:t>
      </w:r>
      <w:r>
        <w:rPr>
          <w:color w:val="1C1A18"/>
        </w:rPr>
        <w:t>ensure</w:t>
      </w:r>
      <w:r>
        <w:rPr>
          <w:color w:val="1C1A18"/>
          <w:spacing w:val="19"/>
        </w:rPr>
        <w:t xml:space="preserve"> </w:t>
      </w:r>
      <w:r>
        <w:rPr>
          <w:color w:val="1C1A18"/>
        </w:rPr>
        <w:t>project</w:t>
      </w:r>
      <w:r>
        <w:rPr>
          <w:color w:val="1C1A18"/>
          <w:spacing w:val="19"/>
        </w:rPr>
        <w:t xml:space="preserve"> </w:t>
      </w:r>
      <w:r>
        <w:rPr>
          <w:color w:val="1C1A18"/>
        </w:rPr>
        <w:t>requirements</w:t>
      </w:r>
      <w:r>
        <w:rPr>
          <w:color w:val="1C1A18"/>
          <w:spacing w:val="18"/>
        </w:rPr>
        <w:t xml:space="preserve"> </w:t>
      </w:r>
      <w:r>
        <w:rPr>
          <w:color w:val="1C1A18"/>
        </w:rPr>
        <w:t>are</w:t>
      </w:r>
      <w:r>
        <w:rPr>
          <w:color w:val="1C1A18"/>
          <w:spacing w:val="15"/>
        </w:rPr>
        <w:t xml:space="preserve"> </w:t>
      </w:r>
      <w:r>
        <w:rPr>
          <w:color w:val="1C1A18"/>
        </w:rPr>
        <w:t>met</w:t>
      </w:r>
      <w:r>
        <w:rPr>
          <w:color w:val="1C1A18"/>
          <w:spacing w:val="5"/>
        </w:rPr>
        <w:t xml:space="preserve"> </w:t>
      </w:r>
      <w:r>
        <w:rPr>
          <w:color w:val="1C1A18"/>
        </w:rPr>
        <w:t>and</w:t>
      </w:r>
      <w:r>
        <w:rPr>
          <w:color w:val="1C1A18"/>
          <w:spacing w:val="11"/>
        </w:rPr>
        <w:t xml:space="preserve"> </w:t>
      </w:r>
      <w:r>
        <w:rPr>
          <w:color w:val="1C1A18"/>
        </w:rPr>
        <w:t>align</w:t>
      </w:r>
      <w:r>
        <w:rPr>
          <w:color w:val="1C1A18"/>
          <w:spacing w:val="7"/>
        </w:rPr>
        <w:t xml:space="preserve"> </w:t>
      </w:r>
      <w:r>
        <w:rPr>
          <w:color w:val="1C1A18"/>
        </w:rPr>
        <w:t>with</w:t>
      </w:r>
      <w:r>
        <w:rPr>
          <w:color w:val="1C1A18"/>
          <w:spacing w:val="22"/>
        </w:rPr>
        <w:t xml:space="preserve"> </w:t>
      </w:r>
      <w:r>
        <w:rPr>
          <w:color w:val="1C1A18"/>
        </w:rPr>
        <w:t>business</w:t>
      </w:r>
      <w:r>
        <w:rPr>
          <w:color w:val="1C1A18"/>
          <w:spacing w:val="7"/>
        </w:rPr>
        <w:t xml:space="preserve"> </w:t>
      </w:r>
      <w:r>
        <w:rPr>
          <w:color w:val="1C1A18"/>
        </w:rPr>
        <w:t>goals.</w:t>
      </w:r>
    </w:p>
    <w:p w:rsidR="00CE2617" w:rsidRDefault="0030165C">
      <w:pPr>
        <w:pStyle w:val="Textkrper"/>
        <w:numPr>
          <w:ilvl w:val="0"/>
          <w:numId w:val="1"/>
        </w:numPr>
        <w:tabs>
          <w:tab w:val="left" w:pos="506"/>
        </w:tabs>
        <w:spacing w:before="3" w:line="408" w:lineRule="auto"/>
        <w:ind w:right="3552" w:hanging="192"/>
      </w:pPr>
      <w:r>
        <w:rPr>
          <w:color w:val="1C1A18"/>
          <w:w w:val="105"/>
        </w:rPr>
        <w:t>Keep</w:t>
      </w:r>
      <w:r>
        <w:rPr>
          <w:color w:val="1C1A18"/>
          <w:spacing w:val="-10"/>
          <w:w w:val="105"/>
        </w:rPr>
        <w:t xml:space="preserve"> </w:t>
      </w:r>
      <w:r>
        <w:rPr>
          <w:color w:val="1C1A18"/>
          <w:w w:val="105"/>
        </w:rPr>
        <w:t>abreast</w:t>
      </w:r>
      <w:r>
        <w:rPr>
          <w:color w:val="1C1A18"/>
          <w:spacing w:val="-4"/>
          <w:w w:val="105"/>
        </w:rPr>
        <w:t xml:space="preserve"> </w:t>
      </w:r>
      <w:r>
        <w:rPr>
          <w:color w:val="1C1A18"/>
          <w:w w:val="105"/>
        </w:rPr>
        <w:t>of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emerging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technologies</w:t>
      </w:r>
      <w:r>
        <w:rPr>
          <w:color w:val="1C1A18"/>
          <w:spacing w:val="5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7"/>
          <w:w w:val="105"/>
        </w:rPr>
        <w:t xml:space="preserve"> </w:t>
      </w:r>
      <w:r>
        <w:rPr>
          <w:color w:val="1C1A18"/>
          <w:w w:val="105"/>
        </w:rPr>
        <w:t>industry</w:t>
      </w:r>
      <w:r>
        <w:rPr>
          <w:color w:val="1C1A18"/>
          <w:spacing w:val="-17"/>
          <w:w w:val="105"/>
        </w:rPr>
        <w:t xml:space="preserve"> </w:t>
      </w:r>
      <w:r>
        <w:rPr>
          <w:color w:val="1C1A18"/>
          <w:w w:val="105"/>
        </w:rPr>
        <w:t>trends,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applying</w:t>
      </w:r>
      <w:r>
        <w:rPr>
          <w:color w:val="1C1A18"/>
          <w:spacing w:val="-14"/>
          <w:w w:val="105"/>
        </w:rPr>
        <w:t xml:space="preserve"> </w:t>
      </w:r>
      <w:r>
        <w:rPr>
          <w:color w:val="1C1A18"/>
          <w:w w:val="105"/>
        </w:rPr>
        <w:t>them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to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operations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w w:val="102"/>
        </w:rPr>
        <w:t xml:space="preserve"> </w:t>
      </w:r>
      <w:r>
        <w:rPr>
          <w:color w:val="1C1A18"/>
          <w:w w:val="105"/>
        </w:rPr>
        <w:t>activities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to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enhance product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development.</w:t>
      </w:r>
    </w:p>
    <w:p w:rsidR="00CE2617" w:rsidRDefault="00CE2617">
      <w:pPr>
        <w:spacing w:before="11"/>
        <w:rPr>
          <w:rFonts w:ascii="Arial" w:eastAsia="Arial" w:hAnsi="Arial" w:cs="Arial"/>
          <w:sz w:val="11"/>
          <w:szCs w:val="11"/>
        </w:rPr>
      </w:pPr>
    </w:p>
    <w:p w:rsidR="00CE2617" w:rsidRDefault="0030165C">
      <w:pPr>
        <w:pStyle w:val="berschrift1"/>
        <w:ind w:firstLine="4"/>
        <w:rPr>
          <w:b w:val="0"/>
          <w:bCs w:val="0"/>
        </w:rPr>
      </w:pPr>
      <w:r>
        <w:rPr>
          <w:color w:val="1D497C"/>
          <w:w w:val="95"/>
        </w:rPr>
        <w:t>Skills:</w:t>
      </w:r>
    </w:p>
    <w:p w:rsidR="00CE2617" w:rsidRDefault="00CE2617">
      <w:pPr>
        <w:rPr>
          <w:rFonts w:ascii="Arial" w:eastAsia="Arial" w:hAnsi="Arial" w:cs="Arial"/>
          <w:b/>
          <w:bCs/>
          <w:sz w:val="14"/>
          <w:szCs w:val="14"/>
        </w:rPr>
      </w:pPr>
    </w:p>
    <w:p w:rsidR="00CE2617" w:rsidRDefault="00CE2617">
      <w:pPr>
        <w:spacing w:before="2"/>
        <w:rPr>
          <w:rFonts w:ascii="Arial" w:eastAsia="Arial" w:hAnsi="Arial" w:cs="Arial"/>
          <w:b/>
          <w:bCs/>
          <w:sz w:val="19"/>
          <w:szCs w:val="19"/>
        </w:rPr>
      </w:pPr>
    </w:p>
    <w:p w:rsidR="00CE2617" w:rsidRDefault="0030165C">
      <w:pPr>
        <w:ind w:left="126"/>
        <w:rPr>
          <w:rFonts w:ascii="Arial" w:eastAsia="Arial" w:hAnsi="Arial" w:cs="Arial"/>
          <w:sz w:val="14"/>
          <w:szCs w:val="14"/>
        </w:rPr>
      </w:pPr>
      <w:r>
        <w:rPr>
          <w:rFonts w:ascii="Arial"/>
          <w:b/>
          <w:color w:val="1D497C"/>
          <w:sz w:val="14"/>
        </w:rPr>
        <w:t>Tools:</w:t>
      </w:r>
    </w:p>
    <w:p w:rsidR="00CE2617" w:rsidRDefault="00CE2617">
      <w:pPr>
        <w:rPr>
          <w:rFonts w:ascii="Arial" w:eastAsia="Arial" w:hAnsi="Arial" w:cs="Arial"/>
          <w:sz w:val="14"/>
          <w:szCs w:val="14"/>
        </w:rPr>
        <w:sectPr w:rsidR="00CE2617">
          <w:type w:val="continuous"/>
          <w:pgSz w:w="12240" w:h="15840"/>
          <w:pgMar w:top="740" w:right="1720" w:bottom="280" w:left="920" w:header="720" w:footer="720" w:gutter="0"/>
          <w:cols w:space="720"/>
        </w:sectPr>
      </w:pPr>
    </w:p>
    <w:p w:rsidR="00CE2617" w:rsidRDefault="0030165C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7772400" cy="10058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617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4B406F"/>
    <w:multiLevelType w:val="hybridMultilevel"/>
    <w:tmpl w:val="57EC9260"/>
    <w:lvl w:ilvl="0" w:tplc="0EA638A2">
      <w:start w:val="1"/>
      <w:numFmt w:val="bullet"/>
      <w:lvlText w:val="•"/>
      <w:lvlJc w:val="left"/>
      <w:pPr>
        <w:ind w:left="496" w:hanging="202"/>
      </w:pPr>
      <w:rPr>
        <w:rFonts w:ascii="Arial" w:eastAsia="Arial" w:hAnsi="Arial" w:hint="default"/>
        <w:color w:val="1C1A18"/>
        <w:w w:val="147"/>
        <w:sz w:val="13"/>
        <w:szCs w:val="13"/>
      </w:rPr>
    </w:lvl>
    <w:lvl w:ilvl="1" w:tplc="0860C5E4">
      <w:start w:val="1"/>
      <w:numFmt w:val="bullet"/>
      <w:lvlText w:val="•"/>
      <w:lvlJc w:val="left"/>
      <w:pPr>
        <w:ind w:left="1406" w:hanging="202"/>
      </w:pPr>
      <w:rPr>
        <w:rFonts w:hint="default"/>
      </w:rPr>
    </w:lvl>
    <w:lvl w:ilvl="2" w:tplc="56880CC0">
      <w:start w:val="1"/>
      <w:numFmt w:val="bullet"/>
      <w:lvlText w:val="•"/>
      <w:lvlJc w:val="left"/>
      <w:pPr>
        <w:ind w:left="2316" w:hanging="202"/>
      </w:pPr>
      <w:rPr>
        <w:rFonts w:hint="default"/>
      </w:rPr>
    </w:lvl>
    <w:lvl w:ilvl="3" w:tplc="6960FDB4">
      <w:start w:val="1"/>
      <w:numFmt w:val="bullet"/>
      <w:lvlText w:val="•"/>
      <w:lvlJc w:val="left"/>
      <w:pPr>
        <w:ind w:left="3227" w:hanging="202"/>
      </w:pPr>
      <w:rPr>
        <w:rFonts w:hint="default"/>
      </w:rPr>
    </w:lvl>
    <w:lvl w:ilvl="4" w:tplc="66E01160">
      <w:start w:val="1"/>
      <w:numFmt w:val="bullet"/>
      <w:lvlText w:val="•"/>
      <w:lvlJc w:val="left"/>
      <w:pPr>
        <w:ind w:left="4137" w:hanging="202"/>
      </w:pPr>
      <w:rPr>
        <w:rFonts w:hint="default"/>
      </w:rPr>
    </w:lvl>
    <w:lvl w:ilvl="5" w:tplc="E12E3B24">
      <w:start w:val="1"/>
      <w:numFmt w:val="bullet"/>
      <w:lvlText w:val="•"/>
      <w:lvlJc w:val="left"/>
      <w:pPr>
        <w:ind w:left="5048" w:hanging="202"/>
      </w:pPr>
      <w:rPr>
        <w:rFonts w:hint="default"/>
      </w:rPr>
    </w:lvl>
    <w:lvl w:ilvl="6" w:tplc="37448B92">
      <w:start w:val="1"/>
      <w:numFmt w:val="bullet"/>
      <w:lvlText w:val="•"/>
      <w:lvlJc w:val="left"/>
      <w:pPr>
        <w:ind w:left="5958" w:hanging="202"/>
      </w:pPr>
      <w:rPr>
        <w:rFonts w:hint="default"/>
      </w:rPr>
    </w:lvl>
    <w:lvl w:ilvl="7" w:tplc="CC2A1838">
      <w:start w:val="1"/>
      <w:numFmt w:val="bullet"/>
      <w:lvlText w:val="•"/>
      <w:lvlJc w:val="left"/>
      <w:pPr>
        <w:ind w:left="6868" w:hanging="202"/>
      </w:pPr>
      <w:rPr>
        <w:rFonts w:hint="default"/>
      </w:rPr>
    </w:lvl>
    <w:lvl w:ilvl="8" w:tplc="A62C5D72">
      <w:start w:val="1"/>
      <w:numFmt w:val="bullet"/>
      <w:lvlText w:val="•"/>
      <w:lvlJc w:val="left"/>
      <w:pPr>
        <w:ind w:left="7779" w:hanging="20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CE2617"/>
    <w:rsid w:val="0030165C"/>
    <w:rsid w:val="00C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126"/>
      <w:outlineLvl w:val="0"/>
    </w:pPr>
    <w:rPr>
      <w:rFonts w:ascii="Arial" w:eastAsia="Arial" w:hAnsi="Arial"/>
      <w:b/>
      <w:bCs/>
      <w:sz w:val="14"/>
      <w:szCs w:val="1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496" w:hanging="192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CE2EE4-29BD-4BCB-9DC4-9F80B3AD4548}"/>
</file>

<file path=customXml/itemProps2.xml><?xml version="1.0" encoding="utf-8"?>
<ds:datastoreItem xmlns:ds="http://schemas.openxmlformats.org/officeDocument/2006/customXml" ds:itemID="{8CC4E147-D212-4D86-9541-4ADFA4B1C26B}"/>
</file>

<file path=customXml/itemProps3.xml><?xml version="1.0" encoding="utf-8"?>
<ds:datastoreItem xmlns:ds="http://schemas.openxmlformats.org/officeDocument/2006/customXml" ds:itemID="{DA8C9BA2-358C-4C75-8A7C-0930B475D1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1180</Characters>
  <Application>Microsoft Office Word</Application>
  <DocSecurity>4</DocSecurity>
  <Lines>36</Lines>
  <Paragraphs>16</Paragraphs>
  <ScaleCrop>false</ScaleCrop>
  <Company/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2024-05-15T17:16:00Z</dcterms:created>
  <dcterms:modified xsi:type="dcterms:W3CDTF">2024-05-15T17:16:00Z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