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xmlns:wp14="http://schemas.microsoft.com/office/word/2010/wordml" w:rsidP="58D4F746" wp14:paraId="13E1CCDA" wp14:textId="2AE7A48E">
      <w:pPr>
        <w:shd w:val="clear" w:color="auto" w:fill="FFFFFF" w:themeFill="background1"/>
        <w:spacing w:before="0" w:beforeAutospacing="off" w:after="0" w:afterAutospacing="off" w:line="375" w:lineRule="auto"/>
        <w:jc w:val="left"/>
        <w:rPr>
          <w:rFonts w:ascii="Calibri Light" w:hAnsi="Calibri Light" w:eastAsia="Calibri Light" w:cs="Calibri Light"/>
          <w:b w:val="0"/>
          <w:bCs w:val="0"/>
          <w:i w:val="0"/>
          <w:iCs w:val="0"/>
          <w:caps w:val="0"/>
          <w:smallCaps w:val="0"/>
          <w:noProof w:val="0"/>
          <w:color w:val="2F5496"/>
          <w:sz w:val="32"/>
          <w:szCs w:val="32"/>
          <w:lang w:val="en-US"/>
        </w:rPr>
      </w:pPr>
    </w:p>
    <w:p xmlns:wp14="http://schemas.microsoft.com/office/word/2010/wordml" w:rsidP="58D4F746" wp14:paraId="08326AC8" wp14:textId="2AE7A48E">
      <w:pPr>
        <w:pStyle w:val="Normal"/>
        <w:shd w:val="clear" w:color="auto" w:fill="FFFFFF" w:themeFill="background1"/>
        <w:spacing w:before="0" w:beforeAutospacing="off" w:after="0" w:afterAutospacing="off" w:line="255"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58D4F746" w:rsidR="50DE01A8">
        <w:rPr>
          <w:rFonts w:ascii="Calibri Light" w:hAnsi="Calibri Light" w:eastAsia="Calibri Light" w:cs="Calibri Light"/>
          <w:b w:val="0"/>
          <w:bCs w:val="0"/>
          <w:i w:val="0"/>
          <w:iCs w:val="0"/>
          <w:caps w:val="0"/>
          <w:smallCaps w:val="0"/>
          <w:strike w:val="0"/>
          <w:dstrike w:val="0"/>
          <w:noProof w:val="0"/>
          <w:sz w:val="40"/>
          <w:szCs w:val="40"/>
          <w:u w:val="none"/>
          <w:lang w:val="en-US"/>
        </w:rPr>
        <w:t>Work Norms</w:t>
      </w:r>
      <w:r>
        <w:br/>
      </w:r>
      <w:r w:rsidRPr="58D4F746" w:rsidR="285A01AD">
        <w:rPr>
          <w:rFonts w:ascii="Calibri" w:hAnsi="Calibri" w:eastAsia="Calibri" w:cs="Calibri"/>
          <w:b w:val="0"/>
          <w:bCs w:val="0"/>
          <w:i w:val="1"/>
          <w:iCs w:val="1"/>
          <w:caps w:val="0"/>
          <w:smallCaps w:val="0"/>
          <w:strike w:val="0"/>
          <w:dstrike w:val="0"/>
          <w:noProof w:val="0"/>
          <w:color w:val="000000" w:themeColor="text1" w:themeTint="FF" w:themeShade="FF"/>
          <w:sz w:val="22"/>
          <w:szCs w:val="22"/>
          <w:u w:val="none"/>
          <w:lang w:val="en-US"/>
        </w:rPr>
        <w:t>We aim to create a professional, efficient, and respectful work environment with the following norms. Not following these norms may lead to termination of your contract</w:t>
      </w:r>
      <w:r w:rsidRPr="58D4F746" w:rsidR="285A01AD">
        <w:rPr>
          <w:rFonts w:ascii="Calibri" w:hAnsi="Calibri" w:eastAsia="Calibri" w:cs="Calibri"/>
          <w:b w:val="0"/>
          <w:bCs w:val="0"/>
          <w:i w:val="1"/>
          <w:iCs w:val="1"/>
          <w:caps w:val="0"/>
          <w:smallCaps w:val="0"/>
          <w:strike w:val="0"/>
          <w:dstrike w:val="0"/>
          <w:noProof w:val="0"/>
          <w:color w:val="000000" w:themeColor="text1" w:themeTint="FF" w:themeShade="FF"/>
          <w:sz w:val="22"/>
          <w:szCs w:val="22"/>
          <w:u w:val="none"/>
          <w:lang w:val="en-US"/>
        </w:rPr>
        <w:t xml:space="preserve">.  </w:t>
      </w:r>
      <w:r w:rsidRPr="58D4F746" w:rsidR="285A01AD">
        <w:rPr>
          <w:rFonts w:ascii="Calibri" w:hAnsi="Calibri" w:eastAsia="Calibri" w:cs="Calibri"/>
          <w:b w:val="0"/>
          <w:bCs w:val="0"/>
          <w:i w:val="1"/>
          <w:iCs w:val="1"/>
          <w:caps w:val="0"/>
          <w:smallCaps w:val="0"/>
          <w:strike w:val="0"/>
          <w:dstrike w:val="0"/>
          <w:noProof w:val="0"/>
          <w:color w:val="000000" w:themeColor="text1" w:themeTint="FF" w:themeShade="FF"/>
          <w:sz w:val="22"/>
          <w:szCs w:val="22"/>
          <w:u w:val="none"/>
          <w:lang w:val="en-US"/>
        </w:rPr>
        <w:t xml:space="preserve">Please read </w:t>
      </w:r>
      <w:r w:rsidRPr="58D4F746" w:rsidR="285A01AD">
        <w:rPr>
          <w:rFonts w:ascii="Calibri" w:hAnsi="Calibri" w:eastAsia="Calibri" w:cs="Calibri"/>
          <w:b w:val="0"/>
          <w:bCs w:val="0"/>
          <w:i w:val="1"/>
          <w:iCs w:val="1"/>
          <w:caps w:val="0"/>
          <w:smallCaps w:val="0"/>
          <w:strike w:val="0"/>
          <w:dstrike w:val="0"/>
          <w:noProof w:val="0"/>
          <w:color w:val="000000" w:themeColor="text1" w:themeTint="FF" w:themeShade="FF"/>
          <w:sz w:val="22"/>
          <w:szCs w:val="22"/>
          <w:u w:val="single"/>
          <w:lang w:val="en-US"/>
        </w:rPr>
        <w:t>thoroughly</w:t>
      </w:r>
      <w:r w:rsidRPr="58D4F746" w:rsidR="285A01AD">
        <w:rPr>
          <w:rFonts w:ascii="Calibri" w:hAnsi="Calibri" w:eastAsia="Calibri" w:cs="Calibri"/>
          <w:b w:val="0"/>
          <w:bCs w:val="0"/>
          <w:i w:val="1"/>
          <w:iCs w:val="1"/>
          <w:caps w:val="0"/>
          <w:smallCaps w:val="0"/>
          <w:strike w:val="0"/>
          <w:dstrike w:val="0"/>
          <w:noProof w:val="0"/>
          <w:color w:val="000000" w:themeColor="text1" w:themeTint="FF" w:themeShade="FF"/>
          <w:sz w:val="22"/>
          <w:szCs w:val="22"/>
          <w:u w:val="none"/>
          <w:lang w:val="en-US"/>
        </w:rPr>
        <w:t xml:space="preserve">. </w:t>
      </w:r>
    </w:p>
    <w:p xmlns:wp14="http://schemas.microsoft.com/office/word/2010/wordml" w:rsidP="58D4F746" wp14:paraId="52C7983C" wp14:textId="2AE7A48E">
      <w:pPr>
        <w:shd w:val="clear" w:color="auto" w:fill="FFFFFF" w:themeFill="background1"/>
        <w:spacing w:before="0" w:beforeAutospacing="off" w:after="0" w:afterAutospacing="off" w:line="255" w:lineRule="auto"/>
        <w:jc w:val="left"/>
        <w:rPr>
          <w:rFonts w:ascii="Calibri Light" w:hAnsi="Calibri Light" w:eastAsia="Calibri Light" w:cs="Calibri Light"/>
          <w:b w:val="0"/>
          <w:bCs w:val="0"/>
          <w:i w:val="0"/>
          <w:iCs w:val="0"/>
          <w:caps w:val="0"/>
          <w:smallCaps w:val="0"/>
          <w:noProof w:val="0"/>
          <w:color w:val="2F5496"/>
          <w:sz w:val="22"/>
          <w:szCs w:val="22"/>
          <w:lang w:val="en-US"/>
        </w:rPr>
      </w:pPr>
      <w:r w:rsidRPr="58D4F746" w:rsidR="285A01AD">
        <w:rPr>
          <w:rFonts w:ascii="Calibri Light" w:hAnsi="Calibri Light" w:eastAsia="Calibri Light" w:cs="Calibri Light"/>
          <w:b w:val="1"/>
          <w:bCs w:val="1"/>
          <w:i w:val="1"/>
          <w:iCs w:val="1"/>
          <w:caps w:val="0"/>
          <w:smallCaps w:val="0"/>
          <w:strike w:val="0"/>
          <w:dstrike w:val="0"/>
          <w:noProof w:val="0"/>
          <w:color w:val="2F5496"/>
          <w:sz w:val="22"/>
          <w:szCs w:val="22"/>
          <w:u w:val="none"/>
          <w:lang w:val="en-US"/>
        </w:rPr>
        <w:t> </w:t>
      </w:r>
    </w:p>
    <w:p xmlns:wp14="http://schemas.microsoft.com/office/word/2010/wordml" w:rsidP="58D4F746" wp14:paraId="7B8F4C5D" wp14:textId="2AE7A48E">
      <w:pPr>
        <w:shd w:val="clear" w:color="auto" w:fill="FFFFFF" w:themeFill="background1"/>
        <w:spacing w:before="0" w:beforeAutospacing="off" w:after="0" w:afterAutospacing="off" w:line="255" w:lineRule="auto"/>
        <w:jc w:val="left"/>
        <w:rPr>
          <w:rFonts w:ascii="Calibri Light" w:hAnsi="Calibri Light" w:eastAsia="Calibri Light" w:cs="Calibri Light"/>
          <w:b w:val="0"/>
          <w:bCs w:val="0"/>
          <w:i w:val="0"/>
          <w:iCs w:val="0"/>
          <w:caps w:val="0"/>
          <w:smallCaps w:val="0"/>
          <w:noProof w:val="0"/>
          <w:color w:val="2F5496"/>
          <w:sz w:val="22"/>
          <w:szCs w:val="22"/>
          <w:lang w:val="en-US"/>
        </w:rPr>
      </w:pPr>
      <w:r w:rsidRPr="58D4F746" w:rsidR="285A01AD">
        <w:rPr>
          <w:rFonts w:ascii="Calibri Light" w:hAnsi="Calibri Light" w:eastAsia="Calibri Light" w:cs="Calibri Light"/>
          <w:b w:val="1"/>
          <w:bCs w:val="1"/>
          <w:i w:val="1"/>
          <w:iCs w:val="1"/>
          <w:caps w:val="0"/>
          <w:smallCaps w:val="0"/>
          <w:strike w:val="0"/>
          <w:dstrike w:val="0"/>
          <w:noProof w:val="0"/>
          <w:color w:val="2F5496"/>
          <w:sz w:val="22"/>
          <w:szCs w:val="22"/>
          <w:u w:val="none"/>
          <w:lang w:val="en-US"/>
        </w:rPr>
        <w:t xml:space="preserve">Collaboration </w:t>
      </w:r>
    </w:p>
    <w:p xmlns:wp14="http://schemas.microsoft.com/office/word/2010/wordml" w:rsidP="58D4F746" wp14:paraId="580C7F87" wp14:textId="2AE7A48E">
      <w:pPr>
        <w:pStyle w:val="ListParagraph"/>
        <w:numPr>
          <w:ilvl w:val="1"/>
          <w:numId w:val="1"/>
        </w:numPr>
        <w:shd w:val="clear" w:color="auto" w:fill="FFFFFF" w:themeFill="background1"/>
        <w:spacing w:before="220" w:beforeAutospacing="off" w:after="220" w:afterAutospacing="off" w:line="255" w:lineRule="auto"/>
        <w:ind w:left="36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58D4F746" w:rsidR="285A01A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As soon as possible, ensure you have set up all the necessary tools as outlined in the Onboarding Guide. </w:t>
      </w:r>
    </w:p>
    <w:p xmlns:wp14="http://schemas.microsoft.com/office/word/2010/wordml" w:rsidP="58D4F746" wp14:paraId="6A332F3F" wp14:textId="2AE7A48E">
      <w:pPr>
        <w:pStyle w:val="ListParagraph"/>
        <w:numPr>
          <w:ilvl w:val="1"/>
          <w:numId w:val="1"/>
        </w:numPr>
        <w:shd w:val="clear" w:color="auto" w:fill="FFFFFF" w:themeFill="background1"/>
        <w:spacing w:before="220" w:beforeAutospacing="off" w:after="220" w:afterAutospacing="off" w:line="255" w:lineRule="auto"/>
        <w:ind w:left="36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58D4F746" w:rsidR="285A01A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Be active and accessible on Teams, as it serves as our primary tool for collaboration. </w:t>
      </w:r>
    </w:p>
    <w:p xmlns:wp14="http://schemas.microsoft.com/office/word/2010/wordml" w:rsidP="58D4F746" wp14:paraId="66B128F5" wp14:textId="2AE7A48E">
      <w:pPr>
        <w:pStyle w:val="ListParagraph"/>
        <w:numPr>
          <w:ilvl w:val="1"/>
          <w:numId w:val="1"/>
        </w:numPr>
        <w:shd w:val="clear" w:color="auto" w:fill="FFFFFF" w:themeFill="background1"/>
        <w:spacing w:before="220" w:beforeAutospacing="off" w:after="220" w:afterAutospacing="off" w:line="255" w:lineRule="auto"/>
        <w:ind w:left="36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58D4F746" w:rsidR="285A01A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Please avoid exchanging any company related information outside of the work-related tools with anyone internal or external.</w:t>
      </w:r>
    </w:p>
    <w:p xmlns:wp14="http://schemas.microsoft.com/office/word/2010/wordml" w:rsidP="58D4F746" wp14:paraId="53DC53CD" wp14:textId="2AE7A48E">
      <w:pPr>
        <w:pStyle w:val="ListParagraph"/>
        <w:numPr>
          <w:ilvl w:val="1"/>
          <w:numId w:val="1"/>
        </w:numPr>
        <w:shd w:val="clear" w:color="auto" w:fill="FFFFFF" w:themeFill="background1"/>
        <w:spacing w:before="220" w:beforeAutospacing="off" w:after="220" w:afterAutospacing="off" w:line="255" w:lineRule="auto"/>
        <w:ind w:left="36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58D4F746" w:rsidR="285A01A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We promote a culture of open dialogue and transparency. Hence, ensure all updates, comments, information, and more are shared in group chats or channels. Resort to private communications only when strictly necessary for confidentiality. </w:t>
      </w:r>
    </w:p>
    <w:p xmlns:wp14="http://schemas.microsoft.com/office/word/2010/wordml" w:rsidP="58D4F746" wp14:paraId="14D4D985" wp14:textId="2AE7A48E">
      <w:pPr>
        <w:pStyle w:val="ListParagraph"/>
        <w:numPr>
          <w:ilvl w:val="1"/>
          <w:numId w:val="1"/>
        </w:numPr>
        <w:shd w:val="clear" w:color="auto" w:fill="FFFFFF" w:themeFill="background1"/>
        <w:spacing w:before="220" w:beforeAutospacing="off" w:after="220" w:afterAutospacing="off" w:line="255" w:lineRule="auto"/>
        <w:ind w:left="36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58D4F746" w:rsidR="285A01A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Punctuality is crucial for meetings. Aim to arrive within a 5-minute window of the meeting start time. If unable to attend a meeting, inform the relevant parties in advance.</w:t>
      </w:r>
    </w:p>
    <w:p xmlns:wp14="http://schemas.microsoft.com/office/word/2010/wordml" w:rsidP="58D4F746" wp14:paraId="624CBE98" wp14:textId="2AE7A48E">
      <w:pPr>
        <w:pStyle w:val="ListParagraph"/>
        <w:numPr>
          <w:ilvl w:val="1"/>
          <w:numId w:val="1"/>
        </w:numPr>
        <w:shd w:val="clear" w:color="auto" w:fill="FFFFFF" w:themeFill="background1"/>
        <w:spacing w:before="220" w:beforeAutospacing="off" w:after="220" w:afterAutospacing="off" w:line="255" w:lineRule="auto"/>
        <w:ind w:left="36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58D4F746" w:rsidR="285A01A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Record all internal or external conversations/meetings.</w:t>
      </w:r>
    </w:p>
    <w:p xmlns:wp14="http://schemas.microsoft.com/office/word/2010/wordml" w:rsidP="58D4F746" wp14:paraId="1489CF11" wp14:textId="2AE7A48E">
      <w:pPr>
        <w:pStyle w:val="ListParagraph"/>
        <w:numPr>
          <w:ilvl w:val="1"/>
          <w:numId w:val="1"/>
        </w:numPr>
        <w:shd w:val="clear" w:color="auto" w:fill="FFFFFF" w:themeFill="background1"/>
        <w:spacing w:before="220" w:beforeAutospacing="off" w:after="220" w:afterAutospacing="off" w:line="255" w:lineRule="auto"/>
        <w:ind w:left="36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58D4F746" w:rsidR="285A01A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Always use the company backgrounds for meetings with external people (clients, vendors, an interview, or any external person). This is the folder where you can find them: </w:t>
      </w:r>
      <w:hyperlink r:id="R7a6ed600fecb47c8">
        <w:r w:rsidRPr="58D4F746" w:rsidR="285A01AD">
          <w:rPr>
            <w:rStyle w:val="Hyperlink"/>
            <w:b w:val="0"/>
            <w:bCs w:val="0"/>
            <w:i w:val="0"/>
            <w:iCs w:val="0"/>
            <w:caps w:val="0"/>
            <w:smallCaps w:val="0"/>
            <w:strike w:val="0"/>
            <w:dstrike w:val="0"/>
            <w:noProof w:val="0"/>
            <w:color w:val="000000" w:themeColor="text1" w:themeTint="FF" w:themeShade="FF"/>
            <w:u w:val="none"/>
            <w:lang w:val="en-US"/>
          </w:rPr>
          <w:t>Kmeleon Backgrounds</w:t>
        </w:r>
      </w:hyperlink>
    </w:p>
    <w:p xmlns:wp14="http://schemas.microsoft.com/office/word/2010/wordml" w:rsidP="58D4F746" wp14:paraId="0B77AE99" wp14:textId="2AE7A48E">
      <w:pPr>
        <w:shd w:val="clear" w:color="auto" w:fill="FFFFFF" w:themeFill="background1"/>
        <w:spacing w:before="0" w:beforeAutospacing="off" w:after="0" w:afterAutospacing="off" w:line="255" w:lineRule="auto"/>
        <w:ind w:left="36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58D4F746" w:rsidR="285A01A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You will need to add them to your background list within the video options on Teams. </w:t>
      </w:r>
    </w:p>
    <w:p xmlns:wp14="http://schemas.microsoft.com/office/word/2010/wordml" w:rsidP="58D4F746" wp14:paraId="46B302E0" wp14:textId="2AE7A48E">
      <w:pPr>
        <w:shd w:val="clear" w:color="auto" w:fill="FFFFFF" w:themeFill="background1"/>
        <w:spacing w:before="0" w:beforeAutospacing="off" w:after="0" w:afterAutospacing="off" w:line="255" w:lineRule="auto"/>
        <w:ind w:left="36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xmlns:wp14="http://schemas.microsoft.com/office/word/2010/wordml" w:rsidP="58D4F746" wp14:paraId="339C06EA" wp14:textId="2AE7A48E">
      <w:pPr>
        <w:shd w:val="clear" w:color="auto" w:fill="FFFFFF" w:themeFill="background1"/>
        <w:spacing w:before="0" w:beforeAutospacing="off" w:after="0" w:afterAutospacing="off" w:line="255" w:lineRule="auto"/>
        <w:ind w:left="360" w:right="0"/>
        <w:jc w:val="left"/>
        <w:rPr>
          <w:rFonts w:ascii="Calibri Light" w:hAnsi="Calibri Light" w:eastAsia="Calibri Light" w:cs="Calibri Light"/>
          <w:b w:val="0"/>
          <w:bCs w:val="0"/>
          <w:i w:val="0"/>
          <w:iCs w:val="0"/>
          <w:caps w:val="0"/>
          <w:smallCaps w:val="0"/>
          <w:noProof w:val="0"/>
          <w:color w:val="2F5496"/>
          <w:sz w:val="22"/>
          <w:szCs w:val="22"/>
          <w:lang w:val="en-US"/>
        </w:rPr>
      </w:pPr>
    </w:p>
    <w:p xmlns:wp14="http://schemas.microsoft.com/office/word/2010/wordml" w:rsidP="58D4F746" wp14:paraId="540DDAA9" wp14:textId="2AE7A48E">
      <w:pPr>
        <w:shd w:val="clear" w:color="auto" w:fill="FFFFFF" w:themeFill="background1"/>
        <w:spacing w:before="0" w:beforeAutospacing="off" w:after="0" w:afterAutospacing="off" w:line="255" w:lineRule="auto"/>
        <w:jc w:val="left"/>
        <w:rPr>
          <w:rFonts w:ascii="Calibri Light" w:hAnsi="Calibri Light" w:eastAsia="Calibri Light" w:cs="Calibri Light"/>
          <w:b w:val="0"/>
          <w:bCs w:val="0"/>
          <w:i w:val="0"/>
          <w:iCs w:val="0"/>
          <w:caps w:val="0"/>
          <w:smallCaps w:val="0"/>
          <w:noProof w:val="0"/>
          <w:color w:val="2F5496"/>
          <w:sz w:val="22"/>
          <w:szCs w:val="22"/>
          <w:lang w:val="en-US"/>
        </w:rPr>
      </w:pPr>
      <w:r w:rsidRPr="58D4F746" w:rsidR="285A01AD">
        <w:rPr>
          <w:rFonts w:ascii="Calibri Light" w:hAnsi="Calibri Light" w:eastAsia="Calibri Light" w:cs="Calibri Light"/>
          <w:b w:val="1"/>
          <w:bCs w:val="1"/>
          <w:i w:val="1"/>
          <w:iCs w:val="1"/>
          <w:caps w:val="0"/>
          <w:smallCaps w:val="0"/>
          <w:strike w:val="0"/>
          <w:dstrike w:val="0"/>
          <w:noProof w:val="0"/>
          <w:color w:val="2F5496"/>
          <w:sz w:val="22"/>
          <w:szCs w:val="22"/>
          <w:u w:val="none"/>
          <w:lang w:val="en-US"/>
        </w:rPr>
        <w:t>Work Hours and Availability</w:t>
      </w:r>
    </w:p>
    <w:p xmlns:wp14="http://schemas.microsoft.com/office/word/2010/wordml" w:rsidP="58D4F746" wp14:paraId="65ADAC5B" wp14:textId="2AE7A48E">
      <w:pPr>
        <w:pStyle w:val="ListParagraph"/>
        <w:numPr>
          <w:ilvl w:val="1"/>
          <w:numId w:val="1"/>
        </w:numPr>
        <w:shd w:val="clear" w:color="auto" w:fill="FFFFFF" w:themeFill="background1"/>
        <w:spacing w:before="220" w:beforeAutospacing="off" w:after="220" w:afterAutospacing="off" w:line="255" w:lineRule="auto"/>
        <w:ind w:left="36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58D4F746" w:rsidR="285A01A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Arrange your Outlook Calendar by clearly marking your unavailable hours on a weekly basis. This helps us coordinate meeting schedules based on your availability.</w:t>
      </w:r>
    </w:p>
    <w:p xmlns:wp14="http://schemas.microsoft.com/office/word/2010/wordml" w:rsidP="58D4F746" wp14:paraId="30965853" wp14:textId="2AE7A48E">
      <w:pPr>
        <w:pStyle w:val="ListParagraph"/>
        <w:numPr>
          <w:ilvl w:val="1"/>
          <w:numId w:val="1"/>
        </w:numPr>
        <w:shd w:val="clear" w:color="auto" w:fill="FFFFFF" w:themeFill="background1"/>
        <w:spacing w:before="220" w:beforeAutospacing="off" w:after="220" w:afterAutospacing="off" w:line="255" w:lineRule="auto"/>
        <w:ind w:left="36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58D4F746" w:rsidR="285A01A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Prioritize responding to communications within a reasonable timeframe during your working hours.</w:t>
      </w:r>
    </w:p>
    <w:p xmlns:wp14="http://schemas.microsoft.com/office/word/2010/wordml" w:rsidP="58D4F746" wp14:paraId="4E0F370B" wp14:textId="2AE7A48E">
      <w:pPr>
        <w:pStyle w:val="ListParagraph"/>
        <w:numPr>
          <w:ilvl w:val="1"/>
          <w:numId w:val="1"/>
        </w:numPr>
        <w:shd w:val="clear" w:color="auto" w:fill="FFFFFF" w:themeFill="background1"/>
        <w:spacing w:before="220" w:beforeAutospacing="off" w:after="220" w:afterAutospacing="off" w:line="255" w:lineRule="auto"/>
        <w:ind w:left="36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58D4F746" w:rsidR="285A01A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In case you anticipate an absence, notify your manager well in advance and request leave. Also, ensure your tasks are properly delegated to maintain workflow continuity.</w:t>
      </w:r>
    </w:p>
    <w:p xmlns:wp14="http://schemas.microsoft.com/office/word/2010/wordml" w:rsidP="58D4F746" wp14:paraId="55BFFCBC" wp14:textId="2AE7A48E">
      <w:pPr>
        <w:pStyle w:val="ListParagraph"/>
        <w:numPr>
          <w:ilvl w:val="1"/>
          <w:numId w:val="1"/>
        </w:numPr>
        <w:shd w:val="clear" w:color="auto" w:fill="FFFFFF" w:themeFill="background1"/>
        <w:spacing w:before="220" w:beforeAutospacing="off" w:after="220" w:afterAutospacing="off" w:line="255" w:lineRule="auto"/>
        <w:ind w:left="36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58D4F746" w:rsidR="285A01A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Ensure the availability of necessary equipment, such as computers, software, and reliable internet connections, to perform job duties effectively.</w:t>
      </w:r>
    </w:p>
    <w:p xmlns:wp14="http://schemas.microsoft.com/office/word/2010/wordml" w:rsidP="58D4F746" wp14:paraId="0A18F409" wp14:textId="2AE7A48E">
      <w:pPr>
        <w:shd w:val="clear" w:color="auto" w:fill="FFFFFF" w:themeFill="background1"/>
        <w:spacing w:before="0" w:beforeAutospacing="off" w:after="0" w:afterAutospacing="off" w:line="255" w:lineRule="auto"/>
        <w:ind w:left="36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58D4F746" w:rsidR="285A01A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w:t>
      </w:r>
    </w:p>
    <w:p xmlns:wp14="http://schemas.microsoft.com/office/word/2010/wordml" w:rsidP="58D4F746" wp14:paraId="678393F7" wp14:textId="2AE7A48E">
      <w:pPr>
        <w:shd w:val="clear" w:color="auto" w:fill="FFFFFF" w:themeFill="background1"/>
        <w:spacing w:before="0" w:beforeAutospacing="off" w:after="0" w:afterAutospacing="off" w:line="255" w:lineRule="auto"/>
        <w:jc w:val="left"/>
        <w:rPr>
          <w:rFonts w:ascii="Calibri Light" w:hAnsi="Calibri Light" w:eastAsia="Calibri Light" w:cs="Calibri Light"/>
          <w:b w:val="0"/>
          <w:bCs w:val="0"/>
          <w:i w:val="0"/>
          <w:iCs w:val="0"/>
          <w:caps w:val="0"/>
          <w:smallCaps w:val="0"/>
          <w:noProof w:val="0"/>
          <w:color w:val="2F5496"/>
          <w:sz w:val="22"/>
          <w:szCs w:val="22"/>
          <w:lang w:val="en-US"/>
        </w:rPr>
      </w:pPr>
      <w:r w:rsidRPr="58D4F746" w:rsidR="285A01AD">
        <w:rPr>
          <w:rFonts w:ascii="Calibri Light" w:hAnsi="Calibri Light" w:eastAsia="Calibri Light" w:cs="Calibri Light"/>
          <w:b w:val="1"/>
          <w:bCs w:val="1"/>
          <w:i w:val="1"/>
          <w:iCs w:val="1"/>
          <w:caps w:val="0"/>
          <w:smallCaps w:val="0"/>
          <w:strike w:val="0"/>
          <w:dstrike w:val="0"/>
          <w:noProof w:val="0"/>
          <w:color w:val="2F5496"/>
          <w:sz w:val="22"/>
          <w:szCs w:val="22"/>
          <w:u w:val="none"/>
          <w:lang w:val="en-US"/>
        </w:rPr>
        <w:t>Tasks</w:t>
      </w:r>
    </w:p>
    <w:p xmlns:wp14="http://schemas.microsoft.com/office/word/2010/wordml" w:rsidP="58D4F746" wp14:paraId="52718A54" wp14:textId="2AE7A48E">
      <w:pPr>
        <w:pStyle w:val="ListParagraph"/>
        <w:numPr>
          <w:ilvl w:val="1"/>
          <w:numId w:val="1"/>
        </w:numPr>
        <w:shd w:val="clear" w:color="auto" w:fill="FFFFFF" w:themeFill="background1"/>
        <w:spacing w:before="220" w:beforeAutospacing="off" w:after="220" w:afterAutospacing="off" w:line="255" w:lineRule="auto"/>
        <w:ind w:left="36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58D4F746" w:rsidR="285A01A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You will </w:t>
      </w:r>
      <w:r w:rsidRPr="58D4F746" w:rsidR="285A01AD">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only</w:t>
      </w:r>
      <w:r w:rsidRPr="58D4F746" w:rsidR="285A01A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be compensated for the time you work on tasks properly assigned by a lead/manager. Before you start, the task must be in the corresponding task tracking tool, with a time estimate and goals clearly specified. If the task takes longer than originally estimated, you must get the approval of your lead/manager to continue working on it.  </w:t>
      </w:r>
    </w:p>
    <w:p xmlns:wp14="http://schemas.microsoft.com/office/word/2010/wordml" w:rsidP="58D4F746" wp14:paraId="597F1183" wp14:textId="2AE7A48E">
      <w:pPr>
        <w:pStyle w:val="ListParagraph"/>
        <w:numPr>
          <w:ilvl w:val="1"/>
          <w:numId w:val="1"/>
        </w:numPr>
        <w:shd w:val="clear" w:color="auto" w:fill="FFFFFF" w:themeFill="background1"/>
        <w:spacing w:before="220" w:beforeAutospacing="off" w:after="220" w:afterAutospacing="off" w:line="255" w:lineRule="auto"/>
        <w:ind w:left="36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58D4F746" w:rsidR="285A01A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Report your progress </w:t>
      </w:r>
      <w:r w:rsidRPr="58D4F746" w:rsidR="285A01AD">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daily</w:t>
      </w:r>
      <w:r w:rsidRPr="58D4F746" w:rsidR="285A01A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using the designated tool and share these updates with your team or project group. When sharing your daily update please include the task name, the progress made, any impediments, and what will be next on each task. </w:t>
      </w:r>
    </w:p>
    <w:p xmlns:wp14="http://schemas.microsoft.com/office/word/2010/wordml" w:rsidP="58D4F746" wp14:paraId="30C3A3DB" wp14:textId="2AE7A48E">
      <w:pPr>
        <w:pStyle w:val="ListParagraph"/>
        <w:numPr>
          <w:ilvl w:val="2"/>
          <w:numId w:val="2"/>
        </w:numPr>
        <w:shd w:val="clear" w:color="auto" w:fill="FFFFFF" w:themeFill="background1"/>
        <w:spacing w:before="220" w:beforeAutospacing="off" w:after="220" w:afterAutospacing="off" w:line="255" w:lineRule="auto"/>
        <w:ind w:left="36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58D4F746" w:rsidR="285A01AD">
        <w:rPr>
          <w:rFonts w:ascii="Calibri" w:hAnsi="Calibri" w:eastAsia="Calibri" w:cs="Calibri"/>
          <w:b w:val="1"/>
          <w:bCs w:val="1"/>
          <w:i w:val="1"/>
          <w:iCs w:val="1"/>
          <w:caps w:val="0"/>
          <w:smallCaps w:val="0"/>
          <w:strike w:val="0"/>
          <w:dstrike w:val="0"/>
          <w:noProof w:val="0"/>
          <w:color w:val="000000" w:themeColor="text1" w:themeTint="FF" w:themeShade="FF"/>
          <w:sz w:val="22"/>
          <w:szCs w:val="22"/>
          <w:u w:val="none"/>
          <w:lang w:val="en-US"/>
        </w:rPr>
        <w:t>Example:</w:t>
      </w:r>
      <w:r w:rsidRPr="58D4F746" w:rsidR="285A01AD">
        <w:rPr>
          <w:rFonts w:ascii="Calibri" w:hAnsi="Calibri" w:eastAsia="Calibri" w:cs="Calibri"/>
          <w:b w:val="0"/>
          <w:bCs w:val="0"/>
          <w:i w:val="1"/>
          <w:iCs w:val="1"/>
          <w:caps w:val="0"/>
          <w:smallCaps w:val="0"/>
          <w:strike w:val="0"/>
          <w:dstrike w:val="0"/>
          <w:noProof w:val="0"/>
          <w:color w:val="000000" w:themeColor="text1" w:themeTint="FF" w:themeShade="FF"/>
          <w:sz w:val="22"/>
          <w:szCs w:val="22"/>
          <w:u w:val="none"/>
          <w:lang w:val="en-US"/>
        </w:rPr>
        <w:t xml:space="preserve"> Hi team! I’m finishing up my day here. Today I worked on Task 123 cleaning up the data. I’m almost done with it, and just need to label the new data from part B, which I have to confirm with John. Tomorrow I will complete this task and move on to Task 124 and 125. </w:t>
      </w:r>
    </w:p>
    <w:p xmlns:wp14="http://schemas.microsoft.com/office/word/2010/wordml" w:rsidP="58D4F746" wp14:paraId="1893E127" wp14:textId="2AE7A48E">
      <w:pPr>
        <w:pStyle w:val="ListParagraph"/>
        <w:numPr>
          <w:ilvl w:val="1"/>
          <w:numId w:val="1"/>
        </w:numPr>
        <w:shd w:val="clear" w:color="auto" w:fill="FFFFFF" w:themeFill="background1"/>
        <w:spacing w:before="220" w:beforeAutospacing="off" w:after="220" w:afterAutospacing="off" w:line="255" w:lineRule="auto"/>
        <w:ind w:left="36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58D4F746" w:rsidR="285A01A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If you encounter any obstacles or are unclear about a task, </w:t>
      </w:r>
      <w:r w:rsidRPr="58D4F746" w:rsidR="285A01AD">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promptly</w:t>
      </w:r>
      <w:r w:rsidRPr="58D4F746" w:rsidR="285A01A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communicate this to your team or manager. We will not recognize time spent trying to figure something out for longer than reasonable.  </w:t>
      </w:r>
    </w:p>
    <w:p xmlns:wp14="http://schemas.microsoft.com/office/word/2010/wordml" w:rsidP="58D4F746" wp14:paraId="63732A3A" wp14:textId="2AE7A48E">
      <w:pPr>
        <w:pStyle w:val="ListParagraph"/>
        <w:numPr>
          <w:ilvl w:val="1"/>
          <w:numId w:val="1"/>
        </w:numPr>
        <w:shd w:val="clear" w:color="auto" w:fill="FFFFFF" w:themeFill="background1"/>
        <w:spacing w:before="220" w:beforeAutospacing="off" w:after="220" w:afterAutospacing="off" w:line="255" w:lineRule="auto"/>
        <w:ind w:left="36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58D4F746" w:rsidR="285A01A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You should primarily record the time that you spend </w:t>
      </w:r>
      <w:r w:rsidRPr="58D4F746" w:rsidR="285A01AD">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working on tasks</w:t>
      </w:r>
      <w:r w:rsidRPr="58D4F746" w:rsidR="285A01A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and </w:t>
      </w:r>
      <w:r w:rsidRPr="58D4F746" w:rsidR="285A01AD">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generating outcomes</w:t>
      </w:r>
      <w:r w:rsidRPr="58D4F746" w:rsidR="285A01A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Please make a fair distinction between time you spent enhancing existing job knowledge versus learning a skill from ground zero. The first one can be reported as work while the latter should be considered a personal investment which will </w:t>
      </w:r>
      <w:r w:rsidRPr="58D4F746" w:rsidR="285A01AD">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not be paid</w:t>
      </w:r>
      <w:r w:rsidRPr="58D4F746" w:rsidR="285A01A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If you are unsure of how to find this balance, please talk to your manager.</w:t>
      </w:r>
    </w:p>
    <w:p xmlns:wp14="http://schemas.microsoft.com/office/word/2010/wordml" w:rsidP="58D4F746" wp14:paraId="2C078E63" wp14:textId="2AE7A48E">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3b5774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Symbol" w:hAnsi="Symbol"/>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a6223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0A23515"/>
    <w:rsid w:val="20A23515"/>
    <w:rsid w:val="285A01AD"/>
    <w:rsid w:val="50DE01A8"/>
    <w:rsid w:val="58D4F7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23515"/>
  <w15:chartTrackingRefBased/>
  <w15:docId w15:val="{85FAB9E5-FA3F-40E4-958F-46FBBC4FD0F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dmgo365.sharepoint.com/:f:/s/Kmeleon/EsCcIlsyGItLqmgoxAIdCzwBQx9kYWxeifKzqyaSDZwa1Q?e=OOnfTg" TargetMode="External" Id="R7a6ed600fecb47c8" /><Relationship Type="http://schemas.openxmlformats.org/officeDocument/2006/relationships/numbering" Target="numbering.xml" Id="R82882496f30c4c8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0FC054A4A038948B5342A490E646179" ma:contentTypeVersion="17" ma:contentTypeDescription="Create a new document." ma:contentTypeScope="" ma:versionID="82a468aaf17e0407411d346bf1409f52">
  <xsd:schema xmlns:xsd="http://www.w3.org/2001/XMLSchema" xmlns:xs="http://www.w3.org/2001/XMLSchema" xmlns:p="http://schemas.microsoft.com/office/2006/metadata/properties" xmlns:ns2="ff18221d-4da7-4fff-ab59-8082d06ee26c" xmlns:ns3="0903236e-cfd3-4e02-93fe-fa1688747153" targetNamespace="http://schemas.microsoft.com/office/2006/metadata/properties" ma:root="true" ma:fieldsID="7c2b3ea0481c8a8d3057ebad01e6132b" ns2:_="" ns3:_="">
    <xsd:import namespace="ff18221d-4da7-4fff-ab59-8082d06ee26c"/>
    <xsd:import namespace="0903236e-cfd3-4e02-93fe-fa168874715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18221d-4da7-4fff-ab59-8082d06ee2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c5e2c54-a877-4da3-bc8e-76a0c6c056d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903236e-cfd3-4e02-93fe-fa168874715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8fb13961-bbc9-482e-835b-31d25b4d9d49}" ma:internalName="TaxCatchAll" ma:showField="CatchAllData" ma:web="0903236e-cfd3-4e02-93fe-fa16887471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903236e-cfd3-4e02-93fe-fa1688747153" xsi:nil="true"/>
    <lcf76f155ced4ddcb4097134ff3c332f xmlns="ff18221d-4da7-4fff-ab59-8082d06ee2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90F76AA-8D27-48E6-9187-7DC09374B104}"/>
</file>

<file path=customXml/itemProps2.xml><?xml version="1.0" encoding="utf-8"?>
<ds:datastoreItem xmlns:ds="http://schemas.openxmlformats.org/officeDocument/2006/customXml" ds:itemID="{D22930D4-BBAA-4A94-AA80-766BE2636F38}"/>
</file>

<file path=customXml/itemProps3.xml><?xml version="1.0" encoding="utf-8"?>
<ds:datastoreItem xmlns:ds="http://schemas.openxmlformats.org/officeDocument/2006/customXml" ds:itemID="{B43B2562-E2DD-4FBC-9B77-67947347DFF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Osuna</dc:creator>
  <cp:keywords/>
  <dc:description/>
  <cp:lastModifiedBy>Carlos Osuna</cp:lastModifiedBy>
  <dcterms:created xsi:type="dcterms:W3CDTF">2024-05-15T16:26:00Z</dcterms:created>
  <dcterms:modified xsi:type="dcterms:W3CDTF">2024-05-15T16:26:25Z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0x010100D0FC054A4A038948B5342A490E646179</vt:lpwstr>
  </property>
  <property fmtid="{D5CDD505-2E9C-101B-9397-08002B2CF9AE}" pid="3" name="MediaServiceImageTags">
    <vt:lpwstr/>
  </property>
</Properties>
</file>