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C5FE2" w14:textId="4412D3DF" w:rsidR="00660DEC" w:rsidRDefault="004F1348">
      <w:pPr>
        <w:rPr>
          <w:u w:val="single"/>
        </w:rPr>
      </w:pPr>
      <w:r w:rsidRPr="004F1348">
        <w:rPr>
          <w:highlight w:val="yellow"/>
          <w:u w:val="single"/>
        </w:rPr>
        <w:t>Myocardium material properties estimation</w:t>
      </w:r>
    </w:p>
    <w:p w14:paraId="536942F2" w14:textId="2F273187" w:rsidR="004F1348" w:rsidRPr="00E56CA7" w:rsidRDefault="004F1348" w:rsidP="00555E88">
      <w:pPr>
        <w:jc w:val="both"/>
        <w:rPr>
          <w:b/>
          <w:bCs/>
        </w:rPr>
      </w:pPr>
      <w:r w:rsidRPr="00E56CA7">
        <w:rPr>
          <w:b/>
          <w:bCs/>
        </w:rPr>
        <w:t>Works &amp; Limitations</w:t>
      </w:r>
    </w:p>
    <w:p w14:paraId="1F961E24" w14:textId="25FAB380" w:rsidR="00555E88" w:rsidRDefault="004F1348" w:rsidP="0039402C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6B1BB1">
        <w:rPr>
          <w:rFonts w:asciiTheme="minorHAnsi" w:hAnsiTheme="minorHAnsi"/>
          <w:sz w:val="24"/>
          <w:szCs w:val="24"/>
          <w:highlight w:val="green"/>
          <w:u w:val="single"/>
        </w:rPr>
        <w:t>Kolawole et al. (2025) – Human data</w:t>
      </w:r>
      <w:r w:rsidR="00F343B1" w:rsidRPr="005317BC">
        <w:rPr>
          <w:rFonts w:asciiTheme="minorHAnsi" w:hAnsiTheme="minorHAnsi"/>
          <w:sz w:val="24"/>
          <w:szCs w:val="24"/>
        </w:rPr>
        <w:t xml:space="preserve"> </w:t>
      </w:r>
      <w:r w:rsidR="00F343B1" w:rsidRPr="00F343B1">
        <w:rPr>
          <w:rFonts w:asciiTheme="minorHAnsi" w:hAnsiTheme="minorHAnsi"/>
          <w:sz w:val="24"/>
          <w:szCs w:val="24"/>
        </w:rPr>
        <w:t>“Characterizing variability in passive myocardial stiffness in healthy human left ventricles using personalized MRI and finite element modeling”</w:t>
      </w:r>
    </w:p>
    <w:p w14:paraId="6B4AECC8" w14:textId="6647BCDC" w:rsidR="00813FA4" w:rsidRPr="00813FA4" w:rsidRDefault="00813FA4" w:rsidP="00813FA4">
      <w:pPr>
        <w:pStyle w:val="p1"/>
        <w:jc w:val="both"/>
        <w:rPr>
          <w:sz w:val="14"/>
          <w:szCs w:val="14"/>
        </w:rPr>
      </w:pPr>
      <w:hyperlink r:id="rId5" w:history="1">
        <w:r w:rsidRPr="002F0331">
          <w:rPr>
            <w:rStyle w:val="Hyperlink"/>
            <w:rFonts w:asciiTheme="minorHAnsi" w:hAnsiTheme="minorHAnsi"/>
            <w:sz w:val="24"/>
            <w:szCs w:val="24"/>
          </w:rPr>
          <w:t>https://github.com/Fikunwa/LV-passive-myocardial-stiffness/tree/main</w:t>
        </w:r>
      </w:hyperlink>
      <w:r w:rsidR="00E747EA">
        <w:rPr>
          <w:rFonts w:asciiTheme="minorHAnsi" w:hAnsiTheme="minorHAnsi"/>
          <w:sz w:val="24"/>
          <w:szCs w:val="24"/>
        </w:rPr>
        <w:t xml:space="preserve"> </w:t>
      </w:r>
      <w:r w:rsidRPr="00813FA4">
        <w:rPr>
          <w:rFonts w:ascii="Aptos" w:hAnsi="Aptos"/>
          <w:sz w:val="24"/>
          <w:szCs w:val="24"/>
        </w:rPr>
        <w:t>(An</w:t>
      </w:r>
      <w:r w:rsidR="00E747EA">
        <w:rPr>
          <w:rFonts w:ascii="Aptos" w:hAnsi="Aptos"/>
          <w:sz w:val="24"/>
          <w:szCs w:val="24"/>
        </w:rPr>
        <w:t xml:space="preserve"> </w:t>
      </w:r>
      <w:r w:rsidRPr="00813FA4">
        <w:rPr>
          <w:rFonts w:ascii="Aptos" w:hAnsi="Aptos"/>
          <w:sz w:val="24"/>
          <w:szCs w:val="24"/>
        </w:rPr>
        <w:t>executable version of the passive material parameter optimization code, along with an example finite element model)</w:t>
      </w:r>
    </w:p>
    <w:p w14:paraId="5DC5F23E" w14:textId="77777777" w:rsidR="006B1BB1" w:rsidRDefault="006B1BB1" w:rsidP="0039402C">
      <w:pPr>
        <w:pStyle w:val="p1"/>
        <w:jc w:val="both"/>
        <w:rPr>
          <w:rFonts w:asciiTheme="minorHAnsi" w:hAnsiTheme="minorHAnsi"/>
          <w:sz w:val="24"/>
          <w:szCs w:val="24"/>
        </w:rPr>
      </w:pPr>
    </w:p>
    <w:p w14:paraId="0F0E4664" w14:textId="7F21B775" w:rsidR="006B1BB1" w:rsidRPr="006B1BB1" w:rsidRDefault="006B1BB1" w:rsidP="0039402C">
      <w:pPr>
        <w:pStyle w:val="p1"/>
        <w:jc w:val="both"/>
        <w:rPr>
          <w:rFonts w:asciiTheme="minorHAnsi" w:hAnsiTheme="minorHAnsi"/>
          <w:sz w:val="24"/>
          <w:szCs w:val="24"/>
          <w:u w:val="single"/>
        </w:rPr>
      </w:pPr>
      <w:r w:rsidRPr="006B1BB1">
        <w:rPr>
          <w:rFonts w:asciiTheme="minorHAnsi" w:hAnsiTheme="minorHAnsi"/>
          <w:sz w:val="24"/>
          <w:szCs w:val="24"/>
          <w:u w:val="single"/>
        </w:rPr>
        <w:t>Work summary (abstract)</w:t>
      </w:r>
    </w:p>
    <w:p w14:paraId="279D5FD0" w14:textId="77777777" w:rsidR="0039402C" w:rsidRPr="0039402C" w:rsidRDefault="0039402C" w:rsidP="0039402C">
      <w:pPr>
        <w:pStyle w:val="p1"/>
        <w:jc w:val="both"/>
        <w:rPr>
          <w:rFonts w:asciiTheme="minorHAnsi" w:hAnsiTheme="minorHAnsi"/>
          <w:sz w:val="24"/>
          <w:szCs w:val="24"/>
        </w:rPr>
      </w:pPr>
    </w:p>
    <w:p w14:paraId="64A639E4" w14:textId="5A58E6AB" w:rsidR="0049765D" w:rsidRDefault="00295F9E" w:rsidP="00555E88">
      <w:pPr>
        <w:jc w:val="both"/>
      </w:pPr>
      <w:r>
        <w:t>Altered passive s</w:t>
      </w:r>
      <w:r w:rsidR="0049765D">
        <w:t>tiffness: important biomarker of maladaptive remodeling</w:t>
      </w:r>
      <w:r w:rsidR="004B7E2C">
        <w:t xml:space="preserve"> + implicated in the etiology of several heart diseases (e.g. heart failure).</w:t>
      </w:r>
    </w:p>
    <w:p w14:paraId="2D80B170" w14:textId="63B290F7" w:rsidR="0049765D" w:rsidRPr="0049765D" w:rsidRDefault="0049765D" w:rsidP="00555E88">
      <w:pPr>
        <w:jc w:val="both"/>
      </w:pPr>
      <w:r w:rsidRPr="0049765D">
        <w:t>Although passive myocardial stiffness can clinically be inferred from</w:t>
      </w:r>
      <w:r>
        <w:t xml:space="preserve"> </w:t>
      </w:r>
      <w:r w:rsidRPr="0049765D">
        <w:t>the end-diastolic pressure-volume relationship of the left ventricle (LV), this measure reflects an apparent</w:t>
      </w:r>
      <w:r>
        <w:t xml:space="preserve"> </w:t>
      </w:r>
      <w:r w:rsidRPr="0049765D">
        <w:t>stiffness affected by ventricular geometry, rather than intrinsic myocardial stiffness. For example, a thicker heart</w:t>
      </w:r>
      <w:r>
        <w:t xml:space="preserve"> </w:t>
      </w:r>
      <w:r w:rsidRPr="0049765D">
        <w:t>wall requires more force to deform compared to a thinner heart wall of the same intrinsic stiffness. This results</w:t>
      </w:r>
      <w:r>
        <w:t xml:space="preserve"> </w:t>
      </w:r>
      <w:r w:rsidRPr="0049765D">
        <w:t>in higher apparent stiffness, though the intrinsic material stiffness remains constant.</w:t>
      </w:r>
    </w:p>
    <w:p w14:paraId="1A336E26" w14:textId="18FDEB62" w:rsidR="00287A57" w:rsidRPr="00287A57" w:rsidRDefault="00287A57" w:rsidP="00287A57">
      <w:r w:rsidRPr="00287A57">
        <w:t>The mechanisms driving changes in passive myocardial stiffness and their effects on heart disease</w:t>
      </w:r>
      <w:r>
        <w:t xml:space="preserve"> </w:t>
      </w:r>
      <w:r w:rsidRPr="00287A57">
        <w:t>progression are not yet fully understood. This gap has led to the development of cardiac biophysical models</w:t>
      </w:r>
      <w:r w:rsidR="00746173">
        <w:t xml:space="preserve"> </w:t>
      </w:r>
      <w:r w:rsidRPr="00287A57">
        <w:t>aimed at estimating the material parameters governing the mechanical behavior and stiffness of in vivo passive</w:t>
      </w:r>
      <w:r w:rsidR="00746173">
        <w:t xml:space="preserve"> </w:t>
      </w:r>
      <w:r w:rsidRPr="00287A57">
        <w:t>myocardium. The mechanical behavior of a material can be described by a constitutive relation which defines the</w:t>
      </w:r>
      <w:r w:rsidR="00746173">
        <w:t xml:space="preserve"> </w:t>
      </w:r>
      <w:r w:rsidRPr="00287A57">
        <w:t>relationship between stress and strain under various loading conditions, through a set of material parameters.</w:t>
      </w:r>
    </w:p>
    <w:p w14:paraId="0D1A56BD" w14:textId="1EF82011" w:rsidR="00287A57" w:rsidRDefault="00287A57" w:rsidP="00413A29">
      <w:pPr>
        <w:jc w:val="both"/>
      </w:pPr>
      <w:r w:rsidRPr="00287A57">
        <w:t>MRI-based inverse finite element modeling (FEM) has proven effective for identifying subject-specific passive</w:t>
      </w:r>
      <w:r w:rsidR="00746173">
        <w:t xml:space="preserve"> </w:t>
      </w:r>
      <w:r w:rsidRPr="00287A57">
        <w:t>myocardial stiffness, as demonstrated by several research groups</w:t>
      </w:r>
      <w:r w:rsidR="00413A29">
        <w:t xml:space="preserve"> </w:t>
      </w:r>
      <w:r w:rsidRPr="00287A57">
        <w:rPr>
          <w:b/>
          <w:bCs/>
        </w:rPr>
        <w:t>2–4</w:t>
      </w:r>
      <w:r w:rsidRPr="00287A57">
        <w:t>. Recent contributions to the field of MRI-</w:t>
      </w:r>
      <w:r w:rsidR="00746173">
        <w:t xml:space="preserve"> </w:t>
      </w:r>
      <w:r w:rsidRPr="00287A57">
        <w:t>based cardiac mechanics include validation</w:t>
      </w:r>
      <w:r w:rsidR="00413A29">
        <w:t xml:space="preserve"> </w:t>
      </w:r>
      <w:r w:rsidRPr="00287A57">
        <w:rPr>
          <w:b/>
          <w:bCs/>
        </w:rPr>
        <w:t>5</w:t>
      </w:r>
      <w:r w:rsidRPr="00287A57">
        <w:t>, uncertainty quantification</w:t>
      </w:r>
      <w:r w:rsidR="00413A29">
        <w:t xml:space="preserve"> </w:t>
      </w:r>
      <w:r w:rsidRPr="00287A57">
        <w:rPr>
          <w:b/>
          <w:bCs/>
        </w:rPr>
        <w:t>6,7</w:t>
      </w:r>
      <w:r w:rsidRPr="00287A57">
        <w:t>, assessing the impact of boundary</w:t>
      </w:r>
      <w:r w:rsidR="00746173">
        <w:t xml:space="preserve"> </w:t>
      </w:r>
      <w:r w:rsidRPr="00287A57">
        <w:t>conditions</w:t>
      </w:r>
      <w:r w:rsidR="00413A29">
        <w:t xml:space="preserve"> </w:t>
      </w:r>
      <w:r w:rsidRPr="00287A57">
        <w:rPr>
          <w:b/>
          <w:bCs/>
        </w:rPr>
        <w:t>8,9</w:t>
      </w:r>
      <w:r w:rsidRPr="00287A57">
        <w:t xml:space="preserve"> and residual strains</w:t>
      </w:r>
      <w:r w:rsidR="004300CA">
        <w:t xml:space="preserve"> </w:t>
      </w:r>
      <w:r w:rsidRPr="004300CA">
        <w:rPr>
          <w:b/>
          <w:bCs/>
        </w:rPr>
        <w:t>10</w:t>
      </w:r>
      <w:r w:rsidRPr="00287A57">
        <w:t>, improvement of the optimization strategy</w:t>
      </w:r>
      <w:r w:rsidR="00413A29">
        <w:t xml:space="preserve"> </w:t>
      </w:r>
      <w:r w:rsidRPr="00287A57">
        <w:rPr>
          <w:b/>
          <w:bCs/>
        </w:rPr>
        <w:t>11</w:t>
      </w:r>
      <w:r w:rsidRPr="00287A57">
        <w:t>, development of constitutive</w:t>
      </w:r>
      <w:r w:rsidR="00746173">
        <w:t xml:space="preserve"> </w:t>
      </w:r>
      <w:r w:rsidRPr="00287A57">
        <w:t>models of myocardium</w:t>
      </w:r>
      <w:r w:rsidR="004300CA">
        <w:t xml:space="preserve"> </w:t>
      </w:r>
      <w:r w:rsidRPr="004300CA">
        <w:rPr>
          <w:b/>
          <w:bCs/>
        </w:rPr>
        <w:t>12</w:t>
      </w:r>
      <w:r w:rsidRPr="00287A57">
        <w:t>, and improving the identifiability of passive myocardial stiffness</w:t>
      </w:r>
      <w:r w:rsidR="00413A29">
        <w:t xml:space="preserve"> </w:t>
      </w:r>
      <w:r w:rsidRPr="00287A57">
        <w:rPr>
          <w:b/>
          <w:bCs/>
        </w:rPr>
        <w:t>13</w:t>
      </w:r>
      <w:r w:rsidRPr="00287A57">
        <w:t>.</w:t>
      </w:r>
    </w:p>
    <w:p w14:paraId="55ECAD54" w14:textId="2B4D364C" w:rsidR="0039402C" w:rsidRPr="0039402C" w:rsidRDefault="0039402C" w:rsidP="003940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ptos" w:hAnsi="Aptos" w:cs="Helvetica"/>
          <w:color w:val="000000"/>
          <w:kern w:val="0"/>
        </w:rPr>
      </w:pPr>
      <w:r w:rsidRPr="0039402C">
        <w:rPr>
          <w:rFonts w:ascii="Aptos" w:hAnsi="Aptos" w:cs="Helvetica"/>
          <w:color w:val="000000"/>
          <w:kern w:val="0"/>
        </w:rPr>
        <w:t>When provided with cardiac geometry, microstructural configuration of cardiomyocytes, boundary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39402C">
        <w:rPr>
          <w:rFonts w:ascii="Aptos" w:hAnsi="Aptos" w:cs="Helvetica"/>
          <w:color w:val="000000"/>
          <w:kern w:val="0"/>
        </w:rPr>
        <w:t>conditions, kinematics, and end-diastolic (filling) pressure(s), then inverse FEM methods can be used to derive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39402C">
        <w:rPr>
          <w:rFonts w:ascii="Aptos" w:hAnsi="Aptos" w:cs="Helvetica"/>
          <w:color w:val="000000"/>
          <w:kern w:val="0"/>
        </w:rPr>
        <w:t>the parameters of the material law that describe the myocardium’s mechanical behavior. End-diastolic pressure(s)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39402C">
        <w:rPr>
          <w:rFonts w:ascii="Aptos" w:hAnsi="Aptos" w:cs="Helvetica"/>
          <w:color w:val="000000"/>
          <w:kern w:val="0"/>
        </w:rPr>
        <w:t>can be measured invasively through catheterization or estimated non-invasively (e.g. by mitral flow velocity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39402C">
        <w:rPr>
          <w:rFonts w:ascii="Aptos" w:hAnsi="Aptos" w:cs="Helvetica"/>
          <w:b/>
          <w:bCs/>
          <w:color w:val="000000"/>
          <w:kern w:val="0"/>
        </w:rPr>
        <w:t>14</w:t>
      </w:r>
      <w:r w:rsidRPr="0039402C">
        <w:rPr>
          <w:rFonts w:ascii="Aptos" w:hAnsi="Aptos" w:cs="Helvetica"/>
          <w:color w:val="000000"/>
          <w:kern w:val="0"/>
        </w:rPr>
        <w:t>).</w:t>
      </w:r>
    </w:p>
    <w:p w14:paraId="0FBA996C" w14:textId="5633F1FE" w:rsidR="0039402C" w:rsidRPr="0039402C" w:rsidRDefault="0039402C" w:rsidP="003940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ptos" w:hAnsi="Aptos" w:cs="Helvetica"/>
          <w:color w:val="000000"/>
          <w:kern w:val="0"/>
        </w:rPr>
      </w:pPr>
      <w:r w:rsidRPr="0039402C">
        <w:rPr>
          <w:rFonts w:ascii="Aptos" w:hAnsi="Aptos" w:cs="Helvetica"/>
          <w:color w:val="000000"/>
          <w:kern w:val="0"/>
        </w:rPr>
        <w:lastRenderedPageBreak/>
        <w:t>Cardiac surface geometry is best determined from conventional cine balanced steady-state free-precession</w:t>
      </w:r>
      <w:r w:rsidR="00A809EC">
        <w:rPr>
          <w:rFonts w:ascii="Aptos" w:hAnsi="Aptos" w:cs="Helvetica"/>
          <w:color w:val="000000"/>
          <w:kern w:val="0"/>
        </w:rPr>
        <w:t xml:space="preserve"> </w:t>
      </w:r>
      <w:r w:rsidRPr="0039402C">
        <w:rPr>
          <w:rFonts w:ascii="Aptos" w:hAnsi="Aptos" w:cs="Helvetica"/>
          <w:color w:val="000000"/>
          <w:kern w:val="0"/>
        </w:rPr>
        <w:t>(</w:t>
      </w:r>
      <w:proofErr w:type="spellStart"/>
      <w:r w:rsidRPr="0039402C">
        <w:rPr>
          <w:rFonts w:ascii="Aptos" w:hAnsi="Aptos" w:cs="Helvetica"/>
          <w:color w:val="000000"/>
          <w:kern w:val="0"/>
        </w:rPr>
        <w:t>bSSFP</w:t>
      </w:r>
      <w:proofErr w:type="spellEnd"/>
      <w:r w:rsidRPr="0039402C">
        <w:rPr>
          <w:rFonts w:ascii="Aptos" w:hAnsi="Aptos" w:cs="Helvetica"/>
          <w:color w:val="000000"/>
          <w:kern w:val="0"/>
        </w:rPr>
        <w:t>) MRI as it offers exceptional signal-to-noise ratio and high contrast between myocardium and blood,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39402C">
        <w:rPr>
          <w:rFonts w:ascii="Aptos" w:hAnsi="Aptos" w:cs="Helvetica"/>
          <w:color w:val="000000"/>
          <w:kern w:val="0"/>
        </w:rPr>
        <w:t>facilitating excellent delineation of endocardial and epicardial borders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39402C">
        <w:rPr>
          <w:rFonts w:ascii="Aptos" w:hAnsi="Aptos" w:cs="Helvetica"/>
          <w:b/>
          <w:bCs/>
          <w:color w:val="000000"/>
          <w:kern w:val="0"/>
        </w:rPr>
        <w:t>15</w:t>
      </w:r>
      <w:r w:rsidRPr="0039402C">
        <w:rPr>
          <w:rFonts w:ascii="Aptos" w:hAnsi="Aptos" w:cs="Helvetica"/>
          <w:color w:val="000000"/>
          <w:kern w:val="0"/>
        </w:rPr>
        <w:t>. Local kinematics, a measure of the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39402C">
        <w:rPr>
          <w:rFonts w:ascii="Aptos" w:hAnsi="Aptos" w:cs="Helvetica"/>
          <w:color w:val="000000"/>
          <w:kern w:val="0"/>
        </w:rPr>
        <w:t>deformation of specific regions of the heart, can be measured using tagged MRI</w:t>
      </w:r>
      <w:r w:rsidR="005C72C2">
        <w:rPr>
          <w:rFonts w:ascii="Aptos" w:hAnsi="Aptos" w:cs="Helvetica"/>
          <w:color w:val="000000"/>
          <w:kern w:val="0"/>
        </w:rPr>
        <w:t xml:space="preserve"> </w:t>
      </w:r>
      <w:r w:rsidRPr="0039402C">
        <w:rPr>
          <w:rFonts w:ascii="Aptos" w:hAnsi="Aptos" w:cs="Helvetica"/>
          <w:b/>
          <w:bCs/>
          <w:color w:val="000000"/>
          <w:kern w:val="0"/>
        </w:rPr>
        <w:t>16</w:t>
      </w:r>
      <w:r w:rsidRPr="0039402C">
        <w:rPr>
          <w:rFonts w:ascii="Aptos" w:hAnsi="Aptos" w:cs="Helvetica"/>
          <w:color w:val="000000"/>
          <w:kern w:val="0"/>
        </w:rPr>
        <w:t xml:space="preserve"> or cine DENSE MRI</w:t>
      </w:r>
      <w:r w:rsidR="005C72C2">
        <w:rPr>
          <w:rFonts w:ascii="Aptos" w:hAnsi="Aptos" w:cs="Helvetica"/>
          <w:color w:val="000000"/>
          <w:kern w:val="0"/>
        </w:rPr>
        <w:t xml:space="preserve"> </w:t>
      </w:r>
      <w:r w:rsidRPr="0039402C">
        <w:rPr>
          <w:rFonts w:ascii="Aptos" w:hAnsi="Aptos" w:cs="Helvetica"/>
          <w:b/>
          <w:bCs/>
          <w:color w:val="000000"/>
          <w:kern w:val="0"/>
        </w:rPr>
        <w:t>17</w:t>
      </w:r>
      <w:r w:rsidRPr="0039402C">
        <w:rPr>
          <w:rFonts w:ascii="Aptos" w:hAnsi="Aptos" w:cs="Helvetica"/>
          <w:color w:val="000000"/>
          <w:kern w:val="0"/>
        </w:rPr>
        <w:t>, and</w:t>
      </w:r>
    </w:p>
    <w:p w14:paraId="04809213" w14:textId="4FDD405F" w:rsidR="0039402C" w:rsidRPr="0039402C" w:rsidRDefault="0039402C" w:rsidP="003940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ptos" w:hAnsi="Aptos" w:cs="Helvetica"/>
          <w:color w:val="000000"/>
          <w:kern w:val="0"/>
        </w:rPr>
      </w:pPr>
      <w:r w:rsidRPr="0039402C">
        <w:rPr>
          <w:rFonts w:ascii="Aptos" w:hAnsi="Aptos" w:cs="Helvetica"/>
          <w:color w:val="000000"/>
          <w:kern w:val="0"/>
        </w:rPr>
        <w:t>cardiac microstructure can be assessed non-invasively using in vivo cardiac diffusion tensor imaging (</w:t>
      </w:r>
      <w:proofErr w:type="spellStart"/>
      <w:r w:rsidRPr="0039402C">
        <w:rPr>
          <w:rFonts w:ascii="Aptos" w:hAnsi="Aptos" w:cs="Helvetica"/>
          <w:color w:val="000000"/>
          <w:kern w:val="0"/>
        </w:rPr>
        <w:t>cDTI</w:t>
      </w:r>
      <w:proofErr w:type="spellEnd"/>
      <w:r w:rsidRPr="0039402C">
        <w:rPr>
          <w:rFonts w:ascii="Aptos" w:hAnsi="Aptos" w:cs="Helvetica"/>
          <w:color w:val="000000"/>
          <w:kern w:val="0"/>
        </w:rPr>
        <w:t>)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39402C">
        <w:rPr>
          <w:rFonts w:ascii="Aptos" w:hAnsi="Aptos" w:cs="Helvetica"/>
          <w:b/>
          <w:bCs/>
          <w:color w:val="000000"/>
          <w:kern w:val="0"/>
        </w:rPr>
        <w:t>18</w:t>
      </w:r>
      <w:r w:rsidRPr="0039402C">
        <w:rPr>
          <w:rFonts w:ascii="Aptos" w:hAnsi="Aptos" w:cs="Helvetica"/>
          <w:color w:val="000000"/>
          <w:kern w:val="0"/>
        </w:rPr>
        <w:t>.</w:t>
      </w:r>
    </w:p>
    <w:p w14:paraId="2AE48FD4" w14:textId="09A47F77" w:rsidR="0039402C" w:rsidRPr="0039402C" w:rsidRDefault="0039402C" w:rsidP="003940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ptos" w:hAnsi="Aptos" w:cs="Helvetica"/>
          <w:color w:val="000000"/>
          <w:kern w:val="0"/>
        </w:rPr>
      </w:pPr>
      <w:r w:rsidRPr="0039402C">
        <w:rPr>
          <w:rFonts w:ascii="Aptos" w:hAnsi="Aptos" w:cs="Helvetica"/>
          <w:color w:val="000000"/>
          <w:kern w:val="0"/>
        </w:rPr>
        <w:t xml:space="preserve">However, to our knowledge, no study has integrated subject-specific in vivo </w:t>
      </w:r>
      <w:proofErr w:type="spellStart"/>
      <w:r w:rsidRPr="0039402C">
        <w:rPr>
          <w:rFonts w:ascii="Aptos" w:hAnsi="Aptos" w:cs="Helvetica"/>
          <w:color w:val="000000"/>
          <w:kern w:val="0"/>
        </w:rPr>
        <w:t>cDTI</w:t>
      </w:r>
      <w:proofErr w:type="spellEnd"/>
      <w:r w:rsidRPr="0039402C">
        <w:rPr>
          <w:rFonts w:ascii="Aptos" w:hAnsi="Aptos" w:cs="Helvetica"/>
          <w:color w:val="000000"/>
          <w:kern w:val="0"/>
        </w:rPr>
        <w:t xml:space="preserve">, cine </w:t>
      </w:r>
      <w:proofErr w:type="spellStart"/>
      <w:r w:rsidRPr="0039402C">
        <w:rPr>
          <w:rFonts w:ascii="Aptos" w:hAnsi="Aptos" w:cs="Helvetica"/>
          <w:color w:val="000000"/>
          <w:kern w:val="0"/>
        </w:rPr>
        <w:t>bSSFP</w:t>
      </w:r>
      <w:proofErr w:type="spellEnd"/>
      <w:r w:rsidRPr="0039402C">
        <w:rPr>
          <w:rFonts w:ascii="Aptos" w:hAnsi="Aptos" w:cs="Helvetica"/>
          <w:color w:val="000000"/>
          <w:kern w:val="0"/>
        </w:rPr>
        <w:t>, and tagged MRI into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39402C">
        <w:rPr>
          <w:rFonts w:ascii="Aptos" w:hAnsi="Aptos" w:cs="Helvetica"/>
          <w:color w:val="000000"/>
          <w:kern w:val="0"/>
        </w:rPr>
        <w:t>personalized in silico passive mechanics models. This is partly due to the challenge of acquiring comprehensive,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39402C">
        <w:rPr>
          <w:rFonts w:ascii="Aptos" w:hAnsi="Aptos" w:cs="Helvetica"/>
          <w:color w:val="000000"/>
          <w:kern w:val="0"/>
        </w:rPr>
        <w:t>high-fidelity imaging data and the lack of an established framework for combining these benchmark data into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39402C">
        <w:rPr>
          <w:rFonts w:ascii="Aptos" w:hAnsi="Aptos" w:cs="Helvetica"/>
          <w:color w:val="000000"/>
          <w:kern w:val="0"/>
        </w:rPr>
        <w:t xml:space="preserve">a single personalized in silico </w:t>
      </w:r>
      <w:proofErr w:type="gramStart"/>
      <w:r w:rsidRPr="0039402C">
        <w:rPr>
          <w:rFonts w:ascii="Aptos" w:hAnsi="Aptos" w:cs="Helvetica"/>
          <w:color w:val="000000"/>
          <w:kern w:val="0"/>
        </w:rPr>
        <w:t>mechanics</w:t>
      </w:r>
      <w:proofErr w:type="gramEnd"/>
      <w:r w:rsidRPr="0039402C">
        <w:rPr>
          <w:rFonts w:ascii="Aptos" w:hAnsi="Aptos" w:cs="Helvetica"/>
          <w:color w:val="000000"/>
          <w:kern w:val="0"/>
        </w:rPr>
        <w:t xml:space="preserve"> model. Additionally, there is a need to better characterize the range of</w:t>
      </w:r>
    </w:p>
    <w:p w14:paraId="1D6E8019" w14:textId="77777777" w:rsidR="0039402C" w:rsidRPr="0039402C" w:rsidRDefault="0039402C" w:rsidP="003940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ptos" w:hAnsi="Aptos" w:cs="Helvetica"/>
          <w:color w:val="000000"/>
          <w:kern w:val="0"/>
        </w:rPr>
      </w:pPr>
      <w:r w:rsidRPr="0039402C">
        <w:rPr>
          <w:rFonts w:ascii="Aptos" w:hAnsi="Aptos" w:cs="Helvetica"/>
          <w:color w:val="000000"/>
          <w:kern w:val="0"/>
        </w:rPr>
        <w:t>healthy in vivo myocardial behavior to improve our understanding of cardiac dysfunction.</w:t>
      </w:r>
    </w:p>
    <w:p w14:paraId="4E479A97" w14:textId="05713DBC" w:rsidR="00413A29" w:rsidRPr="00413A29" w:rsidRDefault="00413A29" w:rsidP="00413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ptos" w:hAnsi="Aptos" w:cs="Helvetica"/>
          <w:color w:val="000000"/>
          <w:kern w:val="0"/>
        </w:rPr>
      </w:pPr>
      <w:r w:rsidRPr="00413A29">
        <w:rPr>
          <w:rFonts w:ascii="Aptos" w:hAnsi="Aptos" w:cs="Helvetica"/>
          <w:color w:val="000000"/>
          <w:kern w:val="0"/>
        </w:rPr>
        <w:t xml:space="preserve">This is partly due to the challenge of acquiring comprehensive, high-fidelity imaging data and the lack of an established framework for combining these benchmark data into a single personalized in silico </w:t>
      </w:r>
      <w:proofErr w:type="gramStart"/>
      <w:r w:rsidRPr="00413A29">
        <w:rPr>
          <w:rFonts w:ascii="Aptos" w:hAnsi="Aptos" w:cs="Helvetica"/>
          <w:color w:val="000000"/>
          <w:kern w:val="0"/>
        </w:rPr>
        <w:t>mechanics</w:t>
      </w:r>
      <w:proofErr w:type="gramEnd"/>
      <w:r w:rsidRPr="00413A29">
        <w:rPr>
          <w:rFonts w:ascii="Aptos" w:hAnsi="Aptos" w:cs="Helvetica"/>
          <w:color w:val="000000"/>
          <w:kern w:val="0"/>
        </w:rPr>
        <w:t xml:space="preserve"> model. Additionally, there is a need to better characterize the range of healthy in vivo myocardial behavior to improve our understanding of cardiac dysfunction.</w:t>
      </w:r>
    </w:p>
    <w:p w14:paraId="7DEEF888" w14:textId="2A26E0C9" w:rsidR="00413A29" w:rsidRPr="00413A29" w:rsidRDefault="00413A29" w:rsidP="00413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ptos" w:hAnsi="Aptos" w:cs="Helvetica"/>
          <w:color w:val="000000"/>
          <w:kern w:val="0"/>
        </w:rPr>
      </w:pPr>
      <w:r w:rsidRPr="00413A29">
        <w:rPr>
          <w:rFonts w:ascii="Aptos" w:hAnsi="Aptos" w:cs="Helvetica"/>
          <w:color w:val="000000"/>
          <w:kern w:val="0"/>
        </w:rPr>
        <w:t xml:space="preserve">Herein, we acquired high fidelity in vivo MRI data-including cine </w:t>
      </w:r>
      <w:proofErr w:type="spellStart"/>
      <w:r w:rsidRPr="00413A29">
        <w:rPr>
          <w:rFonts w:ascii="Aptos" w:hAnsi="Aptos" w:cs="Helvetica"/>
          <w:color w:val="000000"/>
          <w:kern w:val="0"/>
        </w:rPr>
        <w:t>bSSFP</w:t>
      </w:r>
      <w:proofErr w:type="spellEnd"/>
      <w:r w:rsidRPr="00413A29">
        <w:rPr>
          <w:rFonts w:ascii="Aptos" w:hAnsi="Aptos" w:cs="Helvetica"/>
          <w:color w:val="000000"/>
          <w:kern w:val="0"/>
        </w:rPr>
        <w:t xml:space="preserve">, tagged MRI, and </w:t>
      </w:r>
      <w:proofErr w:type="spellStart"/>
      <w:r w:rsidRPr="00413A29">
        <w:rPr>
          <w:rFonts w:ascii="Aptos" w:hAnsi="Aptos" w:cs="Helvetica"/>
          <w:color w:val="000000"/>
          <w:kern w:val="0"/>
        </w:rPr>
        <w:t>cDTI</w:t>
      </w:r>
      <w:proofErr w:type="spellEnd"/>
      <w:r w:rsidRPr="00413A29">
        <w:rPr>
          <w:rFonts w:ascii="Aptos" w:hAnsi="Aptos" w:cs="Helvetica"/>
          <w:color w:val="000000"/>
          <w:kern w:val="0"/>
        </w:rPr>
        <w:t>-from healthy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13A29">
        <w:rPr>
          <w:rFonts w:ascii="Aptos" w:hAnsi="Aptos" w:cs="Helvetica"/>
          <w:color w:val="000000"/>
          <w:kern w:val="0"/>
        </w:rPr>
        <w:t>adult subjects (N=7) with no cardiovascular disease (male &amp; female, 22-32 years, BMI 22-28). We developed a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13A29">
        <w:rPr>
          <w:rFonts w:ascii="Aptos" w:hAnsi="Aptos" w:cs="Helvetica"/>
          <w:color w:val="000000"/>
          <w:kern w:val="0"/>
        </w:rPr>
        <w:t>framework for integrating all the subject-specific MRI data into FEM representations of the left ventricle (LV).</w:t>
      </w:r>
    </w:p>
    <w:p w14:paraId="3C0C7762" w14:textId="0B53D511" w:rsidR="00413A29" w:rsidRPr="004A1443" w:rsidRDefault="00413A29" w:rsidP="00413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ptos" w:hAnsi="Aptos" w:cs="Helvetica"/>
          <w:color w:val="000000"/>
          <w:kern w:val="0"/>
          <w:u w:val="single"/>
        </w:rPr>
      </w:pPr>
      <w:r w:rsidRPr="00413A29">
        <w:rPr>
          <w:rFonts w:ascii="Aptos" w:hAnsi="Aptos" w:cs="Helvetica"/>
          <w:color w:val="000000"/>
          <w:kern w:val="0"/>
        </w:rPr>
        <w:t>Using this framework, we calibrated the passive myocardial stiffness of each subject’s personalized LV mechanics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13A29">
        <w:rPr>
          <w:rFonts w:ascii="Aptos" w:hAnsi="Aptos" w:cs="Helvetica"/>
          <w:color w:val="000000"/>
          <w:kern w:val="0"/>
        </w:rPr>
        <w:t>model based on local kinematics. In addition, we evaluated how variations in cardiomyocyte orientations an</w:t>
      </w:r>
      <w:r>
        <w:rPr>
          <w:rFonts w:ascii="Aptos" w:hAnsi="Aptos" w:cs="Helvetica"/>
          <w:color w:val="000000"/>
          <w:kern w:val="0"/>
        </w:rPr>
        <w:t xml:space="preserve">d </w:t>
      </w:r>
      <w:r w:rsidRPr="00413A29">
        <w:rPr>
          <w:rFonts w:ascii="Aptos" w:hAnsi="Aptos" w:cs="Helvetica"/>
          <w:color w:val="000000"/>
          <w:kern w:val="0"/>
        </w:rPr>
        <w:t xml:space="preserve">loading conditions affect the estimated passive myocardial material parameters. </w:t>
      </w:r>
      <w:r w:rsidRPr="004A1443">
        <w:rPr>
          <w:rFonts w:ascii="Aptos" w:hAnsi="Aptos" w:cs="Helvetica"/>
          <w:color w:val="000000"/>
          <w:kern w:val="0"/>
          <w:u w:val="single"/>
        </w:rPr>
        <w:t>This study not only provides a range of reference values for passive myocardial stiffness in healthy individuals, but also demonstrates the</w:t>
      </w:r>
    </w:p>
    <w:p w14:paraId="43666E2E" w14:textId="454CB3BB" w:rsidR="00413A29" w:rsidRPr="004A1443" w:rsidRDefault="00413A29" w:rsidP="00413A29">
      <w:pPr>
        <w:jc w:val="both"/>
        <w:rPr>
          <w:rFonts w:ascii="Aptos" w:hAnsi="Aptos" w:cs="Helvetica"/>
          <w:color w:val="000000"/>
          <w:kern w:val="0"/>
          <w:u w:val="single"/>
        </w:rPr>
      </w:pPr>
      <w:r w:rsidRPr="004A1443">
        <w:rPr>
          <w:rFonts w:ascii="Aptos" w:hAnsi="Aptos" w:cs="Helvetica"/>
          <w:color w:val="000000"/>
          <w:kern w:val="0"/>
          <w:u w:val="single"/>
        </w:rPr>
        <w:t>influence of different factors on variability in these estimates.</w:t>
      </w:r>
    </w:p>
    <w:p w14:paraId="2A716669" w14:textId="41B405D5" w:rsidR="00A809EC" w:rsidRDefault="006B1BB1" w:rsidP="00413A29">
      <w:pPr>
        <w:jc w:val="both"/>
        <w:rPr>
          <w:rFonts w:ascii="Aptos" w:hAnsi="Aptos" w:cs="Helvetica"/>
          <w:color w:val="000000"/>
          <w:kern w:val="0"/>
          <w:u w:val="single"/>
        </w:rPr>
      </w:pPr>
      <w:r w:rsidRPr="006B1BB1">
        <w:rPr>
          <w:rFonts w:ascii="Aptos" w:hAnsi="Aptos" w:cs="Helvetica"/>
          <w:color w:val="000000"/>
          <w:kern w:val="0"/>
          <w:u w:val="single"/>
        </w:rPr>
        <w:t>Limitations</w:t>
      </w:r>
    </w:p>
    <w:p w14:paraId="43E57294" w14:textId="19C35C93" w:rsidR="00A809EC" w:rsidRDefault="00A809EC" w:rsidP="00A809EC">
      <w:pPr>
        <w:pStyle w:val="ListParagraph"/>
        <w:numPr>
          <w:ilvl w:val="0"/>
          <w:numId w:val="2"/>
        </w:numPr>
        <w:jc w:val="both"/>
        <w:rPr>
          <w:rFonts w:ascii="Aptos" w:hAnsi="Aptos" w:cs="Helvetica"/>
          <w:color w:val="000000"/>
          <w:kern w:val="0"/>
        </w:rPr>
      </w:pPr>
      <w:r w:rsidRPr="00A809EC">
        <w:rPr>
          <w:rFonts w:ascii="Aptos" w:hAnsi="Aptos" w:cs="Helvetica"/>
          <w:color w:val="000000"/>
          <w:kern w:val="0"/>
        </w:rPr>
        <w:t xml:space="preserve">The passive myocardial stiffness estimates obtained in this work were not validated. The patient-specific data used to evaluate in vivo passive myocardial stiffness are unavoidably subject to uncertainty that would propagate into the final stiffness estimates. </w:t>
      </w:r>
      <w:r w:rsidRPr="00DE4AA3">
        <w:rPr>
          <w:rFonts w:ascii="Aptos" w:hAnsi="Aptos" w:cs="Helvetica"/>
          <w:color w:val="000000"/>
          <w:kern w:val="0"/>
          <w:highlight w:val="yellow"/>
        </w:rPr>
        <w:t>In our previous work, we addressed elements of this validation challenge by implementing a similar MRI and FEM-based passive myocardial stiffness estimation method in isotropic myocardium-mimicking heart phantoms of known stiffness</w:t>
      </w:r>
      <w:r w:rsidR="00681E8F" w:rsidRPr="00DE4AA3">
        <w:rPr>
          <w:rFonts w:ascii="Aptos" w:hAnsi="Aptos" w:cs="Helvetica"/>
          <w:color w:val="000000"/>
          <w:kern w:val="0"/>
          <w:highlight w:val="yellow"/>
        </w:rPr>
        <w:t xml:space="preserve"> </w:t>
      </w:r>
      <w:r w:rsidRPr="00DE4AA3">
        <w:rPr>
          <w:rFonts w:ascii="Aptos" w:hAnsi="Aptos" w:cs="Helvetica"/>
          <w:b/>
          <w:bCs/>
          <w:color w:val="000000"/>
          <w:kern w:val="0"/>
          <w:highlight w:val="yellow"/>
        </w:rPr>
        <w:t>5</w:t>
      </w:r>
      <w:r w:rsidR="00DE4AA3">
        <w:rPr>
          <w:rFonts w:ascii="Aptos" w:hAnsi="Aptos" w:cs="Helvetica"/>
          <w:b/>
          <w:bCs/>
          <w:color w:val="000000"/>
          <w:kern w:val="0"/>
          <w:highlight w:val="yellow"/>
        </w:rPr>
        <w:t xml:space="preserve"> – EASIER IN A WAY, ISOTROPIC MATERIAL AND A WHOLE PHANTOM, NOT AN ISOLATED REGION AS IT COULD BE THE HYDROGEL AREA</w:t>
      </w:r>
      <w:r w:rsidRPr="00DE4AA3">
        <w:rPr>
          <w:rFonts w:ascii="Aptos" w:hAnsi="Aptos" w:cs="Helvetica"/>
          <w:color w:val="000000"/>
          <w:kern w:val="0"/>
          <w:highlight w:val="yellow"/>
        </w:rPr>
        <w:t>.</w:t>
      </w:r>
      <w:r w:rsidRPr="00A809EC">
        <w:rPr>
          <w:rFonts w:ascii="Aptos" w:hAnsi="Aptos" w:cs="Helvetica"/>
          <w:color w:val="000000"/>
          <w:kern w:val="0"/>
        </w:rPr>
        <w:t xml:space="preserve"> In that study, we demonstrated that MRI-driven computational constitutive modeling can be used to accurately estimate synthetic heart material stiffnesses in the range of 200-500 kPa. Future work can involve more robust uncertainty quantification and sensitivity </w:t>
      </w:r>
      <w:r w:rsidRPr="00A809EC">
        <w:rPr>
          <w:rFonts w:ascii="Aptos" w:hAnsi="Aptos" w:cs="Helvetica"/>
          <w:color w:val="000000"/>
          <w:kern w:val="0"/>
        </w:rPr>
        <w:lastRenderedPageBreak/>
        <w:t>analysis for each input used in this study to better understand the precision of our approach.</w:t>
      </w:r>
    </w:p>
    <w:p w14:paraId="25DFFD52" w14:textId="6E0F257F" w:rsidR="00A809EC" w:rsidRPr="00A809EC" w:rsidRDefault="00A809EC" w:rsidP="00A809E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Additionally, higher performance MRI scanners than those which we used here would enable better quality </w:t>
      </w:r>
      <w:proofErr w:type="spellStart"/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cDTI</w:t>
      </w:r>
      <w:proofErr w:type="spellEnd"/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images (i.e. higher resolution, higher SNR), enabling more effective evaluation of cardiac microstructure.</w:t>
      </w:r>
    </w:p>
    <w:p w14:paraId="2B6AD35C" w14:textId="77777777" w:rsidR="00A809EC" w:rsidRDefault="00A809EC" w:rsidP="00A809E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Although estimated residual stresses in the in vivo heart are well documented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A809EC">
        <w:rPr>
          <w:rFonts w:ascii="Aptos" w:eastAsia="Times New Roman" w:hAnsi="Aptos" w:cs="Times New Roman"/>
          <w:b/>
          <w:bCs/>
          <w:color w:val="000000" w:themeColor="text1"/>
          <w:kern w:val="0"/>
          <w14:ligatures w14:val="none"/>
        </w:rPr>
        <w:t>57</w:t>
      </w: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, we did not incorporate this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effect and assumed the diastasis cardiac phase corresponding to the start of atrial systole as the unstressed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configuration. Algorithms for unloading the prestressed geometry exist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A809EC">
        <w:rPr>
          <w:rFonts w:ascii="Aptos" w:eastAsia="Times New Roman" w:hAnsi="Aptos" w:cs="Times New Roman"/>
          <w:color w:val="0000FF"/>
          <w:kern w:val="0"/>
          <w14:ligatures w14:val="none"/>
        </w:rPr>
        <w:t>58</w:t>
      </w: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,</w:t>
      </w:r>
      <w:r w:rsidRPr="00A809EC">
        <w:rPr>
          <w:rFonts w:ascii="Aptos" w:eastAsia="Times New Roman" w:hAnsi="Aptos" w:cs="Times New Roman"/>
          <w:color w:val="0000FF"/>
          <w:kern w:val="0"/>
          <w14:ligatures w14:val="none"/>
        </w:rPr>
        <w:t>59</w:t>
      </w: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, but they require prior knowledge or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assumptions about the material properties as the calculated residual stresses are affected by the chosen material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parameters. Additionally, there isn’t a universally accepted approach for identifying the residual stresses and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current published approaches have yet to be validated using the suite of patient-specific data acquired in our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study. Moreover, the lack of an end-diastolic pressure trace meant we did not have the minimum LV pressure, an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important piece of information necessary for unloading. Given that the diastasis pressure is generally nonzero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and positive, we expect that unloading the models to an unstressed state prior to material parameter calibration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would lead to a softening in the estimated passive myocardial stiffness parameters. </w:t>
      </w:r>
    </w:p>
    <w:p w14:paraId="2374FC77" w14:textId="77777777" w:rsidR="00A809EC" w:rsidRDefault="00A809EC" w:rsidP="00A809E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Furthermore, despite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evidence of orthotropy in myocardium, we used a transversely isotropic material model. This is because our </w:t>
      </w:r>
      <w:proofErr w:type="spellStart"/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cDTI</w:t>
      </w:r>
      <w:proofErr w:type="spellEnd"/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acquisition is mostly sensitive to diffusion in the fiber direction, without providing distinct information about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sheetlet orientation. When this data becomes available, the passive stiffness estimation framework could easily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be extended to incorporate orthotropic material models. Generally, acquisition of myocardial microstructure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with </w:t>
      </w:r>
      <w:proofErr w:type="spellStart"/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cDTI</w:t>
      </w:r>
      <w:proofErr w:type="spellEnd"/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is challenging, as evidenced by the failure to get adequate personalized fiber orientations in Subject-4.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In this subject, we used the R</w:t>
      </w:r>
      <w:proofErr w:type="gramStart"/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60,−</w:t>
      </w:r>
      <w:proofErr w:type="gramEnd"/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60 rule-based description in place of personalized fibers as necessary. </w:t>
      </w:r>
    </w:p>
    <w:p w14:paraId="048E3B8D" w14:textId="6CDE65BC" w:rsidR="001E6898" w:rsidRDefault="00A809EC" w:rsidP="001E689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809EC">
        <w:rPr>
          <w:rFonts w:ascii="Aptos" w:eastAsia="Times New Roman" w:hAnsi="Aptos" w:cs="Times New Roman"/>
          <w:color w:val="000000"/>
          <w:kern w:val="0"/>
          <w14:ligatures w14:val="none"/>
        </w:rPr>
        <w:t>Lastly, it is important to acknowledge that currently, both the MRI examination and the subsequent image processing, model building, and material parameter optimization are prohibitively complex and time intensive. Hence, there is a need for efforts focused on streamlining or expediting various aspects of the pipeline.</w:t>
      </w:r>
    </w:p>
    <w:p w14:paraId="396CA14C" w14:textId="77777777" w:rsidR="000C0E1B" w:rsidRDefault="000C0E1B" w:rsidP="000C0E1B">
      <w:pPr>
        <w:spacing w:after="0" w:line="240" w:lineRule="auto"/>
        <w:jc w:val="both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0FCBB71C" w14:textId="77777777" w:rsidR="000C0E1B" w:rsidRDefault="000C0E1B" w:rsidP="000C0E1B">
      <w:pPr>
        <w:spacing w:before="60" w:after="120" w:line="240" w:lineRule="auto"/>
        <w:jc w:val="both"/>
        <w:outlineLvl w:val="2"/>
        <w:rPr>
          <w:rFonts w:ascii="Aptos" w:hAnsi="Aptos" w:cs="Helvetica"/>
          <w:color w:val="000000"/>
          <w:kern w:val="0"/>
        </w:rPr>
      </w:pPr>
      <w:proofErr w:type="spellStart"/>
      <w:r w:rsidRPr="00667A5F">
        <w:rPr>
          <w:rFonts w:eastAsia="Times New Roman" w:cs="Times New Roman"/>
          <w:kern w:val="0"/>
          <w:highlight w:val="green"/>
          <w:u w:val="single"/>
          <w14:ligatures w14:val="none"/>
        </w:rPr>
        <w:t>Mojsejenko</w:t>
      </w:r>
      <w:proofErr w:type="spellEnd"/>
      <w:r w:rsidRPr="00667A5F">
        <w:rPr>
          <w:rFonts w:eastAsia="Times New Roman" w:cs="Times New Roman"/>
          <w:kern w:val="0"/>
          <w:highlight w:val="green"/>
          <w:u w:val="single"/>
          <w14:ligatures w14:val="none"/>
        </w:rPr>
        <w:t xml:space="preserve"> et al. (2014) – Porcine data</w:t>
      </w:r>
      <w:r>
        <w:rPr>
          <w:rFonts w:eastAsia="Times New Roman" w:cs="Times New Roman"/>
          <w:kern w:val="0"/>
          <w14:ligatures w14:val="none"/>
        </w:rPr>
        <w:t xml:space="preserve"> </w:t>
      </w:r>
      <w:r>
        <w:rPr>
          <w:rFonts w:ascii="Aptos" w:hAnsi="Aptos" w:cs="Helvetica"/>
          <w:color w:val="000000"/>
          <w:kern w:val="0"/>
        </w:rPr>
        <w:t>“</w:t>
      </w:r>
      <w:r w:rsidRPr="00667A5F">
        <w:rPr>
          <w:rFonts w:ascii="Aptos" w:hAnsi="Aptos" w:cs="Helvetica"/>
          <w:color w:val="000000"/>
          <w:kern w:val="0"/>
        </w:rPr>
        <w:t>Estimating passive mechanical properties in a myocardial infarction using MRI and finite element simulations</w:t>
      </w:r>
      <w:r>
        <w:rPr>
          <w:rFonts w:ascii="Aptos" w:hAnsi="Aptos" w:cs="Helvetica"/>
          <w:color w:val="000000"/>
          <w:kern w:val="0"/>
        </w:rPr>
        <w:t>”</w:t>
      </w:r>
    </w:p>
    <w:p w14:paraId="40201901" w14:textId="0EEF23A5" w:rsidR="001E6951" w:rsidRPr="001E6951" w:rsidRDefault="001E6951" w:rsidP="001E6951">
      <w:pPr>
        <w:pStyle w:val="p1"/>
        <w:jc w:val="both"/>
        <w:rPr>
          <w:rFonts w:asciiTheme="minorHAnsi" w:hAnsiTheme="minorHAnsi"/>
          <w:sz w:val="24"/>
          <w:szCs w:val="24"/>
          <w:u w:val="single"/>
        </w:rPr>
      </w:pPr>
      <w:r w:rsidRPr="006B1BB1">
        <w:rPr>
          <w:rFonts w:asciiTheme="minorHAnsi" w:hAnsiTheme="minorHAnsi"/>
          <w:sz w:val="24"/>
          <w:szCs w:val="24"/>
          <w:u w:val="single"/>
        </w:rPr>
        <w:t>Work summary (abstract)</w:t>
      </w:r>
    </w:p>
    <w:p w14:paraId="76CD3E53" w14:textId="5B350EE9" w:rsidR="00FC0CD4" w:rsidRDefault="001E6951" w:rsidP="00E54721">
      <w:pPr>
        <w:spacing w:before="60" w:after="120" w:line="240" w:lineRule="auto"/>
        <w:jc w:val="both"/>
        <w:outlineLvl w:val="2"/>
        <w:rPr>
          <w:rFonts w:ascii="Aptos" w:hAnsi="Aptos" w:cs="Helvetica"/>
          <w:color w:val="000000"/>
          <w:kern w:val="0"/>
        </w:rPr>
      </w:pPr>
      <w:r w:rsidRPr="001E6951">
        <w:rPr>
          <w:rFonts w:ascii="Aptos" w:hAnsi="Aptos" w:cs="Helvetica"/>
          <w:color w:val="000000"/>
          <w:kern w:val="0"/>
        </w:rPr>
        <w:t>The goal of the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1E6951">
        <w:rPr>
          <w:rFonts w:ascii="Aptos" w:hAnsi="Aptos" w:cs="Helvetica"/>
          <w:color w:val="000000"/>
          <w:kern w:val="0"/>
        </w:rPr>
        <w:t>current study is to quantify the in vivo material properties of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1E6951">
        <w:rPr>
          <w:rFonts w:ascii="Aptos" w:hAnsi="Aptos" w:cs="Helvetica"/>
          <w:color w:val="000000"/>
          <w:kern w:val="0"/>
        </w:rPr>
        <w:t>infarcted and remote myocardium 1 week after MI, as well as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1E6951">
        <w:rPr>
          <w:rFonts w:ascii="Aptos" w:hAnsi="Aptos" w:cs="Helvetica"/>
          <w:color w:val="000000"/>
          <w:kern w:val="0"/>
        </w:rPr>
        <w:t>the orientation of collagen fibers in the infarct</w:t>
      </w:r>
      <w:r>
        <w:rPr>
          <w:rFonts w:ascii="Aptos" w:hAnsi="Aptos" w:cs="Helvetica"/>
          <w:color w:val="000000"/>
          <w:kern w:val="0"/>
        </w:rPr>
        <w:t xml:space="preserve"> (</w:t>
      </w:r>
      <w:r w:rsidRPr="001E6951">
        <w:rPr>
          <w:rFonts w:ascii="Aptos" w:hAnsi="Aptos" w:cs="Helvetica"/>
          <w:b/>
          <w:bCs/>
          <w:color w:val="000000"/>
          <w:kern w:val="0"/>
        </w:rPr>
        <w:t>we have 3 days post MI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9503E6">
        <w:rPr>
          <w:rFonts w:ascii="Aptos" w:hAnsi="Aptos" w:cs="Helvetica"/>
          <w:b/>
          <w:bCs/>
          <w:color w:val="000000"/>
          <w:kern w:val="0"/>
        </w:rPr>
        <w:t>data too</w:t>
      </w:r>
      <w:r>
        <w:rPr>
          <w:rFonts w:ascii="Aptos" w:hAnsi="Aptos" w:cs="Helvetica"/>
          <w:color w:val="000000"/>
          <w:kern w:val="0"/>
        </w:rPr>
        <w:t>).</w:t>
      </w:r>
      <w:r w:rsidR="00E54721">
        <w:rPr>
          <w:rFonts w:ascii="Aptos" w:hAnsi="Aptos" w:cs="Helvetica"/>
          <w:color w:val="000000"/>
          <w:kern w:val="0"/>
        </w:rPr>
        <w:t xml:space="preserve"> </w:t>
      </w:r>
      <w:r w:rsidR="00E54721" w:rsidRPr="00E54721">
        <w:rPr>
          <w:rFonts w:ascii="Aptos" w:hAnsi="Aptos" w:cs="Helvetica"/>
          <w:color w:val="000000"/>
          <w:kern w:val="0"/>
        </w:rPr>
        <w:t>This will be</w:t>
      </w:r>
      <w:r w:rsidR="00E54721">
        <w:rPr>
          <w:rFonts w:ascii="Aptos" w:hAnsi="Aptos" w:cs="Helvetica"/>
          <w:color w:val="000000"/>
          <w:kern w:val="0"/>
        </w:rPr>
        <w:t xml:space="preserve"> </w:t>
      </w:r>
      <w:r w:rsidR="00E54721" w:rsidRPr="00E54721">
        <w:rPr>
          <w:rFonts w:ascii="Aptos" w:hAnsi="Aptos" w:cs="Helvetica"/>
          <w:color w:val="000000"/>
          <w:kern w:val="0"/>
        </w:rPr>
        <w:t>accomplished by using a combination of magnetic resonance</w:t>
      </w:r>
      <w:r w:rsidR="00E54721">
        <w:rPr>
          <w:rFonts w:ascii="Aptos" w:hAnsi="Aptos" w:cs="Helvetica"/>
          <w:color w:val="000000"/>
          <w:kern w:val="0"/>
        </w:rPr>
        <w:t xml:space="preserve"> </w:t>
      </w:r>
      <w:r w:rsidR="00E54721" w:rsidRPr="00E54721">
        <w:rPr>
          <w:rFonts w:ascii="Aptos" w:hAnsi="Aptos" w:cs="Helvetica"/>
          <w:color w:val="000000"/>
          <w:kern w:val="0"/>
        </w:rPr>
        <w:t>imaging (MRI), catheterization, finite element modeling, and</w:t>
      </w:r>
      <w:r w:rsidR="00E54721">
        <w:rPr>
          <w:rFonts w:ascii="Aptos" w:hAnsi="Aptos" w:cs="Helvetica"/>
          <w:color w:val="000000"/>
          <w:kern w:val="0"/>
        </w:rPr>
        <w:t xml:space="preserve"> </w:t>
      </w:r>
      <w:r w:rsidR="00E54721" w:rsidRPr="00E54721">
        <w:rPr>
          <w:rFonts w:ascii="Aptos" w:hAnsi="Aptos" w:cs="Helvetica"/>
          <w:color w:val="000000"/>
          <w:kern w:val="0"/>
        </w:rPr>
        <w:t>numerical optimization to analyze a porcine model (</w:t>
      </w:r>
      <w:r w:rsidR="00E54721" w:rsidRPr="00E54721">
        <w:rPr>
          <w:rFonts w:ascii="Aptos" w:hAnsi="Aptos" w:cs="Helvetica"/>
          <w:i/>
          <w:iCs/>
          <w:color w:val="000000"/>
          <w:kern w:val="0"/>
        </w:rPr>
        <w:t>N</w:t>
      </w:r>
      <w:r w:rsidR="00E54721" w:rsidRPr="00E54721">
        <w:rPr>
          <w:rFonts w:ascii="Aptos" w:hAnsi="Aptos" w:cs="Helvetica"/>
          <w:color w:val="000000"/>
          <w:kern w:val="0"/>
        </w:rPr>
        <w:t>= 4)</w:t>
      </w:r>
      <w:r w:rsidR="00E54721">
        <w:rPr>
          <w:rFonts w:ascii="Aptos" w:hAnsi="Aptos" w:cs="Helvetica"/>
          <w:color w:val="000000"/>
          <w:kern w:val="0"/>
        </w:rPr>
        <w:t xml:space="preserve"> </w:t>
      </w:r>
      <w:r w:rsidR="00E54721" w:rsidRPr="00E54721">
        <w:rPr>
          <w:rFonts w:ascii="Aptos" w:hAnsi="Aptos" w:cs="Helvetica"/>
          <w:color w:val="000000"/>
          <w:kern w:val="0"/>
        </w:rPr>
        <w:t>of posterolateral myocardial infarction</w:t>
      </w:r>
      <w:r w:rsidR="00E54721">
        <w:rPr>
          <w:rFonts w:ascii="Aptos" w:hAnsi="Aptos" w:cs="Helvetica"/>
          <w:color w:val="000000"/>
          <w:kern w:val="0"/>
        </w:rPr>
        <w:t xml:space="preserve"> (</w:t>
      </w:r>
      <w:r w:rsidR="00E54721" w:rsidRPr="00E54721">
        <w:rPr>
          <w:rFonts w:ascii="Aptos" w:hAnsi="Aptos" w:cs="Helvetica"/>
          <w:b/>
          <w:bCs/>
          <w:color w:val="000000"/>
          <w:kern w:val="0"/>
        </w:rPr>
        <w:t>need to check what type of MI we have and whether this plays a role?</w:t>
      </w:r>
      <w:r w:rsidR="00E54721">
        <w:rPr>
          <w:rFonts w:ascii="Aptos" w:hAnsi="Aptos" w:cs="Helvetica"/>
          <w:color w:val="000000"/>
          <w:kern w:val="0"/>
        </w:rPr>
        <w:t xml:space="preserve">). </w:t>
      </w:r>
      <w:r w:rsidR="009503E6">
        <w:rPr>
          <w:rFonts w:ascii="Aptos" w:hAnsi="Aptos" w:cs="Helvetica"/>
          <w:color w:val="000000"/>
          <w:kern w:val="0"/>
        </w:rPr>
        <w:t xml:space="preserve">IT </w:t>
      </w:r>
    </w:p>
    <w:p w14:paraId="44BE20F7" w14:textId="5E1DC93E" w:rsidR="00F15F7D" w:rsidRDefault="00FC0CD4" w:rsidP="00A11182">
      <w:pPr>
        <w:spacing w:before="60" w:after="120" w:line="240" w:lineRule="auto"/>
        <w:jc w:val="both"/>
        <w:outlineLvl w:val="2"/>
        <w:rPr>
          <w:rFonts w:ascii="Aptos" w:hAnsi="Aptos" w:cs="Helvetica"/>
          <w:color w:val="000000"/>
          <w:kern w:val="0"/>
        </w:rPr>
      </w:pPr>
      <w:proofErr w:type="gramStart"/>
      <w:r w:rsidRPr="00FC0CD4">
        <w:rPr>
          <w:rFonts w:ascii="Aptos" w:hAnsi="Aptos" w:cs="Helvetica"/>
          <w:color w:val="000000"/>
          <w:kern w:val="0"/>
        </w:rPr>
        <w:lastRenderedPageBreak/>
        <w:t>In spite of</w:t>
      </w:r>
      <w:proofErr w:type="gramEnd"/>
      <w:r w:rsidRPr="00FC0CD4">
        <w:rPr>
          <w:rFonts w:ascii="Aptos" w:hAnsi="Aptos" w:cs="Helvetica"/>
          <w:color w:val="000000"/>
          <w:kern w:val="0"/>
        </w:rPr>
        <w:t xml:space="preserve"> the importance of infarct material properties on infarct expansion, little data exist on the time-dependent changes in this critical parameter during the remodeling process [</w:t>
      </w:r>
      <w:r w:rsidRPr="00FC0CD4">
        <w:rPr>
          <w:rFonts w:ascii="Aptos" w:hAnsi="Aptos" w:cs="Helvetica"/>
          <w:b/>
          <w:bCs/>
          <w:color w:val="000000"/>
          <w:kern w:val="0"/>
        </w:rPr>
        <w:t>WE HAVE TWO TIME POINTS AFTER MI TO TRACK THIS VARIATION</w:t>
      </w:r>
      <w:r w:rsidRPr="00FC0CD4">
        <w:rPr>
          <w:rFonts w:ascii="Aptos" w:hAnsi="Aptos" w:cs="Helvetica"/>
          <w:color w:val="000000"/>
          <w:kern w:val="0"/>
        </w:rPr>
        <w:t>].</w:t>
      </w:r>
      <w:r w:rsidR="00A11182">
        <w:rPr>
          <w:rFonts w:ascii="Aptos" w:hAnsi="Aptos" w:cs="Helvetica"/>
          <w:color w:val="000000"/>
          <w:kern w:val="0"/>
        </w:rPr>
        <w:t xml:space="preserve"> </w:t>
      </w:r>
      <w:r w:rsidR="00A11182" w:rsidRPr="00A11182">
        <w:rPr>
          <w:rFonts w:ascii="Aptos" w:hAnsi="Aptos" w:cs="Helvetica"/>
          <w:color w:val="000000"/>
          <w:kern w:val="0"/>
        </w:rPr>
        <w:t xml:space="preserve">Such data are crucial to a </w:t>
      </w:r>
      <w:r w:rsidR="00A11182" w:rsidRPr="00F15F7D">
        <w:rPr>
          <w:rFonts w:ascii="Aptos" w:hAnsi="Aptos" w:cs="Helvetica"/>
          <w:color w:val="000000"/>
          <w:kern w:val="0"/>
        </w:rPr>
        <w:t xml:space="preserve">full </w:t>
      </w:r>
      <w:r w:rsidR="00A11182" w:rsidRPr="00A11182">
        <w:rPr>
          <w:rFonts w:ascii="Aptos" w:hAnsi="Aptos" w:cs="Helvetica"/>
          <w:color w:val="000000"/>
          <w:kern w:val="0"/>
        </w:rPr>
        <w:t>understanding of MI-induced LV remodeling as well as for</w:t>
      </w:r>
      <w:r w:rsidR="00A11182" w:rsidRPr="00F15F7D">
        <w:rPr>
          <w:rFonts w:ascii="Aptos" w:hAnsi="Aptos" w:cs="Helvetica"/>
          <w:color w:val="000000"/>
          <w:kern w:val="0"/>
        </w:rPr>
        <w:t xml:space="preserve"> </w:t>
      </w:r>
      <w:r w:rsidR="00A11182" w:rsidRPr="00A11182">
        <w:rPr>
          <w:rFonts w:ascii="Aptos" w:hAnsi="Aptos" w:cs="Helvetica"/>
          <w:color w:val="000000"/>
          <w:kern w:val="0"/>
        </w:rPr>
        <w:t>the development of new and more effective therapies to treat</w:t>
      </w:r>
      <w:r w:rsidR="00A11182" w:rsidRPr="00F15F7D">
        <w:rPr>
          <w:rFonts w:ascii="Aptos" w:hAnsi="Aptos" w:cs="Helvetica"/>
          <w:color w:val="000000"/>
          <w:kern w:val="0"/>
        </w:rPr>
        <w:t xml:space="preserve"> </w:t>
      </w:r>
      <w:r w:rsidR="00A11182" w:rsidRPr="00A11182">
        <w:rPr>
          <w:rFonts w:ascii="Aptos" w:hAnsi="Aptos" w:cs="Helvetica"/>
          <w:color w:val="000000"/>
          <w:kern w:val="0"/>
        </w:rPr>
        <w:t>and/or prevent the development of heart failure after MI</w:t>
      </w:r>
      <w:r w:rsidR="007F0E26" w:rsidRPr="00F15F7D">
        <w:rPr>
          <w:rFonts w:ascii="Aptos" w:hAnsi="Aptos" w:cs="Helvetica"/>
          <w:color w:val="000000"/>
          <w:kern w:val="0"/>
        </w:rPr>
        <w:t xml:space="preserve"> </w:t>
      </w:r>
      <w:r w:rsidR="006C5E24">
        <w:rPr>
          <w:rFonts w:ascii="Aptos" w:hAnsi="Aptos" w:cs="Helvetica"/>
          <w:color w:val="000000"/>
          <w:kern w:val="0"/>
          <w:sz w:val="22"/>
          <w:szCs w:val="22"/>
        </w:rPr>
        <w:t>[</w:t>
      </w:r>
      <w:r w:rsidR="006C5E24" w:rsidRPr="006C5E24">
        <w:rPr>
          <w:rFonts w:ascii="Aptos" w:hAnsi="Aptos" w:cs="Helvetica"/>
          <w:color w:val="000000"/>
          <w:kern w:val="0"/>
        </w:rPr>
        <w:t>they report</w:t>
      </w:r>
      <w:r w:rsidR="006C5E24">
        <w:rPr>
          <w:rFonts w:ascii="Aptos" w:hAnsi="Aptos" w:cs="Helvetica"/>
          <w:color w:val="000000"/>
          <w:kern w:val="0"/>
          <w:sz w:val="20"/>
          <w:szCs w:val="20"/>
        </w:rPr>
        <w:t xml:space="preserve"> </w:t>
      </w:r>
      <w:r w:rsidR="006C5E24" w:rsidRPr="006C5E24">
        <w:rPr>
          <w:rFonts w:ascii="Aptos" w:hAnsi="Aptos" w:cs="Helvetica"/>
          <w:color w:val="000000"/>
          <w:kern w:val="0"/>
        </w:rPr>
        <w:t xml:space="preserve">experimental </w:t>
      </w:r>
      <w:r w:rsidR="007F0E26" w:rsidRPr="006C5E24">
        <w:rPr>
          <w:rFonts w:ascii="Aptos" w:hAnsi="Aptos" w:cs="Helvetica"/>
          <w:color w:val="000000"/>
          <w:kern w:val="0"/>
        </w:rPr>
        <w:t>works</w:t>
      </w:r>
      <w:r w:rsidR="007F0E26" w:rsidRPr="00F15F7D">
        <w:rPr>
          <w:rFonts w:ascii="Aptos" w:hAnsi="Aptos" w:cs="Helvetica"/>
          <w:color w:val="000000"/>
          <w:kern w:val="0"/>
        </w:rPr>
        <w:t xml:space="preserve"> in literature that have tried to do this].</w:t>
      </w:r>
    </w:p>
    <w:p w14:paraId="5126DCD7" w14:textId="37BE496F" w:rsidR="007C1EEC" w:rsidRDefault="00F15F7D" w:rsidP="00F15F7D">
      <w:pPr>
        <w:spacing w:before="60" w:after="120" w:line="240" w:lineRule="auto"/>
        <w:jc w:val="both"/>
        <w:outlineLvl w:val="2"/>
        <w:rPr>
          <w:rFonts w:ascii="Aptos" w:hAnsi="Aptos" w:cs="Helvetica"/>
          <w:color w:val="000000"/>
          <w:kern w:val="0"/>
        </w:rPr>
      </w:pPr>
      <w:r w:rsidRPr="00F15F7D">
        <w:rPr>
          <w:rFonts w:ascii="Aptos" w:hAnsi="Aptos" w:cs="Helvetica"/>
          <w:color w:val="000000"/>
          <w:kern w:val="0"/>
        </w:rPr>
        <w:t xml:space="preserve">Techniques have been developed that use a combination of magnetic resonance imaging (MRI), </w:t>
      </w:r>
      <w:proofErr w:type="spellStart"/>
      <w:proofErr w:type="gramStart"/>
      <w:r w:rsidRPr="00F15F7D">
        <w:rPr>
          <w:rFonts w:ascii="Aptos" w:hAnsi="Aptos" w:cs="Helvetica"/>
          <w:color w:val="000000"/>
          <w:kern w:val="0"/>
        </w:rPr>
        <w:t>catheterization,and</w:t>
      </w:r>
      <w:proofErr w:type="spellEnd"/>
      <w:proofErr w:type="gramEnd"/>
      <w:r w:rsidRPr="00F15F7D">
        <w:rPr>
          <w:rFonts w:ascii="Aptos" w:hAnsi="Aptos" w:cs="Helvetica"/>
          <w:color w:val="000000"/>
          <w:kern w:val="0"/>
        </w:rPr>
        <w:t xml:space="preserve"> finite element modeling </w:t>
      </w:r>
      <w:proofErr w:type="gramStart"/>
      <w:r w:rsidRPr="00F15F7D">
        <w:rPr>
          <w:rFonts w:ascii="Aptos" w:hAnsi="Aptos" w:cs="Helvetica"/>
          <w:color w:val="000000"/>
          <w:kern w:val="0"/>
        </w:rPr>
        <w:t>in order to</w:t>
      </w:r>
      <w:proofErr w:type="gramEnd"/>
      <w:r w:rsidRPr="00F15F7D">
        <w:rPr>
          <w:rFonts w:ascii="Aptos" w:hAnsi="Aptos" w:cs="Helvetica"/>
          <w:color w:val="000000"/>
          <w:kern w:val="0"/>
        </w:rPr>
        <w:t xml:space="preserve"> estimate in vivo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F15F7D">
        <w:rPr>
          <w:rFonts w:ascii="Aptos" w:hAnsi="Aptos" w:cs="Helvetica"/>
          <w:color w:val="000000"/>
          <w:kern w:val="0"/>
        </w:rPr>
        <w:t>myocardial material properties in a noninvasive manner. In</w:t>
      </w:r>
      <w:r>
        <w:rPr>
          <w:rFonts w:ascii="Aptos" w:hAnsi="Aptos" w:cs="Helvetica"/>
          <w:color w:val="000000"/>
          <w:kern w:val="0"/>
        </w:rPr>
        <w:t xml:space="preserve"> </w:t>
      </w:r>
      <w:proofErr w:type="gramStart"/>
      <w:r w:rsidRPr="00F15F7D">
        <w:rPr>
          <w:rFonts w:ascii="Aptos" w:hAnsi="Aptos" w:cs="Helvetica"/>
          <w:color w:val="000000"/>
          <w:kern w:val="0"/>
        </w:rPr>
        <w:t>all of</w:t>
      </w:r>
      <w:proofErr w:type="gramEnd"/>
      <w:r w:rsidRPr="00F15F7D">
        <w:rPr>
          <w:rFonts w:ascii="Aptos" w:hAnsi="Aptos" w:cs="Helvetica"/>
          <w:color w:val="000000"/>
          <w:kern w:val="0"/>
        </w:rPr>
        <w:t xml:space="preserve"> these studies, the finite element models were based on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F15F7D">
        <w:rPr>
          <w:rFonts w:ascii="Aptos" w:hAnsi="Aptos" w:cs="Helvetica"/>
          <w:color w:val="000000"/>
          <w:kern w:val="0"/>
        </w:rPr>
        <w:t>anatomically correct geometry, which was contoured from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F15F7D">
        <w:rPr>
          <w:rFonts w:ascii="Aptos" w:hAnsi="Aptos" w:cs="Helvetica"/>
          <w:color w:val="000000"/>
          <w:kern w:val="0"/>
        </w:rPr>
        <w:t>MRI data</w:t>
      </w:r>
      <w:r w:rsidR="00165DD0">
        <w:rPr>
          <w:rFonts w:ascii="Aptos" w:hAnsi="Aptos" w:cs="Helvetica"/>
          <w:color w:val="000000"/>
          <w:kern w:val="0"/>
        </w:rPr>
        <w:t xml:space="preserve"> </w:t>
      </w:r>
      <w:r w:rsidR="00165DD0">
        <w:rPr>
          <w:rFonts w:ascii="Aptos" w:hAnsi="Aptos" w:cs="Helvetica"/>
          <w:color w:val="000000"/>
          <w:kern w:val="0"/>
          <w:sz w:val="22"/>
          <w:szCs w:val="22"/>
        </w:rPr>
        <w:t>[</w:t>
      </w:r>
      <w:r w:rsidR="00165DD0" w:rsidRPr="006C5E24">
        <w:rPr>
          <w:rFonts w:ascii="Aptos" w:hAnsi="Aptos" w:cs="Helvetica"/>
          <w:color w:val="000000"/>
          <w:kern w:val="0"/>
        </w:rPr>
        <w:t>they report</w:t>
      </w:r>
      <w:r w:rsidR="00165DD0">
        <w:rPr>
          <w:rFonts w:ascii="Aptos" w:hAnsi="Aptos" w:cs="Helvetica"/>
          <w:color w:val="000000"/>
          <w:kern w:val="0"/>
          <w:sz w:val="20"/>
          <w:szCs w:val="20"/>
        </w:rPr>
        <w:t xml:space="preserve"> </w:t>
      </w:r>
      <w:r w:rsidR="00165DD0" w:rsidRPr="006C5E24">
        <w:rPr>
          <w:rFonts w:ascii="Aptos" w:hAnsi="Aptos" w:cs="Helvetica"/>
          <w:color w:val="000000"/>
          <w:kern w:val="0"/>
        </w:rPr>
        <w:t>works</w:t>
      </w:r>
      <w:r w:rsidR="00165DD0" w:rsidRPr="00F15F7D">
        <w:rPr>
          <w:rFonts w:ascii="Aptos" w:hAnsi="Aptos" w:cs="Helvetica"/>
          <w:color w:val="000000"/>
          <w:kern w:val="0"/>
        </w:rPr>
        <w:t xml:space="preserve"> in literature that have tried to do this].</w:t>
      </w:r>
    </w:p>
    <w:p w14:paraId="62EFA274" w14:textId="1A13EF1C" w:rsidR="00B3673E" w:rsidRDefault="007C1EEC" w:rsidP="00B3673E">
      <w:pPr>
        <w:spacing w:before="60" w:after="120" w:line="240" w:lineRule="auto"/>
        <w:jc w:val="both"/>
        <w:outlineLvl w:val="2"/>
        <w:rPr>
          <w:rFonts w:ascii="Aptos" w:hAnsi="Aptos" w:cs="Helvetica"/>
          <w:color w:val="000000" w:themeColor="text1"/>
          <w:kern w:val="0"/>
        </w:rPr>
      </w:pPr>
      <w:r w:rsidRPr="007C1EEC">
        <w:rPr>
          <w:rFonts w:ascii="Aptos" w:hAnsi="Aptos" w:cs="Helvetica"/>
          <w:color w:val="000000"/>
          <w:kern w:val="0"/>
        </w:rPr>
        <w:t>Each of the aforementioned in vivo and isolated heart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7C1EEC">
        <w:rPr>
          <w:rFonts w:ascii="Aptos" w:hAnsi="Aptos" w:cs="Helvetica"/>
          <w:color w:val="000000"/>
          <w:kern w:val="0"/>
        </w:rPr>
        <w:t>studies focused on determining properties only in viable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7C1EEC">
        <w:rPr>
          <w:rFonts w:ascii="Aptos" w:hAnsi="Aptos" w:cs="Helvetica"/>
          <w:color w:val="000000"/>
          <w:kern w:val="0"/>
        </w:rPr>
        <w:t>myocardium. To our knowledge, no such studies have determined the in vivo passive material properties of a myocardial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7C1EEC">
        <w:rPr>
          <w:rFonts w:ascii="Aptos" w:hAnsi="Aptos" w:cs="Helvetica"/>
          <w:color w:val="000000"/>
          <w:kern w:val="0"/>
        </w:rPr>
        <w:t>infarction. </w:t>
      </w:r>
      <w:r w:rsidR="00186B1D" w:rsidRPr="00186B1D">
        <w:rPr>
          <w:rFonts w:ascii="Aptos" w:hAnsi="Aptos" w:cs="Helvetica"/>
          <w:color w:val="000000"/>
          <w:kern w:val="0"/>
        </w:rPr>
        <w:t xml:space="preserve">The goal of the current study is to </w:t>
      </w:r>
      <w:r w:rsidR="00186B1D" w:rsidRPr="00186B1D">
        <w:rPr>
          <w:rFonts w:ascii="Aptos" w:hAnsi="Aptos" w:cs="Helvetica"/>
          <w:b/>
          <w:bCs/>
          <w:color w:val="000000"/>
          <w:kern w:val="0"/>
        </w:rPr>
        <w:t>quantify the in vivo material properties of infarcted and remote myocardium in a porcine model 1 week after MI</w:t>
      </w:r>
      <w:r w:rsidR="00186B1D">
        <w:rPr>
          <w:rFonts w:ascii="Aptos" w:hAnsi="Aptos" w:cs="Helvetica"/>
          <w:color w:val="000000"/>
          <w:kern w:val="0"/>
        </w:rPr>
        <w:t xml:space="preserve"> </w:t>
      </w:r>
      <w:r w:rsidR="00186B1D" w:rsidRPr="00186B1D">
        <w:rPr>
          <w:rFonts w:ascii="Aptos" w:hAnsi="Aptos" w:cs="Helvetica"/>
          <w:color w:val="C00000"/>
          <w:kern w:val="0"/>
        </w:rPr>
        <w:t>[we have also another point in time + hydrogel]</w:t>
      </w:r>
      <w:r w:rsidR="00186B1D" w:rsidRPr="00186B1D">
        <w:rPr>
          <w:rFonts w:ascii="Aptos" w:hAnsi="Aptos" w:cs="Helvetica"/>
          <w:color w:val="000000"/>
          <w:kern w:val="0"/>
        </w:rPr>
        <w:t xml:space="preserve">, as well as </w:t>
      </w:r>
      <w:r w:rsidR="00186B1D" w:rsidRPr="00186B1D">
        <w:rPr>
          <w:rFonts w:ascii="Aptos" w:hAnsi="Aptos" w:cs="Helvetica"/>
          <w:b/>
          <w:bCs/>
          <w:color w:val="000000"/>
          <w:kern w:val="0"/>
        </w:rPr>
        <w:t>the orientation of collagen fibers in the infarcted zone, rather than assigning them a priori</w:t>
      </w:r>
      <w:r w:rsidR="00186B1D">
        <w:rPr>
          <w:rFonts w:ascii="Aptos" w:hAnsi="Aptos" w:cs="Helvetica"/>
          <w:b/>
          <w:bCs/>
          <w:color w:val="000000"/>
          <w:kern w:val="0"/>
        </w:rPr>
        <w:t xml:space="preserve"> </w:t>
      </w:r>
      <w:r w:rsidR="00186B1D" w:rsidRPr="00186B1D">
        <w:rPr>
          <w:rFonts w:ascii="Aptos" w:hAnsi="Aptos" w:cs="Helvetica"/>
          <w:color w:val="C00000"/>
          <w:kern w:val="0"/>
        </w:rPr>
        <w:t>[maybe we can optimize this too?]</w:t>
      </w:r>
      <w:r w:rsidR="00186B1D">
        <w:rPr>
          <w:rFonts w:ascii="Aptos" w:hAnsi="Aptos" w:cs="Helvetica"/>
          <w:color w:val="000000" w:themeColor="text1"/>
          <w:kern w:val="0"/>
        </w:rPr>
        <w:t>.</w:t>
      </w:r>
      <w:r w:rsidR="00B3673E">
        <w:rPr>
          <w:rFonts w:ascii="Aptos" w:hAnsi="Aptos" w:cs="Helvetica"/>
          <w:color w:val="000000" w:themeColor="text1"/>
          <w:kern w:val="0"/>
        </w:rPr>
        <w:t xml:space="preserve"> </w:t>
      </w:r>
      <w:r w:rsidR="00B3673E" w:rsidRPr="00B3673E">
        <w:rPr>
          <w:rFonts w:ascii="Aptos" w:hAnsi="Aptos" w:cs="Helvetica"/>
          <w:color w:val="000000" w:themeColor="text1"/>
          <w:kern w:val="0"/>
        </w:rPr>
        <w:t>This will be accomplished by using</w:t>
      </w:r>
      <w:r w:rsidR="00B3673E">
        <w:rPr>
          <w:rFonts w:ascii="Aptos" w:hAnsi="Aptos" w:cs="Helvetica"/>
          <w:color w:val="000000" w:themeColor="text1"/>
          <w:kern w:val="0"/>
        </w:rPr>
        <w:t xml:space="preserve"> </w:t>
      </w:r>
      <w:r w:rsidR="00B3673E" w:rsidRPr="00B3673E">
        <w:rPr>
          <w:rFonts w:ascii="Aptos" w:hAnsi="Aptos" w:cs="Helvetica"/>
          <w:color w:val="000000" w:themeColor="text1"/>
          <w:kern w:val="0"/>
        </w:rPr>
        <w:t>a combination of MRI, catheterization, and finite element</w:t>
      </w:r>
      <w:r w:rsidR="00B3673E">
        <w:rPr>
          <w:rFonts w:ascii="Aptos" w:hAnsi="Aptos" w:cs="Helvetica"/>
          <w:color w:val="000000" w:themeColor="text1"/>
          <w:kern w:val="0"/>
        </w:rPr>
        <w:t xml:space="preserve"> </w:t>
      </w:r>
      <w:r w:rsidR="00B3673E" w:rsidRPr="00B3673E">
        <w:rPr>
          <w:rFonts w:ascii="Aptos" w:hAnsi="Aptos" w:cs="Helvetica"/>
          <w:color w:val="000000" w:themeColor="text1"/>
          <w:kern w:val="0"/>
        </w:rPr>
        <w:t>modeling. Properties will be determined by using an optimization scheme to minimize the difference between in vivo</w:t>
      </w:r>
      <w:r w:rsidR="00B3673E">
        <w:rPr>
          <w:rFonts w:ascii="Aptos" w:hAnsi="Aptos" w:cs="Helvetica"/>
          <w:color w:val="000000" w:themeColor="text1"/>
          <w:kern w:val="0"/>
        </w:rPr>
        <w:t xml:space="preserve"> </w:t>
      </w:r>
      <w:r w:rsidR="00B3673E" w:rsidRPr="00B3673E">
        <w:rPr>
          <w:rFonts w:ascii="Aptos" w:hAnsi="Aptos" w:cs="Helvetica"/>
          <w:color w:val="000000" w:themeColor="text1"/>
          <w:kern w:val="0"/>
        </w:rPr>
        <w:t>strains and volume calculated from MRI and finite elemen</w:t>
      </w:r>
      <w:r w:rsidR="00B3673E">
        <w:rPr>
          <w:rFonts w:ascii="Aptos" w:hAnsi="Aptos" w:cs="Helvetica"/>
          <w:color w:val="000000" w:themeColor="text1"/>
          <w:kern w:val="0"/>
        </w:rPr>
        <w:t xml:space="preserve">t </w:t>
      </w:r>
      <w:r w:rsidR="00B3673E" w:rsidRPr="00B3673E">
        <w:rPr>
          <w:rFonts w:ascii="Aptos" w:hAnsi="Aptos" w:cs="Helvetica"/>
          <w:color w:val="000000" w:themeColor="text1"/>
          <w:kern w:val="0"/>
        </w:rPr>
        <w:t>model predicted strains and volume. This investigation will</w:t>
      </w:r>
      <w:r w:rsidR="00B3673E">
        <w:rPr>
          <w:rFonts w:ascii="Aptos" w:hAnsi="Aptos" w:cs="Helvetica"/>
          <w:color w:val="000000" w:themeColor="text1"/>
          <w:kern w:val="0"/>
        </w:rPr>
        <w:t xml:space="preserve"> </w:t>
      </w:r>
      <w:r w:rsidR="00B3673E" w:rsidRPr="00B3673E">
        <w:rPr>
          <w:rFonts w:ascii="Aptos" w:hAnsi="Aptos" w:cs="Helvetica"/>
          <w:color w:val="000000" w:themeColor="text1"/>
          <w:kern w:val="0"/>
        </w:rPr>
        <w:t>ultimately provide a means of predicting remote and infarct</w:t>
      </w:r>
      <w:r w:rsidR="00B3673E">
        <w:rPr>
          <w:rFonts w:ascii="Aptos" w:hAnsi="Aptos" w:cs="Helvetica"/>
          <w:color w:val="000000" w:themeColor="text1"/>
          <w:kern w:val="0"/>
        </w:rPr>
        <w:t xml:space="preserve"> </w:t>
      </w:r>
      <w:r w:rsidR="00B3673E" w:rsidRPr="00B3673E">
        <w:rPr>
          <w:rFonts w:ascii="Aptos" w:hAnsi="Aptos" w:cs="Helvetica"/>
          <w:color w:val="000000" w:themeColor="text1"/>
          <w:kern w:val="0"/>
        </w:rPr>
        <w:t>mechanical properties at any time point post-MI.</w:t>
      </w:r>
    </w:p>
    <w:p w14:paraId="145477F3" w14:textId="4B62324A" w:rsidR="00506CDB" w:rsidRPr="00B3673E" w:rsidRDefault="00506CDB" w:rsidP="00B3673E">
      <w:pPr>
        <w:spacing w:before="60" w:after="120" w:line="240" w:lineRule="auto"/>
        <w:jc w:val="both"/>
        <w:outlineLvl w:val="2"/>
        <w:rPr>
          <w:rFonts w:ascii="Aptos" w:hAnsi="Aptos" w:cs="Helvetica"/>
          <w:color w:val="000000" w:themeColor="text1"/>
          <w:kern w:val="0"/>
        </w:rPr>
      </w:pPr>
      <w:r>
        <w:rPr>
          <w:rFonts w:ascii="Aptos" w:hAnsi="Aptos" w:cs="Helvetica"/>
          <w:color w:val="000000" w:themeColor="text1"/>
          <w:kern w:val="0"/>
        </w:rPr>
        <w:t>GENETIC ALGORITHMS USED?</w:t>
      </w:r>
      <w:r w:rsidR="00FE5398">
        <w:rPr>
          <w:rFonts w:ascii="Aptos" w:hAnsi="Aptos" w:cs="Helvetica"/>
          <w:color w:val="000000" w:themeColor="text1"/>
          <w:kern w:val="0"/>
        </w:rPr>
        <w:t xml:space="preserve"> PROBABLY THAT IS WHAT IS NEEDED IN MY CASE TOO</w:t>
      </w:r>
    </w:p>
    <w:p w14:paraId="5FAE9C67" w14:textId="359CFF01" w:rsidR="007F0E26" w:rsidRDefault="007F0E26" w:rsidP="007F0E26">
      <w:pPr>
        <w:jc w:val="both"/>
        <w:rPr>
          <w:rFonts w:ascii="Aptos" w:hAnsi="Aptos" w:cs="Helvetica"/>
          <w:color w:val="000000"/>
          <w:kern w:val="0"/>
          <w:u w:val="single"/>
        </w:rPr>
      </w:pPr>
      <w:r w:rsidRPr="006B1BB1">
        <w:rPr>
          <w:rFonts w:ascii="Aptos" w:hAnsi="Aptos" w:cs="Helvetica"/>
          <w:color w:val="000000"/>
          <w:kern w:val="0"/>
          <w:u w:val="single"/>
        </w:rPr>
        <w:t>Limitations</w:t>
      </w:r>
    </w:p>
    <w:p w14:paraId="2D28F114" w14:textId="77777777" w:rsidR="004A1443" w:rsidRDefault="004A1443" w:rsidP="004A1443">
      <w:pPr>
        <w:jc w:val="both"/>
        <w:rPr>
          <w:rFonts w:ascii="Aptos" w:hAnsi="Aptos" w:cs="Helvetica"/>
          <w:color w:val="000000"/>
          <w:kern w:val="0"/>
        </w:rPr>
      </w:pPr>
      <w:r w:rsidRPr="004A1443">
        <w:rPr>
          <w:rFonts w:ascii="Aptos" w:hAnsi="Aptos" w:cs="Helvetica"/>
          <w:color w:val="000000"/>
          <w:kern w:val="0"/>
        </w:rPr>
        <w:t>There are several limitations associated with the approach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presented in this work. In the current study, and the study by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Xi et al. (2013), average myofiber angles were assigned to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the myocardium, which does not fully represent the spatially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varying fiber architecture. In the future, fiber angles will be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 xml:space="preserve">based on DTMRI data, </w:t>
      </w:r>
      <w:proofErr w:type="gramStart"/>
      <w:r w:rsidRPr="004A1443">
        <w:rPr>
          <w:rFonts w:ascii="Aptos" w:hAnsi="Aptos" w:cs="Helvetica"/>
          <w:color w:val="000000"/>
          <w:kern w:val="0"/>
        </w:rPr>
        <w:t>similar to</w:t>
      </w:r>
      <w:proofErr w:type="gramEnd"/>
      <w:r w:rsidRPr="004A1443">
        <w:rPr>
          <w:rFonts w:ascii="Aptos" w:hAnsi="Aptos" w:cs="Helvetica"/>
          <w:color w:val="000000"/>
          <w:kern w:val="0"/>
        </w:rPr>
        <w:t xml:space="preserve"> the study by Wang et al.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 xml:space="preserve">(2009), </w:t>
      </w:r>
      <w:proofErr w:type="gramStart"/>
      <w:r w:rsidRPr="004A1443">
        <w:rPr>
          <w:rFonts w:ascii="Aptos" w:hAnsi="Aptos" w:cs="Helvetica"/>
          <w:color w:val="000000"/>
          <w:kern w:val="0"/>
        </w:rPr>
        <w:t>in order to</w:t>
      </w:r>
      <w:proofErr w:type="gramEnd"/>
      <w:r w:rsidRPr="004A1443">
        <w:rPr>
          <w:rFonts w:ascii="Aptos" w:hAnsi="Aptos" w:cs="Helvetica"/>
          <w:color w:val="000000"/>
          <w:kern w:val="0"/>
        </w:rPr>
        <w:t xml:space="preserve"> incorporate more accurate spatial variation. </w:t>
      </w:r>
    </w:p>
    <w:p w14:paraId="591AD68B" w14:textId="77777777" w:rsidR="004A1443" w:rsidRDefault="004A1443" w:rsidP="004A1443">
      <w:pPr>
        <w:jc w:val="both"/>
        <w:rPr>
          <w:rFonts w:ascii="Aptos" w:hAnsi="Aptos" w:cs="Helvetica"/>
          <w:color w:val="000000"/>
          <w:kern w:val="0"/>
        </w:rPr>
      </w:pPr>
      <w:r w:rsidRPr="004A1443">
        <w:rPr>
          <w:rFonts w:ascii="Aptos" w:hAnsi="Aptos" w:cs="Helvetica"/>
          <w:color w:val="000000"/>
          <w:kern w:val="0"/>
        </w:rPr>
        <w:t>Another limitation that affects the current study, as well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as several previous studies, is the absence of a pericardium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and a right ventricle (RV) in the FE model. The RV not only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affects the pressure loading on the septum, but also the deformation that is induced by the interaction between the LV wall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and RV insertion points, as seen in Fig. 8 of the current study.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These effects could alter the resulting parameters and will be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 xml:space="preserve">incorporated in the future studies. </w:t>
      </w:r>
    </w:p>
    <w:p w14:paraId="5D4F1C16" w14:textId="12C40D44" w:rsidR="004A1443" w:rsidRPr="004A1443" w:rsidRDefault="004A1443" w:rsidP="004A1443">
      <w:pPr>
        <w:jc w:val="both"/>
        <w:rPr>
          <w:rFonts w:ascii="Aptos" w:hAnsi="Aptos" w:cs="Helvetica"/>
          <w:color w:val="000000"/>
          <w:kern w:val="0"/>
        </w:rPr>
      </w:pPr>
      <w:r w:rsidRPr="004A1443">
        <w:rPr>
          <w:rFonts w:ascii="Aptos" w:hAnsi="Aptos" w:cs="Helvetica"/>
          <w:color w:val="000000"/>
          <w:kern w:val="0"/>
        </w:rPr>
        <w:t>Additionally, the reference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configuration of the FE model was based on early diastole,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 xml:space="preserve">where pressure is at a minimum, but the ventricle is still partially loaded. In the future, techniques </w:t>
      </w:r>
      <w:r w:rsidRPr="004A1443">
        <w:rPr>
          <w:rFonts w:ascii="Aptos" w:hAnsi="Aptos" w:cs="Helvetica"/>
          <w:color w:val="000000"/>
          <w:kern w:val="0"/>
        </w:rPr>
        <w:lastRenderedPageBreak/>
        <w:t>for determining the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 xml:space="preserve">unloaded geometry will be incorporated, </w:t>
      </w:r>
      <w:proofErr w:type="gramStart"/>
      <w:r w:rsidRPr="004A1443">
        <w:rPr>
          <w:rFonts w:ascii="Aptos" w:hAnsi="Aptos" w:cs="Helvetica"/>
          <w:color w:val="000000"/>
          <w:kern w:val="0"/>
        </w:rPr>
        <w:t>similar to</w:t>
      </w:r>
      <w:proofErr w:type="gramEnd"/>
      <w:r w:rsidRPr="004A1443">
        <w:rPr>
          <w:rFonts w:ascii="Aptos" w:hAnsi="Aptos" w:cs="Helvetica"/>
          <w:color w:val="000000"/>
          <w:kern w:val="0"/>
        </w:rPr>
        <w:t xml:space="preserve"> Krishnamurthy et al. (2013). It has been shown by Xi et al. (2013)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that there may be residual active tension in the myocardium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 xml:space="preserve">at early diastole, which was not </w:t>
      </w:r>
      <w:proofErr w:type="gramStart"/>
      <w:r w:rsidRPr="004A1443">
        <w:rPr>
          <w:rFonts w:ascii="Aptos" w:hAnsi="Aptos" w:cs="Helvetica"/>
          <w:color w:val="000000"/>
          <w:kern w:val="0"/>
        </w:rPr>
        <w:t>taken into account</w:t>
      </w:r>
      <w:proofErr w:type="gramEnd"/>
      <w:r w:rsidRPr="004A1443">
        <w:rPr>
          <w:rFonts w:ascii="Aptos" w:hAnsi="Aptos" w:cs="Helvetica"/>
          <w:color w:val="000000"/>
          <w:kern w:val="0"/>
        </w:rPr>
        <w:t xml:space="preserve"> in the current work. While this is not a concern in the infarct region,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since there are no contracting myocytes, this could affect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the remote region leading to different mechanical properties.</w:t>
      </w:r>
    </w:p>
    <w:p w14:paraId="586DB04B" w14:textId="77777777" w:rsidR="004A1443" w:rsidRDefault="004A1443" w:rsidP="004A1443">
      <w:pPr>
        <w:jc w:val="both"/>
        <w:rPr>
          <w:rFonts w:ascii="Aptos" w:hAnsi="Aptos" w:cs="Helvetica"/>
          <w:color w:val="000000"/>
          <w:kern w:val="0"/>
        </w:rPr>
      </w:pPr>
      <w:r w:rsidRPr="004A1443">
        <w:rPr>
          <w:rFonts w:ascii="Aptos" w:hAnsi="Aptos" w:cs="Helvetica"/>
          <w:color w:val="000000"/>
          <w:kern w:val="0"/>
        </w:rPr>
        <w:t>Alterations to the border-zone properties were not addressed.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In terms of the transition in material properties between the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remote and infarct, it is difficult to see a gradient in fibrosis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in the border zone when viewing the LGE images. The MI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boundary appears to be very stark. Therefore, it was assumed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that the border-zone gradient was not yet defined. Further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experimental work is needed to define the border zone at</w:t>
      </w:r>
      <w:r>
        <w:rPr>
          <w:rFonts w:ascii="Aptos" w:hAnsi="Aptos" w:cs="Helvetica"/>
          <w:color w:val="000000"/>
          <w:kern w:val="0"/>
        </w:rPr>
        <w:t xml:space="preserve"> </w:t>
      </w:r>
      <w:proofErr w:type="gramStart"/>
      <w:r w:rsidRPr="004A1443">
        <w:rPr>
          <w:rFonts w:ascii="Aptos" w:hAnsi="Aptos" w:cs="Helvetica"/>
          <w:color w:val="000000"/>
          <w:kern w:val="0"/>
        </w:rPr>
        <w:t>1 week</w:t>
      </w:r>
      <w:proofErr w:type="gramEnd"/>
      <w:r w:rsidRPr="004A1443">
        <w:rPr>
          <w:rFonts w:ascii="Aptos" w:hAnsi="Aptos" w:cs="Helvetica"/>
          <w:color w:val="000000"/>
          <w:kern w:val="0"/>
        </w:rPr>
        <w:t xml:space="preserve"> post-MI. </w:t>
      </w:r>
    </w:p>
    <w:p w14:paraId="47F7756B" w14:textId="36BF1DB0" w:rsidR="00A86BCD" w:rsidRPr="00D323CD" w:rsidRDefault="004A1443" w:rsidP="007F0E26">
      <w:pPr>
        <w:jc w:val="both"/>
        <w:rPr>
          <w:rFonts w:ascii="Aptos" w:hAnsi="Aptos" w:cs="Helvetica"/>
          <w:color w:val="000000"/>
          <w:kern w:val="0"/>
        </w:rPr>
      </w:pPr>
      <w:r w:rsidRPr="004A1443">
        <w:rPr>
          <w:rFonts w:ascii="Aptos" w:hAnsi="Aptos" w:cs="Helvetica"/>
          <w:color w:val="000000"/>
          <w:kern w:val="0"/>
        </w:rPr>
        <w:t>Finally, the strain field that was calculated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from the 3D SPAMM images contained a small amount noise.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This was minimized as much as possible by smoothing the</w:t>
      </w:r>
      <w:r>
        <w:rPr>
          <w:rFonts w:ascii="Aptos" w:hAnsi="Aptos" w:cs="Helvetica"/>
          <w:color w:val="000000"/>
          <w:kern w:val="0"/>
        </w:rPr>
        <w:t xml:space="preserve"> </w:t>
      </w:r>
      <w:r w:rsidRPr="004A1443">
        <w:rPr>
          <w:rFonts w:ascii="Aptos" w:hAnsi="Aptos" w:cs="Helvetica"/>
          <w:color w:val="000000"/>
          <w:kern w:val="0"/>
        </w:rPr>
        <w:t>strain at each point of interest with the neighboring values.</w:t>
      </w:r>
    </w:p>
    <w:p w14:paraId="5D427FFE" w14:textId="77777777" w:rsidR="004A1443" w:rsidRPr="004A1443" w:rsidRDefault="004A1443" w:rsidP="007F0E26">
      <w:pPr>
        <w:jc w:val="both"/>
        <w:rPr>
          <w:rFonts w:ascii="Aptos" w:hAnsi="Aptos" w:cs="Helvetica"/>
          <w:color w:val="000000"/>
          <w:kern w:val="0"/>
        </w:rPr>
      </w:pPr>
    </w:p>
    <w:p w14:paraId="76549850" w14:textId="31432122" w:rsidR="00EF47E2" w:rsidRDefault="00EF47E2" w:rsidP="00EF47E2">
      <w:pPr>
        <w:spacing w:after="0" w:line="240" w:lineRule="auto"/>
        <w:jc w:val="both"/>
        <w:rPr>
          <w:rFonts w:eastAsia="Times New Roman" w:cs="Times New Roman"/>
          <w:color w:val="1F1F1F"/>
          <w:kern w:val="36"/>
          <w14:ligatures w14:val="none"/>
        </w:rPr>
      </w:pPr>
      <w:r>
        <w:rPr>
          <w:highlight w:val="green"/>
          <w:u w:val="single"/>
        </w:rPr>
        <w:t>McGarvey</w:t>
      </w:r>
      <w:r w:rsidR="001E6898" w:rsidRPr="006B1BB1">
        <w:rPr>
          <w:highlight w:val="green"/>
          <w:u w:val="single"/>
        </w:rPr>
        <w:t xml:space="preserve"> et al. (20</w:t>
      </w:r>
      <w:r>
        <w:rPr>
          <w:highlight w:val="green"/>
          <w:u w:val="single"/>
        </w:rPr>
        <w:t>1</w:t>
      </w:r>
      <w:r w:rsidR="001E6898" w:rsidRPr="006B1BB1">
        <w:rPr>
          <w:highlight w:val="green"/>
          <w:u w:val="single"/>
        </w:rPr>
        <w:t xml:space="preserve">5) – </w:t>
      </w:r>
      <w:r w:rsidR="00B56A27">
        <w:rPr>
          <w:highlight w:val="green"/>
          <w:u w:val="single"/>
        </w:rPr>
        <w:t>Porcine</w:t>
      </w:r>
      <w:r w:rsidR="001E6898" w:rsidRPr="006B1BB1">
        <w:rPr>
          <w:highlight w:val="green"/>
          <w:u w:val="single"/>
        </w:rPr>
        <w:t xml:space="preserve"> data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>
        <w:rPr>
          <w:rFonts w:eastAsia="Times New Roman" w:cs="Times New Roman"/>
          <w:color w:val="1F1F1F"/>
          <w:kern w:val="36"/>
          <w14:ligatures w14:val="none"/>
        </w:rPr>
        <w:t>“</w:t>
      </w:r>
      <w:r w:rsidRPr="00EF47E2">
        <w:rPr>
          <w:rFonts w:eastAsia="Times New Roman" w:cs="Times New Roman"/>
          <w:color w:val="1F1F1F"/>
          <w:kern w:val="36"/>
          <w14:ligatures w14:val="none"/>
        </w:rPr>
        <w:t>Temporal Changes in Infarct Material Properties: An In Vivo Assessment Using Magnetic Resonance Imaging and Finite Element Simulations</w:t>
      </w:r>
      <w:r>
        <w:rPr>
          <w:rFonts w:eastAsia="Times New Roman" w:cs="Times New Roman"/>
          <w:color w:val="1F1F1F"/>
          <w:kern w:val="36"/>
          <w14:ligatures w14:val="none"/>
        </w:rPr>
        <w:t>”</w:t>
      </w:r>
    </w:p>
    <w:p w14:paraId="78A99738" w14:textId="77777777" w:rsidR="002A6D1A" w:rsidRDefault="002A6D1A" w:rsidP="00EF47E2">
      <w:pPr>
        <w:spacing w:after="0" w:line="240" w:lineRule="auto"/>
        <w:jc w:val="both"/>
        <w:rPr>
          <w:rFonts w:eastAsia="Times New Roman" w:cs="Times New Roman"/>
          <w:color w:val="1F1F1F"/>
          <w:kern w:val="36"/>
          <w14:ligatures w14:val="none"/>
        </w:rPr>
      </w:pPr>
    </w:p>
    <w:p w14:paraId="19713C5E" w14:textId="77777777" w:rsidR="002A6D1A" w:rsidRPr="006B1BB1" w:rsidRDefault="002A6D1A" w:rsidP="002A6D1A">
      <w:pPr>
        <w:pStyle w:val="p1"/>
        <w:jc w:val="both"/>
        <w:rPr>
          <w:rFonts w:asciiTheme="minorHAnsi" w:hAnsiTheme="minorHAnsi"/>
          <w:sz w:val="24"/>
          <w:szCs w:val="24"/>
          <w:u w:val="single"/>
        </w:rPr>
      </w:pPr>
      <w:r w:rsidRPr="006B1BB1">
        <w:rPr>
          <w:rFonts w:asciiTheme="minorHAnsi" w:hAnsiTheme="minorHAnsi"/>
          <w:sz w:val="24"/>
          <w:szCs w:val="24"/>
          <w:u w:val="single"/>
        </w:rPr>
        <w:t>Work summary (abstract)</w:t>
      </w:r>
    </w:p>
    <w:p w14:paraId="7DE40FE0" w14:textId="1F7901DC" w:rsidR="009B4CEF" w:rsidRDefault="009B4CEF" w:rsidP="009B4CEF">
      <w:pPr>
        <w:spacing w:after="0" w:line="240" w:lineRule="auto"/>
        <w:jc w:val="both"/>
        <w:rPr>
          <w:rFonts w:eastAsia="Times New Roman" w:cs="Times New Roman"/>
          <w:color w:val="1F1F1F"/>
          <w:kern w:val="36"/>
          <w14:ligatures w14:val="none"/>
        </w:rPr>
      </w:pPr>
      <w:r>
        <w:rPr>
          <w:rFonts w:eastAsia="Times New Roman" w:cs="Times New Roman"/>
          <w:color w:val="1F1F1F"/>
          <w:kern w:val="36"/>
          <w14:ligatures w14:val="none"/>
        </w:rPr>
        <w:t>I</w:t>
      </w:r>
      <w:r w:rsidRPr="009B4CEF">
        <w:rPr>
          <w:rFonts w:eastAsia="Times New Roman" w:cs="Times New Roman"/>
          <w:color w:val="1F1F1F"/>
          <w:kern w:val="36"/>
          <w14:ligatures w14:val="none"/>
        </w:rPr>
        <w:t>nfarct expansion initiates and sustains adverse left</w:t>
      </w:r>
      <w:r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9B4CEF">
        <w:rPr>
          <w:rFonts w:eastAsia="Times New Roman" w:cs="Times New Roman"/>
          <w:color w:val="1F1F1F"/>
          <w:kern w:val="36"/>
          <w14:ligatures w14:val="none"/>
        </w:rPr>
        <w:t>ventricular (LV) remodeling after myocardial infarction</w:t>
      </w:r>
      <w:r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9B4CEF">
        <w:rPr>
          <w:rFonts w:eastAsia="Times New Roman" w:cs="Times New Roman"/>
          <w:color w:val="1F1F1F"/>
          <w:kern w:val="36"/>
          <w14:ligatures w14:val="none"/>
        </w:rPr>
        <w:t>(MI), resulting in ventricular dilatation, loss of global</w:t>
      </w:r>
      <w:r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9B4CEF">
        <w:rPr>
          <w:rFonts w:eastAsia="Times New Roman" w:cs="Times New Roman"/>
          <w:color w:val="1F1F1F"/>
          <w:kern w:val="36"/>
          <w14:ligatures w14:val="none"/>
        </w:rPr>
        <w:t>contractile function, and symptomatic heart failure.</w:t>
      </w:r>
      <w:r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9B4CEF">
        <w:rPr>
          <w:rFonts w:eastAsia="Times New Roman" w:cs="Times New Roman"/>
          <w:color w:val="1F1F1F"/>
          <w:kern w:val="36"/>
          <w14:ligatures w14:val="none"/>
        </w:rPr>
        <w:t>Infarct expansion that occurs concomitantly with the</w:t>
      </w:r>
      <w:r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9B4CEF">
        <w:rPr>
          <w:rFonts w:eastAsia="Times New Roman" w:cs="Times New Roman"/>
          <w:color w:val="1F1F1F"/>
          <w:kern w:val="36"/>
          <w14:ligatures w14:val="none"/>
        </w:rPr>
        <w:t>onset of ischemia is readily explained by loss of active</w:t>
      </w:r>
      <w:r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9B4CEF">
        <w:rPr>
          <w:rFonts w:eastAsia="Times New Roman" w:cs="Times New Roman"/>
          <w:color w:val="1F1F1F"/>
          <w:kern w:val="36"/>
          <w14:ligatures w14:val="none"/>
        </w:rPr>
        <w:t>contraction of the infarct region.</w:t>
      </w:r>
    </w:p>
    <w:p w14:paraId="78E58D78" w14:textId="3DA8D2E9" w:rsidR="002A6D1A" w:rsidRDefault="006E218F" w:rsidP="00EF47E2">
      <w:pPr>
        <w:spacing w:after="0" w:line="240" w:lineRule="auto"/>
        <w:jc w:val="both"/>
        <w:rPr>
          <w:rFonts w:eastAsia="Times New Roman" w:cs="Times New Roman"/>
          <w:color w:val="1F1F1F"/>
          <w:kern w:val="36"/>
          <w14:ligatures w14:val="none"/>
        </w:rPr>
      </w:pPr>
      <w:r w:rsidRPr="006E218F">
        <w:rPr>
          <w:rFonts w:eastAsia="Times New Roman" w:cs="Times New Roman"/>
          <w:color w:val="1F1F1F"/>
          <w:kern w:val="36"/>
          <w14:ligatures w14:val="none"/>
        </w:rPr>
        <w:t>the infarct region ceases to contract and</w:t>
      </w:r>
      <w:r w:rsidR="001B0D21"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6E218F">
        <w:rPr>
          <w:rFonts w:eastAsia="Times New Roman" w:cs="Times New Roman"/>
          <w:color w:val="1F1F1F"/>
          <w:kern w:val="36"/>
          <w14:ligatures w14:val="none"/>
        </w:rPr>
        <w:t>is subjected to the hemodynamic load produced by the</w:t>
      </w:r>
      <w:r w:rsidR="001B0D21"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6E218F">
        <w:rPr>
          <w:rFonts w:eastAsia="Times New Roman" w:cs="Times New Roman"/>
          <w:color w:val="1F1F1F"/>
          <w:kern w:val="36"/>
          <w14:ligatures w14:val="none"/>
        </w:rPr>
        <w:t>remainder of the ventricle. This abnormal loading results</w:t>
      </w:r>
      <w:r w:rsidR="001B0D21"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6E218F">
        <w:rPr>
          <w:rFonts w:eastAsia="Times New Roman" w:cs="Times New Roman"/>
          <w:color w:val="1F1F1F"/>
          <w:kern w:val="36"/>
          <w14:ligatures w14:val="none"/>
        </w:rPr>
        <w:t>in thinning and stretching of the infarct and in increased</w:t>
      </w:r>
      <w:r w:rsidR="001B0D21"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6E218F">
        <w:rPr>
          <w:rFonts w:eastAsia="Times New Roman" w:cs="Times New Roman"/>
          <w:color w:val="1F1F1F"/>
          <w:kern w:val="36"/>
          <w14:ligatures w14:val="none"/>
        </w:rPr>
        <w:t>mechanical stress in the perfused border zone region</w:t>
      </w:r>
      <w:r w:rsidR="001B0D21"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6E218F">
        <w:rPr>
          <w:rFonts w:eastAsia="Times New Roman" w:cs="Times New Roman"/>
          <w:color w:val="1F1F1F"/>
          <w:kern w:val="36"/>
          <w14:ligatures w14:val="none"/>
        </w:rPr>
        <w:t>adjacent to the infarct.</w:t>
      </w:r>
      <w:r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6E218F">
        <w:rPr>
          <w:rFonts w:eastAsia="Times New Roman" w:cs="Times New Roman"/>
          <w:color w:val="1F1F1F"/>
          <w:kern w:val="36"/>
          <w14:ligatures w14:val="none"/>
        </w:rPr>
        <w:t>These</w:t>
      </w:r>
      <w:r w:rsidR="001B0D21"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6E218F">
        <w:rPr>
          <w:rFonts w:eastAsia="Times New Roman" w:cs="Times New Roman"/>
          <w:color w:val="1F1F1F"/>
          <w:kern w:val="36"/>
          <w14:ligatures w14:val="none"/>
        </w:rPr>
        <w:t>time-dependent changes determine the extent of infarct</w:t>
      </w:r>
      <w:r w:rsidR="001B0D21"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6E218F">
        <w:rPr>
          <w:rFonts w:eastAsia="Times New Roman" w:cs="Times New Roman"/>
          <w:color w:val="1F1F1F"/>
          <w:kern w:val="36"/>
          <w14:ligatures w14:val="none"/>
        </w:rPr>
        <w:t xml:space="preserve">expansion and, therefore, the fate of the entire LV. </w:t>
      </w:r>
      <w:proofErr w:type="gramStart"/>
      <w:r w:rsidRPr="006E218F">
        <w:rPr>
          <w:rFonts w:eastAsia="Times New Roman" w:cs="Times New Roman"/>
          <w:color w:val="1F1F1F"/>
          <w:kern w:val="36"/>
          <w14:ligatures w14:val="none"/>
        </w:rPr>
        <w:t>In</w:t>
      </w:r>
      <w:r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6E218F">
        <w:rPr>
          <w:rFonts w:eastAsia="Times New Roman" w:cs="Times New Roman"/>
          <w:color w:val="1F1F1F"/>
          <w:kern w:val="36"/>
          <w14:ligatures w14:val="none"/>
        </w:rPr>
        <w:t>spite of</w:t>
      </w:r>
      <w:proofErr w:type="gramEnd"/>
      <w:r w:rsidRPr="006E218F">
        <w:rPr>
          <w:rFonts w:eastAsia="Times New Roman" w:cs="Times New Roman"/>
          <w:color w:val="1F1F1F"/>
          <w:kern w:val="36"/>
          <w14:ligatures w14:val="none"/>
        </w:rPr>
        <w:t xml:space="preserve"> the central role that infarct material properties</w:t>
      </w:r>
      <w:r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6E218F">
        <w:rPr>
          <w:rFonts w:eastAsia="Times New Roman" w:cs="Times New Roman"/>
          <w:color w:val="1F1F1F"/>
          <w:kern w:val="36"/>
          <w14:ligatures w14:val="none"/>
        </w:rPr>
        <w:t>must play in the remodeling process, few quantitative</w:t>
      </w:r>
      <w:r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6E218F">
        <w:rPr>
          <w:rFonts w:eastAsia="Times New Roman" w:cs="Times New Roman"/>
          <w:color w:val="1F1F1F"/>
          <w:kern w:val="36"/>
          <w14:ligatures w14:val="none"/>
        </w:rPr>
        <w:t>data exist that describe their temporal changes after MI.</w:t>
      </w:r>
      <w:r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6E218F">
        <w:rPr>
          <w:rFonts w:eastAsia="Times New Roman" w:cs="Times New Roman"/>
          <w:color w:val="1F1F1F"/>
          <w:kern w:val="36"/>
          <w14:ligatures w14:val="none"/>
        </w:rPr>
        <w:t>We have recently described a</w:t>
      </w:r>
      <w:r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6E218F">
        <w:rPr>
          <w:rFonts w:eastAsia="Times New Roman" w:cs="Times New Roman"/>
          <w:color w:val="1F1F1F"/>
          <w:kern w:val="36"/>
          <w14:ligatures w14:val="none"/>
        </w:rPr>
        <w:t>technique that uses LV strain measurements based on</w:t>
      </w:r>
      <w:r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6E218F">
        <w:rPr>
          <w:rFonts w:eastAsia="Times New Roman" w:cs="Times New Roman"/>
          <w:color w:val="1F1F1F"/>
          <w:kern w:val="36"/>
          <w14:ligatures w14:val="none"/>
        </w:rPr>
        <w:t xml:space="preserve">magnetic resonance imaging (MRI) and </w:t>
      </w:r>
      <w:r>
        <w:rPr>
          <w:rFonts w:eastAsia="Times New Roman" w:cs="Times New Roman"/>
          <w:color w:val="1F1F1F"/>
          <w:kern w:val="36"/>
          <w14:ligatures w14:val="none"/>
        </w:rPr>
        <w:t>fi</w:t>
      </w:r>
      <w:r w:rsidRPr="006E218F">
        <w:rPr>
          <w:rFonts w:eastAsia="Times New Roman" w:cs="Times New Roman"/>
          <w:color w:val="1F1F1F"/>
          <w:kern w:val="36"/>
          <w14:ligatures w14:val="none"/>
        </w:rPr>
        <w:t>nite element</w:t>
      </w:r>
      <w:r w:rsidR="000C0E1B"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Pr="006E218F">
        <w:rPr>
          <w:rFonts w:eastAsia="Times New Roman" w:cs="Times New Roman"/>
          <w:color w:val="1F1F1F"/>
          <w:kern w:val="36"/>
          <w14:ligatures w14:val="none"/>
        </w:rPr>
        <w:t xml:space="preserve">(FE) simulations </w:t>
      </w:r>
      <w:r w:rsidRPr="006E218F">
        <w:rPr>
          <w:rFonts w:eastAsia="Times New Roman" w:cs="Times New Roman"/>
          <w:b/>
          <w:bCs/>
          <w:color w:val="1F1F1F"/>
          <w:kern w:val="36"/>
          <w14:ligatures w14:val="none"/>
        </w:rPr>
        <w:t>[2</w:t>
      </w:r>
      <w:r w:rsidR="000C0E1B">
        <w:rPr>
          <w:rFonts w:eastAsia="Times New Roman" w:cs="Times New Roman"/>
          <w:b/>
          <w:bCs/>
          <w:color w:val="1F1F1F"/>
          <w:kern w:val="36"/>
          <w14:ligatures w14:val="none"/>
        </w:rPr>
        <w:t xml:space="preserve"> - </w:t>
      </w:r>
      <w:proofErr w:type="spellStart"/>
      <w:r w:rsidR="000C0E1B">
        <w:rPr>
          <w:rFonts w:eastAsia="Times New Roman" w:cs="Times New Roman"/>
          <w:b/>
          <w:bCs/>
          <w:color w:val="1F1F1F"/>
          <w:kern w:val="36"/>
          <w14:ligatures w14:val="none"/>
        </w:rPr>
        <w:t>Mojsejenko</w:t>
      </w:r>
      <w:proofErr w:type="spellEnd"/>
      <w:r w:rsidRPr="006E218F">
        <w:rPr>
          <w:rFonts w:eastAsia="Times New Roman" w:cs="Times New Roman"/>
          <w:b/>
          <w:bCs/>
          <w:color w:val="1F1F1F"/>
          <w:kern w:val="36"/>
          <w14:ligatures w14:val="none"/>
        </w:rPr>
        <w:t>]</w:t>
      </w:r>
      <w:r w:rsidR="00142DD6">
        <w:rPr>
          <w:rFonts w:eastAsia="Times New Roman" w:cs="Times New Roman"/>
          <w:b/>
          <w:bCs/>
          <w:color w:val="1F1F1F"/>
          <w:kern w:val="36"/>
          <w14:ligatures w14:val="none"/>
        </w:rPr>
        <w:t xml:space="preserve">. </w:t>
      </w:r>
      <w:r w:rsidR="00142DD6" w:rsidRPr="00142DD6">
        <w:rPr>
          <w:rFonts w:eastAsia="Times New Roman" w:cs="Times New Roman"/>
          <w:color w:val="1F1F1F"/>
          <w:kern w:val="36"/>
          <w14:ligatures w14:val="none"/>
        </w:rPr>
        <w:t>We applied this new approach to study a</w:t>
      </w:r>
      <w:r w:rsidR="00142DD6">
        <w:rPr>
          <w:rFonts w:eastAsia="Times New Roman" w:cs="Times New Roman"/>
          <w:color w:val="1F1F1F"/>
          <w:kern w:val="36"/>
          <w14:ligatures w14:val="none"/>
        </w:rPr>
        <w:t xml:space="preserve"> </w:t>
      </w:r>
      <w:r w:rsidR="00142DD6" w:rsidRPr="00142DD6">
        <w:rPr>
          <w:rFonts w:eastAsia="Times New Roman" w:cs="Times New Roman"/>
          <w:color w:val="1F1F1F"/>
          <w:kern w:val="36"/>
          <w14:ligatures w14:val="none"/>
        </w:rPr>
        <w:t>posterolateral infarct in pigs.</w:t>
      </w:r>
    </w:p>
    <w:p w14:paraId="2FEAE7AC" w14:textId="77777777" w:rsidR="00B56A27" w:rsidRPr="00EF47E2" w:rsidRDefault="00B56A27" w:rsidP="00EF47E2">
      <w:pPr>
        <w:spacing w:after="0" w:line="240" w:lineRule="auto"/>
        <w:jc w:val="both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23539608" w14:textId="1DC72C8E" w:rsidR="00A809EC" w:rsidRDefault="00384F77" w:rsidP="00667A5F">
      <w:pPr>
        <w:spacing w:after="0" w:line="240" w:lineRule="auto"/>
        <w:jc w:val="both"/>
        <w:rPr>
          <w:rFonts w:ascii="Aptos" w:eastAsia="Times New Roman" w:hAnsi="Aptos" w:cs="Times New Roman"/>
          <w:color w:val="101010"/>
          <w:kern w:val="0"/>
          <w14:ligatures w14:val="none"/>
        </w:rPr>
      </w:pPr>
      <w:r>
        <w:rPr>
          <w:highlight w:val="green"/>
          <w:u w:val="single"/>
        </w:rPr>
        <w:t>Nikou</w:t>
      </w:r>
      <w:r w:rsidRPr="006B1BB1">
        <w:rPr>
          <w:highlight w:val="green"/>
          <w:u w:val="single"/>
        </w:rPr>
        <w:t xml:space="preserve"> et al. (20</w:t>
      </w:r>
      <w:r>
        <w:rPr>
          <w:highlight w:val="green"/>
          <w:u w:val="single"/>
        </w:rPr>
        <w:t>1</w:t>
      </w:r>
      <w:r w:rsidRPr="006B1BB1">
        <w:rPr>
          <w:highlight w:val="green"/>
          <w:u w:val="single"/>
        </w:rPr>
        <w:t xml:space="preserve">5) – </w:t>
      </w:r>
      <w:r>
        <w:rPr>
          <w:highlight w:val="green"/>
          <w:u w:val="single"/>
        </w:rPr>
        <w:t>Porcine</w:t>
      </w:r>
      <w:r w:rsidRPr="006B1BB1">
        <w:rPr>
          <w:highlight w:val="green"/>
          <w:u w:val="single"/>
        </w:rPr>
        <w:t xml:space="preserve"> data</w:t>
      </w:r>
      <w:r>
        <w:rPr>
          <w:rFonts w:ascii="Aptos" w:eastAsia="Times New Roman" w:hAnsi="Aptos" w:cs="Times New Roman"/>
          <w:color w:val="101010"/>
          <w:kern w:val="0"/>
          <w14:ligatures w14:val="none"/>
        </w:rPr>
        <w:t xml:space="preserve"> “</w:t>
      </w:r>
      <w:r w:rsidRPr="00384F77">
        <w:rPr>
          <w:rFonts w:ascii="Aptos" w:eastAsia="Times New Roman" w:hAnsi="Aptos" w:cs="Times New Roman"/>
          <w:color w:val="101010"/>
          <w:kern w:val="0"/>
          <w14:ligatures w14:val="none"/>
        </w:rPr>
        <w:t>Computational Modeling of Healthy Myocardium in Diastole</w:t>
      </w:r>
      <w:r>
        <w:rPr>
          <w:rFonts w:ascii="Aptos" w:eastAsia="Times New Roman" w:hAnsi="Aptos" w:cs="Times New Roman"/>
          <w:color w:val="101010"/>
          <w:kern w:val="0"/>
          <w14:ligatures w14:val="none"/>
        </w:rPr>
        <w:t>”</w:t>
      </w:r>
    </w:p>
    <w:p w14:paraId="5C2AABC8" w14:textId="77777777" w:rsidR="00D044F9" w:rsidRDefault="00D044F9" w:rsidP="006C1335">
      <w:pPr>
        <w:spacing w:before="60" w:after="120" w:line="240" w:lineRule="auto"/>
        <w:jc w:val="both"/>
        <w:outlineLvl w:val="2"/>
        <w:rPr>
          <w:rFonts w:ascii="Aptos" w:hAnsi="Aptos" w:cs="Helvetica"/>
          <w:color w:val="000000"/>
          <w:kern w:val="0"/>
        </w:rPr>
      </w:pPr>
    </w:p>
    <w:p w14:paraId="7EB451E7" w14:textId="77777777" w:rsidR="00D044F9" w:rsidRDefault="00D044F9" w:rsidP="006C1335">
      <w:pPr>
        <w:spacing w:before="60" w:after="120" w:line="240" w:lineRule="auto"/>
        <w:jc w:val="both"/>
        <w:outlineLvl w:val="2"/>
        <w:rPr>
          <w:rFonts w:ascii="Aptos" w:hAnsi="Aptos" w:cs="Helvetica"/>
          <w:color w:val="000000"/>
          <w:kern w:val="0"/>
        </w:rPr>
      </w:pPr>
    </w:p>
    <w:p w14:paraId="186EA7C9" w14:textId="77777777" w:rsidR="00D044F9" w:rsidRDefault="00D044F9" w:rsidP="006C1335">
      <w:pPr>
        <w:spacing w:before="60" w:after="120" w:line="240" w:lineRule="auto"/>
        <w:jc w:val="both"/>
        <w:outlineLvl w:val="2"/>
        <w:rPr>
          <w:rFonts w:ascii="Aptos" w:hAnsi="Aptos" w:cs="Helvetica"/>
          <w:color w:val="000000"/>
          <w:kern w:val="0"/>
        </w:rPr>
      </w:pPr>
    </w:p>
    <w:p w14:paraId="765E5590" w14:textId="77777777" w:rsidR="00A915BF" w:rsidRDefault="00A915BF" w:rsidP="006C1335">
      <w:pPr>
        <w:spacing w:before="60" w:after="120" w:line="240" w:lineRule="auto"/>
        <w:jc w:val="both"/>
        <w:outlineLvl w:val="2"/>
        <w:rPr>
          <w:rFonts w:ascii="Aptos" w:hAnsi="Aptos" w:cs="Helvetica"/>
          <w:color w:val="000000"/>
          <w:kern w:val="0"/>
        </w:rPr>
      </w:pPr>
      <w:r w:rsidRPr="00A915BF">
        <w:rPr>
          <w:rFonts w:ascii="Aptos" w:hAnsi="Aptos" w:cs="Helvetica"/>
          <w:color w:val="000000"/>
          <w:kern w:val="0"/>
          <w:highlight w:val="yellow"/>
        </w:rPr>
        <w:lastRenderedPageBreak/>
        <w:t>NOTES:</w:t>
      </w:r>
    </w:p>
    <w:p w14:paraId="67CC605D" w14:textId="1139EDA4" w:rsidR="00D044F9" w:rsidRPr="001438EB" w:rsidRDefault="00D044F9" w:rsidP="006C1335">
      <w:pPr>
        <w:spacing w:before="60" w:after="120" w:line="240" w:lineRule="auto"/>
        <w:jc w:val="both"/>
        <w:outlineLvl w:val="2"/>
        <w:rPr>
          <w:rFonts w:ascii="Aptos" w:hAnsi="Aptos" w:cs="Helvetica"/>
          <w:color w:val="000000"/>
          <w:kern w:val="0"/>
          <w:u w:val="single"/>
        </w:rPr>
      </w:pPr>
      <w:r w:rsidRPr="001438EB">
        <w:rPr>
          <w:rFonts w:ascii="Aptos" w:hAnsi="Aptos" w:cs="Helvetica"/>
          <w:color w:val="000000"/>
          <w:kern w:val="0"/>
          <w:u w:val="single"/>
        </w:rPr>
        <w:t>VALIDATION IS DEFINITELY A BIG GAP</w:t>
      </w:r>
    </w:p>
    <w:p w14:paraId="79C99CC5" w14:textId="2222525E" w:rsidR="00D044F9" w:rsidRDefault="00D044F9" w:rsidP="006C1335">
      <w:pPr>
        <w:spacing w:before="60" w:after="120" w:line="240" w:lineRule="auto"/>
        <w:jc w:val="both"/>
        <w:outlineLvl w:val="2"/>
        <w:rPr>
          <w:rFonts w:ascii="Aptos" w:hAnsi="Aptos" w:cs="Helvetica"/>
          <w:color w:val="000000"/>
          <w:kern w:val="0"/>
        </w:rPr>
      </w:pPr>
      <w:r>
        <w:rPr>
          <w:rFonts w:ascii="Aptos" w:hAnsi="Aptos" w:cs="Helvetica"/>
          <w:color w:val="000000"/>
          <w:kern w:val="0"/>
        </w:rPr>
        <w:t>FIBER ORIENTATION</w:t>
      </w:r>
      <w:r w:rsidR="00CB48E5">
        <w:rPr>
          <w:rFonts w:ascii="Aptos" w:hAnsi="Aptos" w:cs="Helvetica"/>
          <w:color w:val="000000"/>
          <w:kern w:val="0"/>
        </w:rPr>
        <w:t xml:space="preserve"> – Maybe </w:t>
      </w:r>
      <w:proofErr w:type="spellStart"/>
      <w:r w:rsidR="00CB48E5">
        <w:rPr>
          <w:rFonts w:ascii="Aptos" w:hAnsi="Aptos" w:cs="Helvetica"/>
          <w:color w:val="000000"/>
          <w:kern w:val="0"/>
        </w:rPr>
        <w:t>lifex</w:t>
      </w:r>
      <w:proofErr w:type="spellEnd"/>
      <w:r w:rsidR="00CB48E5">
        <w:rPr>
          <w:rFonts w:ascii="Aptos" w:hAnsi="Aptos" w:cs="Helvetica"/>
          <w:color w:val="000000"/>
          <w:kern w:val="0"/>
        </w:rPr>
        <w:t>-fibers provides more accurate fiber definition rather than R60, -60 rule in absence of personalized fibers</w:t>
      </w:r>
    </w:p>
    <w:p w14:paraId="189ABB05" w14:textId="569CAA7D" w:rsidR="00D044F9" w:rsidRDefault="00D044F9" w:rsidP="006C1335">
      <w:pPr>
        <w:spacing w:before="60" w:after="120" w:line="240" w:lineRule="auto"/>
        <w:jc w:val="both"/>
        <w:outlineLvl w:val="2"/>
        <w:rPr>
          <w:rFonts w:ascii="Aptos" w:hAnsi="Aptos" w:cs="Helvetica"/>
          <w:color w:val="000000"/>
          <w:kern w:val="0"/>
        </w:rPr>
      </w:pPr>
      <w:r>
        <w:rPr>
          <w:rFonts w:ascii="Aptos" w:hAnsi="Aptos" w:cs="Helvetica"/>
          <w:color w:val="000000"/>
          <w:kern w:val="0"/>
        </w:rPr>
        <w:t>INCLUSION OF PRESTRESS</w:t>
      </w:r>
      <w:r w:rsidR="00CB48E5">
        <w:rPr>
          <w:rFonts w:ascii="Aptos" w:hAnsi="Aptos" w:cs="Helvetica"/>
          <w:color w:val="000000"/>
          <w:kern w:val="0"/>
        </w:rPr>
        <w:t xml:space="preserve"> – Maybe I can include/exclude them and see whether this impacts parameter estimation</w:t>
      </w:r>
    </w:p>
    <w:p w14:paraId="263C7B5E" w14:textId="029E8835" w:rsidR="000614AB" w:rsidRDefault="00D606DF" w:rsidP="006C1335">
      <w:pPr>
        <w:spacing w:before="60" w:after="120" w:line="240" w:lineRule="auto"/>
        <w:jc w:val="both"/>
        <w:outlineLvl w:val="2"/>
        <w:rPr>
          <w:rFonts w:ascii="Aptos" w:hAnsi="Aptos" w:cs="Helvetica"/>
          <w:color w:val="000000"/>
          <w:kern w:val="0"/>
        </w:rPr>
      </w:pPr>
      <w:r>
        <w:rPr>
          <w:rFonts w:ascii="Aptos" w:hAnsi="Aptos" w:cs="Helvetica"/>
          <w:color w:val="000000"/>
          <w:kern w:val="0"/>
        </w:rPr>
        <w:t>Do people have so many points in time post-MI? I have day-3, day-7 in which I can track material properties change (if any), same after hydrogel delivery and validation with that</w:t>
      </w:r>
    </w:p>
    <w:p w14:paraId="5A81517A" w14:textId="6F5D6C6F" w:rsidR="00806DA5" w:rsidRPr="00D606DF" w:rsidRDefault="00806DA5" w:rsidP="006C1335">
      <w:pPr>
        <w:spacing w:before="60" w:after="120" w:line="240" w:lineRule="auto"/>
        <w:jc w:val="both"/>
        <w:outlineLvl w:val="2"/>
        <w:rPr>
          <w:rFonts w:ascii="Aptos" w:hAnsi="Aptos" w:cs="Helvetica"/>
          <w:color w:val="000000"/>
          <w:kern w:val="0"/>
          <w:u w:val="single"/>
        </w:rPr>
      </w:pPr>
      <w:r w:rsidRPr="00D606DF">
        <w:rPr>
          <w:rFonts w:ascii="Aptos" w:hAnsi="Aptos" w:cs="Helvetica"/>
          <w:color w:val="000000"/>
          <w:kern w:val="0"/>
          <w:u w:val="single"/>
        </w:rPr>
        <w:t>By Thursday when you talk to Martin:</w:t>
      </w:r>
    </w:p>
    <w:p w14:paraId="11DC6310" w14:textId="77777777" w:rsidR="00806DA5" w:rsidRDefault="00806DA5" w:rsidP="00806DA5">
      <w:pPr>
        <w:pStyle w:val="ListParagraph"/>
        <w:numPr>
          <w:ilvl w:val="0"/>
          <w:numId w:val="3"/>
        </w:numPr>
        <w:spacing w:before="60" w:after="120" w:line="240" w:lineRule="auto"/>
        <w:jc w:val="both"/>
        <w:outlineLvl w:val="2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Try fiber generation (</w:t>
      </w:r>
      <w:proofErr w:type="spellStart"/>
      <w:r>
        <w:rPr>
          <w:rFonts w:eastAsia="Times New Roman" w:cs="Times New Roman"/>
          <w:kern w:val="0"/>
          <w14:ligatures w14:val="none"/>
        </w:rPr>
        <w:t>lifex</w:t>
      </w:r>
      <w:proofErr w:type="spellEnd"/>
      <w:r>
        <w:rPr>
          <w:rFonts w:eastAsia="Times New Roman" w:cs="Times New Roman"/>
          <w:kern w:val="0"/>
          <w14:ligatures w14:val="none"/>
        </w:rPr>
        <w:t>-fiber) and understand whether this is better/more accurate than what people do</w:t>
      </w:r>
    </w:p>
    <w:p w14:paraId="791D9ABD" w14:textId="77777777" w:rsidR="00EE5BDB" w:rsidRDefault="00EE5BDB" w:rsidP="00EE5BDB">
      <w:pPr>
        <w:pStyle w:val="ListParagraph"/>
        <w:spacing w:before="60" w:after="120" w:line="240" w:lineRule="auto"/>
        <w:jc w:val="both"/>
        <w:outlineLvl w:val="2"/>
        <w:rPr>
          <w:rFonts w:eastAsia="Times New Roman" w:cs="Times New Roman"/>
          <w:kern w:val="0"/>
          <w14:ligatures w14:val="none"/>
        </w:rPr>
      </w:pPr>
    </w:p>
    <w:p w14:paraId="1B68A688" w14:textId="571290B4" w:rsidR="00F9530C" w:rsidRDefault="00806DA5" w:rsidP="00F9530C">
      <w:pPr>
        <w:pStyle w:val="ListParagraph"/>
        <w:numPr>
          <w:ilvl w:val="0"/>
          <w:numId w:val="3"/>
        </w:numPr>
        <w:spacing w:before="60" w:after="120" w:line="240" w:lineRule="auto"/>
        <w:jc w:val="both"/>
        <w:outlineLvl w:val="2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Understand how we could include/exclude prestresse</w:t>
      </w:r>
      <w:r w:rsidR="00F9530C">
        <w:rPr>
          <w:rFonts w:eastAsia="Times New Roman" w:cs="Times New Roman"/>
          <w:kern w:val="0"/>
          <w14:ligatures w14:val="none"/>
        </w:rPr>
        <w:t>s</w:t>
      </w:r>
      <w:r w:rsidR="00D12FDD">
        <w:rPr>
          <w:rFonts w:eastAsia="Times New Roman" w:cs="Times New Roman"/>
          <w:kern w:val="0"/>
          <w14:ligatures w14:val="none"/>
        </w:rPr>
        <w:t xml:space="preserve"> (maybe even with different constitutive models)</w:t>
      </w:r>
    </w:p>
    <w:p w14:paraId="33BE5452" w14:textId="77777777" w:rsidR="00EE5BDB" w:rsidRPr="00EE5BDB" w:rsidRDefault="00EE5BDB" w:rsidP="00EE5BDB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1F3DEFC" w14:textId="77777777" w:rsidR="00EE5BDB" w:rsidRPr="00F9530C" w:rsidRDefault="00EE5BDB" w:rsidP="00EE5BDB">
      <w:pPr>
        <w:pStyle w:val="ListParagraph"/>
        <w:spacing w:before="60" w:after="120" w:line="240" w:lineRule="auto"/>
        <w:jc w:val="both"/>
        <w:outlineLvl w:val="2"/>
        <w:rPr>
          <w:rFonts w:eastAsia="Times New Roman" w:cs="Times New Roman"/>
          <w:kern w:val="0"/>
          <w14:ligatures w14:val="none"/>
        </w:rPr>
      </w:pPr>
    </w:p>
    <w:p w14:paraId="5831D0C6" w14:textId="2A1AC939" w:rsidR="00806DA5" w:rsidRDefault="00806DA5" w:rsidP="00806DA5">
      <w:pPr>
        <w:pStyle w:val="ListParagraph"/>
        <w:numPr>
          <w:ilvl w:val="0"/>
          <w:numId w:val="3"/>
        </w:numPr>
        <w:spacing w:before="60" w:after="120" w:line="240" w:lineRule="auto"/>
        <w:jc w:val="both"/>
        <w:outlineLvl w:val="2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Properly understand available dataset and design the study</w:t>
      </w:r>
      <w:r w:rsidR="00A7713E">
        <w:rPr>
          <w:rFonts w:eastAsia="Times New Roman" w:cs="Times New Roman"/>
          <w:kern w:val="0"/>
          <w14:ligatures w14:val="none"/>
        </w:rPr>
        <w:t>:</w:t>
      </w:r>
    </w:p>
    <w:p w14:paraId="6A8AF8C5" w14:textId="3C46C118" w:rsidR="00A7713E" w:rsidRDefault="00A7713E" w:rsidP="00A7713E">
      <w:pPr>
        <w:pStyle w:val="ListParagraph"/>
        <w:spacing w:before="60" w:after="120" w:line="240" w:lineRule="auto"/>
        <w:jc w:val="both"/>
        <w:outlineLvl w:val="2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From Midgett et al. (2022)</w:t>
      </w:r>
    </w:p>
    <w:p w14:paraId="5C8B2EBF" w14:textId="6BB5ADB2" w:rsidR="00A7713E" w:rsidRPr="00A7713E" w:rsidRDefault="00A7713E" w:rsidP="00A7713E">
      <w:pPr>
        <w:pStyle w:val="ListParagraph"/>
        <w:spacing w:after="0" w:line="240" w:lineRule="auto"/>
        <w:jc w:val="both"/>
        <w:rPr>
          <w:rFonts w:eastAsia="Times New Roman" w:cs="Times New Roman"/>
          <w:i/>
          <w:iCs/>
          <w:color w:val="000000"/>
          <w:kern w:val="0"/>
          <w14:ligatures w14:val="none"/>
        </w:rPr>
      </w:pPr>
      <w:r w:rsidRPr="00A7713E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Serial in vivo </w:t>
      </w:r>
      <w:proofErr w:type="spellStart"/>
      <w:r w:rsidRPr="00A7713E">
        <w:rPr>
          <w:rFonts w:eastAsia="Times New Roman" w:cs="Times New Roman"/>
          <w:i/>
          <w:iCs/>
          <w:color w:val="000000"/>
          <w:kern w:val="0"/>
          <w14:ligatures w14:val="none"/>
        </w:rPr>
        <w:t>cineCT</w:t>
      </w:r>
      <w:proofErr w:type="spellEnd"/>
      <w:r w:rsidRPr="00A7713E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 imaging provided data in hearts from control pigs (n =3) and data from pigs (n =5) under baseline conditions before MI induction, post-</w:t>
      </w:r>
      <w:proofErr w:type="gramStart"/>
      <w:r w:rsidRPr="00A7713E">
        <w:rPr>
          <w:rFonts w:eastAsia="Times New Roman" w:cs="Times New Roman"/>
          <w:i/>
          <w:iCs/>
          <w:color w:val="000000"/>
          <w:kern w:val="0"/>
          <w14:ligatures w14:val="none"/>
        </w:rPr>
        <w:t>MI day</w:t>
      </w:r>
      <w:proofErr w:type="gramEnd"/>
      <w:r w:rsidRPr="00A7713E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 3, post-</w:t>
      </w:r>
      <w:proofErr w:type="gramStart"/>
      <w:r w:rsidRPr="00A7713E">
        <w:rPr>
          <w:rFonts w:eastAsia="Times New Roman" w:cs="Times New Roman"/>
          <w:i/>
          <w:iCs/>
          <w:color w:val="000000"/>
          <w:kern w:val="0"/>
          <w14:ligatures w14:val="none"/>
        </w:rPr>
        <w:t>MI day</w:t>
      </w:r>
      <w:proofErr w:type="gramEnd"/>
      <w:r w:rsidRPr="00A7713E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 7, and one hour after intramyocardial delivery of a hyaluronic acid (HA)-based hydrogel with shear-thinning and self-healing properties to the central infarct area.</w:t>
      </w:r>
    </w:p>
    <w:p w14:paraId="37878850" w14:textId="77777777" w:rsidR="00A7713E" w:rsidRPr="00A7713E" w:rsidRDefault="00A7713E" w:rsidP="00A7713E">
      <w:pPr>
        <w:spacing w:before="60" w:after="120" w:line="240" w:lineRule="auto"/>
        <w:ind w:left="360"/>
        <w:jc w:val="both"/>
        <w:outlineLvl w:val="2"/>
        <w:rPr>
          <w:rFonts w:eastAsia="Times New Roman" w:cs="Times New Roman"/>
          <w:kern w:val="0"/>
          <w14:ligatures w14:val="none"/>
        </w:rPr>
      </w:pPr>
    </w:p>
    <w:p w14:paraId="112887F1" w14:textId="15D8CDB9" w:rsidR="00FE1886" w:rsidRDefault="00C46AC6" w:rsidP="00FE1886">
      <w:pPr>
        <w:pStyle w:val="ListParagraph"/>
        <w:numPr>
          <w:ilvl w:val="0"/>
          <w:numId w:val="3"/>
        </w:numPr>
        <w:spacing w:before="60" w:line="240" w:lineRule="auto"/>
        <w:jc w:val="both"/>
        <w:outlineLvl w:val="2"/>
        <w:rPr>
          <w:rFonts w:eastAsia="Times New Roman" w:cs="Times New Roman"/>
          <w:b/>
          <w:bCs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Understand then how physics-informed NN can be</w:t>
      </w:r>
      <w:r w:rsidR="00FE1886">
        <w:rPr>
          <w:rFonts w:eastAsia="Times New Roman" w:cs="Times New Roman"/>
          <w:kern w:val="0"/>
          <w14:ligatures w14:val="none"/>
        </w:rPr>
        <w:t xml:space="preserve"> </w:t>
      </w:r>
      <w:r>
        <w:rPr>
          <w:rFonts w:eastAsia="Times New Roman" w:cs="Times New Roman"/>
          <w:kern w:val="0"/>
          <w14:ligatures w14:val="none"/>
        </w:rPr>
        <w:t>included in a more systematic and robust way</w:t>
      </w:r>
      <w:r w:rsidR="00FE1886">
        <w:rPr>
          <w:rFonts w:eastAsia="Times New Roman" w:cs="Times New Roman"/>
          <w:kern w:val="0"/>
          <w14:ligatures w14:val="none"/>
        </w:rPr>
        <w:t xml:space="preserve"> – Chen et al. (2025) “</w:t>
      </w:r>
      <w:r w:rsidR="00FE1886" w:rsidRPr="00FE1886">
        <w:rPr>
          <w:rFonts w:eastAsia="Times New Roman" w:cs="Times New Roman"/>
          <w:b/>
          <w:bCs/>
          <w:kern w:val="0"/>
          <w14:ligatures w14:val="none"/>
        </w:rPr>
        <w:t>Deep Learning-Based Estimation of Myocardial Material Parameters from Cardiac MRI</w:t>
      </w:r>
      <w:r w:rsidR="00FE1886">
        <w:rPr>
          <w:rFonts w:eastAsia="Times New Roman" w:cs="Times New Roman"/>
          <w:b/>
          <w:bCs/>
          <w:kern w:val="0"/>
          <w14:ligatures w14:val="none"/>
        </w:rPr>
        <w:t xml:space="preserve">” </w:t>
      </w:r>
    </w:p>
    <w:p w14:paraId="7D55B66F" w14:textId="77777777" w:rsidR="00A7713E" w:rsidRPr="00A7713E" w:rsidRDefault="00A7713E" w:rsidP="00A7713E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</w:p>
    <w:p w14:paraId="6B3C249E" w14:textId="77777777" w:rsidR="00A7713E" w:rsidRDefault="00A7713E" w:rsidP="00A7713E">
      <w:pPr>
        <w:pStyle w:val="ListParagraph"/>
        <w:spacing w:before="60" w:line="240" w:lineRule="auto"/>
        <w:jc w:val="both"/>
        <w:outlineLvl w:val="2"/>
        <w:rPr>
          <w:rFonts w:eastAsia="Times New Roman" w:cs="Times New Roman"/>
          <w:b/>
          <w:bCs/>
          <w:kern w:val="0"/>
          <w14:ligatures w14:val="none"/>
        </w:rPr>
      </w:pPr>
    </w:p>
    <w:p w14:paraId="66DE2F7C" w14:textId="6DF1FC73" w:rsidR="00A915BF" w:rsidRPr="003874AA" w:rsidRDefault="000E08C6" w:rsidP="003874AA">
      <w:pPr>
        <w:pStyle w:val="ListParagraph"/>
        <w:numPr>
          <w:ilvl w:val="0"/>
          <w:numId w:val="3"/>
        </w:numPr>
        <w:spacing w:before="60" w:line="240" w:lineRule="auto"/>
        <w:jc w:val="both"/>
        <w:outlineLvl w:val="2"/>
        <w:rPr>
          <w:rFonts w:eastAsia="Times New Roman" w:cs="Times New Roman"/>
          <w:b/>
          <w:bCs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Show him tutorial video of </w:t>
      </w:r>
      <w:proofErr w:type="spellStart"/>
      <w:r>
        <w:rPr>
          <w:rFonts w:eastAsia="Times New Roman" w:cs="Times New Roman"/>
          <w:kern w:val="0"/>
          <w14:ligatures w14:val="none"/>
        </w:rPr>
        <w:t>AngioIVUS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tool, discuss methodologies, how they got from points definition to vessel centerline definition to orientation of planes</w:t>
      </w:r>
    </w:p>
    <w:p w14:paraId="4AB814A3" w14:textId="77777777" w:rsidR="00DC1351" w:rsidRDefault="00DC1351" w:rsidP="00A915BF">
      <w:pPr>
        <w:spacing w:before="60" w:after="120" w:line="240" w:lineRule="auto"/>
        <w:jc w:val="both"/>
        <w:outlineLvl w:val="2"/>
        <w:rPr>
          <w:rFonts w:eastAsia="Times New Roman" w:cs="Times New Roman"/>
          <w:kern w:val="0"/>
          <w14:ligatures w14:val="none"/>
        </w:rPr>
      </w:pPr>
    </w:p>
    <w:p w14:paraId="17DA958B" w14:textId="78C7F25C" w:rsidR="00DC1351" w:rsidRPr="00027CB6" w:rsidRDefault="00DC1351" w:rsidP="00A915BF">
      <w:pPr>
        <w:spacing w:before="60" w:after="120" w:line="240" w:lineRule="auto"/>
        <w:jc w:val="both"/>
        <w:outlineLvl w:val="2"/>
        <w:rPr>
          <w:rFonts w:eastAsia="Times New Roman" w:cs="Times New Roman"/>
          <w:kern w:val="0"/>
          <w:u w:val="single"/>
          <w14:ligatures w14:val="none"/>
        </w:rPr>
      </w:pPr>
      <w:r w:rsidRPr="00027CB6">
        <w:rPr>
          <w:rFonts w:eastAsia="Times New Roman" w:cs="Times New Roman"/>
          <w:kern w:val="0"/>
          <w:u w:val="single"/>
          <w14:ligatures w14:val="none"/>
        </w:rPr>
        <w:t>LAGRANGIAN AND EULERIAN STRAINS:</w:t>
      </w:r>
    </w:p>
    <w:p w14:paraId="39D3C3A7" w14:textId="77777777" w:rsidR="00DC1351" w:rsidRPr="00DC1351" w:rsidRDefault="00DC1351" w:rsidP="00DC1351">
      <w:pPr>
        <w:pStyle w:val="NormalWeb"/>
        <w:rPr>
          <w:rFonts w:asciiTheme="minorHAnsi" w:hAnsiTheme="minorHAnsi"/>
          <w:color w:val="000000"/>
        </w:rPr>
      </w:pPr>
      <w:r w:rsidRPr="00DC1351">
        <w:rPr>
          <w:rFonts w:asciiTheme="minorHAnsi" w:hAnsiTheme="minorHAnsi"/>
          <w:color w:val="000000"/>
        </w:rPr>
        <w:t>Imagine stretching a rubber band:</w:t>
      </w:r>
    </w:p>
    <w:p w14:paraId="0C05C286" w14:textId="77777777" w:rsidR="00DC1351" w:rsidRPr="00DC1351" w:rsidRDefault="00DC1351" w:rsidP="00DC1351">
      <w:pPr>
        <w:pStyle w:val="NormalWeb"/>
        <w:numPr>
          <w:ilvl w:val="0"/>
          <w:numId w:val="4"/>
        </w:numPr>
        <w:rPr>
          <w:rFonts w:asciiTheme="minorHAnsi" w:hAnsiTheme="minorHAnsi"/>
          <w:color w:val="000000"/>
        </w:rPr>
      </w:pPr>
      <w:proofErr w:type="spellStart"/>
      <w:r w:rsidRPr="00DC1351">
        <w:rPr>
          <w:rStyle w:val="Strong"/>
          <w:rFonts w:asciiTheme="minorHAnsi" w:eastAsiaTheme="majorEastAsia" w:hAnsiTheme="minorHAnsi"/>
          <w:color w:val="000000"/>
        </w:rPr>
        <w:t>Lagrangian</w:t>
      </w:r>
      <w:proofErr w:type="spellEnd"/>
      <w:r w:rsidRPr="00DC1351">
        <w:rPr>
          <w:rFonts w:asciiTheme="minorHAnsi" w:hAnsiTheme="minorHAnsi"/>
          <w:color w:val="000000"/>
        </w:rPr>
        <w:t>: You track a specific point on the rubber band and see how far it moves from its original position.</w:t>
      </w:r>
    </w:p>
    <w:p w14:paraId="540454E3" w14:textId="77777777" w:rsidR="00DC1351" w:rsidRPr="00DC1351" w:rsidRDefault="00DC1351" w:rsidP="00DC1351">
      <w:pPr>
        <w:pStyle w:val="NormalWeb"/>
        <w:numPr>
          <w:ilvl w:val="0"/>
          <w:numId w:val="4"/>
        </w:numPr>
        <w:rPr>
          <w:rFonts w:asciiTheme="minorHAnsi" w:hAnsiTheme="minorHAnsi"/>
          <w:color w:val="000000"/>
        </w:rPr>
      </w:pPr>
      <w:r w:rsidRPr="00DC1351">
        <w:rPr>
          <w:rStyle w:val="Strong"/>
          <w:rFonts w:asciiTheme="minorHAnsi" w:eastAsiaTheme="majorEastAsia" w:hAnsiTheme="minorHAnsi"/>
          <w:color w:val="000000"/>
        </w:rPr>
        <w:t>Eulerian</w:t>
      </w:r>
      <w:r w:rsidRPr="00DC1351">
        <w:rPr>
          <w:rFonts w:asciiTheme="minorHAnsi" w:hAnsiTheme="minorHAnsi"/>
          <w:color w:val="000000"/>
        </w:rPr>
        <w:t>: You stand at a fixed spot in space and observe what material (rubber) passes by and how it deforms there.</w:t>
      </w:r>
    </w:p>
    <w:p w14:paraId="6AADFD4A" w14:textId="77777777" w:rsidR="00DC1351" w:rsidRPr="00DC1351" w:rsidRDefault="00DC1351" w:rsidP="00A915BF">
      <w:pPr>
        <w:spacing w:before="60" w:after="120" w:line="240" w:lineRule="auto"/>
        <w:jc w:val="both"/>
        <w:outlineLvl w:val="2"/>
        <w:rPr>
          <w:rFonts w:eastAsia="Times New Roman" w:cs="Times New Roman"/>
          <w:kern w:val="0"/>
          <w14:ligatures w14:val="none"/>
        </w:rPr>
      </w:pPr>
    </w:p>
    <w:p w14:paraId="2F2EF5A6" w14:textId="77777777" w:rsidR="00667A5F" w:rsidRPr="00A809EC" w:rsidRDefault="00667A5F" w:rsidP="00413A29">
      <w:pPr>
        <w:jc w:val="both"/>
        <w:rPr>
          <w:rFonts w:ascii="Aptos" w:hAnsi="Aptos" w:cs="Helvetica"/>
          <w:color w:val="000000"/>
          <w:kern w:val="0"/>
          <w:u w:val="single"/>
        </w:rPr>
      </w:pPr>
    </w:p>
    <w:p w14:paraId="6F69829E" w14:textId="77777777" w:rsidR="00413A29" w:rsidRPr="00287A57" w:rsidRDefault="00413A29" w:rsidP="00287A57"/>
    <w:p w14:paraId="000FEBE6" w14:textId="77777777" w:rsidR="0049765D" w:rsidRPr="004F1348" w:rsidRDefault="0049765D"/>
    <w:sectPr w:rsidR="0049765D" w:rsidRPr="004F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D0C53"/>
    <w:multiLevelType w:val="hybridMultilevel"/>
    <w:tmpl w:val="418E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248"/>
    <w:multiLevelType w:val="multilevel"/>
    <w:tmpl w:val="6FF8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1567A"/>
    <w:multiLevelType w:val="hybridMultilevel"/>
    <w:tmpl w:val="7E44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20A20"/>
    <w:multiLevelType w:val="hybridMultilevel"/>
    <w:tmpl w:val="52C25076"/>
    <w:lvl w:ilvl="0" w:tplc="D4D8DDBE">
      <w:numFmt w:val="bullet"/>
      <w:lvlText w:val="-"/>
      <w:lvlJc w:val="left"/>
      <w:pPr>
        <w:ind w:left="720" w:hanging="360"/>
      </w:pPr>
      <w:rPr>
        <w:rFonts w:ascii="Aptos" w:eastAsiaTheme="minorHAnsi" w:hAnsi="Aptos" w:cs="Helvetica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157151">
    <w:abstractNumId w:val="2"/>
  </w:num>
  <w:num w:numId="2" w16cid:durableId="609356863">
    <w:abstractNumId w:val="0"/>
  </w:num>
  <w:num w:numId="3" w16cid:durableId="46531456">
    <w:abstractNumId w:val="3"/>
  </w:num>
  <w:num w:numId="4" w16cid:durableId="2043630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48"/>
    <w:rsid w:val="00027CB6"/>
    <w:rsid w:val="000614AB"/>
    <w:rsid w:val="000C0E1B"/>
    <w:rsid w:val="000D1F17"/>
    <w:rsid w:val="000E08C6"/>
    <w:rsid w:val="00142DD6"/>
    <w:rsid w:val="001438EB"/>
    <w:rsid w:val="00165DD0"/>
    <w:rsid w:val="00186B1D"/>
    <w:rsid w:val="001A7CDF"/>
    <w:rsid w:val="001B0D21"/>
    <w:rsid w:val="001D0556"/>
    <w:rsid w:val="001E6898"/>
    <w:rsid w:val="001E6951"/>
    <w:rsid w:val="002069DB"/>
    <w:rsid w:val="002413A8"/>
    <w:rsid w:val="00287A57"/>
    <w:rsid w:val="00295F9E"/>
    <w:rsid w:val="002A6D1A"/>
    <w:rsid w:val="00345A7F"/>
    <w:rsid w:val="00384F77"/>
    <w:rsid w:val="003874AA"/>
    <w:rsid w:val="0039402C"/>
    <w:rsid w:val="00413A29"/>
    <w:rsid w:val="004300CA"/>
    <w:rsid w:val="0049765D"/>
    <w:rsid w:val="004A1443"/>
    <w:rsid w:val="004B7E2C"/>
    <w:rsid w:val="004F1348"/>
    <w:rsid w:val="00506CDB"/>
    <w:rsid w:val="005317BC"/>
    <w:rsid w:val="00555E88"/>
    <w:rsid w:val="005C72C2"/>
    <w:rsid w:val="006154E0"/>
    <w:rsid w:val="0063579D"/>
    <w:rsid w:val="00653781"/>
    <w:rsid w:val="00660DEC"/>
    <w:rsid w:val="00667A5F"/>
    <w:rsid w:val="00681E8F"/>
    <w:rsid w:val="006B1BB1"/>
    <w:rsid w:val="006C1335"/>
    <w:rsid w:val="006C5E24"/>
    <w:rsid w:val="006E218F"/>
    <w:rsid w:val="007265B2"/>
    <w:rsid w:val="00746173"/>
    <w:rsid w:val="007C1EEC"/>
    <w:rsid w:val="007C780F"/>
    <w:rsid w:val="007D78E8"/>
    <w:rsid w:val="007F0E26"/>
    <w:rsid w:val="00806DA5"/>
    <w:rsid w:val="00813FA4"/>
    <w:rsid w:val="009503E6"/>
    <w:rsid w:val="009B4CEF"/>
    <w:rsid w:val="00A11182"/>
    <w:rsid w:val="00A7713E"/>
    <w:rsid w:val="00A809EC"/>
    <w:rsid w:val="00A86BCD"/>
    <w:rsid w:val="00A915BF"/>
    <w:rsid w:val="00B3673E"/>
    <w:rsid w:val="00B56A27"/>
    <w:rsid w:val="00B725B2"/>
    <w:rsid w:val="00BE538A"/>
    <w:rsid w:val="00BF2AD3"/>
    <w:rsid w:val="00C057D8"/>
    <w:rsid w:val="00C46AC6"/>
    <w:rsid w:val="00CB48E5"/>
    <w:rsid w:val="00D044F9"/>
    <w:rsid w:val="00D12FDD"/>
    <w:rsid w:val="00D323CD"/>
    <w:rsid w:val="00D606DF"/>
    <w:rsid w:val="00D674A5"/>
    <w:rsid w:val="00DC1351"/>
    <w:rsid w:val="00DE4AA3"/>
    <w:rsid w:val="00DF4588"/>
    <w:rsid w:val="00E54721"/>
    <w:rsid w:val="00E56CA7"/>
    <w:rsid w:val="00E747EA"/>
    <w:rsid w:val="00EE5BDB"/>
    <w:rsid w:val="00EF47E2"/>
    <w:rsid w:val="00F15F7D"/>
    <w:rsid w:val="00F343B1"/>
    <w:rsid w:val="00F9530C"/>
    <w:rsid w:val="00FC0CD4"/>
    <w:rsid w:val="00FE1886"/>
    <w:rsid w:val="00FE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89D20"/>
  <w15:chartTrackingRefBased/>
  <w15:docId w15:val="{17852497-0521-2D4E-B0F0-AA0567AD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1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34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343B1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39"/>
      <w:szCs w:val="39"/>
      <w14:ligatures w14:val="none"/>
    </w:rPr>
  </w:style>
  <w:style w:type="character" w:customStyle="1" w:styleId="s1">
    <w:name w:val="s1"/>
    <w:basedOn w:val="DefaultParagraphFont"/>
    <w:rsid w:val="00A809EC"/>
    <w:rPr>
      <w:rFonts w:ascii="Helvetica" w:hAnsi="Helvetica" w:hint="default"/>
      <w:color w:val="0000FF"/>
      <w:sz w:val="9"/>
      <w:szCs w:val="9"/>
    </w:rPr>
  </w:style>
  <w:style w:type="character" w:customStyle="1" w:styleId="s2">
    <w:name w:val="s2"/>
    <w:basedOn w:val="DefaultParagraphFont"/>
    <w:rsid w:val="00A809EC"/>
    <w:rPr>
      <w:rFonts w:ascii="Helvetica" w:hAnsi="Helvetica" w:hint="default"/>
      <w:sz w:val="9"/>
      <w:szCs w:val="9"/>
    </w:rPr>
  </w:style>
  <w:style w:type="character" w:customStyle="1" w:styleId="s3">
    <w:name w:val="s3"/>
    <w:basedOn w:val="DefaultParagraphFont"/>
    <w:rsid w:val="00A809EC"/>
    <w:rPr>
      <w:rFonts w:ascii="Helvetica" w:hAnsi="Helvetica" w:hint="default"/>
      <w:sz w:val="14"/>
      <w:szCs w:val="14"/>
    </w:rPr>
  </w:style>
  <w:style w:type="character" w:customStyle="1" w:styleId="s4">
    <w:name w:val="s4"/>
    <w:basedOn w:val="DefaultParagraphFont"/>
    <w:rsid w:val="00A809EC"/>
    <w:rPr>
      <w:rFonts w:ascii="Helvetica" w:hAnsi="Helvetica" w:hint="default"/>
      <w:sz w:val="9"/>
      <w:szCs w:val="9"/>
    </w:rPr>
  </w:style>
  <w:style w:type="character" w:styleId="Hyperlink">
    <w:name w:val="Hyperlink"/>
    <w:basedOn w:val="DefaultParagraphFont"/>
    <w:uiPriority w:val="99"/>
    <w:unhideWhenUsed/>
    <w:rsid w:val="00813F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FA4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EF47E2"/>
  </w:style>
  <w:style w:type="paragraph" w:styleId="NormalWeb">
    <w:name w:val="Normal (Web)"/>
    <w:basedOn w:val="Normal"/>
    <w:uiPriority w:val="99"/>
    <w:semiHidden/>
    <w:unhideWhenUsed/>
    <w:rsid w:val="00DC1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C13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61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4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kunwa/LV-passive-myocardial-stiffness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2465</Words>
  <Characters>14053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Ninno, Federica</dc:creator>
  <cp:keywords/>
  <dc:description/>
  <cp:lastModifiedBy>Ninno, Federica</cp:lastModifiedBy>
  <cp:revision>69</cp:revision>
  <dcterms:created xsi:type="dcterms:W3CDTF">2025-07-07T18:59:00Z</dcterms:created>
  <dcterms:modified xsi:type="dcterms:W3CDTF">2025-07-11T17:16:00Z</dcterms:modified>
</cp:coreProperties>
</file>