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EE8E8" w14:textId="77777777" w:rsidR="00A13CD4" w:rsidRDefault="00A13CD4" w:rsidP="00A13CD4">
      <w:pPr>
        <w:spacing w:after="0" w:line="240" w:lineRule="auto"/>
        <w:ind w:right="-30"/>
        <w:jc w:val="both"/>
        <w:rPr>
          <w:rFonts w:ascii="Oswald" w:eastAsia="Times New Roman" w:hAnsi="Oswald" w:cs="Times New Roman"/>
          <w:b/>
          <w:bCs/>
          <w:color w:val="171236"/>
          <w:sz w:val="60"/>
          <w:szCs w:val="60"/>
          <w:lang w:val="es-MX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30ADEB" wp14:editId="468CF06E">
                <wp:simplePos x="0" y="0"/>
                <wp:positionH relativeFrom="column">
                  <wp:posOffset>-898525</wp:posOffset>
                </wp:positionH>
                <wp:positionV relativeFrom="paragraph">
                  <wp:posOffset>292686</wp:posOffset>
                </wp:positionV>
                <wp:extent cx="7819390" cy="15240"/>
                <wp:effectExtent l="0" t="0" r="29210" b="2286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1939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D43E09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75pt,23.05pt" to="544.95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4MNqAEAAJYDAAAOAAAAZHJzL2Uyb0RvYy54bWysU8lu2zAQvRfoPxC815LcLREs55AgvRRt&#10;0Cx3hhpaRLmBZC357zsc2UqRNkBR9EJwmfdm3pvh5mKyhu0hJu1dx5tVzRk46Xvtdh2/v7t+c8ZZ&#10;ysL1wngHHT9A4hfb1682Y2hh7QdveogMSVxqx9DxIefQVlWSA1iRVj6Aw0floxUZj3FX9VGMyG5N&#10;ta7rD9XoYx+il5AS3l7Nj3xL/EqBzF+VSpCZ6TjWlmmNtD6WtdpuRLuLIgxaHssQ/1CFFdph0oXq&#10;SmTBfkT9G5XVMvrkVV5JbyuvlJZAGlBNUz9TczuIAKQFzUlhsSn9P1r5ZX/pbiLaMIbUpnATi4pJ&#10;RcuU0eEBe0q6sFI2kW2HxTaYMpN4+fGsOX97ju5KfGver9+RrdVMU+hCTPkTeMvKpuNGu6JKtGL/&#10;OWVMjaGnEDw8FUK7fDBQgo37BorpHhPOJdGMwKWJbC+wu/33pnQTuSiyQJQ2ZgHVlPJF0DG2wIDm&#10;5m+BSzRl9C4vQKudj3/KmqdTqWqOP6metRbZj74/UFvIDmw+KTsOapmuX88Ef/pO258AAAD//wMA&#10;UEsDBBQABgAIAAAAIQA5m+Cr3gAAAAsBAAAPAAAAZHJzL2Rvd25yZXYueG1sTI/BTsMwDIbvSLxD&#10;ZCRuW1K0lq7UncYkxJltl93SxrQVjVOabCtvT3aCo+1Pv7+/3Mx2EBeafO8YIVkqEMSNMz23CMfD&#10;2yIH4YNmowfHhPBDHjbV/V2pC+Ou/EGXfWhFDGFfaIQuhLGQ0jcdWe2XbiSOt083WR3iOLXSTPoa&#10;w+0gn5TKpNU9xw+dHmnXUfO1P1uEw7tVcx36HfH3s9qeXtOMTyni48O8fQERaA5/MNz0ozpU0al2&#10;ZzZeDAiLZJWkkUVYZQmIG6Hy9RpEHTd5CrIq5f8O1S8AAAD//wMAUEsBAi0AFAAGAAgAAAAhALaD&#10;OJL+AAAA4QEAABMAAAAAAAAAAAAAAAAAAAAAAFtDb250ZW50X1R5cGVzXS54bWxQSwECLQAUAAYA&#10;CAAAACEAOP0h/9YAAACUAQAACwAAAAAAAAAAAAAAAAAvAQAAX3JlbHMvLnJlbHNQSwECLQAUAAYA&#10;CAAAACEAc6+DDagBAACWAwAADgAAAAAAAAAAAAAAAAAuAgAAZHJzL2Uyb0RvYy54bWxQSwECLQAU&#10;AAYACAAAACEAOZvgq94AAAALAQAADwAAAAAAAAAAAAAAAAACBAAAZHJzL2Rvd25yZXYueG1sUEsF&#10;BgAAAAAEAAQA8wAAAA0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Oswald" w:eastAsia="Times New Roman" w:hAnsi="Oswald" w:cs="Times New Roman"/>
          <w:b/>
          <w:bCs/>
          <w:noProof/>
          <w:color w:val="171236"/>
          <w:sz w:val="60"/>
          <w:szCs w:val="60"/>
          <w:lang w:val="es-MX"/>
        </w:rPr>
        <w:drawing>
          <wp:anchor distT="0" distB="0" distL="114300" distR="114300" simplePos="0" relativeHeight="251659264" behindDoc="0" locked="0" layoutInCell="1" allowOverlap="1" wp14:anchorId="27F0808F" wp14:editId="1367F23D">
            <wp:simplePos x="0" y="0"/>
            <wp:positionH relativeFrom="page">
              <wp:posOffset>5827444</wp:posOffset>
            </wp:positionH>
            <wp:positionV relativeFrom="paragraph">
              <wp:posOffset>-695960</wp:posOffset>
            </wp:positionV>
            <wp:extent cx="1885071" cy="842275"/>
            <wp:effectExtent l="0" t="0" r="1270" b="0"/>
            <wp:wrapNone/>
            <wp:docPr id="4" name="Picture 4" descr="A blue and white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blue and white sig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071" cy="84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s-MX"/>
        </w:rPr>
        <w:drawing>
          <wp:anchor distT="0" distB="0" distL="114300" distR="114300" simplePos="0" relativeHeight="251660288" behindDoc="0" locked="0" layoutInCell="1" allowOverlap="1" wp14:anchorId="7227FF7B" wp14:editId="15C4C203">
            <wp:simplePos x="0" y="0"/>
            <wp:positionH relativeFrom="column">
              <wp:posOffset>-772335</wp:posOffset>
            </wp:positionH>
            <wp:positionV relativeFrom="paragraph">
              <wp:posOffset>-695960</wp:posOffset>
            </wp:positionV>
            <wp:extent cx="1923350" cy="694791"/>
            <wp:effectExtent l="0" t="0" r="1270" b="0"/>
            <wp:wrapNone/>
            <wp:docPr id="2" name="Picture 2" descr="Blu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Blue text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350" cy="694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79D052" w14:textId="6F694DC1" w:rsidR="00A13CD4" w:rsidRPr="00FA658D" w:rsidRDefault="00C65CBC" w:rsidP="00A13CD4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>
        <w:rPr>
          <w:rFonts w:ascii="Oswald" w:eastAsia="Times New Roman" w:hAnsi="Oswald" w:cs="Times New Roman"/>
          <w:b/>
          <w:bCs/>
          <w:color w:val="171236"/>
          <w:sz w:val="60"/>
          <w:szCs w:val="60"/>
          <w:lang w:val="es-MX"/>
        </w:rPr>
        <w:t>Maestria</w:t>
      </w:r>
      <w:proofErr w:type="spellEnd"/>
      <w:r w:rsidR="00A13CD4">
        <w:rPr>
          <w:rFonts w:ascii="Oswald" w:eastAsia="Times New Roman" w:hAnsi="Oswald" w:cs="Times New Roman"/>
          <w:b/>
          <w:bCs/>
          <w:color w:val="171236"/>
          <w:sz w:val="60"/>
          <w:szCs w:val="60"/>
          <w:lang w:val="es-MX"/>
        </w:rPr>
        <w:t xml:space="preserve"> en Data </w:t>
      </w:r>
      <w:proofErr w:type="spellStart"/>
      <w:r w:rsidR="00A13CD4">
        <w:rPr>
          <w:rFonts w:ascii="Oswald" w:eastAsia="Times New Roman" w:hAnsi="Oswald" w:cs="Times New Roman"/>
          <w:b/>
          <w:bCs/>
          <w:color w:val="171236"/>
          <w:sz w:val="60"/>
          <w:szCs w:val="60"/>
          <w:lang w:val="es-MX"/>
        </w:rPr>
        <w:t>Science</w:t>
      </w:r>
      <w:bookmarkStart w:id="0" w:name="_Hlk142656034"/>
      <w:bookmarkEnd w:id="0"/>
      <w:proofErr w:type="spellEnd"/>
    </w:p>
    <w:p w14:paraId="65398A91" w14:textId="288D8984" w:rsidR="00A13CD4" w:rsidRDefault="00E518B7" w:rsidP="00A13CD4">
      <w:pPr>
        <w:spacing w:after="0" w:line="240" w:lineRule="auto"/>
        <w:ind w:right="-30"/>
        <w:jc w:val="both"/>
        <w:rPr>
          <w:rFonts w:ascii="Nunito" w:eastAsia="Times New Roman" w:hAnsi="Nunito" w:cs="Times New Roman"/>
          <w:b/>
          <w:bCs/>
          <w:i/>
          <w:iCs/>
          <w:color w:val="171236"/>
          <w:sz w:val="36"/>
          <w:szCs w:val="36"/>
          <w:lang w:val="es-MX"/>
        </w:rPr>
      </w:pPr>
      <w:r>
        <w:rPr>
          <w:rFonts w:ascii="Nunito" w:eastAsia="Times New Roman" w:hAnsi="Nunito" w:cs="Times New Roman"/>
          <w:b/>
          <w:bCs/>
          <w:i/>
          <w:iCs/>
          <w:color w:val="171236"/>
          <w:sz w:val="36"/>
          <w:szCs w:val="36"/>
          <w:lang w:val="es-MX"/>
        </w:rPr>
        <w:t>Seminario de trabajo final</w:t>
      </w:r>
    </w:p>
    <w:p w14:paraId="6B85C007" w14:textId="77777777" w:rsidR="00A13CD4" w:rsidRDefault="00A13CD4" w:rsidP="00A13CD4">
      <w:pPr>
        <w:spacing w:after="0" w:line="240" w:lineRule="auto"/>
        <w:ind w:right="-30"/>
        <w:jc w:val="both"/>
        <w:rPr>
          <w:rFonts w:ascii="Nunito" w:eastAsia="Times New Roman" w:hAnsi="Nunito" w:cs="Times New Roman"/>
          <w:b/>
          <w:bCs/>
          <w:i/>
          <w:iCs/>
          <w:color w:val="171236"/>
          <w:sz w:val="36"/>
          <w:szCs w:val="36"/>
          <w:lang w:val="es-MX"/>
        </w:rPr>
      </w:pPr>
      <w:r>
        <w:rPr>
          <w:rFonts w:ascii="Nunito" w:eastAsia="Times New Roman" w:hAnsi="Nunito" w:cs="Times New Roman"/>
          <w:b/>
          <w:bCs/>
          <w:i/>
          <w:iCs/>
          <w:color w:val="171236"/>
          <w:sz w:val="36"/>
          <w:szCs w:val="36"/>
          <w:lang w:val="es-MX"/>
        </w:rPr>
        <w:t>–</w:t>
      </w:r>
    </w:p>
    <w:p w14:paraId="0524C734" w14:textId="6589C3E3" w:rsidR="00A13CD4" w:rsidRDefault="00E518B7" w:rsidP="00A13CD4">
      <w:pPr>
        <w:spacing w:after="0" w:line="240" w:lineRule="auto"/>
        <w:ind w:right="-30"/>
        <w:jc w:val="both"/>
        <w:rPr>
          <w:rFonts w:ascii="Nunito" w:eastAsia="Times New Roman" w:hAnsi="Nunito" w:cs="Times New Roman"/>
          <w:b/>
          <w:bCs/>
          <w:i/>
          <w:iCs/>
          <w:color w:val="171236"/>
          <w:sz w:val="36"/>
          <w:szCs w:val="36"/>
          <w:lang w:val="es-MX"/>
        </w:rPr>
      </w:pPr>
      <w:r>
        <w:rPr>
          <w:rFonts w:ascii="Nunito" w:eastAsia="Times New Roman" w:hAnsi="Nunito" w:cs="Times New Roman"/>
          <w:b/>
          <w:bCs/>
          <w:i/>
          <w:iCs/>
          <w:color w:val="171236"/>
          <w:sz w:val="36"/>
          <w:szCs w:val="36"/>
          <w:lang w:val="es-MX"/>
        </w:rPr>
        <w:t xml:space="preserve">Breve </w:t>
      </w:r>
      <w:proofErr w:type="spellStart"/>
      <w:r>
        <w:rPr>
          <w:rFonts w:ascii="Nunito" w:eastAsia="Times New Roman" w:hAnsi="Nunito" w:cs="Times New Roman"/>
          <w:b/>
          <w:bCs/>
          <w:i/>
          <w:iCs/>
          <w:color w:val="171236"/>
          <w:sz w:val="36"/>
          <w:szCs w:val="36"/>
          <w:lang w:val="es-MX"/>
        </w:rPr>
        <w:t>descripcion</w:t>
      </w:r>
      <w:proofErr w:type="spellEnd"/>
      <w:r>
        <w:rPr>
          <w:rFonts w:ascii="Nunito" w:eastAsia="Times New Roman" w:hAnsi="Nunito" w:cs="Times New Roman"/>
          <w:b/>
          <w:bCs/>
          <w:i/>
          <w:iCs/>
          <w:color w:val="171236"/>
          <w:sz w:val="36"/>
          <w:szCs w:val="36"/>
          <w:lang w:val="es-MX"/>
        </w:rPr>
        <w:t xml:space="preserve"> de Tesis final MCD</w:t>
      </w:r>
    </w:p>
    <w:p w14:paraId="6EFAD6B3" w14:textId="77777777" w:rsidR="00A13CD4" w:rsidRDefault="00A13CD4" w:rsidP="00A13CD4">
      <w:pPr>
        <w:spacing w:after="0" w:line="240" w:lineRule="auto"/>
        <w:ind w:right="-30"/>
        <w:jc w:val="both"/>
        <w:rPr>
          <w:rFonts w:ascii="Nunito" w:eastAsia="Times New Roman" w:hAnsi="Nunito" w:cs="Times New Roman"/>
          <w:b/>
          <w:bCs/>
          <w:i/>
          <w:iCs/>
          <w:color w:val="171236"/>
          <w:sz w:val="36"/>
          <w:szCs w:val="36"/>
          <w:lang w:val="es-MX"/>
        </w:rPr>
      </w:pPr>
      <w:r>
        <w:rPr>
          <w:rFonts w:ascii="Nunito" w:eastAsia="Times New Roman" w:hAnsi="Nunito" w:cs="Times New Roman"/>
          <w:b/>
          <w:bCs/>
          <w:i/>
          <w:iCs/>
          <w:color w:val="171236"/>
          <w:sz w:val="36"/>
          <w:szCs w:val="36"/>
          <w:lang w:val="es-MX"/>
        </w:rPr>
        <w:t>–</w:t>
      </w:r>
    </w:p>
    <w:p w14:paraId="280B95CD" w14:textId="77777777" w:rsidR="00A13CD4" w:rsidRPr="00536F78" w:rsidRDefault="00A13CD4" w:rsidP="00A13CD4">
      <w:pPr>
        <w:spacing w:after="0" w:line="240" w:lineRule="auto"/>
        <w:ind w:right="-30"/>
        <w:jc w:val="both"/>
        <w:rPr>
          <w:rFonts w:ascii="Nunito" w:eastAsia="Times New Roman" w:hAnsi="Nunito" w:cs="Times New Roman"/>
          <w:b/>
          <w:bCs/>
          <w:color w:val="171236"/>
          <w:sz w:val="24"/>
          <w:szCs w:val="24"/>
          <w:lang w:val="es-MX"/>
        </w:rPr>
      </w:pPr>
      <w:r>
        <w:rPr>
          <w:rFonts w:ascii="Nunito" w:eastAsia="Times New Roman" w:hAnsi="Nunito" w:cs="Times New Roman"/>
          <w:b/>
          <w:bCs/>
          <w:color w:val="171236"/>
          <w:sz w:val="24"/>
          <w:szCs w:val="24"/>
          <w:lang w:val="es-MX"/>
        </w:rPr>
        <w:t>Federico Richard</w:t>
      </w:r>
    </w:p>
    <w:p w14:paraId="5F7EAE37" w14:textId="77777777" w:rsidR="00A13CD4" w:rsidRPr="00FA658D" w:rsidRDefault="00A13CD4" w:rsidP="00A13CD4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19EE5E88" w14:textId="77777777" w:rsidR="00A13CD4" w:rsidRPr="00FA658D" w:rsidRDefault="00A13CD4" w:rsidP="00A13CD4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FA658D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FA658D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FA658D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FA658D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FA658D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FA658D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</w:p>
    <w:p w14:paraId="68AD461E" w14:textId="77777777" w:rsidR="00A13CD4" w:rsidRPr="00FA658D" w:rsidRDefault="00A13CD4" w:rsidP="00A13CD4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5A67EE60" w14:textId="51C9306C" w:rsidR="00A13CD4" w:rsidRDefault="00A13CD4" w:rsidP="00A13CD4">
      <w:pPr>
        <w:spacing w:after="240" w:line="240" w:lineRule="auto"/>
        <w:jc w:val="both"/>
        <w:rPr>
          <w:rFonts w:ascii="Nunito" w:eastAsia="Times New Roman" w:hAnsi="Nunito" w:cs="Times New Roman"/>
          <w:b/>
          <w:bCs/>
          <w:sz w:val="24"/>
          <w:szCs w:val="24"/>
          <w:lang w:val="es-MX"/>
        </w:rPr>
      </w:pPr>
      <w:r w:rsidRPr="00FA658D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FA658D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FA658D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FA658D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FA658D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FA658D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FA658D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FA658D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FA658D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FA658D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FA658D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FA658D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FA658D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FA658D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FA658D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FA658D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FA658D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FA658D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FA658D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FA658D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FA658D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="00E518B7">
        <w:rPr>
          <w:rFonts w:ascii="Nunito" w:eastAsia="Times New Roman" w:hAnsi="Nunito" w:cs="Times New Roman"/>
          <w:b/>
          <w:bCs/>
          <w:sz w:val="24"/>
          <w:szCs w:val="24"/>
          <w:lang w:val="es-MX"/>
        </w:rPr>
        <w:t>Octubre</w:t>
      </w:r>
      <w:r w:rsidR="00FB7EF7">
        <w:rPr>
          <w:rFonts w:ascii="Nunito" w:eastAsia="Times New Roman" w:hAnsi="Nunito" w:cs="Times New Roman"/>
          <w:b/>
          <w:bCs/>
          <w:sz w:val="24"/>
          <w:szCs w:val="24"/>
          <w:lang w:val="es-MX"/>
        </w:rPr>
        <w:t xml:space="preserve"> </w:t>
      </w:r>
      <w:r w:rsidRPr="006A5D5E">
        <w:rPr>
          <w:rFonts w:ascii="Nunito" w:eastAsia="Times New Roman" w:hAnsi="Nunito" w:cs="Times New Roman"/>
          <w:b/>
          <w:bCs/>
          <w:sz w:val="24"/>
          <w:szCs w:val="24"/>
          <w:lang w:val="es-MX"/>
        </w:rPr>
        <w:t>202</w:t>
      </w:r>
      <w:r w:rsidR="00E518B7">
        <w:rPr>
          <w:rFonts w:ascii="Nunito" w:eastAsia="Times New Roman" w:hAnsi="Nunito" w:cs="Times New Roman"/>
          <w:b/>
          <w:bCs/>
          <w:sz w:val="24"/>
          <w:szCs w:val="24"/>
          <w:lang w:val="es-MX"/>
        </w:rPr>
        <w:t>5</w:t>
      </w:r>
    </w:p>
    <w:p w14:paraId="5AA8FFC7" w14:textId="6671278C" w:rsidR="00C65CBC" w:rsidRDefault="00E518B7" w:rsidP="00C65CBC">
      <w:pPr>
        <w:pStyle w:val="Heading2"/>
        <w:rPr>
          <w:lang w:val="es-MX"/>
        </w:rPr>
      </w:pPr>
      <w:r w:rsidRPr="00E518B7">
        <w:rPr>
          <w:lang w:val="es-MX"/>
        </w:rPr>
        <w:lastRenderedPageBreak/>
        <w:t>Propuesta de presentación de Tesis – Maestría</w:t>
      </w:r>
    </w:p>
    <w:p w14:paraId="545834C6" w14:textId="24DDE6F7" w:rsidR="00E518B7" w:rsidRPr="00E518B7" w:rsidRDefault="00E518B7" w:rsidP="00E518B7">
      <w:pPr>
        <w:rPr>
          <w:lang w:val="es-MX"/>
        </w:rPr>
      </w:pPr>
      <w:r w:rsidRPr="00E518B7">
        <w:rPr>
          <w:b/>
          <w:bCs/>
          <w:lang w:val="es-MX"/>
        </w:rPr>
        <w:t>Tema tentativo</w:t>
      </w:r>
      <w:r w:rsidRPr="00E518B7">
        <w:rPr>
          <w:lang w:val="es-MX"/>
        </w:rPr>
        <w:t>: “Aplicación de técnicas de aprendizaje profundo para la detección y cuantificación de silo bolsas en imágenes satelitales</w:t>
      </w:r>
      <w:r>
        <w:rPr>
          <w:lang w:val="es-MX"/>
        </w:rPr>
        <w:t xml:space="preserve"> Sentinel2A</w:t>
      </w:r>
      <w:r w:rsidRPr="00E518B7">
        <w:rPr>
          <w:lang w:val="es-MX"/>
        </w:rPr>
        <w:t xml:space="preserve"> de la zona núcleo de Argentina”.</w:t>
      </w:r>
    </w:p>
    <w:p w14:paraId="6BA3ABE2" w14:textId="77777777" w:rsidR="00E518B7" w:rsidRPr="00E518B7" w:rsidRDefault="00E518B7" w:rsidP="00E518B7">
      <w:pPr>
        <w:rPr>
          <w:b/>
          <w:bCs/>
          <w:lang w:val="es-MX"/>
        </w:rPr>
      </w:pPr>
      <w:r w:rsidRPr="00E518B7">
        <w:rPr>
          <w:b/>
          <w:bCs/>
          <w:lang w:val="es-MX"/>
        </w:rPr>
        <w:t>Objetivo general</w:t>
      </w:r>
    </w:p>
    <w:p w14:paraId="0105FCC9" w14:textId="52686551" w:rsidR="00E518B7" w:rsidRPr="00E518B7" w:rsidRDefault="00E518B7" w:rsidP="00E518B7">
      <w:pPr>
        <w:rPr>
          <w:lang w:val="es-MX"/>
        </w:rPr>
      </w:pPr>
      <w:r w:rsidRPr="00E518B7">
        <w:rPr>
          <w:lang w:val="es-MX"/>
        </w:rPr>
        <w:t xml:space="preserve">Desarrollar y validar un modelo de inteligencia artificial que, a partir de imágenes satelitales multiespectrales (RGB + NIR) </w:t>
      </w:r>
      <w:r>
        <w:rPr>
          <w:lang w:val="es-MX"/>
        </w:rPr>
        <w:t xml:space="preserve">del satélite europeo </w:t>
      </w:r>
      <w:r w:rsidR="00593DF6">
        <w:rPr>
          <w:lang w:val="es-MX"/>
        </w:rPr>
        <w:t>Sentinel2A</w:t>
      </w:r>
      <w:r w:rsidR="00593DF6" w:rsidRPr="00E518B7">
        <w:rPr>
          <w:lang w:val="es-MX"/>
        </w:rPr>
        <w:t xml:space="preserve"> </w:t>
      </w:r>
      <w:r w:rsidRPr="00E518B7">
        <w:rPr>
          <w:lang w:val="es-MX"/>
        </w:rPr>
        <w:t>y capas de índices derivados, permita identificar y estimar la distribución espacial de silo bolsas en el período de barbecho</w:t>
      </w:r>
      <w:r>
        <w:rPr>
          <w:lang w:val="es-MX"/>
        </w:rPr>
        <w:t xml:space="preserve"> comprendido entre </w:t>
      </w:r>
      <w:proofErr w:type="gramStart"/>
      <w:r>
        <w:rPr>
          <w:lang w:val="es-MX"/>
        </w:rPr>
        <w:t>Abril</w:t>
      </w:r>
      <w:proofErr w:type="gramEnd"/>
      <w:r>
        <w:rPr>
          <w:lang w:val="es-MX"/>
        </w:rPr>
        <w:t xml:space="preserve"> y </w:t>
      </w:r>
      <w:proofErr w:type="gramStart"/>
      <w:r>
        <w:rPr>
          <w:lang w:val="es-MX"/>
        </w:rPr>
        <w:t>Agosto</w:t>
      </w:r>
      <w:proofErr w:type="gramEnd"/>
      <w:r>
        <w:rPr>
          <w:lang w:val="es-MX"/>
        </w:rPr>
        <w:t xml:space="preserve"> de cada año</w:t>
      </w:r>
      <w:r w:rsidRPr="00E518B7">
        <w:rPr>
          <w:lang w:val="es-MX"/>
        </w:rPr>
        <w:t>, con el fin de aportar herramientas de monitoreo para la toma de decisiones en la cadena agroindustrial.</w:t>
      </w:r>
    </w:p>
    <w:p w14:paraId="0ED01FE3" w14:textId="77777777" w:rsidR="00E518B7" w:rsidRPr="00E518B7" w:rsidRDefault="00E518B7" w:rsidP="00E518B7">
      <w:pPr>
        <w:rPr>
          <w:b/>
          <w:bCs/>
          <w:lang w:val="es-MX"/>
        </w:rPr>
      </w:pPr>
      <w:r w:rsidRPr="00E518B7">
        <w:rPr>
          <w:b/>
          <w:bCs/>
          <w:lang w:val="es-MX"/>
        </w:rPr>
        <w:t>Objetivos específicos</w:t>
      </w:r>
    </w:p>
    <w:p w14:paraId="5E97289B" w14:textId="4897A4A4" w:rsidR="00E518B7" w:rsidRDefault="00E518B7" w:rsidP="00E518B7">
      <w:pPr>
        <w:pStyle w:val="ListParagraph"/>
        <w:numPr>
          <w:ilvl w:val="0"/>
          <w:numId w:val="23"/>
        </w:numPr>
        <w:rPr>
          <w:lang w:val="es-MX"/>
        </w:rPr>
      </w:pPr>
      <w:r>
        <w:rPr>
          <w:lang w:val="es-MX"/>
        </w:rPr>
        <w:t xml:space="preserve">Construir una base de datos solida con imágenes </w:t>
      </w:r>
      <w:r w:rsidR="00A736A1">
        <w:rPr>
          <w:lang w:val="es-MX"/>
        </w:rPr>
        <w:t>georreferenciadas</w:t>
      </w:r>
      <w:r>
        <w:rPr>
          <w:lang w:val="es-MX"/>
        </w:rPr>
        <w:t xml:space="preserve">, compuestas, cortadas por el área de interés, segmentadas </w:t>
      </w:r>
      <w:r w:rsidR="00A736A1">
        <w:rPr>
          <w:lang w:val="es-MX"/>
        </w:rPr>
        <w:t>en</w:t>
      </w:r>
      <w:r>
        <w:rPr>
          <w:lang w:val="es-MX"/>
        </w:rPr>
        <w:t xml:space="preserve"> áreas </w:t>
      </w:r>
      <w:r w:rsidR="00A736A1">
        <w:rPr>
          <w:lang w:val="es-MX"/>
        </w:rPr>
        <w:t>más</w:t>
      </w:r>
      <w:r>
        <w:rPr>
          <w:lang w:val="es-MX"/>
        </w:rPr>
        <w:t xml:space="preserve"> pequeñas</w:t>
      </w:r>
      <w:r w:rsidR="00A736A1">
        <w:rPr>
          <w:lang w:val="es-MX"/>
        </w:rPr>
        <w:t>.</w:t>
      </w:r>
    </w:p>
    <w:p w14:paraId="5D74C9B5" w14:textId="3EB1ED63" w:rsidR="00E518B7" w:rsidRDefault="00E518B7" w:rsidP="00E518B7">
      <w:pPr>
        <w:pStyle w:val="ListParagraph"/>
        <w:numPr>
          <w:ilvl w:val="0"/>
          <w:numId w:val="23"/>
        </w:numPr>
        <w:rPr>
          <w:lang w:val="es-MX"/>
        </w:rPr>
      </w:pPr>
      <w:r>
        <w:rPr>
          <w:lang w:val="es-MX"/>
        </w:rPr>
        <w:t xml:space="preserve">Construir una base de AOI de cada silo de cada segmento de imagen para crear una base de entrenamiento </w:t>
      </w:r>
      <w:r w:rsidR="00593DF6">
        <w:rPr>
          <w:lang w:val="es-MX"/>
        </w:rPr>
        <w:t>sólida</w:t>
      </w:r>
      <w:r>
        <w:rPr>
          <w:lang w:val="es-MX"/>
        </w:rPr>
        <w:t>.</w:t>
      </w:r>
    </w:p>
    <w:p w14:paraId="1C3A3325" w14:textId="7A5047F3" w:rsidR="00E518B7" w:rsidRPr="00E518B7" w:rsidRDefault="00E518B7" w:rsidP="00E518B7">
      <w:pPr>
        <w:pStyle w:val="ListParagraph"/>
        <w:numPr>
          <w:ilvl w:val="0"/>
          <w:numId w:val="23"/>
        </w:numPr>
        <w:rPr>
          <w:lang w:val="es-MX"/>
        </w:rPr>
      </w:pPr>
      <w:r w:rsidRPr="00E518B7">
        <w:rPr>
          <w:lang w:val="es-MX"/>
        </w:rPr>
        <w:t>Evaluar distintas arquitecturas de redes neuronales para la detección y segmentación de silo bolsas.</w:t>
      </w:r>
    </w:p>
    <w:p w14:paraId="2559C928" w14:textId="0365ECDC" w:rsidR="00E518B7" w:rsidRPr="00E518B7" w:rsidRDefault="00E518B7" w:rsidP="00E518B7">
      <w:pPr>
        <w:pStyle w:val="ListParagraph"/>
        <w:numPr>
          <w:ilvl w:val="0"/>
          <w:numId w:val="23"/>
        </w:numPr>
        <w:rPr>
          <w:lang w:val="es-MX"/>
        </w:rPr>
      </w:pPr>
      <w:r w:rsidRPr="00E518B7">
        <w:rPr>
          <w:lang w:val="es-MX"/>
        </w:rPr>
        <w:t>Generar mapas y métricas de validación que permitan evaluar la precisión espacial y estadística del método propuesto.</w:t>
      </w:r>
    </w:p>
    <w:sectPr w:rsidR="00E518B7" w:rsidRPr="00E518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swald">
    <w:altName w:val="Oswald"/>
    <w:charset w:val="00"/>
    <w:family w:val="auto"/>
    <w:pitch w:val="variable"/>
    <w:sig w:usb0="2000020F" w:usb1="00000000" w:usb2="00000000" w:usb3="00000000" w:csb0="00000197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D2AB8"/>
    <w:multiLevelType w:val="hybridMultilevel"/>
    <w:tmpl w:val="3FBA4668"/>
    <w:lvl w:ilvl="0" w:tplc="D19E11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35EF6"/>
    <w:multiLevelType w:val="hybridMultilevel"/>
    <w:tmpl w:val="02FE1778"/>
    <w:lvl w:ilvl="0" w:tplc="09FEB64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4696E"/>
    <w:multiLevelType w:val="hybridMultilevel"/>
    <w:tmpl w:val="FCEA6A3C"/>
    <w:lvl w:ilvl="0" w:tplc="D19E11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35B91"/>
    <w:multiLevelType w:val="hybridMultilevel"/>
    <w:tmpl w:val="A9EC5D3A"/>
    <w:lvl w:ilvl="0" w:tplc="D19E119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FAE23440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9F71CB"/>
    <w:multiLevelType w:val="hybridMultilevel"/>
    <w:tmpl w:val="7BFE597C"/>
    <w:lvl w:ilvl="0" w:tplc="D19E11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4D09CF"/>
    <w:multiLevelType w:val="hybridMultilevel"/>
    <w:tmpl w:val="3432B9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C9525C"/>
    <w:multiLevelType w:val="hybridMultilevel"/>
    <w:tmpl w:val="40F09C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094F1F"/>
    <w:multiLevelType w:val="hybridMultilevel"/>
    <w:tmpl w:val="542A4CA8"/>
    <w:lvl w:ilvl="0" w:tplc="D19E11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A76FE3"/>
    <w:multiLevelType w:val="hybridMultilevel"/>
    <w:tmpl w:val="59C434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353B6C"/>
    <w:multiLevelType w:val="hybridMultilevel"/>
    <w:tmpl w:val="A060F41C"/>
    <w:lvl w:ilvl="0" w:tplc="D19E11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315EA"/>
    <w:multiLevelType w:val="hybridMultilevel"/>
    <w:tmpl w:val="B900AB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4B7CAA"/>
    <w:multiLevelType w:val="hybridMultilevel"/>
    <w:tmpl w:val="CCFC9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191AC5"/>
    <w:multiLevelType w:val="hybridMultilevel"/>
    <w:tmpl w:val="751403FE"/>
    <w:lvl w:ilvl="0" w:tplc="D19E119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6D3A2A"/>
    <w:multiLevelType w:val="hybridMultilevel"/>
    <w:tmpl w:val="31D06FC6"/>
    <w:lvl w:ilvl="0" w:tplc="D19E11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425C58"/>
    <w:multiLevelType w:val="hybridMultilevel"/>
    <w:tmpl w:val="ED742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4F4D97"/>
    <w:multiLevelType w:val="hybridMultilevel"/>
    <w:tmpl w:val="13E6C1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383DC0"/>
    <w:multiLevelType w:val="hybridMultilevel"/>
    <w:tmpl w:val="7ECCB53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7659A2"/>
    <w:multiLevelType w:val="hybridMultilevel"/>
    <w:tmpl w:val="DF1E1AB2"/>
    <w:lvl w:ilvl="0" w:tplc="D19E11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D786D"/>
    <w:multiLevelType w:val="hybridMultilevel"/>
    <w:tmpl w:val="8CCC0A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A25FDE"/>
    <w:multiLevelType w:val="hybridMultilevel"/>
    <w:tmpl w:val="8B6053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505EA1"/>
    <w:multiLevelType w:val="hybridMultilevel"/>
    <w:tmpl w:val="30DCCD5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9C6060A"/>
    <w:multiLevelType w:val="hybridMultilevel"/>
    <w:tmpl w:val="30F0B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337549"/>
    <w:multiLevelType w:val="hybridMultilevel"/>
    <w:tmpl w:val="651A026E"/>
    <w:lvl w:ilvl="0" w:tplc="D19E11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9083704">
    <w:abstractNumId w:val="11"/>
  </w:num>
  <w:num w:numId="2" w16cid:durableId="117647291">
    <w:abstractNumId w:val="0"/>
  </w:num>
  <w:num w:numId="3" w16cid:durableId="1061906778">
    <w:abstractNumId w:val="18"/>
  </w:num>
  <w:num w:numId="4" w16cid:durableId="1600017954">
    <w:abstractNumId w:val="5"/>
  </w:num>
  <w:num w:numId="5" w16cid:durableId="1517109793">
    <w:abstractNumId w:val="4"/>
  </w:num>
  <w:num w:numId="6" w16cid:durableId="2074809284">
    <w:abstractNumId w:val="17"/>
  </w:num>
  <w:num w:numId="7" w16cid:durableId="313417320">
    <w:abstractNumId w:val="22"/>
  </w:num>
  <w:num w:numId="8" w16cid:durableId="1539123658">
    <w:abstractNumId w:val="20"/>
  </w:num>
  <w:num w:numId="9" w16cid:durableId="577910377">
    <w:abstractNumId w:val="6"/>
  </w:num>
  <w:num w:numId="10" w16cid:durableId="477502898">
    <w:abstractNumId w:val="3"/>
  </w:num>
  <w:num w:numId="11" w16cid:durableId="853611945">
    <w:abstractNumId w:val="12"/>
  </w:num>
  <w:num w:numId="12" w16cid:durableId="1958025701">
    <w:abstractNumId w:val="7"/>
  </w:num>
  <w:num w:numId="13" w16cid:durableId="2018802693">
    <w:abstractNumId w:val="21"/>
  </w:num>
  <w:num w:numId="14" w16cid:durableId="413163346">
    <w:abstractNumId w:val="2"/>
  </w:num>
  <w:num w:numId="15" w16cid:durableId="1501697212">
    <w:abstractNumId w:val="9"/>
  </w:num>
  <w:num w:numId="16" w16cid:durableId="1890456278">
    <w:abstractNumId w:val="10"/>
  </w:num>
  <w:num w:numId="17" w16cid:durableId="3869496">
    <w:abstractNumId w:val="15"/>
  </w:num>
  <w:num w:numId="18" w16cid:durableId="704789542">
    <w:abstractNumId w:val="13"/>
  </w:num>
  <w:num w:numId="19" w16cid:durableId="921110051">
    <w:abstractNumId w:val="8"/>
  </w:num>
  <w:num w:numId="20" w16cid:durableId="975914728">
    <w:abstractNumId w:val="14"/>
  </w:num>
  <w:num w:numId="21" w16cid:durableId="1071274229">
    <w:abstractNumId w:val="16"/>
  </w:num>
  <w:num w:numId="22" w16cid:durableId="2005889151">
    <w:abstractNumId w:val="1"/>
  </w:num>
  <w:num w:numId="23" w16cid:durableId="4357577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CD4"/>
    <w:rsid w:val="000C3D91"/>
    <w:rsid w:val="000D0319"/>
    <w:rsid w:val="000E70DA"/>
    <w:rsid w:val="001352DE"/>
    <w:rsid w:val="00154CDC"/>
    <w:rsid w:val="00180EF5"/>
    <w:rsid w:val="001E5164"/>
    <w:rsid w:val="001F6818"/>
    <w:rsid w:val="00285636"/>
    <w:rsid w:val="002D2ED0"/>
    <w:rsid w:val="002F322E"/>
    <w:rsid w:val="003B2B5A"/>
    <w:rsid w:val="00486BE3"/>
    <w:rsid w:val="004B4EAA"/>
    <w:rsid w:val="00523ABD"/>
    <w:rsid w:val="00593DF6"/>
    <w:rsid w:val="00604752"/>
    <w:rsid w:val="00610739"/>
    <w:rsid w:val="00633D95"/>
    <w:rsid w:val="00655043"/>
    <w:rsid w:val="00667DBA"/>
    <w:rsid w:val="006936D0"/>
    <w:rsid w:val="006B3A6A"/>
    <w:rsid w:val="006E2121"/>
    <w:rsid w:val="0070721E"/>
    <w:rsid w:val="00742114"/>
    <w:rsid w:val="007832BF"/>
    <w:rsid w:val="00865AE6"/>
    <w:rsid w:val="008D7697"/>
    <w:rsid w:val="008E5C4A"/>
    <w:rsid w:val="009E57C9"/>
    <w:rsid w:val="00A13CD4"/>
    <w:rsid w:val="00A241C6"/>
    <w:rsid w:val="00A34F27"/>
    <w:rsid w:val="00A736A1"/>
    <w:rsid w:val="00B0048C"/>
    <w:rsid w:val="00B03F92"/>
    <w:rsid w:val="00B13453"/>
    <w:rsid w:val="00B524A5"/>
    <w:rsid w:val="00B66D9C"/>
    <w:rsid w:val="00C30F26"/>
    <w:rsid w:val="00C65CBC"/>
    <w:rsid w:val="00CA0B71"/>
    <w:rsid w:val="00D03D9D"/>
    <w:rsid w:val="00D50392"/>
    <w:rsid w:val="00D537C6"/>
    <w:rsid w:val="00DA7358"/>
    <w:rsid w:val="00E25D4D"/>
    <w:rsid w:val="00E518B7"/>
    <w:rsid w:val="00FB7EF7"/>
    <w:rsid w:val="00FC2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94EB9"/>
  <w15:chartTrackingRefBased/>
  <w15:docId w15:val="{07DE7CD8-302E-47B8-8C38-79ED03573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CD4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3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3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3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3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13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13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CD4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13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CD4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13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CD4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E57C9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E57C9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9E57C9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9E57C9"/>
    <w:pPr>
      <w:spacing w:after="100"/>
      <w:ind w:left="440"/>
    </w:pPr>
    <w:rPr>
      <w:rFonts w:eastAsiaTheme="minorEastAs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7300CF-285C-405A-A198-9C68453895F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d006307-e4a9-430f-af16-eea280431306}" enabled="1" method="Standard" siteId="{06219a4a-a835-44d5-afaf-3926343bfb8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2585</TotalTime>
  <Pages>2</Pages>
  <Words>205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Federico ARIN</dc:creator>
  <cp:keywords/>
  <dc:description/>
  <cp:lastModifiedBy>Richard Federico ARIN</cp:lastModifiedBy>
  <cp:revision>42</cp:revision>
  <dcterms:created xsi:type="dcterms:W3CDTF">2024-11-07T12:57:00Z</dcterms:created>
  <dcterms:modified xsi:type="dcterms:W3CDTF">2025-10-02T15:55:00Z</dcterms:modified>
</cp:coreProperties>
</file>