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EE1" w:rsidRDefault="002B0B57" w:rsidP="00C45BEC">
      <w:pPr>
        <w:rPr>
          <w:b/>
          <w:bCs/>
        </w:rPr>
      </w:pPr>
      <w:r>
        <w:rPr>
          <w:b/>
          <w:bCs/>
        </w:rPr>
        <w:t xml:space="preserve">Victoria </w:t>
      </w:r>
      <w:proofErr w:type="spellStart"/>
      <w:r>
        <w:rPr>
          <w:b/>
          <w:bCs/>
        </w:rPr>
        <w:t>Fernandez</w:t>
      </w:r>
      <w:proofErr w:type="spellEnd"/>
    </w:p>
    <w:p w:rsidR="002B0B57" w:rsidRDefault="002B0B57" w:rsidP="00C45BEC">
      <w:pPr>
        <w:rPr>
          <w:b/>
          <w:bCs/>
        </w:rPr>
      </w:pPr>
      <w:proofErr w:type="spellStart"/>
      <w:r>
        <w:rPr>
          <w:b/>
          <w:bCs/>
        </w:rPr>
        <w:t>Matematica</w:t>
      </w:r>
      <w:proofErr w:type="spellEnd"/>
    </w:p>
    <w:p w:rsidR="002B0B57" w:rsidRDefault="002B0B57" w:rsidP="00C45BEC">
      <w:pPr>
        <w:rPr>
          <w:b/>
          <w:bCs/>
        </w:rPr>
      </w:pPr>
      <w:r>
        <w:rPr>
          <w:b/>
          <w:bCs/>
        </w:rPr>
        <w:t>3° año</w:t>
      </w:r>
    </w:p>
    <w:p w:rsidR="002B0B57" w:rsidRPr="00B04443" w:rsidRDefault="002B0B57" w:rsidP="00C45BEC">
      <w:pPr>
        <w:rPr>
          <w:b/>
          <w:bCs/>
          <w:color w:val="FF0000"/>
          <w:u w:val="single"/>
        </w:rPr>
      </w:pPr>
      <w:r>
        <w:rPr>
          <w:b/>
          <w:bCs/>
        </w:rPr>
        <w:t xml:space="preserve">                                  </w:t>
      </w:r>
      <w:r>
        <w:rPr>
          <w:b/>
          <w:bCs/>
          <w:u w:val="single"/>
        </w:rPr>
        <w:t>TRABAJO INTEGRADOR DE MATEMATICA</w:t>
      </w:r>
      <w:r w:rsidR="00B04443">
        <w:rPr>
          <w:b/>
          <w:bCs/>
          <w:u w:val="single"/>
        </w:rPr>
        <w:t xml:space="preserve"> </w:t>
      </w:r>
      <w:r w:rsidR="00B04443" w:rsidRPr="00B04443">
        <w:rPr>
          <w:b/>
          <w:bCs/>
          <w:color w:val="FF0000"/>
          <w:u w:val="single"/>
        </w:rPr>
        <w:t>nota: 4 (cuatro)</w:t>
      </w:r>
      <w:bookmarkStart w:id="0" w:name="_GoBack"/>
      <w:bookmarkEnd w:id="0"/>
    </w:p>
    <w:p w:rsidR="002B0B57" w:rsidRPr="009C79A9" w:rsidRDefault="00D3205C" w:rsidP="002B0B57">
      <w:pPr>
        <w:pStyle w:val="Prrafodelista"/>
        <w:numPr>
          <w:ilvl w:val="0"/>
          <w:numId w:val="2"/>
        </w:numPr>
        <w:rPr>
          <w:b/>
          <w:bCs/>
          <w:color w:val="FF0000"/>
        </w:rPr>
      </w:pPr>
      <w:r w:rsidRPr="00B04443">
        <w:rPr>
          <w:b/>
          <w:bCs/>
          <w:u w:val="single"/>
        </w:rPr>
        <w:t>El conjunto de los números naturales no nos alcanza para medir las temperaturas</w:t>
      </w:r>
      <w:r>
        <w:rPr>
          <w:b/>
          <w:bCs/>
          <w:u w:val="single"/>
        </w:rPr>
        <w:t>, ya que las temperaturas a veces tienen valores decimales, por eso es mejor usar los números reales.</w:t>
      </w:r>
      <w:r w:rsidR="009C79A9">
        <w:rPr>
          <w:b/>
          <w:bCs/>
          <w:u w:val="single"/>
        </w:rPr>
        <w:t xml:space="preserve"> </w:t>
      </w:r>
      <w:r w:rsidR="009C79A9" w:rsidRPr="009C79A9">
        <w:rPr>
          <w:b/>
          <w:bCs/>
          <w:color w:val="FF0000"/>
        </w:rPr>
        <w:t>Bien-. También son necesarios los enteros, ya que las temperaturas bajo cero son negativas (1,25 puntos)</w:t>
      </w:r>
    </w:p>
    <w:p w:rsidR="00D3205C" w:rsidRPr="00CF70CB" w:rsidRDefault="00D513F6" w:rsidP="002B0B57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i/>
          <w:iCs/>
          <w:u w:val="single"/>
        </w:rPr>
        <w:t>“El conjunto solución de las inecuaciones, abarca el campo n</w:t>
      </w:r>
      <w:r w:rsidR="00CF70CB">
        <w:rPr>
          <w:b/>
          <w:bCs/>
          <w:i/>
          <w:iCs/>
          <w:u w:val="single"/>
        </w:rPr>
        <w:t>umérico de los reales:”</w:t>
      </w:r>
      <w:r w:rsidR="009C79A9">
        <w:rPr>
          <w:b/>
          <w:bCs/>
          <w:i/>
          <w:iCs/>
          <w:u w:val="single"/>
        </w:rPr>
        <w:t xml:space="preserve"> </w:t>
      </w:r>
      <w:r w:rsidR="009C79A9" w:rsidRPr="009C79A9">
        <w:rPr>
          <w:b/>
          <w:bCs/>
          <w:i/>
          <w:iCs/>
          <w:color w:val="FF0000"/>
          <w:u w:val="single"/>
        </w:rPr>
        <w:t>si</w:t>
      </w:r>
    </w:p>
    <w:p w:rsidR="00CF70CB" w:rsidRPr="009C79A9" w:rsidRDefault="00CF70CB" w:rsidP="00CF70CB">
      <w:pPr>
        <w:pStyle w:val="Prrafodelista"/>
        <w:rPr>
          <w:b/>
          <w:bCs/>
        </w:rPr>
      </w:pPr>
      <w:r>
        <w:rPr>
          <w:b/>
          <w:bCs/>
          <w:u w:val="single"/>
        </w:rPr>
        <w:t xml:space="preserve">Es verdadera ya que en el campo numérico </w:t>
      </w:r>
      <w:r w:rsidR="00D44FE5">
        <w:rPr>
          <w:b/>
          <w:bCs/>
          <w:u w:val="single"/>
        </w:rPr>
        <w:t>abarca todos los números que son complejos.</w:t>
      </w:r>
      <w:r w:rsidR="009C79A9">
        <w:rPr>
          <w:b/>
          <w:bCs/>
          <w:u w:val="single"/>
        </w:rPr>
        <w:t xml:space="preserve"> </w:t>
      </w:r>
      <w:r w:rsidR="009C79A9" w:rsidRPr="009C79A9">
        <w:rPr>
          <w:b/>
          <w:bCs/>
          <w:color w:val="FF0000"/>
        </w:rPr>
        <w:t>Los complejos no los abarca. Mal justificado. (0,25 puntos)</w:t>
      </w:r>
    </w:p>
    <w:p w:rsidR="00D44FE5" w:rsidRPr="009C79A9" w:rsidRDefault="00D44FE5" w:rsidP="00D44FE5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L</w:t>
      </w:r>
      <w:r w:rsidR="003A5C8D">
        <w:rPr>
          <w:b/>
          <w:bCs/>
          <w:u w:val="single"/>
        </w:rPr>
        <w:t xml:space="preserve">os paréntesis en el conjunto solución se usan </w:t>
      </w:r>
      <w:r w:rsidR="00DC170E">
        <w:rPr>
          <w:b/>
          <w:bCs/>
          <w:u w:val="single"/>
        </w:rPr>
        <w:t xml:space="preserve">siempre con el + y – infinito, porque es abstracto, y también se puede utilizar </w:t>
      </w:r>
      <w:r w:rsidR="00FD312F">
        <w:rPr>
          <w:b/>
          <w:bCs/>
          <w:u w:val="single"/>
        </w:rPr>
        <w:t>cuando el número no está incluido a la x</w:t>
      </w:r>
      <w:r w:rsidR="009C79A9">
        <w:rPr>
          <w:b/>
          <w:bCs/>
          <w:u w:val="single"/>
        </w:rPr>
        <w:t xml:space="preserve"> </w:t>
      </w:r>
      <w:r w:rsidR="009C79A9" w:rsidRPr="009C79A9">
        <w:rPr>
          <w:b/>
          <w:bCs/>
          <w:color w:val="FF0000"/>
        </w:rPr>
        <w:t xml:space="preserve">y cuando aparecen las desigualdades </w:t>
      </w:r>
      <w:r w:rsidR="009C79A9" w:rsidRPr="009C79A9">
        <w:rPr>
          <w:rFonts w:cstheme="minorHAnsi"/>
          <w:b/>
          <w:bCs/>
          <w:color w:val="FF0000"/>
        </w:rPr>
        <w:t>&lt;&gt;</w:t>
      </w:r>
      <w:r w:rsidR="00B04443">
        <w:rPr>
          <w:rFonts w:cstheme="minorHAnsi"/>
          <w:b/>
          <w:bCs/>
          <w:color w:val="FF0000"/>
        </w:rPr>
        <w:t xml:space="preserve"> (1,50 puntos)</w:t>
      </w:r>
    </w:p>
    <w:p w:rsidR="00FD312F" w:rsidRPr="009C79A9" w:rsidRDefault="00FD312F" w:rsidP="00FD312F">
      <w:pPr>
        <w:pStyle w:val="Prrafodelista"/>
        <w:rPr>
          <w:b/>
          <w:bCs/>
          <w:u w:val="single"/>
        </w:rPr>
      </w:pPr>
    </w:p>
    <w:p w:rsidR="00FD312F" w:rsidRPr="009C79A9" w:rsidRDefault="00C91C27" w:rsidP="00FD312F">
      <w:pPr>
        <w:pStyle w:val="Prrafodelista"/>
        <w:rPr>
          <w:b/>
          <w:bCs/>
          <w:color w:val="FF0000"/>
        </w:rPr>
      </w:pPr>
      <w:r>
        <w:rPr>
          <w:b/>
          <w:bCs/>
          <w:noProof/>
          <w:u w:val="single"/>
          <w:lang w:val="es-AR" w:eastAsia="es-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400040" cy="7200265"/>
            <wp:effectExtent l="0" t="0" r="0" b="63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312F">
        <w:rPr>
          <w:b/>
          <w:bCs/>
          <w:u w:val="single"/>
        </w:rPr>
        <w:t xml:space="preserve">2) </w:t>
      </w:r>
      <w:r w:rsidR="009C79A9">
        <w:rPr>
          <w:b/>
          <w:bCs/>
          <w:u w:val="single"/>
        </w:rPr>
        <w:t xml:space="preserve"> </w:t>
      </w:r>
      <w:r w:rsidR="009C79A9">
        <w:rPr>
          <w:b/>
          <w:bCs/>
          <w:color w:val="FF0000"/>
        </w:rPr>
        <w:t xml:space="preserve">En principio debía resolverse en Word, no se podía mandar foto. </w:t>
      </w:r>
      <w:proofErr w:type="spellStart"/>
      <w:r w:rsidR="009C79A9">
        <w:rPr>
          <w:b/>
          <w:bCs/>
          <w:color w:val="FF0000"/>
        </w:rPr>
        <w:t>Mas</w:t>
      </w:r>
      <w:proofErr w:type="spellEnd"/>
      <w:r w:rsidR="009C79A9">
        <w:rPr>
          <w:b/>
          <w:bCs/>
          <w:color w:val="FF0000"/>
        </w:rPr>
        <w:t xml:space="preserve"> </w:t>
      </w:r>
      <w:proofErr w:type="spellStart"/>
      <w:r w:rsidR="009C79A9">
        <w:rPr>
          <w:b/>
          <w:bCs/>
          <w:color w:val="FF0000"/>
        </w:rPr>
        <w:t>alla</w:t>
      </w:r>
      <w:proofErr w:type="spellEnd"/>
      <w:r w:rsidR="009C79A9">
        <w:rPr>
          <w:b/>
          <w:bCs/>
          <w:color w:val="FF0000"/>
        </w:rPr>
        <w:t xml:space="preserve"> de eso, el al ítem a le falta el conjunto solución, el b está mal, ya que lo que pasa multiplicando es el (x-1) por ser el denominador, el c está bien, y falta el d.</w:t>
      </w:r>
      <w:r w:rsidR="009C79A9">
        <w:rPr>
          <w:b/>
          <w:bCs/>
          <w:color w:val="FF0000"/>
        </w:rPr>
        <w:br/>
        <w:t>(1 punto)</w:t>
      </w:r>
    </w:p>
    <w:sectPr w:rsidR="00FD312F" w:rsidRPr="009C79A9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5250F4"/>
    <w:multiLevelType w:val="hybridMultilevel"/>
    <w:tmpl w:val="CDF0EC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3952C5"/>
    <w:multiLevelType w:val="hybridMultilevel"/>
    <w:tmpl w:val="166CA3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F90"/>
    <w:rsid w:val="002B0B57"/>
    <w:rsid w:val="00301F90"/>
    <w:rsid w:val="003A5C8D"/>
    <w:rsid w:val="003B080F"/>
    <w:rsid w:val="005347CB"/>
    <w:rsid w:val="009C79A9"/>
    <w:rsid w:val="00B04443"/>
    <w:rsid w:val="00B67EE1"/>
    <w:rsid w:val="00C45BEC"/>
    <w:rsid w:val="00C91C27"/>
    <w:rsid w:val="00CF70CB"/>
    <w:rsid w:val="00D3205C"/>
    <w:rsid w:val="00D44FE5"/>
    <w:rsid w:val="00D513F6"/>
    <w:rsid w:val="00DC170E"/>
    <w:rsid w:val="00FD312F"/>
    <w:rsid w:val="00FD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C2D4C8-67BF-E04D-8E57-B283EC56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7E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karinaaguilera.1971@gmail.com</dc:creator>
  <cp:keywords/>
  <dc:description/>
  <cp:lastModifiedBy>federico linari</cp:lastModifiedBy>
  <cp:revision>2</cp:revision>
  <dcterms:created xsi:type="dcterms:W3CDTF">2020-05-02T06:34:00Z</dcterms:created>
  <dcterms:modified xsi:type="dcterms:W3CDTF">2020-05-02T06:34:00Z</dcterms:modified>
</cp:coreProperties>
</file>