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8FD" w:rsidRDefault="004448FD" w:rsidP="004448FD">
      <w:r>
        <w:t>Instituto modelo del sur</w:t>
      </w:r>
    </w:p>
    <w:p w:rsidR="004448FD" w:rsidRPr="00A45B6E" w:rsidRDefault="00551197" w:rsidP="00551197">
      <w:pPr>
        <w:jc w:val="center"/>
        <w:rPr>
          <w:color w:val="FF0000"/>
          <w:sz w:val="28"/>
          <w:szCs w:val="28"/>
        </w:rPr>
      </w:pPr>
      <w:r>
        <w:rPr>
          <w:u w:val="single"/>
        </w:rPr>
        <w:t>Trabajo Integrador Domiciliario de</w:t>
      </w:r>
      <w:r w:rsidR="004448FD">
        <w:rPr>
          <w:u w:val="single"/>
        </w:rPr>
        <w:t xml:space="preserve"> matemática 4°</w:t>
      </w:r>
      <w:r w:rsidR="00A45B6E">
        <w:rPr>
          <w:u w:val="single"/>
        </w:rPr>
        <w:br/>
      </w:r>
      <w:r w:rsidR="00A45B6E">
        <w:rPr>
          <w:color w:val="FF0000"/>
          <w:sz w:val="28"/>
          <w:szCs w:val="28"/>
        </w:rPr>
        <w:t>nota: 7- (</w:t>
      </w:r>
      <w:bookmarkStart w:id="0" w:name="_GoBack"/>
      <w:bookmarkEnd w:id="0"/>
      <w:r w:rsidR="00A45B6E">
        <w:rPr>
          <w:color w:val="FF0000"/>
          <w:sz w:val="28"/>
          <w:szCs w:val="28"/>
        </w:rPr>
        <w:t>siete)-</w:t>
      </w:r>
    </w:p>
    <w:p w:rsidR="004448FD" w:rsidRDefault="004448FD" w:rsidP="004448FD">
      <w:pPr>
        <w:rPr>
          <w:u w:val="single"/>
        </w:rPr>
      </w:pPr>
      <w:r>
        <w:rPr>
          <w:u w:val="single"/>
        </w:rPr>
        <w:t>Criterios de evaluación</w:t>
      </w:r>
    </w:p>
    <w:p w:rsidR="004448FD" w:rsidRDefault="004448FD" w:rsidP="004448FD">
      <w:pPr>
        <w:numPr>
          <w:ilvl w:val="0"/>
          <w:numId w:val="1"/>
        </w:numPr>
      </w:pPr>
      <w:r>
        <w:t>Interpretación de consignas</w:t>
      </w:r>
    </w:p>
    <w:p w:rsidR="004448FD" w:rsidRDefault="004448FD" w:rsidP="004448FD">
      <w:pPr>
        <w:numPr>
          <w:ilvl w:val="0"/>
          <w:numId w:val="1"/>
        </w:numPr>
      </w:pPr>
      <w:r>
        <w:t>Estrategias de resolución</w:t>
      </w:r>
    </w:p>
    <w:p w:rsidR="004448FD" w:rsidRDefault="004448FD" w:rsidP="004448FD">
      <w:pPr>
        <w:numPr>
          <w:ilvl w:val="0"/>
          <w:numId w:val="1"/>
        </w:numPr>
      </w:pPr>
      <w:r>
        <w:t>Lenguaje matemático adecuado en las justificaciones</w:t>
      </w:r>
    </w:p>
    <w:p w:rsidR="004448FD" w:rsidRDefault="004448FD" w:rsidP="004448FD">
      <w:pPr>
        <w:numPr>
          <w:ilvl w:val="0"/>
          <w:numId w:val="1"/>
        </w:numPr>
      </w:pPr>
      <w:r>
        <w:t>Procedimientos elegidos</w:t>
      </w:r>
    </w:p>
    <w:p w:rsidR="004448FD" w:rsidRDefault="004448FD" w:rsidP="004448FD">
      <w:pPr>
        <w:numPr>
          <w:ilvl w:val="0"/>
          <w:numId w:val="1"/>
        </w:numPr>
      </w:pPr>
      <w:r>
        <w:t>Uso de conocimientos previos</w:t>
      </w:r>
    </w:p>
    <w:p w:rsidR="00580946" w:rsidRDefault="004448FD">
      <w:r w:rsidRPr="004448FD">
        <w:rPr>
          <w:u w:val="single"/>
        </w:rPr>
        <w:t>Consignas</w:t>
      </w:r>
      <w:r>
        <w:t>: (2 puntos cada ítem)</w:t>
      </w:r>
    </w:p>
    <w:p w:rsidR="004448FD" w:rsidRDefault="004448FD" w:rsidP="00F153BA">
      <w:pPr>
        <w:pStyle w:val="Prrafodelista"/>
        <w:numPr>
          <w:ilvl w:val="0"/>
          <w:numId w:val="2"/>
        </w:numPr>
      </w:pPr>
      <w:r>
        <w:t>Justifica si la frase es verdadera o falsa: ¨</w:t>
      </w:r>
      <w:r w:rsidR="00F153BA" w:rsidRPr="00F153BA">
        <w:t xml:space="preserve"> al juntar el campo de los irracionales y los racionales obtengo los reales¨</w:t>
      </w:r>
    </w:p>
    <w:p w:rsidR="00AD16AC" w:rsidRPr="00A45B6E" w:rsidRDefault="00F153BA" w:rsidP="00AD16AC">
      <w:pPr>
        <w:ind w:left="360"/>
        <w:rPr>
          <w:color w:val="FF0000"/>
        </w:rPr>
      </w:pPr>
      <w:r>
        <w:rPr>
          <w:i/>
        </w:rPr>
        <w:t>-Esta frase es verdadera</w:t>
      </w:r>
      <w:r w:rsidR="00AD16AC">
        <w:rPr>
          <w:i/>
        </w:rPr>
        <w:t xml:space="preserve"> debido a que </w:t>
      </w:r>
      <w:r>
        <w:rPr>
          <w:i/>
        </w:rPr>
        <w:t xml:space="preserve">los reales contiene a los racionales e irracionales, como también a los naturales, enteros y los </w:t>
      </w:r>
      <w:r w:rsidR="00A45B6E">
        <w:rPr>
          <w:color w:val="FF0000"/>
        </w:rPr>
        <w:t>¿?????? Que seguía? Bien. (2- puntos)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Escribir en radical, factorizando los </w:t>
      </w:r>
      <w:r w:rsidR="00F153BA">
        <w:t>radicando.</w:t>
      </w:r>
      <w:r w:rsidR="00A45B6E">
        <w:t xml:space="preserve"> </w:t>
      </w:r>
      <w:r w:rsidR="00A45B6E" w:rsidRPr="00A45B6E">
        <w:rPr>
          <w:color w:val="FF0000"/>
        </w:rPr>
        <w:t>Bien (2 puntos)</w:t>
      </w:r>
      <w:r w:rsidRPr="00A45B6E">
        <w:rPr>
          <w:color w:val="FF0000"/>
        </w:rPr>
        <w:br/>
      </w:r>
      <w:r>
        <w:rPr>
          <w:rFonts w:cstheme="minorHAnsi"/>
        </w:rPr>
        <w:t>√</w:t>
      </w:r>
      <w:r>
        <w:t xml:space="preserve">240 ; </w:t>
      </w:r>
      <w:r>
        <w:rPr>
          <w:rFonts w:cstheme="minorHAnsi"/>
        </w:rPr>
        <w:t>√</w:t>
      </w:r>
      <w:r>
        <w:t xml:space="preserve">300; </w:t>
      </w:r>
      <w:r>
        <w:rPr>
          <w:rFonts w:cstheme="minorHAnsi"/>
        </w:rPr>
        <w:t>√</w:t>
      </w:r>
      <w:r>
        <w:t xml:space="preserve">1472; </w:t>
      </w:r>
      <w:r>
        <w:rPr>
          <w:rFonts w:cstheme="minorHAnsi"/>
        </w:rPr>
        <w:t>√</w:t>
      </w:r>
      <w:r>
        <w:t>309</w:t>
      </w:r>
    </w:p>
    <w:p w:rsidR="00F153BA" w:rsidRDefault="00F153BA" w:rsidP="00F153BA">
      <w:r>
        <w:t xml:space="preserve">        </w:t>
      </w:r>
    </w:p>
    <w:tbl>
      <w:tblPr>
        <w:tblStyle w:val="Tablaconcuadrcula"/>
        <w:tblW w:w="0" w:type="auto"/>
        <w:tblInd w:w="-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"/>
        <w:gridCol w:w="1066"/>
      </w:tblGrid>
      <w:tr w:rsidR="00F153BA" w:rsidTr="00F1740C">
        <w:trPr>
          <w:trHeight w:val="306"/>
        </w:trPr>
        <w:tc>
          <w:tcPr>
            <w:tcW w:w="1066" w:type="dxa"/>
            <w:tcBorders>
              <w:right w:val="single" w:sz="4" w:space="0" w:color="auto"/>
            </w:tcBorders>
          </w:tcPr>
          <w:p w:rsidR="00F153BA" w:rsidRDefault="00F153BA" w:rsidP="00C931D3">
            <w:pPr>
              <w:rPr>
                <w:i/>
              </w:rPr>
            </w:pPr>
            <w:r>
              <w:rPr>
                <w:i/>
              </w:rPr>
              <w:t>240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F153BA" w:rsidRDefault="00F1740C" w:rsidP="00C931D3">
            <w:pPr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F153BA" w:rsidTr="00F1740C">
        <w:trPr>
          <w:trHeight w:val="289"/>
        </w:trPr>
        <w:tc>
          <w:tcPr>
            <w:tcW w:w="1066" w:type="dxa"/>
            <w:tcBorders>
              <w:right w:val="single" w:sz="4" w:space="0" w:color="auto"/>
            </w:tcBorders>
          </w:tcPr>
          <w:p w:rsidR="00F153BA" w:rsidRDefault="00F153BA" w:rsidP="00C931D3">
            <w:pPr>
              <w:rPr>
                <w:i/>
              </w:rPr>
            </w:pPr>
            <w:r>
              <w:rPr>
                <w:i/>
              </w:rPr>
              <w:t>1</w:t>
            </w:r>
            <w:r w:rsidR="00F1740C">
              <w:rPr>
                <w:i/>
              </w:rPr>
              <w:t>20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F153BA" w:rsidRDefault="00F153BA" w:rsidP="00C931D3">
            <w:pPr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F153BA" w:rsidTr="00F1740C">
        <w:trPr>
          <w:trHeight w:val="306"/>
        </w:trPr>
        <w:tc>
          <w:tcPr>
            <w:tcW w:w="1066" w:type="dxa"/>
            <w:tcBorders>
              <w:right w:val="single" w:sz="4" w:space="0" w:color="auto"/>
            </w:tcBorders>
          </w:tcPr>
          <w:p w:rsidR="00F153BA" w:rsidRDefault="00F1740C" w:rsidP="00C931D3">
            <w:pPr>
              <w:rPr>
                <w:i/>
              </w:rPr>
            </w:pPr>
            <w:r>
              <w:rPr>
                <w:i/>
              </w:rPr>
              <w:t>60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F153BA" w:rsidRDefault="00F153BA" w:rsidP="00C931D3">
            <w:pPr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F153BA" w:rsidTr="00F1740C">
        <w:trPr>
          <w:trHeight w:val="289"/>
        </w:trPr>
        <w:tc>
          <w:tcPr>
            <w:tcW w:w="1066" w:type="dxa"/>
            <w:tcBorders>
              <w:right w:val="single" w:sz="4" w:space="0" w:color="auto"/>
            </w:tcBorders>
          </w:tcPr>
          <w:p w:rsidR="00F153BA" w:rsidRDefault="00F1740C" w:rsidP="00C931D3">
            <w:pPr>
              <w:rPr>
                <w:i/>
              </w:rPr>
            </w:pPr>
            <w:r>
              <w:rPr>
                <w:i/>
              </w:rPr>
              <w:t>30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F153BA" w:rsidRDefault="00F153BA" w:rsidP="00C931D3">
            <w:pPr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F153BA" w:rsidTr="00F1740C">
        <w:trPr>
          <w:trHeight w:val="306"/>
        </w:trPr>
        <w:tc>
          <w:tcPr>
            <w:tcW w:w="1066" w:type="dxa"/>
            <w:tcBorders>
              <w:right w:val="single" w:sz="4" w:space="0" w:color="auto"/>
            </w:tcBorders>
          </w:tcPr>
          <w:p w:rsidR="00F153BA" w:rsidRDefault="00F1740C" w:rsidP="00C931D3">
            <w:pPr>
              <w:rPr>
                <w:i/>
              </w:rPr>
            </w:pPr>
            <w:r>
              <w:rPr>
                <w:i/>
              </w:rPr>
              <w:t>15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F153BA" w:rsidRDefault="00F153BA" w:rsidP="00C931D3">
            <w:pPr>
              <w:rPr>
                <w:i/>
              </w:rPr>
            </w:pPr>
            <w:r>
              <w:rPr>
                <w:i/>
              </w:rPr>
              <w:t>5</w:t>
            </w:r>
          </w:p>
        </w:tc>
      </w:tr>
      <w:tr w:rsidR="00F153BA" w:rsidTr="00F1740C">
        <w:trPr>
          <w:trHeight w:val="289"/>
        </w:trPr>
        <w:tc>
          <w:tcPr>
            <w:tcW w:w="1066" w:type="dxa"/>
            <w:tcBorders>
              <w:right w:val="single" w:sz="4" w:space="0" w:color="auto"/>
            </w:tcBorders>
          </w:tcPr>
          <w:p w:rsidR="00F153BA" w:rsidRDefault="00F1740C" w:rsidP="00C931D3">
            <w:pPr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F153BA" w:rsidRDefault="00F1740C" w:rsidP="00C931D3">
            <w:pPr>
              <w:rPr>
                <w:i/>
              </w:rPr>
            </w:pPr>
            <w:r>
              <w:rPr>
                <w:i/>
              </w:rPr>
              <w:t>3</w:t>
            </w:r>
          </w:p>
        </w:tc>
      </w:tr>
      <w:tr w:rsidR="00F153BA" w:rsidTr="00F1740C">
        <w:trPr>
          <w:trHeight w:val="306"/>
        </w:trPr>
        <w:tc>
          <w:tcPr>
            <w:tcW w:w="1066" w:type="dxa"/>
            <w:tcBorders>
              <w:right w:val="single" w:sz="4" w:space="0" w:color="auto"/>
            </w:tcBorders>
          </w:tcPr>
          <w:p w:rsidR="00F153BA" w:rsidRDefault="00F153BA" w:rsidP="00C931D3">
            <w:pPr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F153BA" w:rsidRDefault="00F153BA" w:rsidP="00C931D3">
            <w:pPr>
              <w:rPr>
                <w:i/>
              </w:rPr>
            </w:pPr>
            <w:r>
              <w:rPr>
                <w:i/>
              </w:rPr>
              <w:t>-</w:t>
            </w:r>
          </w:p>
        </w:tc>
      </w:tr>
    </w:tbl>
    <w:p w:rsidR="00F153BA" w:rsidRDefault="00F153BA" w:rsidP="00F153BA"/>
    <w:p w:rsidR="00F153BA" w:rsidRPr="00757DE1" w:rsidRDefault="00F1740C" w:rsidP="00F153BA">
      <w:pPr>
        <w:rPr>
          <w:i/>
        </w:rPr>
      </w:pPr>
      <w:r w:rsidRPr="00757DE1">
        <w:rPr>
          <w:i/>
        </w:rPr>
        <w:t>240 = 2</w:t>
      </w:r>
      <w:r w:rsidRPr="00757DE1">
        <w:rPr>
          <w:i/>
          <w:vertAlign w:val="superscript"/>
        </w:rPr>
        <w:t>4</w:t>
      </w:r>
      <w:r w:rsidRPr="00757DE1">
        <w:rPr>
          <w:i/>
        </w:rPr>
        <w:t xml:space="preserve"> x  5 x 3 </w:t>
      </w:r>
    </w:p>
    <w:p w:rsidR="00F153BA" w:rsidRDefault="00FA5D92" w:rsidP="00F153BA">
      <w:pPr>
        <w:rPr>
          <w:rFonts w:cstheme="minorHAnsi"/>
          <w:i/>
        </w:rPr>
      </w:pPr>
      <w:r w:rsidRPr="00757DE1">
        <w:rPr>
          <w:rFonts w:cstheme="minorHAnsi"/>
          <w:i/>
        </w:rPr>
        <w:t>√2</w:t>
      </w:r>
      <w:r w:rsidRPr="00757DE1">
        <w:rPr>
          <w:rFonts w:cstheme="minorHAnsi"/>
          <w:i/>
          <w:vertAlign w:val="superscript"/>
        </w:rPr>
        <w:t>4</w:t>
      </w:r>
      <w:r w:rsidRPr="00757DE1">
        <w:rPr>
          <w:rFonts w:cstheme="minorHAnsi"/>
          <w:i/>
        </w:rPr>
        <w:t>.5.3  =  √</w:t>
      </w:r>
      <w:r w:rsidR="00757DE1" w:rsidRPr="00757DE1">
        <w:rPr>
          <w:rFonts w:cstheme="minorHAnsi"/>
          <w:i/>
        </w:rPr>
        <w:t>2</w:t>
      </w:r>
      <w:r w:rsidR="00757DE1" w:rsidRPr="00757DE1">
        <w:rPr>
          <w:rFonts w:cstheme="minorHAnsi"/>
          <w:i/>
          <w:vertAlign w:val="superscript"/>
        </w:rPr>
        <w:t>2</w:t>
      </w:r>
      <w:r w:rsidR="00757DE1" w:rsidRPr="00757DE1">
        <w:rPr>
          <w:rFonts w:cstheme="minorHAnsi"/>
          <w:i/>
        </w:rPr>
        <w:t>.2</w:t>
      </w:r>
      <w:r w:rsidR="00757DE1" w:rsidRPr="00757DE1">
        <w:rPr>
          <w:rFonts w:cstheme="minorHAnsi"/>
          <w:i/>
          <w:vertAlign w:val="superscript"/>
        </w:rPr>
        <w:t>2</w:t>
      </w:r>
      <w:r w:rsidR="00757DE1" w:rsidRPr="00757DE1">
        <w:rPr>
          <w:rFonts w:cstheme="minorHAnsi"/>
          <w:i/>
        </w:rPr>
        <w:t>.5.3</w:t>
      </w:r>
    </w:p>
    <w:p w:rsidR="00757DE1" w:rsidRDefault="00757DE1" w:rsidP="00F153BA">
      <w:pPr>
        <w:rPr>
          <w:rFonts w:cstheme="minorHAnsi"/>
          <w:i/>
        </w:rPr>
      </w:pPr>
      <w:r>
        <w:rPr>
          <w:rFonts w:cstheme="minorHAnsi"/>
          <w:i/>
        </w:rPr>
        <w:t xml:space="preserve">              =  2.2 </w:t>
      </w:r>
      <w:r w:rsidRPr="00757DE1">
        <w:rPr>
          <w:rFonts w:cstheme="minorHAnsi"/>
          <w:i/>
        </w:rPr>
        <w:t>√</w:t>
      </w:r>
      <w:r>
        <w:rPr>
          <w:rFonts w:cstheme="minorHAnsi"/>
          <w:i/>
        </w:rPr>
        <w:t>5.3</w:t>
      </w:r>
    </w:p>
    <w:p w:rsidR="005F106A" w:rsidRPr="00757DE1" w:rsidRDefault="00757DE1" w:rsidP="00F153BA">
      <w:pPr>
        <w:rPr>
          <w:rFonts w:cstheme="minorHAnsi"/>
          <w:i/>
        </w:rPr>
      </w:pPr>
      <w:r>
        <w:rPr>
          <w:rFonts w:cstheme="minorHAnsi"/>
          <w:i/>
        </w:rPr>
        <w:t xml:space="preserve">             = 4</w:t>
      </w:r>
      <w:r w:rsidRPr="00757DE1">
        <w:rPr>
          <w:rFonts w:cstheme="minorHAnsi"/>
          <w:i/>
        </w:rPr>
        <w:t>√</w:t>
      </w:r>
      <w:r>
        <w:rPr>
          <w:rFonts w:cstheme="minorHAnsi"/>
          <w:i/>
        </w:rPr>
        <w:t>15</w:t>
      </w:r>
    </w:p>
    <w:tbl>
      <w:tblPr>
        <w:tblStyle w:val="Tablaconcuadrcula"/>
        <w:tblW w:w="0" w:type="auto"/>
        <w:tblInd w:w="-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"/>
        <w:gridCol w:w="1066"/>
      </w:tblGrid>
      <w:tr w:rsidR="005F106A" w:rsidTr="00C931D3">
        <w:trPr>
          <w:trHeight w:val="306"/>
        </w:trPr>
        <w:tc>
          <w:tcPr>
            <w:tcW w:w="1066" w:type="dxa"/>
            <w:tcBorders>
              <w:righ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300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5F106A" w:rsidTr="00C931D3">
        <w:trPr>
          <w:trHeight w:val="289"/>
        </w:trPr>
        <w:tc>
          <w:tcPr>
            <w:tcW w:w="1066" w:type="dxa"/>
            <w:tcBorders>
              <w:righ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150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5F106A" w:rsidTr="00C931D3">
        <w:trPr>
          <w:trHeight w:val="306"/>
        </w:trPr>
        <w:tc>
          <w:tcPr>
            <w:tcW w:w="1066" w:type="dxa"/>
            <w:tcBorders>
              <w:righ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75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5</w:t>
            </w:r>
          </w:p>
        </w:tc>
      </w:tr>
      <w:tr w:rsidR="005F106A" w:rsidTr="00C931D3">
        <w:trPr>
          <w:trHeight w:val="289"/>
        </w:trPr>
        <w:tc>
          <w:tcPr>
            <w:tcW w:w="1066" w:type="dxa"/>
            <w:tcBorders>
              <w:righ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15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5</w:t>
            </w:r>
          </w:p>
        </w:tc>
      </w:tr>
      <w:tr w:rsidR="005F106A" w:rsidTr="00C931D3">
        <w:trPr>
          <w:trHeight w:val="306"/>
        </w:trPr>
        <w:tc>
          <w:tcPr>
            <w:tcW w:w="1066" w:type="dxa"/>
            <w:tcBorders>
              <w:righ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3</w:t>
            </w:r>
          </w:p>
        </w:tc>
      </w:tr>
      <w:tr w:rsidR="005F106A" w:rsidTr="00C931D3">
        <w:trPr>
          <w:trHeight w:val="289"/>
        </w:trPr>
        <w:tc>
          <w:tcPr>
            <w:tcW w:w="1066" w:type="dxa"/>
            <w:tcBorders>
              <w:righ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-</w:t>
            </w:r>
          </w:p>
        </w:tc>
      </w:tr>
    </w:tbl>
    <w:p w:rsidR="005F106A" w:rsidRPr="005F106A" w:rsidRDefault="005F106A" w:rsidP="00F153BA">
      <w:pPr>
        <w:rPr>
          <w:i/>
        </w:rPr>
      </w:pPr>
    </w:p>
    <w:p w:rsidR="005F106A" w:rsidRPr="005F106A" w:rsidRDefault="005F106A" w:rsidP="00F153BA">
      <w:pPr>
        <w:rPr>
          <w:i/>
        </w:rPr>
      </w:pPr>
      <w:r w:rsidRPr="005F106A">
        <w:rPr>
          <w:i/>
        </w:rPr>
        <w:t>300 = 2</w:t>
      </w:r>
      <w:r w:rsidRPr="005F106A">
        <w:rPr>
          <w:i/>
          <w:vertAlign w:val="superscript"/>
        </w:rPr>
        <w:t>2</w:t>
      </w:r>
      <w:r w:rsidRPr="005F106A">
        <w:rPr>
          <w:i/>
        </w:rPr>
        <w:t xml:space="preserve"> x 5</w:t>
      </w:r>
      <w:r w:rsidRPr="005F106A">
        <w:rPr>
          <w:i/>
          <w:vertAlign w:val="superscript"/>
        </w:rPr>
        <w:t xml:space="preserve">5 </w:t>
      </w:r>
      <w:r w:rsidRPr="005F106A">
        <w:rPr>
          <w:i/>
        </w:rPr>
        <w:t>x 3</w:t>
      </w:r>
    </w:p>
    <w:p w:rsidR="005F106A" w:rsidRDefault="005F106A" w:rsidP="00F153BA">
      <w:pPr>
        <w:rPr>
          <w:rFonts w:cstheme="minorHAnsi"/>
        </w:rPr>
      </w:pPr>
      <w:r w:rsidRPr="005F106A">
        <w:rPr>
          <w:rFonts w:cstheme="minorHAnsi"/>
          <w:i/>
        </w:rPr>
        <w:t>√2</w:t>
      </w:r>
      <w:r w:rsidRPr="005F106A">
        <w:rPr>
          <w:rFonts w:cstheme="minorHAnsi"/>
          <w:i/>
          <w:vertAlign w:val="superscript"/>
        </w:rPr>
        <w:t>2</w:t>
      </w:r>
      <w:r>
        <w:rPr>
          <w:rFonts w:cstheme="minorHAnsi"/>
          <w:i/>
        </w:rPr>
        <w:t>.5</w:t>
      </w:r>
      <w:r>
        <w:rPr>
          <w:rFonts w:cstheme="minorHAnsi"/>
          <w:i/>
          <w:vertAlign w:val="superscript"/>
        </w:rPr>
        <w:t>5</w:t>
      </w:r>
      <w:r>
        <w:rPr>
          <w:rFonts w:cstheme="minorHAnsi"/>
          <w:i/>
        </w:rPr>
        <w:t xml:space="preserve">.3  = </w:t>
      </w:r>
      <w:r>
        <w:rPr>
          <w:rFonts w:cstheme="minorHAnsi"/>
        </w:rPr>
        <w:t>√2</w:t>
      </w:r>
      <w:r>
        <w:rPr>
          <w:rFonts w:cstheme="minorHAnsi"/>
          <w:vertAlign w:val="superscript"/>
        </w:rPr>
        <w:t xml:space="preserve">2 </w:t>
      </w:r>
      <w:r>
        <w:rPr>
          <w:rFonts w:cstheme="minorHAnsi"/>
        </w:rPr>
        <w:t>.</w:t>
      </w:r>
      <w:r w:rsidRPr="005F106A">
        <w:rPr>
          <w:rFonts w:cstheme="minorHAnsi"/>
        </w:rPr>
        <w:t xml:space="preserve"> </w:t>
      </w:r>
      <w:r>
        <w:rPr>
          <w:rFonts w:cstheme="minorHAnsi"/>
        </w:rPr>
        <w:t>√5</w:t>
      </w:r>
      <w:r>
        <w:rPr>
          <w:rFonts w:cstheme="minorHAnsi"/>
          <w:vertAlign w:val="superscript"/>
        </w:rPr>
        <w:t>5</w:t>
      </w:r>
      <w:r>
        <w:rPr>
          <w:rFonts w:cstheme="minorHAnsi"/>
        </w:rPr>
        <w:t>.3</w:t>
      </w:r>
    </w:p>
    <w:p w:rsidR="005F106A" w:rsidRPr="005F106A" w:rsidRDefault="005F106A" w:rsidP="00F153BA">
      <w:pPr>
        <w:rPr>
          <w:i/>
        </w:rPr>
      </w:pPr>
      <w:r>
        <w:rPr>
          <w:rFonts w:cstheme="minorHAnsi"/>
        </w:rPr>
        <w:t xml:space="preserve">                = 2.5 √3</w:t>
      </w:r>
    </w:p>
    <w:p w:rsidR="00F153BA" w:rsidRDefault="005F106A" w:rsidP="00F153BA">
      <w:r>
        <w:t xml:space="preserve">                = 10 </w:t>
      </w:r>
      <w:r>
        <w:rPr>
          <w:rFonts w:cstheme="minorHAnsi"/>
        </w:rPr>
        <w:t>√3 = √300</w:t>
      </w:r>
    </w:p>
    <w:tbl>
      <w:tblPr>
        <w:tblStyle w:val="Tablaconcuadrcula"/>
        <w:tblW w:w="0" w:type="auto"/>
        <w:tblInd w:w="-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"/>
        <w:gridCol w:w="1066"/>
      </w:tblGrid>
      <w:tr w:rsidR="005F106A" w:rsidTr="00C931D3">
        <w:trPr>
          <w:trHeight w:val="306"/>
        </w:trPr>
        <w:tc>
          <w:tcPr>
            <w:tcW w:w="1066" w:type="dxa"/>
            <w:tcBorders>
              <w:righ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1472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5F106A" w:rsidTr="00C931D3">
        <w:trPr>
          <w:trHeight w:val="289"/>
        </w:trPr>
        <w:tc>
          <w:tcPr>
            <w:tcW w:w="1066" w:type="dxa"/>
            <w:tcBorders>
              <w:righ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736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5F106A" w:rsidTr="00C931D3">
        <w:trPr>
          <w:trHeight w:val="306"/>
        </w:trPr>
        <w:tc>
          <w:tcPr>
            <w:tcW w:w="1066" w:type="dxa"/>
            <w:tcBorders>
              <w:righ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368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5F106A" w:rsidTr="00C931D3">
        <w:trPr>
          <w:trHeight w:val="289"/>
        </w:trPr>
        <w:tc>
          <w:tcPr>
            <w:tcW w:w="1066" w:type="dxa"/>
            <w:tcBorders>
              <w:righ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184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5F106A" w:rsidTr="00C931D3">
        <w:trPr>
          <w:trHeight w:val="306"/>
        </w:trPr>
        <w:tc>
          <w:tcPr>
            <w:tcW w:w="1066" w:type="dxa"/>
            <w:tcBorders>
              <w:righ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92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5F106A" w:rsidRDefault="005F106A" w:rsidP="00C931D3">
            <w:pPr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5F106A" w:rsidTr="002A29B8">
        <w:trPr>
          <w:trHeight w:val="490"/>
        </w:trPr>
        <w:tc>
          <w:tcPr>
            <w:tcW w:w="1066" w:type="dxa"/>
            <w:tcBorders>
              <w:right w:val="single" w:sz="4" w:space="0" w:color="auto"/>
            </w:tcBorders>
          </w:tcPr>
          <w:p w:rsidR="005F106A" w:rsidRDefault="002A29B8" w:rsidP="00C931D3">
            <w:pPr>
              <w:rPr>
                <w:i/>
              </w:rPr>
            </w:pPr>
            <w:r>
              <w:rPr>
                <w:i/>
              </w:rPr>
              <w:t>46</w:t>
            </w:r>
          </w:p>
          <w:p w:rsidR="002A29B8" w:rsidRDefault="002A29B8" w:rsidP="00C931D3">
            <w:pPr>
              <w:rPr>
                <w:i/>
              </w:rPr>
            </w:pPr>
            <w:r>
              <w:rPr>
                <w:i/>
              </w:rPr>
              <w:t>23</w:t>
            </w:r>
          </w:p>
          <w:p w:rsidR="002A29B8" w:rsidRDefault="002A29B8" w:rsidP="00C931D3">
            <w:pPr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5F106A" w:rsidRDefault="002A29B8" w:rsidP="00C931D3">
            <w:pPr>
              <w:rPr>
                <w:i/>
              </w:rPr>
            </w:pPr>
            <w:r>
              <w:rPr>
                <w:i/>
              </w:rPr>
              <w:t>2</w:t>
            </w:r>
          </w:p>
          <w:p w:rsidR="002A29B8" w:rsidRDefault="002A29B8" w:rsidP="00C931D3">
            <w:pPr>
              <w:rPr>
                <w:i/>
              </w:rPr>
            </w:pPr>
            <w:r>
              <w:rPr>
                <w:i/>
              </w:rPr>
              <w:t>23</w:t>
            </w:r>
          </w:p>
          <w:p w:rsidR="002A29B8" w:rsidRDefault="002A29B8" w:rsidP="00C931D3">
            <w:pPr>
              <w:rPr>
                <w:i/>
              </w:rPr>
            </w:pPr>
            <w:r>
              <w:rPr>
                <w:i/>
              </w:rPr>
              <w:t>-</w:t>
            </w:r>
          </w:p>
          <w:p w:rsidR="002A29B8" w:rsidRDefault="002A29B8" w:rsidP="00C931D3">
            <w:pPr>
              <w:rPr>
                <w:i/>
              </w:rPr>
            </w:pPr>
          </w:p>
        </w:tc>
      </w:tr>
    </w:tbl>
    <w:p w:rsidR="005F106A" w:rsidRDefault="005F106A" w:rsidP="00F153BA"/>
    <w:p w:rsidR="00757DE1" w:rsidRDefault="00757DE1" w:rsidP="00F153BA">
      <w:r>
        <w:t>1472 = 2</w:t>
      </w:r>
      <w:r>
        <w:rPr>
          <w:vertAlign w:val="superscript"/>
        </w:rPr>
        <w:t>6</w:t>
      </w:r>
      <w:r>
        <w:t xml:space="preserve"> x 23</w:t>
      </w:r>
    </w:p>
    <w:p w:rsidR="00757DE1" w:rsidRPr="00757DE1" w:rsidRDefault="00757DE1" w:rsidP="00F153BA">
      <w:r>
        <w:t xml:space="preserve">  1472 = </w:t>
      </w:r>
      <w:r w:rsidRPr="00757DE1">
        <w:rPr>
          <w:rFonts w:cstheme="minorHAnsi"/>
          <w:i/>
        </w:rPr>
        <w:t>√</w:t>
      </w:r>
      <w:r>
        <w:rPr>
          <w:rFonts w:cstheme="minorHAnsi"/>
          <w:i/>
        </w:rPr>
        <w:t>2</w:t>
      </w:r>
      <w:r>
        <w:rPr>
          <w:rFonts w:cstheme="minorHAnsi"/>
          <w:i/>
          <w:vertAlign w:val="superscript"/>
        </w:rPr>
        <w:t>6</w:t>
      </w:r>
      <w:r>
        <w:rPr>
          <w:rFonts w:cstheme="minorHAnsi"/>
          <w:i/>
        </w:rPr>
        <w:t>.23</w:t>
      </w:r>
    </w:p>
    <w:p w:rsidR="00757DE1" w:rsidRDefault="00757DE1" w:rsidP="00F153BA">
      <w:pPr>
        <w:rPr>
          <w:rFonts w:cstheme="minorHAnsi"/>
          <w:i/>
        </w:rPr>
      </w:pPr>
      <w:r>
        <w:rPr>
          <w:rFonts w:cstheme="minorHAnsi"/>
          <w:i/>
        </w:rPr>
        <w:t xml:space="preserve">  1472=</w:t>
      </w:r>
      <w:r w:rsidRPr="00757DE1">
        <w:rPr>
          <w:rFonts w:cstheme="minorHAnsi"/>
          <w:i/>
        </w:rPr>
        <w:t>√</w:t>
      </w:r>
      <w:r>
        <w:rPr>
          <w:rFonts w:cstheme="minorHAnsi"/>
          <w:i/>
        </w:rPr>
        <w:t>2</w:t>
      </w:r>
      <w:r>
        <w:rPr>
          <w:rFonts w:cstheme="minorHAnsi"/>
          <w:i/>
          <w:vertAlign w:val="superscript"/>
        </w:rPr>
        <w:t>2</w:t>
      </w:r>
      <w:r>
        <w:rPr>
          <w:rFonts w:cstheme="minorHAnsi"/>
          <w:i/>
        </w:rPr>
        <w:t>.2</w:t>
      </w:r>
      <w:r>
        <w:rPr>
          <w:rFonts w:cstheme="minorHAnsi"/>
          <w:i/>
          <w:vertAlign w:val="superscript"/>
        </w:rPr>
        <w:t>2</w:t>
      </w:r>
      <w:r>
        <w:rPr>
          <w:rFonts w:cstheme="minorHAnsi"/>
          <w:i/>
        </w:rPr>
        <w:t>.2</w:t>
      </w:r>
      <w:r>
        <w:rPr>
          <w:rFonts w:cstheme="minorHAnsi"/>
          <w:i/>
          <w:vertAlign w:val="superscript"/>
        </w:rPr>
        <w:t>2</w:t>
      </w:r>
      <w:r>
        <w:rPr>
          <w:rFonts w:cstheme="minorHAnsi"/>
          <w:i/>
        </w:rPr>
        <w:t>.23</w:t>
      </w:r>
    </w:p>
    <w:p w:rsidR="00757DE1" w:rsidRDefault="00757DE1" w:rsidP="00F153BA">
      <w:pPr>
        <w:rPr>
          <w:rFonts w:cstheme="minorHAnsi"/>
          <w:i/>
        </w:rPr>
      </w:pPr>
      <w:r>
        <w:rPr>
          <w:rFonts w:cstheme="minorHAnsi"/>
          <w:i/>
        </w:rPr>
        <w:t xml:space="preserve"> 1472 = 8</w:t>
      </w:r>
      <w:r w:rsidRPr="00757DE1">
        <w:rPr>
          <w:rFonts w:cstheme="minorHAnsi"/>
          <w:i/>
        </w:rPr>
        <w:t>√</w:t>
      </w:r>
      <w:r>
        <w:rPr>
          <w:rFonts w:cstheme="minorHAnsi"/>
          <w:i/>
        </w:rPr>
        <w:t>23</w:t>
      </w:r>
    </w:p>
    <w:tbl>
      <w:tblPr>
        <w:tblStyle w:val="Tablaconcuadrcula"/>
        <w:tblW w:w="0" w:type="auto"/>
        <w:tblInd w:w="-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"/>
        <w:gridCol w:w="1066"/>
      </w:tblGrid>
      <w:tr w:rsidR="00757DE1" w:rsidTr="00C931D3">
        <w:trPr>
          <w:trHeight w:val="306"/>
        </w:trPr>
        <w:tc>
          <w:tcPr>
            <w:tcW w:w="1066" w:type="dxa"/>
            <w:tcBorders>
              <w:right w:val="single" w:sz="4" w:space="0" w:color="auto"/>
            </w:tcBorders>
          </w:tcPr>
          <w:p w:rsidR="00757DE1" w:rsidRDefault="00757DE1" w:rsidP="00C931D3">
            <w:pPr>
              <w:rPr>
                <w:i/>
              </w:rPr>
            </w:pPr>
            <w:r>
              <w:rPr>
                <w:i/>
              </w:rPr>
              <w:t>309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757DE1" w:rsidRDefault="00757DE1" w:rsidP="00C931D3">
            <w:pPr>
              <w:rPr>
                <w:i/>
              </w:rPr>
            </w:pPr>
            <w:r>
              <w:rPr>
                <w:i/>
              </w:rPr>
              <w:t>3</w:t>
            </w:r>
          </w:p>
        </w:tc>
      </w:tr>
      <w:tr w:rsidR="00757DE1" w:rsidTr="00C931D3">
        <w:trPr>
          <w:trHeight w:val="289"/>
        </w:trPr>
        <w:tc>
          <w:tcPr>
            <w:tcW w:w="1066" w:type="dxa"/>
            <w:tcBorders>
              <w:right w:val="single" w:sz="4" w:space="0" w:color="auto"/>
            </w:tcBorders>
          </w:tcPr>
          <w:p w:rsidR="00757DE1" w:rsidRDefault="00757DE1" w:rsidP="00C931D3">
            <w:pPr>
              <w:rPr>
                <w:i/>
              </w:rPr>
            </w:pPr>
            <w:r>
              <w:rPr>
                <w:i/>
              </w:rPr>
              <w:t>103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757DE1" w:rsidRDefault="00757DE1" w:rsidP="00C931D3">
            <w:pPr>
              <w:rPr>
                <w:i/>
              </w:rPr>
            </w:pPr>
            <w:r>
              <w:rPr>
                <w:i/>
              </w:rPr>
              <w:t>103</w:t>
            </w:r>
          </w:p>
        </w:tc>
      </w:tr>
      <w:tr w:rsidR="00757DE1" w:rsidTr="00C931D3">
        <w:trPr>
          <w:trHeight w:val="306"/>
        </w:trPr>
        <w:tc>
          <w:tcPr>
            <w:tcW w:w="1066" w:type="dxa"/>
            <w:tcBorders>
              <w:right w:val="single" w:sz="4" w:space="0" w:color="auto"/>
            </w:tcBorders>
          </w:tcPr>
          <w:p w:rsidR="00757DE1" w:rsidRDefault="00757DE1" w:rsidP="00C931D3">
            <w:pPr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1066" w:type="dxa"/>
            <w:tcBorders>
              <w:left w:val="single" w:sz="4" w:space="0" w:color="auto"/>
            </w:tcBorders>
          </w:tcPr>
          <w:p w:rsidR="00757DE1" w:rsidRDefault="00757DE1" w:rsidP="00C931D3">
            <w:pPr>
              <w:rPr>
                <w:i/>
              </w:rPr>
            </w:pPr>
            <w:r>
              <w:rPr>
                <w:i/>
              </w:rPr>
              <w:t>-</w:t>
            </w:r>
          </w:p>
        </w:tc>
      </w:tr>
    </w:tbl>
    <w:p w:rsidR="00757DE1" w:rsidRDefault="00757DE1" w:rsidP="00F153BA">
      <w:pPr>
        <w:rPr>
          <w:rFonts w:cstheme="minorHAnsi"/>
          <w:i/>
        </w:rPr>
      </w:pPr>
    </w:p>
    <w:p w:rsidR="00757DE1" w:rsidRDefault="00997AEE" w:rsidP="00F153BA">
      <w:pPr>
        <w:rPr>
          <w:rFonts w:cstheme="minorHAnsi"/>
          <w:i/>
        </w:rPr>
      </w:pPr>
      <w:r>
        <w:rPr>
          <w:i/>
        </w:rPr>
        <w:t xml:space="preserve">309 = </w:t>
      </w:r>
      <w:r w:rsidRPr="00757DE1">
        <w:rPr>
          <w:rFonts w:cstheme="minorHAnsi"/>
          <w:i/>
        </w:rPr>
        <w:t>√</w:t>
      </w:r>
      <w:r>
        <w:rPr>
          <w:rFonts w:cstheme="minorHAnsi"/>
          <w:i/>
        </w:rPr>
        <w:t>3.103</w:t>
      </w:r>
    </w:p>
    <w:p w:rsidR="00997AEE" w:rsidRPr="00997AEE" w:rsidRDefault="00997AEE" w:rsidP="00F153BA">
      <w:pPr>
        <w:rPr>
          <w:i/>
        </w:rPr>
      </w:pPr>
      <w:r>
        <w:rPr>
          <w:rFonts w:cstheme="minorHAnsi"/>
          <w:i/>
        </w:rPr>
        <w:t xml:space="preserve">309 = </w:t>
      </w:r>
      <w:r w:rsidRPr="00757DE1">
        <w:rPr>
          <w:rFonts w:cstheme="minorHAnsi"/>
          <w:i/>
        </w:rPr>
        <w:t>√</w:t>
      </w:r>
      <w:r>
        <w:rPr>
          <w:rFonts w:cstheme="minorHAnsi"/>
          <w:i/>
        </w:rPr>
        <w:t>309</w:t>
      </w:r>
    </w:p>
    <w:p w:rsidR="002A29B8" w:rsidRDefault="002A29B8" w:rsidP="00F153BA"/>
    <w:p w:rsidR="00F153BA" w:rsidRDefault="00F153BA" w:rsidP="00F153BA">
      <w:pPr>
        <w:ind w:left="360"/>
      </w:pP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Hallar el perímetro del triángulo ABC</w:t>
      </w:r>
      <w:r>
        <w:br/>
      </w:r>
      <w:r>
        <w:rPr>
          <w:noProof/>
          <w:lang w:eastAsia="es-AR"/>
        </w:rPr>
        <w:drawing>
          <wp:inline distT="0" distB="0" distL="0" distR="0">
            <wp:extent cx="2453640" cy="17145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9B8" w:rsidRDefault="001A192B" w:rsidP="002A29B8">
      <w:pPr>
        <w:rPr>
          <w:rFonts w:eastAsiaTheme="minorEastAsia"/>
          <w:sz w:val="36"/>
          <w:szCs w:val="36"/>
        </w:rPr>
      </w:pP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3x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x-1</m:t>
            </m:r>
          </m:den>
        </m:f>
      </m:oMath>
      <w:r w:rsidR="002A29B8" w:rsidRPr="002A29B8">
        <w:rPr>
          <w:rFonts w:eastAsiaTheme="minorEastAsia"/>
          <w:sz w:val="36"/>
          <w:szCs w:val="36"/>
        </w:rPr>
        <w:t xml:space="preserve"> </w:t>
      </w:r>
      <w:r w:rsidR="002A29B8">
        <w:rPr>
          <w:rFonts w:eastAsiaTheme="minorEastAsia"/>
          <w:sz w:val="36"/>
          <w:szCs w:val="36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8</m:t>
            </m:r>
          </m:den>
        </m:f>
      </m:oMath>
    </w:p>
    <w:p w:rsidR="002A29B8" w:rsidRPr="002A29B8" w:rsidRDefault="002A29B8" w:rsidP="002A29B8">
      <w:pPr>
        <w:rPr>
          <w:sz w:val="24"/>
          <w:szCs w:val="24"/>
        </w:rPr>
      </w:pPr>
    </w:p>
    <w:p w:rsidR="002A29B8" w:rsidRPr="002A29B8" w:rsidRDefault="002A29B8" w:rsidP="002A29B8">
      <w:pPr>
        <w:rPr>
          <w:i/>
        </w:rPr>
      </w:pPr>
      <w:r w:rsidRPr="002A29B8">
        <w:rPr>
          <w:i/>
        </w:rPr>
        <w:t>(3x)</w:t>
      </w:r>
      <w:r>
        <w:rPr>
          <w:i/>
        </w:rPr>
        <w:t>.8 = (x-1).2</w:t>
      </w:r>
    </w:p>
    <w:p w:rsidR="002A29B8" w:rsidRPr="002A29B8" w:rsidRDefault="002A29B8" w:rsidP="002A29B8">
      <w:pPr>
        <w:rPr>
          <w:i/>
        </w:rPr>
      </w:pPr>
      <w:r w:rsidRPr="002A29B8">
        <w:rPr>
          <w:i/>
        </w:rPr>
        <w:t>24x = 2x-2</w:t>
      </w:r>
    </w:p>
    <w:p w:rsidR="002A29B8" w:rsidRDefault="002A29B8" w:rsidP="002A29B8">
      <w:pPr>
        <w:rPr>
          <w:i/>
        </w:rPr>
      </w:pPr>
      <w:r w:rsidRPr="002A29B8">
        <w:rPr>
          <w:i/>
        </w:rPr>
        <w:t xml:space="preserve">24x-2x = </w:t>
      </w:r>
      <w:r w:rsidR="00582585">
        <w:rPr>
          <w:i/>
        </w:rPr>
        <w:t>-</w:t>
      </w:r>
      <w:r w:rsidRPr="002A29B8">
        <w:rPr>
          <w:i/>
        </w:rPr>
        <w:t>2</w:t>
      </w:r>
    </w:p>
    <w:p w:rsidR="002A29B8" w:rsidRDefault="002A29B8" w:rsidP="002A29B8">
      <w:pPr>
        <w:rPr>
          <w:i/>
        </w:rPr>
      </w:pPr>
      <w:r>
        <w:rPr>
          <w:i/>
        </w:rPr>
        <w:t>22x = -2</w:t>
      </w:r>
    </w:p>
    <w:p w:rsidR="002A29B8" w:rsidRDefault="002A29B8" w:rsidP="002A29B8">
      <w:pPr>
        <w:rPr>
          <w:i/>
        </w:rPr>
      </w:pPr>
      <w:r>
        <w:rPr>
          <w:i/>
        </w:rPr>
        <w:t>X = -2:22</w:t>
      </w:r>
    </w:p>
    <w:p w:rsidR="002A29B8" w:rsidRDefault="003A594B" w:rsidP="002A29B8">
      <w:pPr>
        <w:rPr>
          <w:i/>
        </w:rPr>
      </w:pPr>
      <w:r>
        <w:rPr>
          <w:i/>
        </w:rPr>
        <w:t>X = -0,09</w:t>
      </w:r>
    </w:p>
    <w:p w:rsidR="00997AEE" w:rsidRDefault="00997AEE" w:rsidP="002A29B8">
      <w:pPr>
        <w:rPr>
          <w:i/>
        </w:rPr>
      </w:pPr>
    </w:p>
    <w:p w:rsidR="00997AEE" w:rsidRDefault="00997AEE" w:rsidP="002A29B8">
      <w:pPr>
        <w:rPr>
          <w:i/>
        </w:rPr>
      </w:pPr>
      <w:r w:rsidRPr="00997AEE">
        <w:rPr>
          <w:i/>
        </w:rPr>
        <w:t>3. (-0,09)</w:t>
      </w:r>
      <w:r>
        <w:rPr>
          <w:i/>
        </w:rPr>
        <w:t xml:space="preserve"> = -0,27</w:t>
      </w:r>
    </w:p>
    <w:p w:rsidR="00997AEE" w:rsidRDefault="00997AEE" w:rsidP="002A29B8">
      <w:pPr>
        <w:rPr>
          <w:i/>
        </w:rPr>
      </w:pPr>
      <w:r>
        <w:rPr>
          <w:i/>
        </w:rPr>
        <w:t>-0,09 – 1 = -1,09</w:t>
      </w:r>
    </w:p>
    <w:p w:rsidR="002A29B8" w:rsidRPr="00A45B6E" w:rsidRDefault="007C1EAF" w:rsidP="002A29B8">
      <w:pPr>
        <w:rPr>
          <w:color w:val="FF0000"/>
        </w:rPr>
      </w:pPr>
      <w:r w:rsidRPr="007C1EAF">
        <w:rPr>
          <w:i/>
          <w:highlight w:val="red"/>
        </w:rPr>
        <w:t>Perímetro:</w:t>
      </w:r>
      <w:r>
        <w:rPr>
          <w:i/>
        </w:rPr>
        <w:t xml:space="preserve"> -0,27 + (-1,09) + 12 + 8 + 2 = 20,64</w:t>
      </w:r>
      <w:r w:rsidR="00A45B6E">
        <w:rPr>
          <w:i/>
        </w:rPr>
        <w:t xml:space="preserve"> </w:t>
      </w:r>
      <w:r w:rsidR="00A45B6E" w:rsidRPr="00A45B6E">
        <w:rPr>
          <w:color w:val="FF0000"/>
        </w:rPr>
        <w:t>no, la x puede dar negativa, pero si al reemplazarla obtengo longitudes negativas, entonces el ejercicio no tiene solución. Esto pasaba acá, ya que las longitudes son siempre positivas (0 puntos)</w:t>
      </w:r>
    </w:p>
    <w:p w:rsidR="007C1EAF" w:rsidRPr="002A29B8" w:rsidRDefault="007C1EAF" w:rsidP="002A29B8">
      <w:pPr>
        <w:rPr>
          <w:i/>
        </w:rPr>
      </w:pP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Calcular los lados faltantes </w:t>
      </w:r>
      <w:r>
        <w:br/>
      </w:r>
      <w:r>
        <w:rPr>
          <w:noProof/>
          <w:lang w:eastAsia="es-AR"/>
        </w:rPr>
        <w:drawing>
          <wp:inline distT="0" distB="0" distL="0" distR="0">
            <wp:extent cx="2344908" cy="1935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24" cy="19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AEE" w:rsidRPr="00997AEE" w:rsidRDefault="001A192B" w:rsidP="00997AEE">
      <w:pPr>
        <w:rPr>
          <w:rFonts w:eastAsiaTheme="minorEastAsia"/>
          <w:sz w:val="36"/>
          <w:szCs w:val="36"/>
        </w:rPr>
      </w:pP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x+6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x</m:t>
            </m:r>
          </m:den>
        </m:f>
      </m:oMath>
      <w:r w:rsidR="0073285C" w:rsidRPr="0073285C">
        <w:rPr>
          <w:rFonts w:eastAsiaTheme="minorEastAsia"/>
          <w:sz w:val="36"/>
          <w:szCs w:val="36"/>
        </w:rPr>
        <w:t xml:space="preserve"> </w:t>
      </w:r>
      <w:r w:rsidR="0073285C">
        <w:rPr>
          <w:rFonts w:eastAsiaTheme="minorEastAsia"/>
          <w:sz w:val="36"/>
          <w:szCs w:val="36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19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17</m:t>
            </m:r>
          </m:den>
        </m:f>
      </m:oMath>
    </w:p>
    <w:p w:rsidR="0073285C" w:rsidRDefault="00997AEE" w:rsidP="0073285C">
      <w:pPr>
        <w:rPr>
          <w:i/>
        </w:rPr>
      </w:pPr>
      <w:r>
        <w:rPr>
          <w:i/>
        </w:rPr>
        <w:t>(X</w:t>
      </w:r>
      <w:r w:rsidR="0073285C">
        <w:rPr>
          <w:i/>
        </w:rPr>
        <w:t xml:space="preserve">+6).17  = </w:t>
      </w:r>
      <w:r>
        <w:rPr>
          <w:i/>
        </w:rPr>
        <w:t xml:space="preserve"> (x).19</w:t>
      </w:r>
    </w:p>
    <w:p w:rsidR="00997AEE" w:rsidRDefault="00997AEE" w:rsidP="0073285C">
      <w:pPr>
        <w:rPr>
          <w:i/>
        </w:rPr>
      </w:pPr>
      <w:r>
        <w:rPr>
          <w:i/>
        </w:rPr>
        <w:t>17x + 102 = 19x</w:t>
      </w:r>
    </w:p>
    <w:p w:rsidR="00997AEE" w:rsidRDefault="00997AEE" w:rsidP="0073285C">
      <w:pPr>
        <w:rPr>
          <w:i/>
        </w:rPr>
      </w:pPr>
      <w:r>
        <w:rPr>
          <w:i/>
        </w:rPr>
        <w:t>102 = 19x – 17x</w:t>
      </w:r>
    </w:p>
    <w:p w:rsidR="00997AEE" w:rsidRDefault="00997AEE" w:rsidP="0073285C">
      <w:pPr>
        <w:rPr>
          <w:i/>
        </w:rPr>
      </w:pPr>
      <w:r>
        <w:rPr>
          <w:i/>
        </w:rPr>
        <w:t>102 = 2x</w:t>
      </w:r>
    </w:p>
    <w:p w:rsidR="00997AEE" w:rsidRDefault="00997AEE" w:rsidP="0073285C">
      <w:pPr>
        <w:rPr>
          <w:i/>
        </w:rPr>
      </w:pPr>
      <w:r>
        <w:rPr>
          <w:i/>
        </w:rPr>
        <w:t>102:2 = x</w:t>
      </w:r>
    </w:p>
    <w:p w:rsidR="00997AEE" w:rsidRPr="00997AEE" w:rsidRDefault="00997AEE" w:rsidP="0073285C">
      <w:pPr>
        <w:rPr>
          <w:i/>
        </w:rPr>
      </w:pPr>
      <w:r w:rsidRPr="00997AEE">
        <w:rPr>
          <w:i/>
        </w:rPr>
        <w:t>51 = x</w:t>
      </w:r>
    </w:p>
    <w:p w:rsidR="0073285C" w:rsidRPr="00997AEE" w:rsidRDefault="00997AEE" w:rsidP="00997AEE">
      <w:pPr>
        <w:rPr>
          <w:i/>
        </w:rPr>
      </w:pPr>
      <w:r w:rsidRPr="00997AEE">
        <w:rPr>
          <w:i/>
        </w:rPr>
        <w:t>X = 51</w:t>
      </w:r>
    </w:p>
    <w:p w:rsidR="00997AEE" w:rsidRPr="00A45B6E" w:rsidRDefault="00997AEE" w:rsidP="00997AEE">
      <w:r w:rsidRPr="00997AEE">
        <w:rPr>
          <w:i/>
        </w:rPr>
        <w:t xml:space="preserve">51+6 = </w:t>
      </w:r>
      <w:r>
        <w:rPr>
          <w:i/>
        </w:rPr>
        <w:t>57</w:t>
      </w:r>
      <w:r w:rsidR="00A45B6E">
        <w:rPr>
          <w:i/>
        </w:rPr>
        <w:t xml:space="preserve">    </w:t>
      </w:r>
      <w:r w:rsidR="00A45B6E" w:rsidRPr="00A45B6E">
        <w:rPr>
          <w:color w:val="FF0000"/>
        </w:rPr>
        <w:t>bien (2 puntos)</w:t>
      </w:r>
    </w:p>
    <w:p w:rsidR="004448FD" w:rsidRDefault="00EA6987" w:rsidP="00EA6987">
      <w:r>
        <w:t xml:space="preserve">5. </w:t>
      </w:r>
      <w:r w:rsidR="00F153BA">
        <w:t>¿</w:t>
      </w:r>
      <w:r w:rsidR="004448FD">
        <w:t>Con qué campo numérico puedo trabajar en thales? Justifica</w:t>
      </w:r>
    </w:p>
    <w:p w:rsidR="007C1EAF" w:rsidRPr="00A45B6E" w:rsidRDefault="007C1EAF" w:rsidP="00EA6987">
      <w:pPr>
        <w:rPr>
          <w:color w:val="FF0000"/>
        </w:rPr>
      </w:pPr>
      <w:r>
        <w:rPr>
          <w:i/>
        </w:rPr>
        <w:t xml:space="preserve">-El campo numérico </w:t>
      </w:r>
      <w:r w:rsidR="00B27E4F">
        <w:rPr>
          <w:i/>
        </w:rPr>
        <w:t xml:space="preserve">que se utiliza en Thales son los números racionales, que dentro de estos se encuentran los números enteros y naturales, por lo tanto también </w:t>
      </w:r>
      <w:r w:rsidR="00EA6987">
        <w:rPr>
          <w:i/>
        </w:rPr>
        <w:t>se utilizan</w:t>
      </w:r>
      <w:r w:rsidR="00B27E4F">
        <w:rPr>
          <w:i/>
        </w:rPr>
        <w:t xml:space="preserve"> en Thales</w:t>
      </w:r>
      <w:r w:rsidR="00EA6987">
        <w:rPr>
          <w:i/>
        </w:rPr>
        <w:t>.</w:t>
      </w:r>
      <w:r w:rsidR="00A45B6E">
        <w:rPr>
          <w:i/>
        </w:rPr>
        <w:t xml:space="preserve">  </w:t>
      </w:r>
      <w:r w:rsidR="00A45B6E" w:rsidRPr="00A45B6E">
        <w:rPr>
          <w:color w:val="FF0000"/>
        </w:rPr>
        <w:t>Inc, utiliza los reales, ya que puedo utilizar thales si tengo irracionales escritos en radical (1 punto)</w:t>
      </w:r>
    </w:p>
    <w:sectPr w:rsidR="007C1EAF" w:rsidRPr="00A45B6E" w:rsidSect="009744A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192B" w:rsidRDefault="001A192B" w:rsidP="009C3378">
      <w:pPr>
        <w:spacing w:after="0" w:line="240" w:lineRule="auto"/>
      </w:pPr>
      <w:r>
        <w:separator/>
      </w:r>
    </w:p>
  </w:endnote>
  <w:endnote w:type="continuationSeparator" w:id="0">
    <w:p w:rsidR="001A192B" w:rsidRDefault="001A192B" w:rsidP="009C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192B" w:rsidRDefault="001A192B" w:rsidP="009C3378">
      <w:pPr>
        <w:spacing w:after="0" w:line="240" w:lineRule="auto"/>
      </w:pPr>
      <w:r>
        <w:separator/>
      </w:r>
    </w:p>
  </w:footnote>
  <w:footnote w:type="continuationSeparator" w:id="0">
    <w:p w:rsidR="001A192B" w:rsidRDefault="001A192B" w:rsidP="009C3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  <w:r w:rsidRPr="009C3378">
      <w:rPr>
        <w:rFonts w:ascii="Calibri" w:eastAsia="Calibri" w:hAnsi="Calibri" w:cs="Times New Roman"/>
        <w:noProof/>
        <w:lang w:eastAsia="es-AR"/>
      </w:rPr>
      <w:drawing>
        <wp:inline distT="0" distB="0" distL="0" distR="0">
          <wp:extent cx="723900" cy="96020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652" cy="970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2E65CF"/>
    <w:multiLevelType w:val="hybridMultilevel"/>
    <w:tmpl w:val="623C02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FD"/>
    <w:rsid w:val="001A192B"/>
    <w:rsid w:val="0028361C"/>
    <w:rsid w:val="002A29B8"/>
    <w:rsid w:val="002F40BA"/>
    <w:rsid w:val="003A594B"/>
    <w:rsid w:val="004448FD"/>
    <w:rsid w:val="00551197"/>
    <w:rsid w:val="00580946"/>
    <w:rsid w:val="00582585"/>
    <w:rsid w:val="005F106A"/>
    <w:rsid w:val="0073285C"/>
    <w:rsid w:val="00733031"/>
    <w:rsid w:val="00757DE1"/>
    <w:rsid w:val="007C1EAF"/>
    <w:rsid w:val="009744A7"/>
    <w:rsid w:val="00997AEE"/>
    <w:rsid w:val="009C3378"/>
    <w:rsid w:val="00A45B6E"/>
    <w:rsid w:val="00AD16AC"/>
    <w:rsid w:val="00B27E4F"/>
    <w:rsid w:val="00D0214D"/>
    <w:rsid w:val="00EA6987"/>
    <w:rsid w:val="00F153BA"/>
    <w:rsid w:val="00F1740C"/>
    <w:rsid w:val="00FA5D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49FEBC-581F-4841-B258-42477D4A8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F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8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378"/>
  </w:style>
  <w:style w:type="paragraph" w:styleId="Piedepgina">
    <w:name w:val="footer"/>
    <w:basedOn w:val="Normal"/>
    <w:link w:val="Piedepgina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378"/>
  </w:style>
  <w:style w:type="paragraph" w:styleId="Textodeglobo">
    <w:name w:val="Balloon Text"/>
    <w:basedOn w:val="Normal"/>
    <w:link w:val="TextodegloboCar"/>
    <w:uiPriority w:val="99"/>
    <w:semiHidden/>
    <w:unhideWhenUsed/>
    <w:rsid w:val="0055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19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F153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2A29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DD799D-7FFC-4BB2-B08C-90A82ED25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federico linari</dc:creator>
  <cp:lastModifiedBy>federico linari</cp:lastModifiedBy>
  <cp:revision>2</cp:revision>
  <dcterms:created xsi:type="dcterms:W3CDTF">2020-05-04T04:55:00Z</dcterms:created>
  <dcterms:modified xsi:type="dcterms:W3CDTF">2020-05-04T04:55:00Z</dcterms:modified>
</cp:coreProperties>
</file>