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396903" w14:paraId="67D83A59" w14:textId="77777777">
        <w:trPr>
          <w:jc w:val="center"/>
        </w:trPr>
        <w:tc>
          <w:tcPr>
            <w:tcW w:w="5047" w:type="dxa"/>
            <w:tcMar>
              <w:top w:w="0" w:type="dxa"/>
              <w:left w:w="0" w:type="dxa"/>
              <w:bottom w:w="0" w:type="dxa"/>
              <w:right w:w="0" w:type="dxa"/>
            </w:tcMar>
          </w:tcPr>
          <w:p w14:paraId="2ED587F2" w14:textId="77777777" w:rsidR="00396903" w:rsidRDefault="00266E69">
            <w:pPr>
              <w:spacing w:after="20"/>
              <w:rPr>
                <w:rFonts w:hint="eastAsia"/>
              </w:rPr>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50CD1CD7" w14:textId="77777777" w:rsidR="00396903" w:rsidRDefault="00266E69">
            <w:pPr>
              <w:spacing w:after="20"/>
              <w:jc w:val="right"/>
              <w:rPr>
                <w:rFonts w:hint="eastAsia"/>
              </w:rPr>
            </w:pPr>
            <w:r>
              <w:rPr>
                <w:color w:val="4A4A4A"/>
              </w:rPr>
              <w:t>Equity Research</w:t>
            </w:r>
            <w:r>
              <w:rPr>
                <w:color w:val="4A4A4A"/>
              </w:rPr>
              <w:br/>
              <w:t>Análisis Independiente</w:t>
            </w:r>
            <w:r>
              <w:rPr>
                <w:color w:val="4A4A4A"/>
              </w:rPr>
              <w:br/>
              <w:t>Fecha de Valuación: 23 de julio de 2026</w:t>
            </w:r>
          </w:p>
        </w:tc>
      </w:tr>
    </w:tbl>
    <w:p w14:paraId="6D4344CB" w14:textId="77777777" w:rsidR="00396903" w:rsidRDefault="00396903">
      <w:pPr>
        <w:spacing w:before="20" w:after="20"/>
        <w:rPr>
          <w:rFonts w:hint="eastAsia"/>
        </w:rPr>
      </w:pPr>
    </w:p>
    <w:p w14:paraId="48B2FF21" w14:textId="77777777" w:rsidR="00396903" w:rsidRDefault="00266E69">
      <w:pPr>
        <w:spacing w:after="80" w:line="245" w:lineRule="auto"/>
        <w:rPr>
          <w:rFonts w:hint="eastAsia"/>
        </w:rPr>
      </w:pPr>
      <w:r>
        <w:rPr>
          <w:b/>
          <w:i/>
          <w:color w:val="4A4A4A"/>
          <w:sz w:val="14"/>
        </w:rPr>
        <w:t>Aviso legal:</w:t>
      </w:r>
      <w:r>
        <w:rPr>
          <w:i/>
          <w:color w:val="4A4A4A"/>
          <w:sz w:val="14"/>
        </w:rPr>
        <w:t xml:space="preserve"> Documento de análisis financiero independiente. Para el descargo de responsabilidad legal y certificaciones (Ley N.º 26.831), consulte la página 2. Datos de mercado (LME, EMBI+, CCL) al 23 de julio de 2026; no reflejan movimientos posteriores a esa fecha.</w:t>
      </w:r>
    </w:p>
    <w:tbl>
      <w:tblPr>
        <w:tblW w:w="0" w:type="auto"/>
        <w:jc w:val="center"/>
        <w:tblLook w:val="04A0" w:firstRow="1" w:lastRow="0" w:firstColumn="1" w:lastColumn="0" w:noHBand="0" w:noVBand="1"/>
      </w:tblPr>
      <w:tblGrid>
        <w:gridCol w:w="5047"/>
        <w:gridCol w:w="5047"/>
      </w:tblGrid>
      <w:tr w:rsidR="00396903" w14:paraId="264B6A11" w14:textId="77777777">
        <w:trPr>
          <w:jc w:val="center"/>
        </w:trPr>
        <w:tc>
          <w:tcPr>
            <w:tcW w:w="5047" w:type="dxa"/>
            <w:tcMar>
              <w:top w:w="0" w:type="dxa"/>
              <w:left w:w="0" w:type="dxa"/>
              <w:bottom w:w="0" w:type="dxa"/>
              <w:right w:w="40" w:type="dxa"/>
            </w:tcMar>
          </w:tcPr>
          <w:p w14:paraId="15F277AC" w14:textId="77777777" w:rsidR="00396903" w:rsidRDefault="00266E69">
            <w:pPr>
              <w:spacing w:after="30"/>
              <w:rPr>
                <w:rFonts w:hint="eastAsia"/>
              </w:rPr>
            </w:pPr>
            <w:r>
              <w:rPr>
                <w:b/>
                <w:color w:val="0D233A"/>
                <w:sz w:val="20"/>
              </w:rPr>
              <w:t>Resumen Ejecutivo</w:t>
            </w:r>
          </w:p>
          <w:p w14:paraId="11E5BD6E" w14:textId="77777777" w:rsidR="00396903" w:rsidRDefault="00266E69">
            <w:pPr>
              <w:spacing w:after="80" w:line="252" w:lineRule="auto"/>
              <w:rPr>
                <w:rFonts w:hint="eastAsia"/>
              </w:rPr>
            </w:pPr>
            <w:r>
              <w:rPr>
                <w:sz w:val="16"/>
              </w:rPr>
              <w:t xml:space="preserve">Valuación fundamental de </w:t>
            </w:r>
            <w:r>
              <w:rPr>
                <w:b/>
                <w:sz w:val="16"/>
              </w:rPr>
              <w:t>Aluar Aluminio Argentino S.A.I.C. (ALUA.BA)</w:t>
            </w:r>
            <w:r>
              <w:rPr>
                <w:sz w:val="16"/>
              </w:rPr>
              <w:t xml:space="preserve"> con dictamen de </w:t>
            </w:r>
            <w:r>
              <w:rPr>
                <w:b/>
                <w:sz w:val="16"/>
              </w:rPr>
              <w:t>COMPRAR</w:t>
            </w:r>
            <w:r>
              <w:rPr>
                <w:sz w:val="16"/>
              </w:rPr>
              <w:t xml:space="preserve"> y precio objetivo fundamental base de </w:t>
            </w:r>
            <w:r>
              <w:rPr>
                <w:b/>
                <w:sz w:val="16"/>
              </w:rPr>
              <w:t>ARS 1.236,00</w:t>
            </w:r>
            <w:r>
              <w:rPr>
                <w:sz w:val="16"/>
              </w:rPr>
              <w:t xml:space="preserve"> por acción (+25,8% de retorno esperado frente a una cotización de mercado de ARS 982,50). El modelo integra asimismo el valor de la opción real de expansión eólica PEAL V (+ARS 119,10), alcanzando un Target Integrado de ARS 1.355,10 (+37,9%). La cotización actual descuenta un crecimiento terminal implícito deprimido (g* = 0,69%), subestimando la ventaja en costos por energía propia y el desapalancamiento financiero proyectado.</w:t>
            </w:r>
          </w:p>
          <w:p w14:paraId="35A0E46D" w14:textId="77777777" w:rsidR="00396903" w:rsidRDefault="00266E69">
            <w:pPr>
              <w:spacing w:before="40" w:after="30"/>
              <w:rPr>
                <w:rFonts w:hint="eastAsia"/>
              </w:rPr>
            </w:pPr>
            <w:r>
              <w:rPr>
                <w:b/>
                <w:color w:val="0D233A"/>
                <w:sz w:val="20"/>
              </w:rPr>
              <w:t>Fundamentos Centrales de la Tesis</w:t>
            </w:r>
          </w:p>
          <w:p w14:paraId="7867FDAA" w14:textId="77777777" w:rsidR="00396903" w:rsidRDefault="00266E69">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487B5B51" w14:textId="77777777" w:rsidR="00396903" w:rsidRDefault="00266E69">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3F6B164E" w14:textId="77777777" w:rsidR="00396903" w:rsidRDefault="00266E69">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0A438D0D" w14:textId="77777777" w:rsidR="00396903" w:rsidRDefault="00396903">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396903" w14:paraId="603CA4FA" w14:textId="77777777">
              <w:trPr>
                <w:jc w:val="center"/>
              </w:trPr>
              <w:tc>
                <w:tcPr>
                  <w:tcW w:w="5047" w:type="dxa"/>
                  <w:shd w:val="clear" w:color="auto" w:fill="F8FAFC"/>
                  <w:tcMar>
                    <w:top w:w="30" w:type="dxa"/>
                    <w:left w:w="40" w:type="dxa"/>
                    <w:bottom w:w="30" w:type="dxa"/>
                    <w:right w:w="40" w:type="dxa"/>
                  </w:tcMar>
                </w:tcPr>
                <w:p w14:paraId="5C86CF9D" w14:textId="77777777" w:rsidR="00396903" w:rsidRDefault="00266E69">
                  <w:pPr>
                    <w:spacing w:after="0"/>
                    <w:jc w:val="center"/>
                    <w:rPr>
                      <w:rFonts w:hint="eastAsia"/>
                    </w:rPr>
                  </w:pPr>
                  <w:r>
                    <w:rPr>
                      <w:color w:val="4A4A4A"/>
                      <w:sz w:val="15"/>
                    </w:rPr>
                    <w:t>Dictamen del Modelo Fundamental</w:t>
                  </w:r>
                </w:p>
                <w:p w14:paraId="3AD79419" w14:textId="77777777" w:rsidR="00396903" w:rsidRDefault="00266E69">
                  <w:pPr>
                    <w:spacing w:after="20"/>
                    <w:jc w:val="center"/>
                    <w:rPr>
                      <w:rFonts w:hint="eastAsia"/>
                    </w:rPr>
                  </w:pPr>
                  <w:r>
                    <w:rPr>
                      <w:b/>
                      <w:color w:val="00843D"/>
                      <w:sz w:val="28"/>
                    </w:rPr>
                    <w:t>COMPRAR</w:t>
                  </w:r>
                </w:p>
                <w:p w14:paraId="7B5969A8" w14:textId="77777777" w:rsidR="00396903" w:rsidRDefault="00266E69">
                  <w:pPr>
                    <w:spacing w:after="0"/>
                    <w:jc w:val="center"/>
                    <w:rPr>
                      <w:rFonts w:hint="eastAsia"/>
                    </w:rPr>
                  </w:pPr>
                  <w:r>
                    <w:rPr>
                      <w:b/>
                      <w:color w:val="0D233A"/>
                      <w:sz w:val="16"/>
                    </w:rPr>
                    <w:t>Target Fundamental Base: ARS 1.236,00 (USD 0,78)</w:t>
                  </w:r>
                </w:p>
                <w:p w14:paraId="3037456C" w14:textId="77777777" w:rsidR="00396903" w:rsidRDefault="00266E69">
                  <w:pPr>
                    <w:spacing w:after="0"/>
                    <w:jc w:val="center"/>
                    <w:rPr>
                      <w:rFonts w:hint="eastAsia"/>
                    </w:rPr>
                  </w:pPr>
                  <w:r>
                    <w:rPr>
                      <w:sz w:val="15"/>
                    </w:rPr>
                    <w:t xml:space="preserve">Cotización de Mercado: ARS 982,50 | </w:t>
                  </w:r>
                  <w:r>
                    <w:rPr>
                      <w:b/>
                      <w:sz w:val="15"/>
                    </w:rPr>
                    <w:t>Retorno: +25,8%</w:t>
                  </w:r>
                </w:p>
                <w:p w14:paraId="536F0F95" w14:textId="77777777" w:rsidR="00396903" w:rsidRDefault="00266E69">
                  <w:pPr>
                    <w:spacing w:after="0"/>
                    <w:jc w:val="center"/>
                    <w:rPr>
                      <w:rFonts w:hint="eastAsia"/>
                    </w:rPr>
                  </w:pPr>
                  <w:r>
                    <w:rPr>
                      <w:color w:val="4A4A4A"/>
                      <w:sz w:val="13"/>
                    </w:rPr>
                    <w:t>Escenario Expansión (+ Opción Real PEAL V):</w:t>
                  </w:r>
                </w:p>
                <w:p w14:paraId="66B5AEAE" w14:textId="77777777" w:rsidR="00396903" w:rsidRDefault="00266E69">
                  <w:pPr>
                    <w:spacing w:after="40"/>
                    <w:jc w:val="center"/>
                    <w:rPr>
                      <w:rFonts w:hint="eastAsia"/>
                    </w:rPr>
                  </w:pPr>
                  <w:r>
                    <w:rPr>
                      <w:color w:val="1E3A8A"/>
                      <w:sz w:val="15"/>
                    </w:rPr>
                    <w:t xml:space="preserve">Target Integrado: </w:t>
                  </w:r>
                  <w:r>
                    <w:rPr>
                      <w:b/>
                      <w:color w:val="1E3A8A"/>
                      <w:sz w:val="15"/>
                    </w:rPr>
                    <w:t>ARS 1.355,10</w:t>
                  </w:r>
                  <w:r>
                    <w:rPr>
                      <w:color w:val="1E3A8A"/>
                      <w:sz w:val="15"/>
                    </w:rPr>
                    <w:t xml:space="preserve"> (USD 0,86 | +37,9%)</w:t>
                  </w:r>
                </w:p>
                <w:p w14:paraId="62FB2419" w14:textId="77777777" w:rsidR="00396903" w:rsidRDefault="00396903">
                  <w:pPr>
                    <w:spacing w:before="20" w:after="20"/>
                    <w:rPr>
                      <w:rFonts w:hint="eastAsia"/>
                    </w:rPr>
                  </w:pPr>
                </w:p>
                <w:tbl>
                  <w:tblPr>
                    <w:tblW w:w="0" w:type="auto"/>
                    <w:jc w:val="center"/>
                    <w:tblLook w:val="04A0" w:firstRow="1" w:lastRow="0" w:firstColumn="1" w:lastColumn="0" w:noHBand="0" w:noVBand="1"/>
                  </w:tblPr>
                  <w:tblGrid>
                    <w:gridCol w:w="2455"/>
                    <w:gridCol w:w="2442"/>
                  </w:tblGrid>
                  <w:tr w:rsidR="00396903" w14:paraId="265A75B2" w14:textId="77777777">
                    <w:trPr>
                      <w:jc w:val="center"/>
                    </w:trPr>
                    <w:tc>
                      <w:tcPr>
                        <w:tcW w:w="2523" w:type="dxa"/>
                        <w:tcMar>
                          <w:top w:w="8" w:type="dxa"/>
                          <w:left w:w="10" w:type="dxa"/>
                          <w:bottom w:w="8" w:type="dxa"/>
                          <w:right w:w="10" w:type="dxa"/>
                        </w:tcMar>
                      </w:tcPr>
                      <w:p w14:paraId="57A4B995" w14:textId="77777777" w:rsidR="00396903" w:rsidRDefault="00266E69">
                        <w:pPr>
                          <w:spacing w:after="0"/>
                          <w:rPr>
                            <w:rFonts w:hint="eastAsia"/>
                          </w:rPr>
                        </w:pPr>
                        <w:r>
                          <w:rPr>
                            <w:b/>
                            <w:sz w:val="14"/>
                          </w:rPr>
                          <w:t>Costo de Capital (WACC):</w:t>
                        </w:r>
                      </w:p>
                    </w:tc>
                    <w:tc>
                      <w:tcPr>
                        <w:tcW w:w="2523" w:type="dxa"/>
                        <w:tcMar>
                          <w:top w:w="8" w:type="dxa"/>
                          <w:left w:w="10" w:type="dxa"/>
                          <w:bottom w:w="8" w:type="dxa"/>
                          <w:right w:w="10" w:type="dxa"/>
                        </w:tcMar>
                      </w:tcPr>
                      <w:p w14:paraId="6570758C" w14:textId="77777777" w:rsidR="00396903" w:rsidRDefault="00266E69">
                        <w:pPr>
                          <w:spacing w:after="0"/>
                          <w:jc w:val="right"/>
                          <w:rPr>
                            <w:rFonts w:hint="eastAsia"/>
                          </w:rPr>
                        </w:pPr>
                        <w:r>
                          <w:rPr>
                            <w:b/>
                            <w:color w:val="0D233A"/>
                            <w:sz w:val="14"/>
                          </w:rPr>
                          <w:t>7,06%</w:t>
                        </w:r>
                      </w:p>
                    </w:tc>
                  </w:tr>
                  <w:tr w:rsidR="00396903" w14:paraId="2FB786AE" w14:textId="77777777">
                    <w:trPr>
                      <w:jc w:val="center"/>
                    </w:trPr>
                    <w:tc>
                      <w:tcPr>
                        <w:tcW w:w="2523" w:type="dxa"/>
                        <w:tcMar>
                          <w:top w:w="8" w:type="dxa"/>
                          <w:left w:w="10" w:type="dxa"/>
                          <w:bottom w:w="8" w:type="dxa"/>
                          <w:right w:w="10" w:type="dxa"/>
                        </w:tcMar>
                      </w:tcPr>
                      <w:p w14:paraId="7761EE79" w14:textId="77777777" w:rsidR="00396903" w:rsidRDefault="00266E69">
                        <w:pPr>
                          <w:spacing w:after="0"/>
                          <w:rPr>
                            <w:rFonts w:hint="eastAsia"/>
                          </w:rPr>
                        </w:pPr>
                        <w:r>
                          <w:rPr>
                            <w:b/>
                            <w:sz w:val="14"/>
                          </w:rPr>
                          <w:t>Costo del Equity (Ke, λ = 0,20):</w:t>
                        </w:r>
                      </w:p>
                    </w:tc>
                    <w:tc>
                      <w:tcPr>
                        <w:tcW w:w="2523" w:type="dxa"/>
                        <w:tcMar>
                          <w:top w:w="8" w:type="dxa"/>
                          <w:left w:w="10" w:type="dxa"/>
                          <w:bottom w:w="8" w:type="dxa"/>
                          <w:right w:w="10" w:type="dxa"/>
                        </w:tcMar>
                      </w:tcPr>
                      <w:p w14:paraId="03069CBC" w14:textId="77777777" w:rsidR="00396903" w:rsidRDefault="00266E69">
                        <w:pPr>
                          <w:spacing w:after="0"/>
                          <w:jc w:val="right"/>
                          <w:rPr>
                            <w:rFonts w:hint="eastAsia"/>
                          </w:rPr>
                        </w:pPr>
                        <w:r>
                          <w:rPr>
                            <w:b/>
                            <w:color w:val="0D233A"/>
                            <w:sz w:val="14"/>
                          </w:rPr>
                          <w:t>9,30%</w:t>
                        </w:r>
                      </w:p>
                    </w:tc>
                  </w:tr>
                  <w:tr w:rsidR="00396903" w14:paraId="4954D0FA" w14:textId="77777777">
                    <w:trPr>
                      <w:jc w:val="center"/>
                    </w:trPr>
                    <w:tc>
                      <w:tcPr>
                        <w:tcW w:w="2523" w:type="dxa"/>
                        <w:tcMar>
                          <w:top w:w="8" w:type="dxa"/>
                          <w:left w:w="10" w:type="dxa"/>
                          <w:bottom w:w="8" w:type="dxa"/>
                          <w:right w:w="10" w:type="dxa"/>
                        </w:tcMar>
                      </w:tcPr>
                      <w:p w14:paraId="2EB68566" w14:textId="77777777" w:rsidR="00396903" w:rsidRDefault="00266E69">
                        <w:pPr>
                          <w:spacing w:after="0"/>
                          <w:rPr>
                            <w:rFonts w:hint="eastAsia"/>
                          </w:rPr>
                        </w:pPr>
                        <w:r>
                          <w:rPr>
                            <w:b/>
                            <w:sz w:val="14"/>
                          </w:rPr>
                          <w:t>Beta Apalancado (Hamada):</w:t>
                        </w:r>
                      </w:p>
                    </w:tc>
                    <w:tc>
                      <w:tcPr>
                        <w:tcW w:w="2523" w:type="dxa"/>
                        <w:tcMar>
                          <w:top w:w="8" w:type="dxa"/>
                          <w:left w:w="10" w:type="dxa"/>
                          <w:bottom w:w="8" w:type="dxa"/>
                          <w:right w:w="10" w:type="dxa"/>
                        </w:tcMar>
                      </w:tcPr>
                      <w:p w14:paraId="2B286FC6" w14:textId="77777777" w:rsidR="00396903" w:rsidRDefault="00266E69">
                        <w:pPr>
                          <w:spacing w:after="0"/>
                          <w:jc w:val="right"/>
                          <w:rPr>
                            <w:rFonts w:hint="eastAsia"/>
                          </w:rPr>
                        </w:pPr>
                        <w:r>
                          <w:rPr>
                            <w:b/>
                            <w:color w:val="0D233A"/>
                            <w:sz w:val="14"/>
                          </w:rPr>
                          <w:t>0,888</w:t>
                        </w:r>
                      </w:p>
                    </w:tc>
                  </w:tr>
                  <w:tr w:rsidR="00396903" w14:paraId="1D8DCA5D" w14:textId="77777777">
                    <w:trPr>
                      <w:jc w:val="center"/>
                    </w:trPr>
                    <w:tc>
                      <w:tcPr>
                        <w:tcW w:w="2523" w:type="dxa"/>
                        <w:tcMar>
                          <w:top w:w="8" w:type="dxa"/>
                          <w:left w:w="10" w:type="dxa"/>
                          <w:bottom w:w="8" w:type="dxa"/>
                          <w:right w:w="10" w:type="dxa"/>
                        </w:tcMar>
                      </w:tcPr>
                      <w:p w14:paraId="55E1DCB0" w14:textId="77777777" w:rsidR="00396903" w:rsidRDefault="00266E69">
                        <w:pPr>
                          <w:spacing w:after="0"/>
                          <w:rPr>
                            <w:rFonts w:hint="eastAsia"/>
                          </w:rPr>
                        </w:pPr>
                        <w:r>
                          <w:rPr>
                            <w:b/>
                            <w:sz w:val="14"/>
                          </w:rPr>
                          <w:t>Prima de Riesgo de Mercado (ERP):</w:t>
                        </w:r>
                      </w:p>
                    </w:tc>
                    <w:tc>
                      <w:tcPr>
                        <w:tcW w:w="2523" w:type="dxa"/>
                        <w:tcMar>
                          <w:top w:w="8" w:type="dxa"/>
                          <w:left w:w="10" w:type="dxa"/>
                          <w:bottom w:w="8" w:type="dxa"/>
                          <w:right w:w="10" w:type="dxa"/>
                        </w:tcMar>
                      </w:tcPr>
                      <w:p w14:paraId="54DC2BEB" w14:textId="77777777" w:rsidR="00396903" w:rsidRDefault="00266E69">
                        <w:pPr>
                          <w:spacing w:after="0"/>
                          <w:jc w:val="right"/>
                          <w:rPr>
                            <w:rFonts w:hint="eastAsia"/>
                          </w:rPr>
                        </w:pPr>
                        <w:r>
                          <w:rPr>
                            <w:b/>
                            <w:color w:val="0D233A"/>
                            <w:sz w:val="14"/>
                          </w:rPr>
                          <w:t>4,18%</w:t>
                        </w:r>
                      </w:p>
                    </w:tc>
                  </w:tr>
                  <w:tr w:rsidR="00396903" w14:paraId="5F27336B" w14:textId="77777777">
                    <w:trPr>
                      <w:jc w:val="center"/>
                    </w:trPr>
                    <w:tc>
                      <w:tcPr>
                        <w:tcW w:w="2523" w:type="dxa"/>
                        <w:tcMar>
                          <w:top w:w="8" w:type="dxa"/>
                          <w:left w:w="10" w:type="dxa"/>
                          <w:bottom w:w="8" w:type="dxa"/>
                          <w:right w:w="10" w:type="dxa"/>
                        </w:tcMar>
                      </w:tcPr>
                      <w:p w14:paraId="63990C27" w14:textId="77777777" w:rsidR="00396903" w:rsidRDefault="00266E69">
                        <w:pPr>
                          <w:spacing w:after="0"/>
                          <w:rPr>
                            <w:rFonts w:hint="eastAsia"/>
                          </w:rPr>
                        </w:pPr>
                        <w:r>
                          <w:rPr>
                            <w:b/>
                            <w:sz w:val="14"/>
                          </w:rPr>
                          <w:t>Prima País Ponderada (λ × EMBI+):</w:t>
                        </w:r>
                      </w:p>
                    </w:tc>
                    <w:tc>
                      <w:tcPr>
                        <w:tcW w:w="2523" w:type="dxa"/>
                        <w:tcMar>
                          <w:top w:w="8" w:type="dxa"/>
                          <w:left w:w="10" w:type="dxa"/>
                          <w:bottom w:w="8" w:type="dxa"/>
                          <w:right w:w="10" w:type="dxa"/>
                        </w:tcMar>
                      </w:tcPr>
                      <w:p w14:paraId="0174211E" w14:textId="77777777" w:rsidR="00396903" w:rsidRDefault="00266E69">
                        <w:pPr>
                          <w:spacing w:after="0"/>
                          <w:jc w:val="right"/>
                          <w:rPr>
                            <w:rFonts w:hint="eastAsia"/>
                          </w:rPr>
                        </w:pPr>
                        <w:r>
                          <w:rPr>
                            <w:b/>
                            <w:color w:val="0D233A"/>
                            <w:sz w:val="14"/>
                          </w:rPr>
                          <w:t>0,88%</w:t>
                        </w:r>
                      </w:p>
                    </w:tc>
                  </w:tr>
                  <w:tr w:rsidR="00396903" w14:paraId="0EE4DFA4" w14:textId="77777777">
                    <w:trPr>
                      <w:jc w:val="center"/>
                    </w:trPr>
                    <w:tc>
                      <w:tcPr>
                        <w:tcW w:w="2523" w:type="dxa"/>
                        <w:tcMar>
                          <w:top w:w="8" w:type="dxa"/>
                          <w:left w:w="10" w:type="dxa"/>
                          <w:bottom w:w="8" w:type="dxa"/>
                          <w:right w:w="10" w:type="dxa"/>
                        </w:tcMar>
                      </w:tcPr>
                      <w:p w14:paraId="7DEC8090" w14:textId="77777777" w:rsidR="00396903" w:rsidRDefault="00266E69">
                        <w:pPr>
                          <w:spacing w:after="0"/>
                          <w:rPr>
                            <w:rFonts w:hint="eastAsia"/>
                          </w:rPr>
                        </w:pPr>
                        <w:r>
                          <w:rPr>
                            <w:b/>
                            <w:sz w:val="14"/>
                          </w:rPr>
                          <w:t>Costo de la Deuda Post-Impuestos (Kd):</w:t>
                        </w:r>
                      </w:p>
                    </w:tc>
                    <w:tc>
                      <w:tcPr>
                        <w:tcW w:w="2523" w:type="dxa"/>
                        <w:tcMar>
                          <w:top w:w="8" w:type="dxa"/>
                          <w:left w:w="10" w:type="dxa"/>
                          <w:bottom w:w="8" w:type="dxa"/>
                          <w:right w:w="10" w:type="dxa"/>
                        </w:tcMar>
                      </w:tcPr>
                      <w:p w14:paraId="750D00CE" w14:textId="77777777" w:rsidR="00396903" w:rsidRDefault="00266E69">
                        <w:pPr>
                          <w:spacing w:after="0"/>
                          <w:jc w:val="right"/>
                          <w:rPr>
                            <w:rFonts w:hint="eastAsia"/>
                          </w:rPr>
                        </w:pPr>
                        <w:r>
                          <w:rPr>
                            <w:b/>
                            <w:color w:val="0D233A"/>
                            <w:sz w:val="14"/>
                          </w:rPr>
                          <w:t>2,47%</w:t>
                        </w:r>
                      </w:p>
                    </w:tc>
                  </w:tr>
                  <w:tr w:rsidR="00396903" w14:paraId="44CC5275" w14:textId="77777777">
                    <w:trPr>
                      <w:jc w:val="center"/>
                    </w:trPr>
                    <w:tc>
                      <w:tcPr>
                        <w:tcW w:w="2523" w:type="dxa"/>
                        <w:tcMar>
                          <w:top w:w="8" w:type="dxa"/>
                          <w:left w:w="10" w:type="dxa"/>
                          <w:bottom w:w="8" w:type="dxa"/>
                          <w:right w:w="10" w:type="dxa"/>
                        </w:tcMar>
                      </w:tcPr>
                      <w:p w14:paraId="7D645357" w14:textId="77777777" w:rsidR="00396903" w:rsidRDefault="00266E69">
                        <w:pPr>
                          <w:spacing w:after="0"/>
                          <w:rPr>
                            <w:rFonts w:hint="eastAsia"/>
                          </w:rPr>
                        </w:pPr>
                        <w:r>
                          <w:rPr>
                            <w:b/>
                            <w:sz w:val="14"/>
                          </w:rPr>
                          <w:t>Estructura D/E Objetivo:</w:t>
                        </w:r>
                      </w:p>
                    </w:tc>
                    <w:tc>
                      <w:tcPr>
                        <w:tcW w:w="2523" w:type="dxa"/>
                        <w:tcMar>
                          <w:top w:w="8" w:type="dxa"/>
                          <w:left w:w="10" w:type="dxa"/>
                          <w:bottom w:w="8" w:type="dxa"/>
                          <w:right w:w="10" w:type="dxa"/>
                        </w:tcMar>
                      </w:tcPr>
                      <w:p w14:paraId="0CDE3CBA" w14:textId="77777777" w:rsidR="00396903" w:rsidRDefault="00266E69">
                        <w:pPr>
                          <w:spacing w:after="0"/>
                          <w:jc w:val="right"/>
                          <w:rPr>
                            <w:rFonts w:hint="eastAsia"/>
                          </w:rPr>
                        </w:pPr>
                        <w:r>
                          <w:rPr>
                            <w:b/>
                            <w:color w:val="0D233A"/>
                            <w:sz w:val="14"/>
                          </w:rPr>
                          <w:t>0,486</w:t>
                        </w:r>
                      </w:p>
                    </w:tc>
                  </w:tr>
                  <w:tr w:rsidR="00396903" w14:paraId="153BD4D9" w14:textId="77777777">
                    <w:trPr>
                      <w:jc w:val="center"/>
                    </w:trPr>
                    <w:tc>
                      <w:tcPr>
                        <w:tcW w:w="2523" w:type="dxa"/>
                        <w:tcMar>
                          <w:top w:w="8" w:type="dxa"/>
                          <w:left w:w="10" w:type="dxa"/>
                          <w:bottom w:w="8" w:type="dxa"/>
                          <w:right w:w="10" w:type="dxa"/>
                        </w:tcMar>
                      </w:tcPr>
                      <w:p w14:paraId="6D8436C1" w14:textId="77777777" w:rsidR="00396903" w:rsidRDefault="00266E69">
                        <w:pPr>
                          <w:spacing w:after="0"/>
                          <w:rPr>
                            <w:rFonts w:hint="eastAsia"/>
                          </w:rPr>
                        </w:pPr>
                        <w:r>
                          <w:rPr>
                            <w:b/>
                            <w:sz w:val="14"/>
                          </w:rPr>
                          <w:t>Crecimiento Terminal (g):</w:t>
                        </w:r>
                      </w:p>
                    </w:tc>
                    <w:tc>
                      <w:tcPr>
                        <w:tcW w:w="2523" w:type="dxa"/>
                        <w:tcMar>
                          <w:top w:w="8" w:type="dxa"/>
                          <w:left w:w="10" w:type="dxa"/>
                          <w:bottom w:w="8" w:type="dxa"/>
                          <w:right w:w="10" w:type="dxa"/>
                        </w:tcMar>
                      </w:tcPr>
                      <w:p w14:paraId="04358BAB" w14:textId="77777777" w:rsidR="00396903" w:rsidRDefault="00266E69">
                        <w:pPr>
                          <w:spacing w:after="0"/>
                          <w:jc w:val="right"/>
                          <w:rPr>
                            <w:rFonts w:hint="eastAsia"/>
                          </w:rPr>
                        </w:pPr>
                        <w:r>
                          <w:rPr>
                            <w:b/>
                            <w:color w:val="0D233A"/>
                            <w:sz w:val="14"/>
                          </w:rPr>
                          <w:t>2,00%</w:t>
                        </w:r>
                      </w:p>
                    </w:tc>
                  </w:tr>
                  <w:tr w:rsidR="00396903" w14:paraId="1FEC46AC" w14:textId="77777777">
                    <w:trPr>
                      <w:jc w:val="center"/>
                    </w:trPr>
                    <w:tc>
                      <w:tcPr>
                        <w:tcW w:w="2523" w:type="dxa"/>
                        <w:tcMar>
                          <w:top w:w="8" w:type="dxa"/>
                          <w:left w:w="10" w:type="dxa"/>
                          <w:bottom w:w="8" w:type="dxa"/>
                          <w:right w:w="10" w:type="dxa"/>
                        </w:tcMar>
                      </w:tcPr>
                      <w:p w14:paraId="33614560" w14:textId="77777777" w:rsidR="00396903" w:rsidRDefault="00266E69">
                        <w:pPr>
                          <w:spacing w:after="0"/>
                          <w:rPr>
                            <w:rFonts w:hint="eastAsia"/>
                          </w:rPr>
                        </w:pPr>
                        <w:r>
                          <w:rPr>
                            <w:b/>
                            <w:sz w:val="14"/>
                          </w:rPr>
                          <w:t>Potencial Base / Integrado:</w:t>
                        </w:r>
                      </w:p>
                    </w:tc>
                    <w:tc>
                      <w:tcPr>
                        <w:tcW w:w="2523" w:type="dxa"/>
                        <w:tcMar>
                          <w:top w:w="8" w:type="dxa"/>
                          <w:left w:w="10" w:type="dxa"/>
                          <w:bottom w:w="8" w:type="dxa"/>
                          <w:right w:w="10" w:type="dxa"/>
                        </w:tcMar>
                      </w:tcPr>
                      <w:p w14:paraId="35AF44B9" w14:textId="77777777" w:rsidR="00396903" w:rsidRDefault="00266E69">
                        <w:pPr>
                          <w:spacing w:after="0"/>
                          <w:jc w:val="right"/>
                          <w:rPr>
                            <w:rFonts w:hint="eastAsia"/>
                          </w:rPr>
                        </w:pPr>
                        <w:r>
                          <w:rPr>
                            <w:b/>
                            <w:color w:val="0D233A"/>
                            <w:sz w:val="14"/>
                          </w:rPr>
                          <w:t>+25,8% / +27,8%</w:t>
                        </w:r>
                      </w:p>
                    </w:tc>
                  </w:tr>
                  <w:tr w:rsidR="00396903" w14:paraId="1BB26DD3" w14:textId="77777777">
                    <w:trPr>
                      <w:jc w:val="center"/>
                    </w:trPr>
                    <w:tc>
                      <w:tcPr>
                        <w:tcW w:w="2523" w:type="dxa"/>
                        <w:tcMar>
                          <w:top w:w="8" w:type="dxa"/>
                          <w:left w:w="10" w:type="dxa"/>
                          <w:bottom w:w="8" w:type="dxa"/>
                          <w:right w:w="10" w:type="dxa"/>
                        </w:tcMar>
                      </w:tcPr>
                      <w:p w14:paraId="466009AE" w14:textId="77777777" w:rsidR="00396903" w:rsidRDefault="00266E69">
                        <w:pPr>
                          <w:spacing w:after="0"/>
                          <w:rPr>
                            <w:rFonts w:hint="eastAsia"/>
                          </w:rPr>
                        </w:pPr>
                        <w:r>
                          <w:rPr>
                            <w:b/>
                            <w:sz w:val="14"/>
                          </w:rPr>
                          <w:t>Tipo de Cambio Implícito (CCL):</w:t>
                        </w:r>
                      </w:p>
                    </w:tc>
                    <w:tc>
                      <w:tcPr>
                        <w:tcW w:w="2523" w:type="dxa"/>
                        <w:tcMar>
                          <w:top w:w="8" w:type="dxa"/>
                          <w:left w:w="10" w:type="dxa"/>
                          <w:bottom w:w="8" w:type="dxa"/>
                          <w:right w:w="10" w:type="dxa"/>
                        </w:tcMar>
                      </w:tcPr>
                      <w:p w14:paraId="6D601FD7" w14:textId="77777777" w:rsidR="00396903" w:rsidRDefault="00266E69">
                        <w:pPr>
                          <w:spacing w:after="0"/>
                          <w:jc w:val="right"/>
                          <w:rPr>
                            <w:rFonts w:hint="eastAsia"/>
                          </w:rPr>
                        </w:pPr>
                        <w:r>
                          <w:rPr>
                            <w:b/>
                            <w:color w:val="0D233A"/>
                            <w:sz w:val="14"/>
                          </w:rPr>
                          <w:t>1.584,25</w:t>
                        </w:r>
                      </w:p>
                    </w:tc>
                  </w:tr>
                </w:tbl>
                <w:p w14:paraId="272BEEBA" w14:textId="77777777" w:rsidR="00396903" w:rsidRDefault="00396903">
                  <w:pPr>
                    <w:rPr>
                      <w:rFonts w:hint="eastAsia"/>
                    </w:rPr>
                  </w:pPr>
                </w:p>
                <w:p w14:paraId="5B721C73" w14:textId="77777777" w:rsidR="00396903" w:rsidRDefault="00396903">
                  <w:pPr>
                    <w:spacing w:before="20" w:after="20"/>
                    <w:rPr>
                      <w:rFonts w:hint="eastAsia"/>
                    </w:rPr>
                  </w:pPr>
                </w:p>
                <w:p w14:paraId="43BA6189" w14:textId="77777777" w:rsidR="00396903" w:rsidRDefault="00266E69">
                  <w:pPr>
                    <w:spacing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1191ED5B" w14:textId="77777777" w:rsidR="00396903" w:rsidRDefault="00396903">
            <w:pPr>
              <w:rPr>
                <w:rFonts w:hint="eastAsia"/>
              </w:rPr>
            </w:pPr>
          </w:p>
        </w:tc>
      </w:tr>
    </w:tbl>
    <w:p w14:paraId="3630D5E2" w14:textId="77777777" w:rsidR="00396903" w:rsidRDefault="00396903">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396903" w14:paraId="39183117" w14:textId="77777777">
        <w:trPr>
          <w:jc w:val="center"/>
        </w:trPr>
        <w:tc>
          <w:tcPr>
            <w:tcW w:w="10095" w:type="dxa"/>
            <w:shd w:val="clear" w:color="auto" w:fill="F8FAFC"/>
            <w:tcMar>
              <w:top w:w="14" w:type="dxa"/>
              <w:left w:w="25" w:type="dxa"/>
              <w:bottom w:w="14" w:type="dxa"/>
              <w:right w:w="25" w:type="dxa"/>
            </w:tcMar>
          </w:tcPr>
          <w:p w14:paraId="0A8A126D" w14:textId="77777777" w:rsidR="00396903" w:rsidRDefault="00266E69">
            <w:pPr>
              <w:spacing w:after="16"/>
              <w:rPr>
                <w:rFonts w:hint="eastAsia"/>
              </w:rPr>
            </w:pPr>
            <w:r>
              <w:rPr>
                <w:b/>
                <w:color w:val="0D233A"/>
                <w:sz w:val="15"/>
              </w:rPr>
              <w:t>Divergencias Clave frente a las Expectativas de Mercado (Tesis de Diferenciación)</w:t>
            </w:r>
          </w:p>
          <w:p w14:paraId="6DF19279" w14:textId="77777777" w:rsidR="00396903" w:rsidRDefault="00266E69">
            <w:pPr>
              <w:spacing w:after="16" w:line="245" w:lineRule="auto"/>
              <w:rPr>
                <w:rFonts w:hint="eastAsia"/>
              </w:rPr>
            </w:pPr>
            <w:r>
              <w:rPr>
                <w:b/>
                <w:sz w:val="14"/>
              </w:rPr>
              <w:t>Normalización del EBITDA vs. Múltiplo Deprimido:</w:t>
            </w:r>
            <w:r>
              <w:rPr>
                <w:sz w:val="14"/>
              </w:rPr>
              <w:t xml:space="preserve"> El mercado asigna un múltiplo histórico deprimido (13,4x EV/EBITDA) sobre el ejercicio recesivo 2025; nuestro modelo demuestra que la normalización operativa en 2026e (EBITDA USD 391,2 MM) reduce el múltiplo forward a 5,2x.</w:t>
            </w:r>
          </w:p>
          <w:p w14:paraId="678D129B" w14:textId="77777777" w:rsidR="00396903" w:rsidRDefault="00266E69">
            <w:pPr>
              <w:spacing w:after="16" w:line="245" w:lineRule="auto"/>
              <w:rPr>
                <w:rFonts w:hint="eastAsia"/>
              </w:rPr>
            </w:pPr>
            <w:r>
              <w:rPr>
                <w:b/>
                <w:sz w:val="14"/>
              </w:rPr>
              <w:t>Desapalancamiento Acelerado Post-CAPEX:</w:t>
            </w:r>
            <w:r>
              <w:rPr>
                <w:sz w:val="14"/>
              </w:rPr>
              <w:t xml:space="preserve"> Tras finalizar la etapa intensiva del parque eólico, el flujo de caja operativo reduce la Deuda Neta a &lt;1,0x EBITDA hacia 2028e, liberando recursos para dividendos.</w:t>
            </w:r>
          </w:p>
          <w:p w14:paraId="2A0FBED1" w14:textId="77777777" w:rsidR="00396903" w:rsidRDefault="00266E69">
            <w:pPr>
              <w:spacing w:after="16" w:line="245" w:lineRule="auto"/>
              <w:rPr>
                <w:rFonts w:hint="eastAsia"/>
              </w:rPr>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70201F09" w14:textId="77777777" w:rsidR="00396903" w:rsidRDefault="00396903">
      <w:pPr>
        <w:rPr>
          <w:rFonts w:hint="eastAsia"/>
        </w:rPr>
        <w:sectPr w:rsidR="00396903">
          <w:headerReference w:type="default" r:id="rId8"/>
          <w:footerReference w:type="default" r:id="rId9"/>
          <w:pgSz w:w="11909" w:h="16834"/>
          <w:pgMar w:top="907" w:right="907" w:bottom="907" w:left="907" w:header="432" w:footer="432" w:gutter="0"/>
          <w:cols w:space="720"/>
          <w:titlePg/>
          <w:docGrid w:linePitch="360"/>
        </w:sectPr>
      </w:pPr>
    </w:p>
    <w:p w14:paraId="1B539AC0" w14:textId="77777777" w:rsidR="00396903" w:rsidRDefault="00266E69">
      <w:pPr>
        <w:spacing w:before="80" w:after="40"/>
        <w:jc w:val="center"/>
        <w:rPr>
          <w:rFonts w:hint="eastAsia"/>
        </w:rPr>
      </w:pPr>
      <w:r>
        <w:rPr>
          <w:b/>
          <w:color w:val="0D233A"/>
          <w:sz w:val="24"/>
        </w:rPr>
        <w:lastRenderedPageBreak/>
        <w:t>Índice General de Secciones y Contenidos</w:t>
      </w:r>
    </w:p>
    <w:p w14:paraId="2DAD345C" w14:textId="49570DA2" w:rsidR="000615E5" w:rsidRDefault="00266E69">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8664242" w:history="1">
        <w:r w:rsidR="000615E5" w:rsidRPr="0028249F">
          <w:rPr>
            <w:rStyle w:val="Hipervnculo"/>
            <w:noProof/>
          </w:rPr>
          <w:t>Integración Vertical y Estructura Operativa de la Compañía</w:t>
        </w:r>
        <w:r w:rsidR="000615E5">
          <w:rPr>
            <w:noProof/>
            <w:webHidden/>
          </w:rPr>
          <w:tab/>
        </w:r>
        <w:r w:rsidR="000615E5">
          <w:rPr>
            <w:noProof/>
            <w:webHidden/>
          </w:rPr>
          <w:fldChar w:fldCharType="begin"/>
        </w:r>
        <w:r w:rsidR="000615E5">
          <w:rPr>
            <w:noProof/>
            <w:webHidden/>
          </w:rPr>
          <w:instrText xml:space="preserve"> PAGEREF _Toc238664242 \h </w:instrText>
        </w:r>
        <w:r w:rsidR="000615E5">
          <w:rPr>
            <w:noProof/>
            <w:webHidden/>
          </w:rPr>
        </w:r>
        <w:r w:rsidR="000615E5">
          <w:rPr>
            <w:noProof/>
            <w:webHidden/>
          </w:rPr>
          <w:fldChar w:fldCharType="separate"/>
        </w:r>
        <w:r w:rsidR="000615E5">
          <w:rPr>
            <w:noProof/>
            <w:webHidden/>
          </w:rPr>
          <w:t>3</w:t>
        </w:r>
        <w:r w:rsidR="000615E5">
          <w:rPr>
            <w:noProof/>
            <w:webHidden/>
          </w:rPr>
          <w:fldChar w:fldCharType="end"/>
        </w:r>
      </w:hyperlink>
    </w:p>
    <w:p w14:paraId="68BE6FCE" w14:textId="06FD10FC"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43" w:history="1">
        <w:r w:rsidRPr="0028249F">
          <w:rPr>
            <w:rStyle w:val="Hipervnculo"/>
            <w:noProof/>
          </w:rPr>
          <w:t>Perfil Operativo y Capacidad Instalada</w:t>
        </w:r>
        <w:r>
          <w:rPr>
            <w:noProof/>
            <w:webHidden/>
          </w:rPr>
          <w:tab/>
        </w:r>
        <w:r>
          <w:rPr>
            <w:noProof/>
            <w:webHidden/>
          </w:rPr>
          <w:fldChar w:fldCharType="begin"/>
        </w:r>
        <w:r>
          <w:rPr>
            <w:noProof/>
            <w:webHidden/>
          </w:rPr>
          <w:instrText xml:space="preserve"> PAGEREF _Toc238664243 \h </w:instrText>
        </w:r>
        <w:r>
          <w:rPr>
            <w:noProof/>
            <w:webHidden/>
          </w:rPr>
        </w:r>
        <w:r>
          <w:rPr>
            <w:noProof/>
            <w:webHidden/>
          </w:rPr>
          <w:fldChar w:fldCharType="separate"/>
        </w:r>
        <w:r>
          <w:rPr>
            <w:noProof/>
            <w:webHidden/>
          </w:rPr>
          <w:t>3</w:t>
        </w:r>
        <w:r>
          <w:rPr>
            <w:noProof/>
            <w:webHidden/>
          </w:rPr>
          <w:fldChar w:fldCharType="end"/>
        </w:r>
      </w:hyperlink>
    </w:p>
    <w:p w14:paraId="6CD42F7D" w14:textId="3D630DC6"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44" w:history="1">
        <w:r w:rsidRPr="0028249F">
          <w:rPr>
            <w:rStyle w:val="Hipervnculo"/>
            <w:noProof/>
          </w:rPr>
          <w:t>Estructura Accionaria y Control Corporativo</w:t>
        </w:r>
        <w:r>
          <w:rPr>
            <w:noProof/>
            <w:webHidden/>
          </w:rPr>
          <w:tab/>
        </w:r>
        <w:r>
          <w:rPr>
            <w:noProof/>
            <w:webHidden/>
          </w:rPr>
          <w:fldChar w:fldCharType="begin"/>
        </w:r>
        <w:r>
          <w:rPr>
            <w:noProof/>
            <w:webHidden/>
          </w:rPr>
          <w:instrText xml:space="preserve"> PAGEREF _Toc238664244 \h </w:instrText>
        </w:r>
        <w:r>
          <w:rPr>
            <w:noProof/>
            <w:webHidden/>
          </w:rPr>
        </w:r>
        <w:r>
          <w:rPr>
            <w:noProof/>
            <w:webHidden/>
          </w:rPr>
          <w:fldChar w:fldCharType="separate"/>
        </w:r>
        <w:r>
          <w:rPr>
            <w:noProof/>
            <w:webHidden/>
          </w:rPr>
          <w:t>3</w:t>
        </w:r>
        <w:r>
          <w:rPr>
            <w:noProof/>
            <w:webHidden/>
          </w:rPr>
          <w:fldChar w:fldCharType="end"/>
        </w:r>
      </w:hyperlink>
    </w:p>
    <w:p w14:paraId="232EBFB4" w14:textId="4CB95FC5"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45" w:history="1">
        <w:r w:rsidRPr="0028249F">
          <w:rPr>
            <w:rStyle w:val="Hipervnculo"/>
            <w:noProof/>
          </w:rPr>
          <w:t>Matriz Energética y Posición de Costos C1</w:t>
        </w:r>
        <w:r>
          <w:rPr>
            <w:noProof/>
            <w:webHidden/>
          </w:rPr>
          <w:tab/>
        </w:r>
        <w:r>
          <w:rPr>
            <w:noProof/>
            <w:webHidden/>
          </w:rPr>
          <w:fldChar w:fldCharType="begin"/>
        </w:r>
        <w:r>
          <w:rPr>
            <w:noProof/>
            <w:webHidden/>
          </w:rPr>
          <w:instrText xml:space="preserve"> PAGEREF _Toc238664245 \h </w:instrText>
        </w:r>
        <w:r>
          <w:rPr>
            <w:noProof/>
            <w:webHidden/>
          </w:rPr>
        </w:r>
        <w:r>
          <w:rPr>
            <w:noProof/>
            <w:webHidden/>
          </w:rPr>
          <w:fldChar w:fldCharType="separate"/>
        </w:r>
        <w:r>
          <w:rPr>
            <w:noProof/>
            <w:webHidden/>
          </w:rPr>
          <w:t>4</w:t>
        </w:r>
        <w:r>
          <w:rPr>
            <w:noProof/>
            <w:webHidden/>
          </w:rPr>
          <w:fldChar w:fldCharType="end"/>
        </w:r>
      </w:hyperlink>
    </w:p>
    <w:p w14:paraId="537D2871" w14:textId="3B63B74F"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46" w:history="1">
        <w:r w:rsidRPr="0028249F">
          <w:rPr>
            <w:rStyle w:val="Hipervnculo"/>
            <w:noProof/>
          </w:rPr>
          <w:t>Certificación ASI y Mezcla de Elaborados</w:t>
        </w:r>
        <w:r>
          <w:rPr>
            <w:noProof/>
            <w:webHidden/>
          </w:rPr>
          <w:tab/>
        </w:r>
        <w:r>
          <w:rPr>
            <w:noProof/>
            <w:webHidden/>
          </w:rPr>
          <w:fldChar w:fldCharType="begin"/>
        </w:r>
        <w:r>
          <w:rPr>
            <w:noProof/>
            <w:webHidden/>
          </w:rPr>
          <w:instrText xml:space="preserve"> PAGEREF _Toc238664246 \h </w:instrText>
        </w:r>
        <w:r>
          <w:rPr>
            <w:noProof/>
            <w:webHidden/>
          </w:rPr>
        </w:r>
        <w:r>
          <w:rPr>
            <w:noProof/>
            <w:webHidden/>
          </w:rPr>
          <w:fldChar w:fldCharType="separate"/>
        </w:r>
        <w:r>
          <w:rPr>
            <w:noProof/>
            <w:webHidden/>
          </w:rPr>
          <w:t>4</w:t>
        </w:r>
        <w:r>
          <w:rPr>
            <w:noProof/>
            <w:webHidden/>
          </w:rPr>
          <w:fldChar w:fldCharType="end"/>
        </w:r>
      </w:hyperlink>
    </w:p>
    <w:p w14:paraId="03855EE8" w14:textId="6673D53C"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47" w:history="1">
        <w:r w:rsidRPr="0028249F">
          <w:rPr>
            <w:rStyle w:val="Hipervnculo"/>
            <w:noProof/>
          </w:rPr>
          <w:t>Diagnóstico Estratégico FODA</w:t>
        </w:r>
        <w:r>
          <w:rPr>
            <w:noProof/>
            <w:webHidden/>
          </w:rPr>
          <w:tab/>
        </w:r>
        <w:r>
          <w:rPr>
            <w:noProof/>
            <w:webHidden/>
          </w:rPr>
          <w:fldChar w:fldCharType="begin"/>
        </w:r>
        <w:r>
          <w:rPr>
            <w:noProof/>
            <w:webHidden/>
          </w:rPr>
          <w:instrText xml:space="preserve"> PAGEREF _Toc238664247 \h </w:instrText>
        </w:r>
        <w:r>
          <w:rPr>
            <w:noProof/>
            <w:webHidden/>
          </w:rPr>
        </w:r>
        <w:r>
          <w:rPr>
            <w:noProof/>
            <w:webHidden/>
          </w:rPr>
          <w:fldChar w:fldCharType="separate"/>
        </w:r>
        <w:r>
          <w:rPr>
            <w:noProof/>
            <w:webHidden/>
          </w:rPr>
          <w:t>4</w:t>
        </w:r>
        <w:r>
          <w:rPr>
            <w:noProof/>
            <w:webHidden/>
          </w:rPr>
          <w:fldChar w:fldCharType="end"/>
        </w:r>
      </w:hyperlink>
    </w:p>
    <w:p w14:paraId="2E969451" w14:textId="106B144E"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48" w:history="1">
        <w:r w:rsidRPr="0028249F">
          <w:rPr>
            <w:rStyle w:val="Hipervnculo"/>
            <w:noProof/>
          </w:rPr>
          <w:t>Desempeño Financiero Reciente (2020–2025)</w:t>
        </w:r>
        <w:r>
          <w:rPr>
            <w:noProof/>
            <w:webHidden/>
          </w:rPr>
          <w:tab/>
        </w:r>
        <w:r>
          <w:rPr>
            <w:noProof/>
            <w:webHidden/>
          </w:rPr>
          <w:fldChar w:fldCharType="begin"/>
        </w:r>
        <w:r>
          <w:rPr>
            <w:noProof/>
            <w:webHidden/>
          </w:rPr>
          <w:instrText xml:space="preserve"> PAGEREF _Toc238664248 \h </w:instrText>
        </w:r>
        <w:r>
          <w:rPr>
            <w:noProof/>
            <w:webHidden/>
          </w:rPr>
        </w:r>
        <w:r>
          <w:rPr>
            <w:noProof/>
            <w:webHidden/>
          </w:rPr>
          <w:fldChar w:fldCharType="separate"/>
        </w:r>
        <w:r>
          <w:rPr>
            <w:noProof/>
            <w:webHidden/>
          </w:rPr>
          <w:t>4</w:t>
        </w:r>
        <w:r>
          <w:rPr>
            <w:noProof/>
            <w:webHidden/>
          </w:rPr>
          <w:fldChar w:fldCharType="end"/>
        </w:r>
      </w:hyperlink>
    </w:p>
    <w:p w14:paraId="61C4BD71" w14:textId="6EA4F2D6"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249" w:history="1">
        <w:r w:rsidRPr="0028249F">
          <w:rPr>
            <w:rStyle w:val="Hipervnculo"/>
            <w:noProof/>
          </w:rPr>
          <w:t>Entorno Macroeconómico y Modelo Operativo (P × Q)</w:t>
        </w:r>
        <w:r>
          <w:rPr>
            <w:noProof/>
            <w:webHidden/>
          </w:rPr>
          <w:tab/>
        </w:r>
        <w:r>
          <w:rPr>
            <w:noProof/>
            <w:webHidden/>
          </w:rPr>
          <w:fldChar w:fldCharType="begin"/>
        </w:r>
        <w:r>
          <w:rPr>
            <w:noProof/>
            <w:webHidden/>
          </w:rPr>
          <w:instrText xml:space="preserve"> PAGEREF _Toc238664249 \h </w:instrText>
        </w:r>
        <w:r>
          <w:rPr>
            <w:noProof/>
            <w:webHidden/>
          </w:rPr>
        </w:r>
        <w:r>
          <w:rPr>
            <w:noProof/>
            <w:webHidden/>
          </w:rPr>
          <w:fldChar w:fldCharType="separate"/>
        </w:r>
        <w:r>
          <w:rPr>
            <w:noProof/>
            <w:webHidden/>
          </w:rPr>
          <w:t>4</w:t>
        </w:r>
        <w:r>
          <w:rPr>
            <w:noProof/>
            <w:webHidden/>
          </w:rPr>
          <w:fldChar w:fldCharType="end"/>
        </w:r>
      </w:hyperlink>
    </w:p>
    <w:p w14:paraId="53A485F8" w14:textId="5E17521C"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50" w:history="1">
        <w:r w:rsidRPr="0028249F">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_Toc238664250 \h </w:instrText>
        </w:r>
        <w:r>
          <w:rPr>
            <w:noProof/>
            <w:webHidden/>
          </w:rPr>
        </w:r>
        <w:r>
          <w:rPr>
            <w:noProof/>
            <w:webHidden/>
          </w:rPr>
          <w:fldChar w:fldCharType="separate"/>
        </w:r>
        <w:r>
          <w:rPr>
            <w:noProof/>
            <w:webHidden/>
          </w:rPr>
          <w:t>4</w:t>
        </w:r>
        <w:r>
          <w:rPr>
            <w:noProof/>
            <w:webHidden/>
          </w:rPr>
          <w:fldChar w:fldCharType="end"/>
        </w:r>
      </w:hyperlink>
    </w:p>
    <w:p w14:paraId="69B466D7" w14:textId="3FD70C21"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51" w:history="1">
        <w:r w:rsidRPr="0028249F">
          <w:rPr>
            <w:rStyle w:val="Hipervnculo"/>
            <w:noProof/>
          </w:rPr>
          <w:t>Volumen Saturado y Reversión del LME sobre los Ingresos</w:t>
        </w:r>
        <w:r>
          <w:rPr>
            <w:noProof/>
            <w:webHidden/>
          </w:rPr>
          <w:tab/>
        </w:r>
        <w:r>
          <w:rPr>
            <w:noProof/>
            <w:webHidden/>
          </w:rPr>
          <w:fldChar w:fldCharType="begin"/>
        </w:r>
        <w:r>
          <w:rPr>
            <w:noProof/>
            <w:webHidden/>
          </w:rPr>
          <w:instrText xml:space="preserve"> PAGEREF _Toc238664251 \h </w:instrText>
        </w:r>
        <w:r>
          <w:rPr>
            <w:noProof/>
            <w:webHidden/>
          </w:rPr>
        </w:r>
        <w:r>
          <w:rPr>
            <w:noProof/>
            <w:webHidden/>
          </w:rPr>
          <w:fldChar w:fldCharType="separate"/>
        </w:r>
        <w:r>
          <w:rPr>
            <w:noProof/>
            <w:webHidden/>
          </w:rPr>
          <w:t>4</w:t>
        </w:r>
        <w:r>
          <w:rPr>
            <w:noProof/>
            <w:webHidden/>
          </w:rPr>
          <w:fldChar w:fldCharType="end"/>
        </w:r>
      </w:hyperlink>
    </w:p>
    <w:p w14:paraId="48DA2796" w14:textId="6D909524"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252" w:history="1">
        <w:r w:rsidRPr="0028249F">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_Toc238664252 \h </w:instrText>
        </w:r>
        <w:r>
          <w:rPr>
            <w:noProof/>
            <w:webHidden/>
          </w:rPr>
        </w:r>
        <w:r>
          <w:rPr>
            <w:noProof/>
            <w:webHidden/>
          </w:rPr>
          <w:fldChar w:fldCharType="separate"/>
        </w:r>
        <w:r>
          <w:rPr>
            <w:noProof/>
            <w:webHidden/>
          </w:rPr>
          <w:t>5</w:t>
        </w:r>
        <w:r>
          <w:rPr>
            <w:noProof/>
            <w:webHidden/>
          </w:rPr>
          <w:fldChar w:fldCharType="end"/>
        </w:r>
      </w:hyperlink>
    </w:p>
    <w:p w14:paraId="742D8B64" w14:textId="18CF0690"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53" w:history="1">
        <w:r w:rsidRPr="0028249F">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_Toc238664253 \h </w:instrText>
        </w:r>
        <w:r>
          <w:rPr>
            <w:noProof/>
            <w:webHidden/>
          </w:rPr>
        </w:r>
        <w:r>
          <w:rPr>
            <w:noProof/>
            <w:webHidden/>
          </w:rPr>
          <w:fldChar w:fldCharType="separate"/>
        </w:r>
        <w:r>
          <w:rPr>
            <w:noProof/>
            <w:webHidden/>
          </w:rPr>
          <w:t>5</w:t>
        </w:r>
        <w:r>
          <w:rPr>
            <w:noProof/>
            <w:webHidden/>
          </w:rPr>
          <w:fldChar w:fldCharType="end"/>
        </w:r>
      </w:hyperlink>
    </w:p>
    <w:p w14:paraId="12497CBB" w14:textId="59A9B1FA"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54" w:history="1">
        <w:r w:rsidRPr="0028249F">
          <w:rPr>
            <w:rStyle w:val="Hipervnculo"/>
            <w:noProof/>
          </w:rPr>
          <w:t>Test de Cointegración de Engle-Granger entre ALUA y el LME</w:t>
        </w:r>
        <w:r>
          <w:rPr>
            <w:noProof/>
            <w:webHidden/>
          </w:rPr>
          <w:tab/>
        </w:r>
        <w:r>
          <w:rPr>
            <w:noProof/>
            <w:webHidden/>
          </w:rPr>
          <w:fldChar w:fldCharType="begin"/>
        </w:r>
        <w:r>
          <w:rPr>
            <w:noProof/>
            <w:webHidden/>
          </w:rPr>
          <w:instrText xml:space="preserve"> PAGEREF _Toc238664254 \h </w:instrText>
        </w:r>
        <w:r>
          <w:rPr>
            <w:noProof/>
            <w:webHidden/>
          </w:rPr>
        </w:r>
        <w:r>
          <w:rPr>
            <w:noProof/>
            <w:webHidden/>
          </w:rPr>
          <w:fldChar w:fldCharType="separate"/>
        </w:r>
        <w:r>
          <w:rPr>
            <w:noProof/>
            <w:webHidden/>
          </w:rPr>
          <w:t>5</w:t>
        </w:r>
        <w:r>
          <w:rPr>
            <w:noProof/>
            <w:webHidden/>
          </w:rPr>
          <w:fldChar w:fldCharType="end"/>
        </w:r>
      </w:hyperlink>
    </w:p>
    <w:p w14:paraId="2842E016" w14:textId="30DD1214"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55" w:history="1">
        <w:r w:rsidRPr="0028249F">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_Toc238664255 \h </w:instrText>
        </w:r>
        <w:r>
          <w:rPr>
            <w:noProof/>
            <w:webHidden/>
          </w:rPr>
        </w:r>
        <w:r>
          <w:rPr>
            <w:noProof/>
            <w:webHidden/>
          </w:rPr>
          <w:fldChar w:fldCharType="separate"/>
        </w:r>
        <w:r>
          <w:rPr>
            <w:noProof/>
            <w:webHidden/>
          </w:rPr>
          <w:t>5</w:t>
        </w:r>
        <w:r>
          <w:rPr>
            <w:noProof/>
            <w:webHidden/>
          </w:rPr>
          <w:fldChar w:fldCharType="end"/>
        </w:r>
      </w:hyperlink>
    </w:p>
    <w:p w14:paraId="289B70C7" w14:textId="47FAA19D"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56" w:history="1">
        <w:r w:rsidRPr="0028249F">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_Toc238664256 \h </w:instrText>
        </w:r>
        <w:r>
          <w:rPr>
            <w:noProof/>
            <w:webHidden/>
          </w:rPr>
        </w:r>
        <w:r>
          <w:rPr>
            <w:noProof/>
            <w:webHidden/>
          </w:rPr>
          <w:fldChar w:fldCharType="separate"/>
        </w:r>
        <w:r>
          <w:rPr>
            <w:noProof/>
            <w:webHidden/>
          </w:rPr>
          <w:t>5</w:t>
        </w:r>
        <w:r>
          <w:rPr>
            <w:noProof/>
            <w:webHidden/>
          </w:rPr>
          <w:fldChar w:fldCharType="end"/>
        </w:r>
      </w:hyperlink>
    </w:p>
    <w:p w14:paraId="6E425264" w14:textId="0C0AEC5E"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257" w:history="1">
        <w:r w:rsidRPr="0028249F">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_Toc238664257 \h </w:instrText>
        </w:r>
        <w:r>
          <w:rPr>
            <w:noProof/>
            <w:webHidden/>
          </w:rPr>
        </w:r>
        <w:r>
          <w:rPr>
            <w:noProof/>
            <w:webHidden/>
          </w:rPr>
          <w:fldChar w:fldCharType="separate"/>
        </w:r>
        <w:r>
          <w:rPr>
            <w:noProof/>
            <w:webHidden/>
          </w:rPr>
          <w:t>5</w:t>
        </w:r>
        <w:r>
          <w:rPr>
            <w:noProof/>
            <w:webHidden/>
          </w:rPr>
          <w:fldChar w:fldCharType="end"/>
        </w:r>
      </w:hyperlink>
    </w:p>
    <w:p w14:paraId="015FA6D7" w14:textId="04A23287"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58" w:history="1">
        <w:r w:rsidRPr="0028249F">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_Toc238664258 \h </w:instrText>
        </w:r>
        <w:r>
          <w:rPr>
            <w:noProof/>
            <w:webHidden/>
          </w:rPr>
        </w:r>
        <w:r>
          <w:rPr>
            <w:noProof/>
            <w:webHidden/>
          </w:rPr>
          <w:fldChar w:fldCharType="separate"/>
        </w:r>
        <w:r>
          <w:rPr>
            <w:noProof/>
            <w:webHidden/>
          </w:rPr>
          <w:t>5</w:t>
        </w:r>
        <w:r>
          <w:rPr>
            <w:noProof/>
            <w:webHidden/>
          </w:rPr>
          <w:fldChar w:fldCharType="end"/>
        </w:r>
      </w:hyperlink>
    </w:p>
    <w:p w14:paraId="4D9037C8" w14:textId="09E235AA"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59" w:history="1">
        <w:r w:rsidRPr="0028249F">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_Toc238664259 \h </w:instrText>
        </w:r>
        <w:r>
          <w:rPr>
            <w:noProof/>
            <w:webHidden/>
          </w:rPr>
        </w:r>
        <w:r>
          <w:rPr>
            <w:noProof/>
            <w:webHidden/>
          </w:rPr>
          <w:fldChar w:fldCharType="separate"/>
        </w:r>
        <w:r>
          <w:rPr>
            <w:noProof/>
            <w:webHidden/>
          </w:rPr>
          <w:t>6</w:t>
        </w:r>
        <w:r>
          <w:rPr>
            <w:noProof/>
            <w:webHidden/>
          </w:rPr>
          <w:fldChar w:fldCharType="end"/>
        </w:r>
      </w:hyperlink>
    </w:p>
    <w:p w14:paraId="30B8DDE8" w14:textId="71AF41D8"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260" w:history="1">
        <w:r w:rsidRPr="0028249F">
          <w:rPr>
            <w:rStyle w:val="Hipervnculo"/>
            <w:noProof/>
          </w:rPr>
          <w:t>Valuación Relativa y Perfil de Desapalancamiento</w:t>
        </w:r>
        <w:r>
          <w:rPr>
            <w:noProof/>
            <w:webHidden/>
          </w:rPr>
          <w:tab/>
        </w:r>
        <w:r>
          <w:rPr>
            <w:noProof/>
            <w:webHidden/>
          </w:rPr>
          <w:fldChar w:fldCharType="begin"/>
        </w:r>
        <w:r>
          <w:rPr>
            <w:noProof/>
            <w:webHidden/>
          </w:rPr>
          <w:instrText xml:space="preserve"> PAGEREF _Toc238664260 \h </w:instrText>
        </w:r>
        <w:r>
          <w:rPr>
            <w:noProof/>
            <w:webHidden/>
          </w:rPr>
        </w:r>
        <w:r>
          <w:rPr>
            <w:noProof/>
            <w:webHidden/>
          </w:rPr>
          <w:fldChar w:fldCharType="separate"/>
        </w:r>
        <w:r>
          <w:rPr>
            <w:noProof/>
            <w:webHidden/>
          </w:rPr>
          <w:t>6</w:t>
        </w:r>
        <w:r>
          <w:rPr>
            <w:noProof/>
            <w:webHidden/>
          </w:rPr>
          <w:fldChar w:fldCharType="end"/>
        </w:r>
      </w:hyperlink>
    </w:p>
    <w:p w14:paraId="3F25E1F3" w14:textId="5B100886"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61" w:history="1">
        <w:r w:rsidRPr="0028249F">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_Toc238664261 \h </w:instrText>
        </w:r>
        <w:r>
          <w:rPr>
            <w:noProof/>
            <w:webHidden/>
          </w:rPr>
        </w:r>
        <w:r>
          <w:rPr>
            <w:noProof/>
            <w:webHidden/>
          </w:rPr>
          <w:fldChar w:fldCharType="separate"/>
        </w:r>
        <w:r>
          <w:rPr>
            <w:noProof/>
            <w:webHidden/>
          </w:rPr>
          <w:t>6</w:t>
        </w:r>
        <w:r>
          <w:rPr>
            <w:noProof/>
            <w:webHidden/>
          </w:rPr>
          <w:fldChar w:fldCharType="end"/>
        </w:r>
      </w:hyperlink>
    </w:p>
    <w:p w14:paraId="2B5A0ADC" w14:textId="2853ADB2"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62" w:history="1">
        <w:r w:rsidRPr="0028249F">
          <w:rPr>
            <w:rStyle w:val="Hipervnculo"/>
            <w:noProof/>
          </w:rPr>
          <w:t>Trayectoria de Desapalancamiento Financiero</w:t>
        </w:r>
        <w:r>
          <w:rPr>
            <w:noProof/>
            <w:webHidden/>
          </w:rPr>
          <w:tab/>
        </w:r>
        <w:r>
          <w:rPr>
            <w:noProof/>
            <w:webHidden/>
          </w:rPr>
          <w:fldChar w:fldCharType="begin"/>
        </w:r>
        <w:r>
          <w:rPr>
            <w:noProof/>
            <w:webHidden/>
          </w:rPr>
          <w:instrText xml:space="preserve"> PAGEREF _Toc238664262 \h </w:instrText>
        </w:r>
        <w:r>
          <w:rPr>
            <w:noProof/>
            <w:webHidden/>
          </w:rPr>
        </w:r>
        <w:r>
          <w:rPr>
            <w:noProof/>
            <w:webHidden/>
          </w:rPr>
          <w:fldChar w:fldCharType="separate"/>
        </w:r>
        <w:r>
          <w:rPr>
            <w:noProof/>
            <w:webHidden/>
          </w:rPr>
          <w:t>6</w:t>
        </w:r>
        <w:r>
          <w:rPr>
            <w:noProof/>
            <w:webHidden/>
          </w:rPr>
          <w:fldChar w:fldCharType="end"/>
        </w:r>
      </w:hyperlink>
    </w:p>
    <w:p w14:paraId="385F5CC2" w14:textId="56A6CDBF"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263" w:history="1">
        <w:r w:rsidRPr="0028249F">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_Toc238664263 \h </w:instrText>
        </w:r>
        <w:r>
          <w:rPr>
            <w:noProof/>
            <w:webHidden/>
          </w:rPr>
        </w:r>
        <w:r>
          <w:rPr>
            <w:noProof/>
            <w:webHidden/>
          </w:rPr>
          <w:fldChar w:fldCharType="separate"/>
        </w:r>
        <w:r>
          <w:rPr>
            <w:noProof/>
            <w:webHidden/>
          </w:rPr>
          <w:t>7</w:t>
        </w:r>
        <w:r>
          <w:rPr>
            <w:noProof/>
            <w:webHidden/>
          </w:rPr>
          <w:fldChar w:fldCharType="end"/>
        </w:r>
      </w:hyperlink>
    </w:p>
    <w:p w14:paraId="3D765937" w14:textId="42CE2858"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64" w:history="1">
        <w:r w:rsidRPr="0028249F">
          <w:rPr>
            <w:rStyle w:val="Hipervnculo"/>
            <w:noProof/>
          </w:rPr>
          <w:t>Formulación y Estimación del WACC</w:t>
        </w:r>
        <w:r>
          <w:rPr>
            <w:noProof/>
            <w:webHidden/>
          </w:rPr>
          <w:tab/>
        </w:r>
        <w:r>
          <w:rPr>
            <w:noProof/>
            <w:webHidden/>
          </w:rPr>
          <w:fldChar w:fldCharType="begin"/>
        </w:r>
        <w:r>
          <w:rPr>
            <w:noProof/>
            <w:webHidden/>
          </w:rPr>
          <w:instrText xml:space="preserve"> PAGEREF _Toc238664264 \h </w:instrText>
        </w:r>
        <w:r>
          <w:rPr>
            <w:noProof/>
            <w:webHidden/>
          </w:rPr>
        </w:r>
        <w:r>
          <w:rPr>
            <w:noProof/>
            <w:webHidden/>
          </w:rPr>
          <w:fldChar w:fldCharType="separate"/>
        </w:r>
        <w:r>
          <w:rPr>
            <w:noProof/>
            <w:webHidden/>
          </w:rPr>
          <w:t>7</w:t>
        </w:r>
        <w:r>
          <w:rPr>
            <w:noProof/>
            <w:webHidden/>
          </w:rPr>
          <w:fldChar w:fldCharType="end"/>
        </w:r>
      </w:hyperlink>
    </w:p>
    <w:p w14:paraId="00496B8D" w14:textId="524AEDA0"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65" w:history="1">
        <w:r w:rsidRPr="0028249F">
          <w:rPr>
            <w:rStyle w:val="Hipervnculo"/>
            <w:noProof/>
          </w:rPr>
          <w:t xml:space="preserve">Deducción del Beta en Cuatro Pasos (OLS </w:t>
        </w:r>
        <w:r w:rsidRPr="0028249F">
          <w:rPr>
            <w:rStyle w:val="Hipervnculo"/>
            <w:rFonts w:ascii="Times New Roman" w:hAnsi="Times New Roman" w:cs="Times New Roman"/>
            <w:noProof/>
          </w:rPr>
          <w:t>→</w:t>
        </w:r>
        <w:r w:rsidRPr="0028249F">
          <w:rPr>
            <w:rStyle w:val="Hipervnculo"/>
            <w:noProof/>
          </w:rPr>
          <w:t xml:space="preserve"> Blume </w:t>
        </w:r>
        <w:r w:rsidRPr="0028249F">
          <w:rPr>
            <w:rStyle w:val="Hipervnculo"/>
            <w:rFonts w:ascii="Times New Roman" w:hAnsi="Times New Roman" w:cs="Times New Roman"/>
            <w:noProof/>
          </w:rPr>
          <w:t>→</w:t>
        </w:r>
        <w:r w:rsidRPr="0028249F">
          <w:rPr>
            <w:rStyle w:val="Hipervnculo"/>
            <w:noProof/>
          </w:rPr>
          <w:t xml:space="preserve"> Hamada)</w:t>
        </w:r>
        <w:r>
          <w:rPr>
            <w:noProof/>
            <w:webHidden/>
          </w:rPr>
          <w:tab/>
        </w:r>
        <w:r>
          <w:rPr>
            <w:noProof/>
            <w:webHidden/>
          </w:rPr>
          <w:fldChar w:fldCharType="begin"/>
        </w:r>
        <w:r>
          <w:rPr>
            <w:noProof/>
            <w:webHidden/>
          </w:rPr>
          <w:instrText xml:space="preserve"> PAGEREF _Toc238664265 \h </w:instrText>
        </w:r>
        <w:r>
          <w:rPr>
            <w:noProof/>
            <w:webHidden/>
          </w:rPr>
        </w:r>
        <w:r>
          <w:rPr>
            <w:noProof/>
            <w:webHidden/>
          </w:rPr>
          <w:fldChar w:fldCharType="separate"/>
        </w:r>
        <w:r>
          <w:rPr>
            <w:noProof/>
            <w:webHidden/>
          </w:rPr>
          <w:t>7</w:t>
        </w:r>
        <w:r>
          <w:rPr>
            <w:noProof/>
            <w:webHidden/>
          </w:rPr>
          <w:fldChar w:fldCharType="end"/>
        </w:r>
      </w:hyperlink>
    </w:p>
    <w:p w14:paraId="1BAFA829" w14:textId="32A86F43"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66" w:history="1">
        <w:r w:rsidRPr="0028249F">
          <w:rPr>
            <w:rStyle w:val="Hipervnculo"/>
            <w:noProof/>
          </w:rPr>
          <w:t>Factor de Exposición Soberana λ = 0,1617</w:t>
        </w:r>
        <w:r>
          <w:rPr>
            <w:noProof/>
            <w:webHidden/>
          </w:rPr>
          <w:tab/>
        </w:r>
        <w:r>
          <w:rPr>
            <w:noProof/>
            <w:webHidden/>
          </w:rPr>
          <w:fldChar w:fldCharType="begin"/>
        </w:r>
        <w:r>
          <w:rPr>
            <w:noProof/>
            <w:webHidden/>
          </w:rPr>
          <w:instrText xml:space="preserve"> PAGEREF _Toc238664266 \h </w:instrText>
        </w:r>
        <w:r>
          <w:rPr>
            <w:noProof/>
            <w:webHidden/>
          </w:rPr>
        </w:r>
        <w:r>
          <w:rPr>
            <w:noProof/>
            <w:webHidden/>
          </w:rPr>
          <w:fldChar w:fldCharType="separate"/>
        </w:r>
        <w:r>
          <w:rPr>
            <w:noProof/>
            <w:webHidden/>
          </w:rPr>
          <w:t>7</w:t>
        </w:r>
        <w:r>
          <w:rPr>
            <w:noProof/>
            <w:webHidden/>
          </w:rPr>
          <w:fldChar w:fldCharType="end"/>
        </w:r>
      </w:hyperlink>
    </w:p>
    <w:p w14:paraId="3CD2FF9E" w14:textId="474C89F4"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267" w:history="1">
        <w:r w:rsidRPr="0028249F">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_Toc238664267 \h </w:instrText>
        </w:r>
        <w:r>
          <w:rPr>
            <w:noProof/>
            <w:webHidden/>
          </w:rPr>
        </w:r>
        <w:r>
          <w:rPr>
            <w:noProof/>
            <w:webHidden/>
          </w:rPr>
          <w:fldChar w:fldCharType="separate"/>
        </w:r>
        <w:r>
          <w:rPr>
            <w:noProof/>
            <w:webHidden/>
          </w:rPr>
          <w:t>7</w:t>
        </w:r>
        <w:r>
          <w:rPr>
            <w:noProof/>
            <w:webHidden/>
          </w:rPr>
          <w:fldChar w:fldCharType="end"/>
        </w:r>
      </w:hyperlink>
    </w:p>
    <w:p w14:paraId="05A526A5" w14:textId="0755CFFB"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68" w:history="1">
        <w:r w:rsidRPr="0028249F">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_Toc238664268 \h </w:instrText>
        </w:r>
        <w:r>
          <w:rPr>
            <w:noProof/>
            <w:webHidden/>
          </w:rPr>
        </w:r>
        <w:r>
          <w:rPr>
            <w:noProof/>
            <w:webHidden/>
          </w:rPr>
          <w:fldChar w:fldCharType="separate"/>
        </w:r>
        <w:r>
          <w:rPr>
            <w:noProof/>
            <w:webHidden/>
          </w:rPr>
          <w:t>7</w:t>
        </w:r>
        <w:r>
          <w:rPr>
            <w:noProof/>
            <w:webHidden/>
          </w:rPr>
          <w:fldChar w:fldCharType="end"/>
        </w:r>
      </w:hyperlink>
    </w:p>
    <w:p w14:paraId="2BC83E0B" w14:textId="009126CE"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69" w:history="1">
        <w:r w:rsidRPr="0028249F">
          <w:rPr>
            <w:rStyle w:val="Hipervnculo"/>
            <w:noProof/>
          </w:rPr>
          <w:t>Caso Base y Ajuste por Reinversión del Flujo Terminal</w:t>
        </w:r>
        <w:r>
          <w:rPr>
            <w:noProof/>
            <w:webHidden/>
          </w:rPr>
          <w:tab/>
        </w:r>
        <w:r>
          <w:rPr>
            <w:noProof/>
            <w:webHidden/>
          </w:rPr>
          <w:fldChar w:fldCharType="begin"/>
        </w:r>
        <w:r>
          <w:rPr>
            <w:noProof/>
            <w:webHidden/>
          </w:rPr>
          <w:instrText xml:space="preserve"> PAGEREF _Toc238664269 \h </w:instrText>
        </w:r>
        <w:r>
          <w:rPr>
            <w:noProof/>
            <w:webHidden/>
          </w:rPr>
        </w:r>
        <w:r>
          <w:rPr>
            <w:noProof/>
            <w:webHidden/>
          </w:rPr>
          <w:fldChar w:fldCharType="separate"/>
        </w:r>
        <w:r>
          <w:rPr>
            <w:noProof/>
            <w:webHidden/>
          </w:rPr>
          <w:t>7</w:t>
        </w:r>
        <w:r>
          <w:rPr>
            <w:noProof/>
            <w:webHidden/>
          </w:rPr>
          <w:fldChar w:fldCharType="end"/>
        </w:r>
      </w:hyperlink>
    </w:p>
    <w:p w14:paraId="3C00E504" w14:textId="6610EC11"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270" w:history="1">
        <w:r w:rsidRPr="0028249F">
          <w:rPr>
            <w:rStyle w:val="Hipervnculo"/>
            <w:noProof/>
          </w:rPr>
          <w:t>Puente de Valuación</w:t>
        </w:r>
        <w:r>
          <w:rPr>
            <w:noProof/>
            <w:webHidden/>
          </w:rPr>
          <w:tab/>
        </w:r>
        <w:r>
          <w:rPr>
            <w:noProof/>
            <w:webHidden/>
          </w:rPr>
          <w:fldChar w:fldCharType="begin"/>
        </w:r>
        <w:r>
          <w:rPr>
            <w:noProof/>
            <w:webHidden/>
          </w:rPr>
          <w:instrText xml:space="preserve"> PAGEREF _Toc238664270 \h </w:instrText>
        </w:r>
        <w:r>
          <w:rPr>
            <w:noProof/>
            <w:webHidden/>
          </w:rPr>
        </w:r>
        <w:r>
          <w:rPr>
            <w:noProof/>
            <w:webHidden/>
          </w:rPr>
          <w:fldChar w:fldCharType="separate"/>
        </w:r>
        <w:r>
          <w:rPr>
            <w:noProof/>
            <w:webHidden/>
          </w:rPr>
          <w:t>8</w:t>
        </w:r>
        <w:r>
          <w:rPr>
            <w:noProof/>
            <w:webHidden/>
          </w:rPr>
          <w:fldChar w:fldCharType="end"/>
        </w:r>
      </w:hyperlink>
    </w:p>
    <w:p w14:paraId="095EAD10" w14:textId="714882DA"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71" w:history="1">
        <w:r w:rsidRPr="0028249F">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_Toc238664271 \h </w:instrText>
        </w:r>
        <w:r>
          <w:rPr>
            <w:noProof/>
            <w:webHidden/>
          </w:rPr>
        </w:r>
        <w:r>
          <w:rPr>
            <w:noProof/>
            <w:webHidden/>
          </w:rPr>
          <w:fldChar w:fldCharType="separate"/>
        </w:r>
        <w:r>
          <w:rPr>
            <w:noProof/>
            <w:webHidden/>
          </w:rPr>
          <w:t>8</w:t>
        </w:r>
        <w:r>
          <w:rPr>
            <w:noProof/>
            <w:webHidden/>
          </w:rPr>
          <w:fldChar w:fldCharType="end"/>
        </w:r>
      </w:hyperlink>
    </w:p>
    <w:p w14:paraId="1021F3CA" w14:textId="373D0B90"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72" w:history="1">
        <w:r w:rsidRPr="0028249F">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_Toc238664272 \h </w:instrText>
        </w:r>
        <w:r>
          <w:rPr>
            <w:noProof/>
            <w:webHidden/>
          </w:rPr>
        </w:r>
        <w:r>
          <w:rPr>
            <w:noProof/>
            <w:webHidden/>
          </w:rPr>
          <w:fldChar w:fldCharType="separate"/>
        </w:r>
        <w:r>
          <w:rPr>
            <w:noProof/>
            <w:webHidden/>
          </w:rPr>
          <w:t>8</w:t>
        </w:r>
        <w:r>
          <w:rPr>
            <w:noProof/>
            <w:webHidden/>
          </w:rPr>
          <w:fldChar w:fldCharType="end"/>
        </w:r>
      </w:hyperlink>
    </w:p>
    <w:p w14:paraId="01924FF9" w14:textId="360F78B2"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273" w:history="1">
        <w:r w:rsidRPr="0028249F">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_Toc238664273 \h </w:instrText>
        </w:r>
        <w:r>
          <w:rPr>
            <w:noProof/>
            <w:webHidden/>
          </w:rPr>
        </w:r>
        <w:r>
          <w:rPr>
            <w:noProof/>
            <w:webHidden/>
          </w:rPr>
          <w:fldChar w:fldCharType="separate"/>
        </w:r>
        <w:r>
          <w:rPr>
            <w:noProof/>
            <w:webHidden/>
          </w:rPr>
          <w:t>8</w:t>
        </w:r>
        <w:r>
          <w:rPr>
            <w:noProof/>
            <w:webHidden/>
          </w:rPr>
          <w:fldChar w:fldCharType="end"/>
        </w:r>
      </w:hyperlink>
    </w:p>
    <w:p w14:paraId="6512B0C9" w14:textId="3CEEE318"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74" w:history="1">
        <w:r w:rsidRPr="0028249F">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_Toc238664274 \h </w:instrText>
        </w:r>
        <w:r>
          <w:rPr>
            <w:noProof/>
            <w:webHidden/>
          </w:rPr>
        </w:r>
        <w:r>
          <w:rPr>
            <w:noProof/>
            <w:webHidden/>
          </w:rPr>
          <w:fldChar w:fldCharType="separate"/>
        </w:r>
        <w:r>
          <w:rPr>
            <w:noProof/>
            <w:webHidden/>
          </w:rPr>
          <w:t>8</w:t>
        </w:r>
        <w:r>
          <w:rPr>
            <w:noProof/>
            <w:webHidden/>
          </w:rPr>
          <w:fldChar w:fldCharType="end"/>
        </w:r>
      </w:hyperlink>
    </w:p>
    <w:p w14:paraId="19150B1B" w14:textId="74067AEB"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75" w:history="1">
        <w:r w:rsidRPr="0028249F">
          <w:rPr>
            <w:rStyle w:val="Hipervnculo"/>
            <w:noProof/>
          </w:rPr>
          <w:t>Las Cinco Fuerzas de Porter</w:t>
        </w:r>
        <w:r>
          <w:rPr>
            <w:noProof/>
            <w:webHidden/>
          </w:rPr>
          <w:tab/>
        </w:r>
        <w:r>
          <w:rPr>
            <w:noProof/>
            <w:webHidden/>
          </w:rPr>
          <w:fldChar w:fldCharType="begin"/>
        </w:r>
        <w:r>
          <w:rPr>
            <w:noProof/>
            <w:webHidden/>
          </w:rPr>
          <w:instrText xml:space="preserve"> PAGEREF _Toc238664275 \h </w:instrText>
        </w:r>
        <w:r>
          <w:rPr>
            <w:noProof/>
            <w:webHidden/>
          </w:rPr>
        </w:r>
        <w:r>
          <w:rPr>
            <w:noProof/>
            <w:webHidden/>
          </w:rPr>
          <w:fldChar w:fldCharType="separate"/>
        </w:r>
        <w:r>
          <w:rPr>
            <w:noProof/>
            <w:webHidden/>
          </w:rPr>
          <w:t>8</w:t>
        </w:r>
        <w:r>
          <w:rPr>
            <w:noProof/>
            <w:webHidden/>
          </w:rPr>
          <w:fldChar w:fldCharType="end"/>
        </w:r>
      </w:hyperlink>
    </w:p>
    <w:p w14:paraId="5757C1F4" w14:textId="0A94029B"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76" w:history="1">
        <w:r w:rsidRPr="0028249F">
          <w:rPr>
            <w:rStyle w:val="Hipervnculo"/>
            <w:noProof/>
          </w:rPr>
          <w:t>Impacto del Régimen RIGI</w:t>
        </w:r>
        <w:r>
          <w:rPr>
            <w:noProof/>
            <w:webHidden/>
          </w:rPr>
          <w:tab/>
        </w:r>
        <w:r>
          <w:rPr>
            <w:noProof/>
            <w:webHidden/>
          </w:rPr>
          <w:fldChar w:fldCharType="begin"/>
        </w:r>
        <w:r>
          <w:rPr>
            <w:noProof/>
            <w:webHidden/>
          </w:rPr>
          <w:instrText xml:space="preserve"> PAGEREF _Toc238664276 \h </w:instrText>
        </w:r>
        <w:r>
          <w:rPr>
            <w:noProof/>
            <w:webHidden/>
          </w:rPr>
        </w:r>
        <w:r>
          <w:rPr>
            <w:noProof/>
            <w:webHidden/>
          </w:rPr>
          <w:fldChar w:fldCharType="separate"/>
        </w:r>
        <w:r>
          <w:rPr>
            <w:noProof/>
            <w:webHidden/>
          </w:rPr>
          <w:t>8</w:t>
        </w:r>
        <w:r>
          <w:rPr>
            <w:noProof/>
            <w:webHidden/>
          </w:rPr>
          <w:fldChar w:fldCharType="end"/>
        </w:r>
      </w:hyperlink>
    </w:p>
    <w:p w14:paraId="5CB8A1DA" w14:textId="5CA2CC5F"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277" w:history="1">
        <w:r w:rsidRPr="0028249F">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_Toc238664277 \h </w:instrText>
        </w:r>
        <w:r>
          <w:rPr>
            <w:noProof/>
            <w:webHidden/>
          </w:rPr>
        </w:r>
        <w:r>
          <w:rPr>
            <w:noProof/>
            <w:webHidden/>
          </w:rPr>
          <w:fldChar w:fldCharType="separate"/>
        </w:r>
        <w:r>
          <w:rPr>
            <w:noProof/>
            <w:webHidden/>
          </w:rPr>
          <w:t>8</w:t>
        </w:r>
        <w:r>
          <w:rPr>
            <w:noProof/>
            <w:webHidden/>
          </w:rPr>
          <w:fldChar w:fldCharType="end"/>
        </w:r>
      </w:hyperlink>
    </w:p>
    <w:p w14:paraId="32261DD5" w14:textId="1E83003E"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78" w:history="1">
        <w:r w:rsidRPr="0028249F">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_Toc238664278 \h </w:instrText>
        </w:r>
        <w:r>
          <w:rPr>
            <w:noProof/>
            <w:webHidden/>
          </w:rPr>
        </w:r>
        <w:r>
          <w:rPr>
            <w:noProof/>
            <w:webHidden/>
          </w:rPr>
          <w:fldChar w:fldCharType="separate"/>
        </w:r>
        <w:r>
          <w:rPr>
            <w:noProof/>
            <w:webHidden/>
          </w:rPr>
          <w:t>8</w:t>
        </w:r>
        <w:r>
          <w:rPr>
            <w:noProof/>
            <w:webHidden/>
          </w:rPr>
          <w:fldChar w:fldCharType="end"/>
        </w:r>
      </w:hyperlink>
    </w:p>
    <w:p w14:paraId="7B5354F5" w14:textId="63B57F5B"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279" w:history="1">
        <w:r w:rsidRPr="0028249F">
          <w:rPr>
            <w:rStyle w:val="Hipervnculo"/>
            <w:noProof/>
          </w:rPr>
          <w:t>Valuación por Flujo de Fondos Descontados (DCF)</w:t>
        </w:r>
        <w:r>
          <w:rPr>
            <w:noProof/>
            <w:webHidden/>
          </w:rPr>
          <w:tab/>
        </w:r>
        <w:r>
          <w:rPr>
            <w:noProof/>
            <w:webHidden/>
          </w:rPr>
          <w:fldChar w:fldCharType="begin"/>
        </w:r>
        <w:r>
          <w:rPr>
            <w:noProof/>
            <w:webHidden/>
          </w:rPr>
          <w:instrText xml:space="preserve"> PAGEREF _Toc238664279 \h </w:instrText>
        </w:r>
        <w:r>
          <w:rPr>
            <w:noProof/>
            <w:webHidden/>
          </w:rPr>
        </w:r>
        <w:r>
          <w:rPr>
            <w:noProof/>
            <w:webHidden/>
          </w:rPr>
          <w:fldChar w:fldCharType="separate"/>
        </w:r>
        <w:r>
          <w:rPr>
            <w:noProof/>
            <w:webHidden/>
          </w:rPr>
          <w:t>9</w:t>
        </w:r>
        <w:r>
          <w:rPr>
            <w:noProof/>
            <w:webHidden/>
          </w:rPr>
          <w:fldChar w:fldCharType="end"/>
        </w:r>
      </w:hyperlink>
    </w:p>
    <w:p w14:paraId="46EF4060" w14:textId="700917B8"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80" w:history="1">
        <w:r w:rsidRPr="0028249F">
          <w:rPr>
            <w:rStyle w:val="Hipervnculo"/>
            <w:noProof/>
          </w:rPr>
          <w:t>Estructura del Modelo DCF y Valor de la Opción Real de la Etapa V Eólica</w:t>
        </w:r>
        <w:r>
          <w:rPr>
            <w:noProof/>
            <w:webHidden/>
          </w:rPr>
          <w:tab/>
        </w:r>
        <w:r>
          <w:rPr>
            <w:noProof/>
            <w:webHidden/>
          </w:rPr>
          <w:fldChar w:fldCharType="begin"/>
        </w:r>
        <w:r>
          <w:rPr>
            <w:noProof/>
            <w:webHidden/>
          </w:rPr>
          <w:instrText xml:space="preserve"> PAGEREF _Toc238664280 \h </w:instrText>
        </w:r>
        <w:r>
          <w:rPr>
            <w:noProof/>
            <w:webHidden/>
          </w:rPr>
        </w:r>
        <w:r>
          <w:rPr>
            <w:noProof/>
            <w:webHidden/>
          </w:rPr>
          <w:fldChar w:fldCharType="separate"/>
        </w:r>
        <w:r>
          <w:rPr>
            <w:noProof/>
            <w:webHidden/>
          </w:rPr>
          <w:t>9</w:t>
        </w:r>
        <w:r>
          <w:rPr>
            <w:noProof/>
            <w:webHidden/>
          </w:rPr>
          <w:fldChar w:fldCharType="end"/>
        </w:r>
      </w:hyperlink>
    </w:p>
    <w:p w14:paraId="63858900" w14:textId="51243D7D"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81" w:history="1">
        <w:r w:rsidRPr="0028249F">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_Toc238664281 \h </w:instrText>
        </w:r>
        <w:r>
          <w:rPr>
            <w:noProof/>
            <w:webHidden/>
          </w:rPr>
        </w:r>
        <w:r>
          <w:rPr>
            <w:noProof/>
            <w:webHidden/>
          </w:rPr>
          <w:fldChar w:fldCharType="separate"/>
        </w:r>
        <w:r>
          <w:rPr>
            <w:noProof/>
            <w:webHidden/>
          </w:rPr>
          <w:t>9</w:t>
        </w:r>
        <w:r>
          <w:rPr>
            <w:noProof/>
            <w:webHidden/>
          </w:rPr>
          <w:fldChar w:fldCharType="end"/>
        </w:r>
      </w:hyperlink>
    </w:p>
    <w:p w14:paraId="14E5B4F2" w14:textId="224C6AD8"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82" w:history="1">
        <w:r w:rsidRPr="0028249F">
          <w:rPr>
            <w:rStyle w:val="Hipervnculo"/>
            <w:noProof/>
          </w:rPr>
          <w:t>Escenarios</w:t>
        </w:r>
        <w:r>
          <w:rPr>
            <w:noProof/>
            <w:webHidden/>
          </w:rPr>
          <w:tab/>
        </w:r>
        <w:r>
          <w:rPr>
            <w:noProof/>
            <w:webHidden/>
          </w:rPr>
          <w:fldChar w:fldCharType="begin"/>
        </w:r>
        <w:r>
          <w:rPr>
            <w:noProof/>
            <w:webHidden/>
          </w:rPr>
          <w:instrText xml:space="preserve"> PAGEREF _Toc238664282 \h </w:instrText>
        </w:r>
        <w:r>
          <w:rPr>
            <w:noProof/>
            <w:webHidden/>
          </w:rPr>
        </w:r>
        <w:r>
          <w:rPr>
            <w:noProof/>
            <w:webHidden/>
          </w:rPr>
          <w:fldChar w:fldCharType="separate"/>
        </w:r>
        <w:r>
          <w:rPr>
            <w:noProof/>
            <w:webHidden/>
          </w:rPr>
          <w:t>9</w:t>
        </w:r>
        <w:r>
          <w:rPr>
            <w:noProof/>
            <w:webHidden/>
          </w:rPr>
          <w:fldChar w:fldCharType="end"/>
        </w:r>
      </w:hyperlink>
    </w:p>
    <w:p w14:paraId="4B5B69A0" w14:textId="19743B4C"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83" w:history="1">
        <w:r w:rsidRPr="0028249F">
          <w:rPr>
            <w:rStyle w:val="Hipervnculo"/>
            <w:noProof/>
          </w:rPr>
          <w:t>Resumen de Precios Intrínsecos y Rangos Metodológicos</w:t>
        </w:r>
        <w:r>
          <w:rPr>
            <w:noProof/>
            <w:webHidden/>
          </w:rPr>
          <w:tab/>
        </w:r>
        <w:r>
          <w:rPr>
            <w:noProof/>
            <w:webHidden/>
          </w:rPr>
          <w:fldChar w:fldCharType="begin"/>
        </w:r>
        <w:r>
          <w:rPr>
            <w:noProof/>
            <w:webHidden/>
          </w:rPr>
          <w:instrText xml:space="preserve"> PAGEREF _Toc238664283 \h </w:instrText>
        </w:r>
        <w:r>
          <w:rPr>
            <w:noProof/>
            <w:webHidden/>
          </w:rPr>
        </w:r>
        <w:r>
          <w:rPr>
            <w:noProof/>
            <w:webHidden/>
          </w:rPr>
          <w:fldChar w:fldCharType="separate"/>
        </w:r>
        <w:r>
          <w:rPr>
            <w:noProof/>
            <w:webHidden/>
          </w:rPr>
          <w:t>9</w:t>
        </w:r>
        <w:r>
          <w:rPr>
            <w:noProof/>
            <w:webHidden/>
          </w:rPr>
          <w:fldChar w:fldCharType="end"/>
        </w:r>
      </w:hyperlink>
    </w:p>
    <w:p w14:paraId="0CF0046E" w14:textId="568D515A"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284" w:history="1">
        <w:r w:rsidRPr="0028249F">
          <w:rPr>
            <w:rStyle w:val="Hipervnculo"/>
            <w:noProof/>
          </w:rPr>
          <w:t>Matriz de Sensibilidad</w:t>
        </w:r>
        <w:r>
          <w:rPr>
            <w:noProof/>
            <w:webHidden/>
          </w:rPr>
          <w:tab/>
        </w:r>
        <w:r>
          <w:rPr>
            <w:noProof/>
            <w:webHidden/>
          </w:rPr>
          <w:fldChar w:fldCharType="begin"/>
        </w:r>
        <w:r>
          <w:rPr>
            <w:noProof/>
            <w:webHidden/>
          </w:rPr>
          <w:instrText xml:space="preserve"> PAGEREF _Toc238664284 \h </w:instrText>
        </w:r>
        <w:r>
          <w:rPr>
            <w:noProof/>
            <w:webHidden/>
          </w:rPr>
        </w:r>
        <w:r>
          <w:rPr>
            <w:noProof/>
            <w:webHidden/>
          </w:rPr>
          <w:fldChar w:fldCharType="separate"/>
        </w:r>
        <w:r>
          <w:rPr>
            <w:noProof/>
            <w:webHidden/>
          </w:rPr>
          <w:t>9</w:t>
        </w:r>
        <w:r>
          <w:rPr>
            <w:noProof/>
            <w:webHidden/>
          </w:rPr>
          <w:fldChar w:fldCharType="end"/>
        </w:r>
      </w:hyperlink>
    </w:p>
    <w:p w14:paraId="6EE6B99D" w14:textId="1954411C"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85" w:history="1">
        <w:r w:rsidRPr="0028249F">
          <w:rPr>
            <w:rStyle w:val="Hipervnculo"/>
            <w:noProof/>
          </w:rPr>
          <w:t>Sensibilidad Cruzada de WACC y Tasa de Crecimiento Terminal (g)</w:t>
        </w:r>
        <w:r>
          <w:rPr>
            <w:noProof/>
            <w:webHidden/>
          </w:rPr>
          <w:tab/>
        </w:r>
        <w:r>
          <w:rPr>
            <w:noProof/>
            <w:webHidden/>
          </w:rPr>
          <w:fldChar w:fldCharType="begin"/>
        </w:r>
        <w:r>
          <w:rPr>
            <w:noProof/>
            <w:webHidden/>
          </w:rPr>
          <w:instrText xml:space="preserve"> PAGEREF _Toc238664285 \h </w:instrText>
        </w:r>
        <w:r>
          <w:rPr>
            <w:noProof/>
            <w:webHidden/>
          </w:rPr>
        </w:r>
        <w:r>
          <w:rPr>
            <w:noProof/>
            <w:webHidden/>
          </w:rPr>
          <w:fldChar w:fldCharType="separate"/>
        </w:r>
        <w:r>
          <w:rPr>
            <w:noProof/>
            <w:webHidden/>
          </w:rPr>
          <w:t>9</w:t>
        </w:r>
        <w:r>
          <w:rPr>
            <w:noProof/>
            <w:webHidden/>
          </w:rPr>
          <w:fldChar w:fldCharType="end"/>
        </w:r>
      </w:hyperlink>
    </w:p>
    <w:p w14:paraId="246BAB15" w14:textId="0C47BF7E"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286" w:history="1">
        <w:r w:rsidRPr="0028249F">
          <w:rPr>
            <w:rStyle w:val="Hipervnculo"/>
            <w:noProof/>
          </w:rPr>
          <w:t>Simulación de Monte Carlo y DCF Inverso</w:t>
        </w:r>
        <w:r>
          <w:rPr>
            <w:noProof/>
            <w:webHidden/>
          </w:rPr>
          <w:tab/>
        </w:r>
        <w:r>
          <w:rPr>
            <w:noProof/>
            <w:webHidden/>
          </w:rPr>
          <w:fldChar w:fldCharType="begin"/>
        </w:r>
        <w:r>
          <w:rPr>
            <w:noProof/>
            <w:webHidden/>
          </w:rPr>
          <w:instrText xml:space="preserve"> PAGEREF _Toc238664286 \h </w:instrText>
        </w:r>
        <w:r>
          <w:rPr>
            <w:noProof/>
            <w:webHidden/>
          </w:rPr>
        </w:r>
        <w:r>
          <w:rPr>
            <w:noProof/>
            <w:webHidden/>
          </w:rPr>
          <w:fldChar w:fldCharType="separate"/>
        </w:r>
        <w:r>
          <w:rPr>
            <w:noProof/>
            <w:webHidden/>
          </w:rPr>
          <w:t>10</w:t>
        </w:r>
        <w:r>
          <w:rPr>
            <w:noProof/>
            <w:webHidden/>
          </w:rPr>
          <w:fldChar w:fldCharType="end"/>
        </w:r>
      </w:hyperlink>
    </w:p>
    <w:p w14:paraId="518EFF99" w14:textId="43393E98"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87" w:history="1">
        <w:r w:rsidRPr="0028249F">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_Toc238664287 \h </w:instrText>
        </w:r>
        <w:r>
          <w:rPr>
            <w:noProof/>
            <w:webHidden/>
          </w:rPr>
        </w:r>
        <w:r>
          <w:rPr>
            <w:noProof/>
            <w:webHidden/>
          </w:rPr>
          <w:fldChar w:fldCharType="separate"/>
        </w:r>
        <w:r>
          <w:rPr>
            <w:noProof/>
            <w:webHidden/>
          </w:rPr>
          <w:t>10</w:t>
        </w:r>
        <w:r>
          <w:rPr>
            <w:noProof/>
            <w:webHidden/>
          </w:rPr>
          <w:fldChar w:fldCharType="end"/>
        </w:r>
      </w:hyperlink>
    </w:p>
    <w:p w14:paraId="75F0688B" w14:textId="0DEEB881"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88" w:history="1">
        <w:r w:rsidRPr="0028249F">
          <w:rPr>
            <w:rStyle w:val="Hipervnculo"/>
            <w:noProof/>
          </w:rPr>
          <w:t>Tasa de Crecimiento Implícita del DCF Inverso (g^* = 0,69%)</w:t>
        </w:r>
        <w:r>
          <w:rPr>
            <w:noProof/>
            <w:webHidden/>
          </w:rPr>
          <w:tab/>
        </w:r>
        <w:r>
          <w:rPr>
            <w:noProof/>
            <w:webHidden/>
          </w:rPr>
          <w:fldChar w:fldCharType="begin"/>
        </w:r>
        <w:r>
          <w:rPr>
            <w:noProof/>
            <w:webHidden/>
          </w:rPr>
          <w:instrText xml:space="preserve"> PAGEREF _Toc238664288 \h </w:instrText>
        </w:r>
        <w:r>
          <w:rPr>
            <w:noProof/>
            <w:webHidden/>
          </w:rPr>
        </w:r>
        <w:r>
          <w:rPr>
            <w:noProof/>
            <w:webHidden/>
          </w:rPr>
          <w:fldChar w:fldCharType="separate"/>
        </w:r>
        <w:r>
          <w:rPr>
            <w:noProof/>
            <w:webHidden/>
          </w:rPr>
          <w:t>10</w:t>
        </w:r>
        <w:r>
          <w:rPr>
            <w:noProof/>
            <w:webHidden/>
          </w:rPr>
          <w:fldChar w:fldCharType="end"/>
        </w:r>
      </w:hyperlink>
    </w:p>
    <w:p w14:paraId="22E7A624" w14:textId="2D167C92"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289" w:history="1">
        <w:r w:rsidRPr="0028249F">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_Toc238664289 \h </w:instrText>
        </w:r>
        <w:r>
          <w:rPr>
            <w:noProof/>
            <w:webHidden/>
          </w:rPr>
        </w:r>
        <w:r>
          <w:rPr>
            <w:noProof/>
            <w:webHidden/>
          </w:rPr>
          <w:fldChar w:fldCharType="separate"/>
        </w:r>
        <w:r>
          <w:rPr>
            <w:noProof/>
            <w:webHidden/>
          </w:rPr>
          <w:t>10</w:t>
        </w:r>
        <w:r>
          <w:rPr>
            <w:noProof/>
            <w:webHidden/>
          </w:rPr>
          <w:fldChar w:fldCharType="end"/>
        </w:r>
      </w:hyperlink>
    </w:p>
    <w:p w14:paraId="2BDD807B" w14:textId="22F77346"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90" w:history="1">
        <w:r w:rsidRPr="0028249F">
          <w:rPr>
            <w:rStyle w:val="Hipervnculo"/>
            <w:noProof/>
          </w:rPr>
          <w:t>Comparativa Internacional, Rendimiento FCF y Convergencia de Múltiplos</w:t>
        </w:r>
        <w:r>
          <w:rPr>
            <w:noProof/>
            <w:webHidden/>
          </w:rPr>
          <w:tab/>
        </w:r>
        <w:r>
          <w:rPr>
            <w:noProof/>
            <w:webHidden/>
          </w:rPr>
          <w:fldChar w:fldCharType="begin"/>
        </w:r>
        <w:r>
          <w:rPr>
            <w:noProof/>
            <w:webHidden/>
          </w:rPr>
          <w:instrText xml:space="preserve"> PAGEREF _Toc238664290 \h </w:instrText>
        </w:r>
        <w:r>
          <w:rPr>
            <w:noProof/>
            <w:webHidden/>
          </w:rPr>
        </w:r>
        <w:r>
          <w:rPr>
            <w:noProof/>
            <w:webHidden/>
          </w:rPr>
          <w:fldChar w:fldCharType="separate"/>
        </w:r>
        <w:r>
          <w:rPr>
            <w:noProof/>
            <w:webHidden/>
          </w:rPr>
          <w:t>10</w:t>
        </w:r>
        <w:r>
          <w:rPr>
            <w:noProof/>
            <w:webHidden/>
          </w:rPr>
          <w:fldChar w:fldCharType="end"/>
        </w:r>
      </w:hyperlink>
    </w:p>
    <w:p w14:paraId="6B96BA82" w14:textId="5816EC7B"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291" w:history="1">
        <w:r w:rsidRPr="0028249F">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_Toc238664291 \h </w:instrText>
        </w:r>
        <w:r>
          <w:rPr>
            <w:noProof/>
            <w:webHidden/>
          </w:rPr>
        </w:r>
        <w:r>
          <w:rPr>
            <w:noProof/>
            <w:webHidden/>
          </w:rPr>
          <w:fldChar w:fldCharType="separate"/>
        </w:r>
        <w:r>
          <w:rPr>
            <w:noProof/>
            <w:webHidden/>
          </w:rPr>
          <w:t>11</w:t>
        </w:r>
        <w:r>
          <w:rPr>
            <w:noProof/>
            <w:webHidden/>
          </w:rPr>
          <w:fldChar w:fldCharType="end"/>
        </w:r>
      </w:hyperlink>
    </w:p>
    <w:p w14:paraId="107E068A" w14:textId="4868AC50"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92" w:history="1">
        <w:r w:rsidRPr="0028249F">
          <w:rPr>
            <w:rStyle w:val="Hipervnculo"/>
            <w:noProof/>
          </w:rPr>
          <w:t>Criterio de Asignación de Kelly y Matriz de Riesgos Operativos</w:t>
        </w:r>
        <w:r>
          <w:rPr>
            <w:noProof/>
            <w:webHidden/>
          </w:rPr>
          <w:tab/>
        </w:r>
        <w:r>
          <w:rPr>
            <w:noProof/>
            <w:webHidden/>
          </w:rPr>
          <w:fldChar w:fldCharType="begin"/>
        </w:r>
        <w:r>
          <w:rPr>
            <w:noProof/>
            <w:webHidden/>
          </w:rPr>
          <w:instrText xml:space="preserve"> PAGEREF _Toc238664292 \h </w:instrText>
        </w:r>
        <w:r>
          <w:rPr>
            <w:noProof/>
            <w:webHidden/>
          </w:rPr>
        </w:r>
        <w:r>
          <w:rPr>
            <w:noProof/>
            <w:webHidden/>
          </w:rPr>
          <w:fldChar w:fldCharType="separate"/>
        </w:r>
        <w:r>
          <w:rPr>
            <w:noProof/>
            <w:webHidden/>
          </w:rPr>
          <w:t>11</w:t>
        </w:r>
        <w:r>
          <w:rPr>
            <w:noProof/>
            <w:webHidden/>
          </w:rPr>
          <w:fldChar w:fldCharType="end"/>
        </w:r>
      </w:hyperlink>
    </w:p>
    <w:p w14:paraId="4DCD929B" w14:textId="16AEA168"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93" w:history="1">
        <w:r w:rsidRPr="0028249F">
          <w:rPr>
            <w:rStyle w:val="Hipervnculo"/>
            <w:noProof/>
          </w:rPr>
          <w:t>Comportamiento Histórico en Períodos de Estrés y Modelado EVT-GPD</w:t>
        </w:r>
        <w:r>
          <w:rPr>
            <w:noProof/>
            <w:webHidden/>
          </w:rPr>
          <w:tab/>
        </w:r>
        <w:r>
          <w:rPr>
            <w:noProof/>
            <w:webHidden/>
          </w:rPr>
          <w:fldChar w:fldCharType="begin"/>
        </w:r>
        <w:r>
          <w:rPr>
            <w:noProof/>
            <w:webHidden/>
          </w:rPr>
          <w:instrText xml:space="preserve"> PAGEREF _Toc238664293 \h </w:instrText>
        </w:r>
        <w:r>
          <w:rPr>
            <w:noProof/>
            <w:webHidden/>
          </w:rPr>
        </w:r>
        <w:r>
          <w:rPr>
            <w:noProof/>
            <w:webHidden/>
          </w:rPr>
          <w:fldChar w:fldCharType="separate"/>
        </w:r>
        <w:r>
          <w:rPr>
            <w:noProof/>
            <w:webHidden/>
          </w:rPr>
          <w:t>11</w:t>
        </w:r>
        <w:r>
          <w:rPr>
            <w:noProof/>
            <w:webHidden/>
          </w:rPr>
          <w:fldChar w:fldCharType="end"/>
        </w:r>
      </w:hyperlink>
    </w:p>
    <w:p w14:paraId="627E202B" w14:textId="064E740F"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294" w:history="1">
        <w:r w:rsidRPr="0028249F">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_Toc238664294 \h </w:instrText>
        </w:r>
        <w:r>
          <w:rPr>
            <w:noProof/>
            <w:webHidden/>
          </w:rPr>
        </w:r>
        <w:r>
          <w:rPr>
            <w:noProof/>
            <w:webHidden/>
          </w:rPr>
          <w:fldChar w:fldCharType="separate"/>
        </w:r>
        <w:r>
          <w:rPr>
            <w:noProof/>
            <w:webHidden/>
          </w:rPr>
          <w:t>11</w:t>
        </w:r>
        <w:r>
          <w:rPr>
            <w:noProof/>
            <w:webHidden/>
          </w:rPr>
          <w:fldChar w:fldCharType="end"/>
        </w:r>
      </w:hyperlink>
    </w:p>
    <w:p w14:paraId="1BA505FD" w14:textId="1567F583"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95" w:history="1">
        <w:r w:rsidRPr="0028249F">
          <w:rPr>
            <w:rStyle w:val="Hipervnculo"/>
            <w:noProof/>
          </w:rPr>
          <w:t>Procesos de Difusión del Commodity y la Tasa de Descuento</w:t>
        </w:r>
        <w:r>
          <w:rPr>
            <w:noProof/>
            <w:webHidden/>
          </w:rPr>
          <w:tab/>
        </w:r>
        <w:r>
          <w:rPr>
            <w:noProof/>
            <w:webHidden/>
          </w:rPr>
          <w:fldChar w:fldCharType="begin"/>
        </w:r>
        <w:r>
          <w:rPr>
            <w:noProof/>
            <w:webHidden/>
          </w:rPr>
          <w:instrText xml:space="preserve"> PAGEREF _Toc238664295 \h </w:instrText>
        </w:r>
        <w:r>
          <w:rPr>
            <w:noProof/>
            <w:webHidden/>
          </w:rPr>
        </w:r>
        <w:r>
          <w:rPr>
            <w:noProof/>
            <w:webHidden/>
          </w:rPr>
          <w:fldChar w:fldCharType="separate"/>
        </w:r>
        <w:r>
          <w:rPr>
            <w:noProof/>
            <w:webHidden/>
          </w:rPr>
          <w:t>11</w:t>
        </w:r>
        <w:r>
          <w:rPr>
            <w:noProof/>
            <w:webHidden/>
          </w:rPr>
          <w:fldChar w:fldCharType="end"/>
        </w:r>
      </w:hyperlink>
    </w:p>
    <w:p w14:paraId="24E371C2" w14:textId="1B1225AE"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96" w:history="1">
        <w:r w:rsidRPr="0028249F">
          <w:rPr>
            <w:rStyle w:val="Hipervnculo"/>
            <w:noProof/>
          </w:rPr>
          <w:t>Beta Dinámico (Filtro de Kalman, GARCH y Saltos)</w:t>
        </w:r>
        <w:r>
          <w:rPr>
            <w:noProof/>
            <w:webHidden/>
          </w:rPr>
          <w:tab/>
        </w:r>
        <w:r>
          <w:rPr>
            <w:noProof/>
            <w:webHidden/>
          </w:rPr>
          <w:fldChar w:fldCharType="begin"/>
        </w:r>
        <w:r>
          <w:rPr>
            <w:noProof/>
            <w:webHidden/>
          </w:rPr>
          <w:instrText xml:space="preserve"> PAGEREF _Toc238664296 \h </w:instrText>
        </w:r>
        <w:r>
          <w:rPr>
            <w:noProof/>
            <w:webHidden/>
          </w:rPr>
        </w:r>
        <w:r>
          <w:rPr>
            <w:noProof/>
            <w:webHidden/>
          </w:rPr>
          <w:fldChar w:fldCharType="separate"/>
        </w:r>
        <w:r>
          <w:rPr>
            <w:noProof/>
            <w:webHidden/>
          </w:rPr>
          <w:t>12</w:t>
        </w:r>
        <w:r>
          <w:rPr>
            <w:noProof/>
            <w:webHidden/>
          </w:rPr>
          <w:fldChar w:fldCharType="end"/>
        </w:r>
      </w:hyperlink>
    </w:p>
    <w:p w14:paraId="448FF7D1" w14:textId="7C116285"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97" w:history="1">
        <w:r w:rsidRPr="0028249F">
          <w:rPr>
            <w:rStyle w:val="Hipervnculo"/>
            <w:noProof/>
          </w:rPr>
          <w:t>Selección de Cópulas y Sensibilidad de Sobol</w:t>
        </w:r>
        <w:r>
          <w:rPr>
            <w:noProof/>
            <w:webHidden/>
          </w:rPr>
          <w:tab/>
        </w:r>
        <w:r>
          <w:rPr>
            <w:noProof/>
            <w:webHidden/>
          </w:rPr>
          <w:fldChar w:fldCharType="begin"/>
        </w:r>
        <w:r>
          <w:rPr>
            <w:noProof/>
            <w:webHidden/>
          </w:rPr>
          <w:instrText xml:space="preserve"> PAGEREF _Toc238664297 \h </w:instrText>
        </w:r>
        <w:r>
          <w:rPr>
            <w:noProof/>
            <w:webHidden/>
          </w:rPr>
        </w:r>
        <w:r>
          <w:rPr>
            <w:noProof/>
            <w:webHidden/>
          </w:rPr>
          <w:fldChar w:fldCharType="separate"/>
        </w:r>
        <w:r>
          <w:rPr>
            <w:noProof/>
            <w:webHidden/>
          </w:rPr>
          <w:t>12</w:t>
        </w:r>
        <w:r>
          <w:rPr>
            <w:noProof/>
            <w:webHidden/>
          </w:rPr>
          <w:fldChar w:fldCharType="end"/>
        </w:r>
      </w:hyperlink>
    </w:p>
    <w:p w14:paraId="6222ECAF" w14:textId="342C41EE" w:rsidR="000615E5" w:rsidRDefault="000615E5">
      <w:pPr>
        <w:pStyle w:val="TDC2"/>
        <w:tabs>
          <w:tab w:val="right" w:leader="dot" w:pos="4837"/>
        </w:tabs>
        <w:rPr>
          <w:rFonts w:asciiTheme="minorHAnsi" w:hAnsiTheme="minorHAnsi"/>
          <w:noProof/>
          <w:color w:val="auto"/>
          <w:kern w:val="2"/>
          <w:sz w:val="24"/>
          <w:szCs w:val="24"/>
          <w14:ligatures w14:val="standardContextual"/>
        </w:rPr>
      </w:pPr>
      <w:hyperlink w:anchor="_Toc238664298" w:history="1">
        <w:r w:rsidRPr="0028249F">
          <w:rPr>
            <w:rStyle w:val="Hipervnculo"/>
            <w:noProof/>
          </w:rPr>
          <w:t>Diagnóstico Econométrico y Convalidación del Modelo de Valuación</w:t>
        </w:r>
        <w:r>
          <w:rPr>
            <w:noProof/>
            <w:webHidden/>
          </w:rPr>
          <w:tab/>
        </w:r>
        <w:r>
          <w:rPr>
            <w:noProof/>
            <w:webHidden/>
          </w:rPr>
          <w:fldChar w:fldCharType="begin"/>
        </w:r>
        <w:r>
          <w:rPr>
            <w:noProof/>
            <w:webHidden/>
          </w:rPr>
          <w:instrText xml:space="preserve"> PAGEREF _Toc238664298 \h </w:instrText>
        </w:r>
        <w:r>
          <w:rPr>
            <w:noProof/>
            <w:webHidden/>
          </w:rPr>
        </w:r>
        <w:r>
          <w:rPr>
            <w:noProof/>
            <w:webHidden/>
          </w:rPr>
          <w:fldChar w:fldCharType="separate"/>
        </w:r>
        <w:r>
          <w:rPr>
            <w:noProof/>
            <w:webHidden/>
          </w:rPr>
          <w:t>12</w:t>
        </w:r>
        <w:r>
          <w:rPr>
            <w:noProof/>
            <w:webHidden/>
          </w:rPr>
          <w:fldChar w:fldCharType="end"/>
        </w:r>
      </w:hyperlink>
    </w:p>
    <w:p w14:paraId="70DED4A8" w14:textId="4F0F8F89"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299" w:history="1">
        <w:r w:rsidRPr="0028249F">
          <w:rPr>
            <w:rStyle w:val="Hipervnculo"/>
            <w:noProof/>
          </w:rPr>
          <w:t>Dictamen del Modelo de Valuación y Conclusiones</w:t>
        </w:r>
        <w:r>
          <w:rPr>
            <w:noProof/>
            <w:webHidden/>
          </w:rPr>
          <w:tab/>
        </w:r>
        <w:r>
          <w:rPr>
            <w:noProof/>
            <w:webHidden/>
          </w:rPr>
          <w:fldChar w:fldCharType="begin"/>
        </w:r>
        <w:r>
          <w:rPr>
            <w:noProof/>
            <w:webHidden/>
          </w:rPr>
          <w:instrText xml:space="preserve"> PAGEREF _Toc238664299 \h </w:instrText>
        </w:r>
        <w:r>
          <w:rPr>
            <w:noProof/>
            <w:webHidden/>
          </w:rPr>
        </w:r>
        <w:r>
          <w:rPr>
            <w:noProof/>
            <w:webHidden/>
          </w:rPr>
          <w:fldChar w:fldCharType="separate"/>
        </w:r>
        <w:r>
          <w:rPr>
            <w:noProof/>
            <w:webHidden/>
          </w:rPr>
          <w:t>13</w:t>
        </w:r>
        <w:r>
          <w:rPr>
            <w:noProof/>
            <w:webHidden/>
          </w:rPr>
          <w:fldChar w:fldCharType="end"/>
        </w:r>
      </w:hyperlink>
    </w:p>
    <w:p w14:paraId="2F911E21" w14:textId="2B779637"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300" w:history="1">
        <w:r w:rsidRPr="0028249F">
          <w:rPr>
            <w:rStyle w:val="Hipervnculo"/>
            <w:noProof/>
          </w:rPr>
          <w:t>Anexo de Estados Financieros Auditados y Proyecciones FCFF (USD MM)</w:t>
        </w:r>
        <w:r>
          <w:rPr>
            <w:noProof/>
            <w:webHidden/>
          </w:rPr>
          <w:tab/>
        </w:r>
        <w:r>
          <w:rPr>
            <w:noProof/>
            <w:webHidden/>
          </w:rPr>
          <w:fldChar w:fldCharType="begin"/>
        </w:r>
        <w:r>
          <w:rPr>
            <w:noProof/>
            <w:webHidden/>
          </w:rPr>
          <w:instrText xml:space="preserve"> PAGEREF _Toc238664300 \h </w:instrText>
        </w:r>
        <w:r>
          <w:rPr>
            <w:noProof/>
            <w:webHidden/>
          </w:rPr>
        </w:r>
        <w:r>
          <w:rPr>
            <w:noProof/>
            <w:webHidden/>
          </w:rPr>
          <w:fldChar w:fldCharType="separate"/>
        </w:r>
        <w:r>
          <w:rPr>
            <w:noProof/>
            <w:webHidden/>
          </w:rPr>
          <w:t>13</w:t>
        </w:r>
        <w:r>
          <w:rPr>
            <w:noProof/>
            <w:webHidden/>
          </w:rPr>
          <w:fldChar w:fldCharType="end"/>
        </w:r>
      </w:hyperlink>
    </w:p>
    <w:p w14:paraId="6D3D9D72" w14:textId="673312D9"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301" w:history="1">
        <w:r w:rsidRPr="0028249F">
          <w:rPr>
            <w:rStyle w:val="Hipervnculo"/>
            <w:noProof/>
          </w:rPr>
          <w:t>Anexo de Fuentes y Metodología</w:t>
        </w:r>
        <w:r>
          <w:rPr>
            <w:noProof/>
            <w:webHidden/>
          </w:rPr>
          <w:tab/>
        </w:r>
        <w:r>
          <w:rPr>
            <w:noProof/>
            <w:webHidden/>
          </w:rPr>
          <w:fldChar w:fldCharType="begin"/>
        </w:r>
        <w:r>
          <w:rPr>
            <w:noProof/>
            <w:webHidden/>
          </w:rPr>
          <w:instrText xml:space="preserve"> PAGEREF _Toc238664301 \h </w:instrText>
        </w:r>
        <w:r>
          <w:rPr>
            <w:noProof/>
            <w:webHidden/>
          </w:rPr>
        </w:r>
        <w:r>
          <w:rPr>
            <w:noProof/>
            <w:webHidden/>
          </w:rPr>
          <w:fldChar w:fldCharType="separate"/>
        </w:r>
        <w:r>
          <w:rPr>
            <w:noProof/>
            <w:webHidden/>
          </w:rPr>
          <w:t>13</w:t>
        </w:r>
        <w:r>
          <w:rPr>
            <w:noProof/>
            <w:webHidden/>
          </w:rPr>
          <w:fldChar w:fldCharType="end"/>
        </w:r>
      </w:hyperlink>
    </w:p>
    <w:p w14:paraId="6FCE06DD" w14:textId="63151C55" w:rsidR="000615E5" w:rsidRDefault="000615E5">
      <w:pPr>
        <w:pStyle w:val="TDC1"/>
        <w:tabs>
          <w:tab w:val="right" w:leader="dot" w:pos="4837"/>
        </w:tabs>
        <w:rPr>
          <w:rFonts w:asciiTheme="minorHAnsi" w:hAnsiTheme="minorHAnsi"/>
          <w:noProof/>
          <w:color w:val="auto"/>
          <w:kern w:val="2"/>
          <w:sz w:val="24"/>
          <w:szCs w:val="24"/>
          <w14:ligatures w14:val="standardContextual"/>
        </w:rPr>
      </w:pPr>
      <w:hyperlink w:anchor="_Toc238664302" w:history="1">
        <w:r w:rsidRPr="0028249F">
          <w:rPr>
            <w:rStyle w:val="Hipervnculo"/>
            <w:noProof/>
          </w:rPr>
          <w:t>Bibliografía y Referencias</w:t>
        </w:r>
        <w:r>
          <w:rPr>
            <w:noProof/>
            <w:webHidden/>
          </w:rPr>
          <w:tab/>
        </w:r>
        <w:r>
          <w:rPr>
            <w:noProof/>
            <w:webHidden/>
          </w:rPr>
          <w:fldChar w:fldCharType="begin"/>
        </w:r>
        <w:r>
          <w:rPr>
            <w:noProof/>
            <w:webHidden/>
          </w:rPr>
          <w:instrText xml:space="preserve"> PAGEREF _Toc238664302 \h </w:instrText>
        </w:r>
        <w:r>
          <w:rPr>
            <w:noProof/>
            <w:webHidden/>
          </w:rPr>
        </w:r>
        <w:r>
          <w:rPr>
            <w:noProof/>
            <w:webHidden/>
          </w:rPr>
          <w:fldChar w:fldCharType="separate"/>
        </w:r>
        <w:r>
          <w:rPr>
            <w:noProof/>
            <w:webHidden/>
          </w:rPr>
          <w:t>14</w:t>
        </w:r>
        <w:r>
          <w:rPr>
            <w:noProof/>
            <w:webHidden/>
          </w:rPr>
          <w:fldChar w:fldCharType="end"/>
        </w:r>
      </w:hyperlink>
    </w:p>
    <w:p w14:paraId="7164829A" w14:textId="4DEA2E37" w:rsidR="00396903" w:rsidRDefault="00266E69">
      <w:pPr>
        <w:spacing w:before="40" w:after="60"/>
        <w:rPr>
          <w:rFonts w:hint="eastAsia"/>
        </w:rPr>
      </w:pPr>
      <w:r>
        <w:fldChar w:fldCharType="end"/>
      </w:r>
    </w:p>
    <w:p w14:paraId="37F33965" w14:textId="77777777" w:rsidR="00396903" w:rsidRDefault="00266E69">
      <w:pPr>
        <w:spacing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08ED9D74" w14:textId="77777777" w:rsidR="00396903" w:rsidRDefault="00396903">
      <w:pPr>
        <w:rPr>
          <w:rFonts w:hint="eastAsia"/>
        </w:rPr>
        <w:sectPr w:rsidR="00396903">
          <w:pgSz w:w="11909" w:h="16834"/>
          <w:pgMar w:top="907" w:right="907" w:bottom="907" w:left="907" w:header="432" w:footer="432" w:gutter="0"/>
          <w:cols w:num="2" w:space="400"/>
          <w:titlePg/>
          <w:docGrid w:linePitch="360"/>
        </w:sectPr>
      </w:pPr>
    </w:p>
    <w:p w14:paraId="1EBE22BD" w14:textId="77777777" w:rsidR="00396903" w:rsidRDefault="00266E69">
      <w:pPr>
        <w:spacing w:after="20" w:line="247" w:lineRule="auto"/>
        <w:rPr>
          <w:rFonts w:hint="eastAsia"/>
        </w:rPr>
      </w:pPr>
      <w:r>
        <w:lastRenderedPageBreak/>
        <w:t>\renewcommand→pfraction0.95</w:t>
      </w:r>
    </w:p>
    <w:p w14:paraId="7F477DF4" w14:textId="77777777" w:rsidR="00396903" w:rsidRDefault="00266E69">
      <w:pPr>
        <w:spacing w:after="20" w:line="247" w:lineRule="auto"/>
        <w:rPr>
          <w:rFonts w:hint="eastAsia"/>
        </w:rPr>
      </w:pPr>
      <w:r>
        <w:t>\renewcommand\bottomfraction0.95</w:t>
      </w:r>
    </w:p>
    <w:p w14:paraId="74B7FCE9" w14:textId="77777777" w:rsidR="00396903" w:rsidRDefault="00266E69">
      <w:pPr>
        <w:spacing w:after="20" w:line="247" w:lineRule="auto"/>
        <w:rPr>
          <w:rFonts w:hint="eastAsia"/>
        </w:rPr>
      </w:pPr>
      <w:r>
        <w:t>\renewcommand\floatpagefraction0.85</w:t>
      </w:r>
    </w:p>
    <w:p w14:paraId="516E7FD6" w14:textId="77777777" w:rsidR="00396903" w:rsidRDefault="00266E69">
      <w:pPr>
        <w:spacing w:after="20" w:line="247" w:lineRule="auto"/>
        <w:rPr>
          <w:rFonts w:hint="eastAsia"/>
        </w:rPr>
      </w:pPr>
      <w:r>
        <w:t>\renewcommand\textfraction0.05</w:t>
      </w:r>
    </w:p>
    <w:p w14:paraId="172B2510" w14:textId="77777777" w:rsidR="00396903" w:rsidRDefault="00266E69">
      <w:pPr>
        <w:spacing w:after="20" w:line="247" w:lineRule="auto"/>
        <w:rPr>
          <w:rFonts w:hint="eastAsia"/>
        </w:rPr>
      </w:pPr>
      <w:r>
        <w:t xml:space="preserve">\fontsize2226\selectfont </w:t>
      </w:r>
      <w:r>
        <w:rPr>
          <w:b/>
        </w:rPr>
        <w:t>Aluar Aluminio Argentino</w:t>
      </w:r>
      <w:r>
        <w:t xml:space="preserve"> \\[0.15cm]</w:t>
      </w:r>
    </w:p>
    <w:p w14:paraId="6D399500" w14:textId="77777777" w:rsidR="00396903" w:rsidRDefault="00266E69">
      <w:pPr>
        <w:spacing w:after="20" w:line="247" w:lineRule="auto"/>
        <w:rPr>
          <w:rFonts w:hint="eastAsia"/>
        </w:rPr>
      </w:pPr>
      <w:r>
        <w:t>Informe de Valuación y Análisis de Riesgo</w:t>
      </w:r>
    </w:p>
    <w:p w14:paraId="5516180F" w14:textId="77777777" w:rsidR="00396903" w:rsidRDefault="00266E69">
      <w:pPr>
        <w:spacing w:after="20" w:line="247" w:lineRule="auto"/>
        <w:rPr>
          <w:rFonts w:hint="eastAsia"/>
        </w:rPr>
      </w:pPr>
      <w:r>
        <w:t>Análisis independiente \\</w:t>
      </w:r>
    </w:p>
    <w:p w14:paraId="4BA5E96A" w14:textId="77777777" w:rsidR="00396903" w:rsidRDefault="00266E69">
      <w:pPr>
        <w:spacing w:after="20" w:line="247" w:lineRule="auto"/>
        <w:rPr>
          <w:rFonts w:hint="eastAsia"/>
        </w:rPr>
      </w:pPr>
      <w:r>
        <w:t>Fecha de Valuación: 23 de julio de 2026</w:t>
      </w:r>
    </w:p>
    <w:p w14:paraId="36F86BEA" w14:textId="77777777" w:rsidR="00396903" w:rsidRDefault="00266E69">
      <w:pPr>
        <w:spacing w:after="20" w:line="247" w:lineRule="auto"/>
        <w:rPr>
          <w:rFonts w:hint="eastAsia"/>
        </w:rPr>
      </w:pPr>
      <w:r>
        <w:t>Documento de análisis financiero independiente. Para el descargo de responsabilidad legal y certificaciones (Ley N.º 26.831), consulte la página 2. Datos de mercado (LME, EMBI+, CCL) al 23 de julio de 2026. No reflejan movimientos posteriores a esa fecha.</w:t>
      </w:r>
    </w:p>
    <w:p w14:paraId="7350B2C4" w14:textId="77777777" w:rsidR="00396903" w:rsidRDefault="00266E69">
      <w:pPr>
        <w:spacing w:after="20" w:line="247" w:lineRule="auto"/>
        <w:rPr>
          <w:rFonts w:hint="eastAsia"/>
        </w:rPr>
      </w:pPr>
      <w:r>
        <w:t>\coverheadingResumen Ejecutivo</w:t>
      </w:r>
    </w:p>
    <w:p w14:paraId="79E70355" w14:textId="77777777" w:rsidR="00396903" w:rsidRDefault="00266E69">
      <w:pPr>
        <w:spacing w:after="20" w:line="247" w:lineRule="auto"/>
        <w:rPr>
          <w:rFonts w:hint="eastAsia"/>
        </w:rPr>
      </w:pPr>
      <w:r>
        <w:t xml:space="preserve">Valuación fundamental de </w:t>
      </w:r>
      <w:r>
        <w:rPr>
          <w:b/>
        </w:rPr>
        <w:t>Aluar Aluminio Argentino S.A.I.C. (ALUA.BA)</w:t>
      </w:r>
      <w:r>
        <w:t xml:space="preserve"> con dictamen de </w:t>
      </w:r>
      <w:r>
        <w:rPr>
          <w:b/>
        </w:rPr>
        <w:t>COMPRAR</w:t>
      </w:r>
      <w:r>
        <w:t xml:space="preserve"> y precio objetivo fundamental base de </w:t>
      </w:r>
      <w:r>
        <w:rPr>
          <w:b/>
        </w:rPr>
        <w:t>ARS 1.268,47</w:t>
      </w:r>
      <w:r>
        <w:t xml:space="preserve"> por acción (+29,1% de retorno esperado frente a una cotización de mercado de ARS 982,50). Sumando el valor de la opción real de expansión eólica de la Etapa V del Parque Eólico Aluar (+ARS 105,74), el precio objetivo integrado llega a ARS 1.374,22 (+39,9%). La cotización actual descuenta un crecimiento terminal implícito deprimido (g^* = 0,69%), subestimando la ventaja en costos por energía propia y el desapalancamiento financiero proyectado.</w:t>
      </w:r>
    </w:p>
    <w:p w14:paraId="2E77D714" w14:textId="77777777" w:rsidR="00396903" w:rsidRDefault="00266E69">
      <w:pPr>
        <w:spacing w:after="20" w:line="247" w:lineRule="auto"/>
        <w:rPr>
          <w:rFonts w:hint="eastAsia"/>
        </w:rPr>
      </w:pPr>
      <w:r>
        <w:t>\coverheadingPilares de la Tesis de Inversión</w:t>
      </w:r>
    </w:p>
    <w:p w14:paraId="4682F634" w14:textId="77777777" w:rsidR="00396903" w:rsidRDefault="00266E69">
      <w:pPr>
        <w:spacing w:after="20" w:line="247" w:lineRule="auto"/>
        <w:rPr>
          <w:rFonts w:hint="eastAsia"/>
        </w:rPr>
      </w:pPr>
      <w:r>
        <w:t>\setlength\itemsep2pt</w:t>
      </w:r>
    </w:p>
    <w:p w14:paraId="292BFDDC" w14:textId="77777777" w:rsidR="00396903" w:rsidRDefault="00266E69">
      <w:pPr>
        <w:spacing w:after="20" w:line="247" w:lineRule="auto"/>
        <w:ind w:left="230"/>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17B6BA04" w14:textId="77777777" w:rsidR="00396903" w:rsidRDefault="00266E69">
      <w:pPr>
        <w:spacing w:after="20" w:line="247" w:lineRule="auto"/>
        <w:ind w:left="230"/>
        <w:rPr>
          <w:rFonts w:hint="eastAsia"/>
        </w:rPr>
      </w:pPr>
      <w:r>
        <w:rPr>
          <w:b/>
          <w:color w:val="0D233A"/>
        </w:rPr>
        <w:t xml:space="preserve">2. </w:t>
      </w:r>
      <w:r>
        <w:rPr>
          <w:b/>
          <w:sz w:val="16"/>
        </w:rPr>
        <w:t>Ingresos en Moneda Dura con Costos Fijos en Pesos:</w:t>
      </w:r>
      <w:r>
        <w:rPr>
          <w:sz w:val="16"/>
        </w:rPr>
        <w:t xml:space="preserve"> 83,8% de las ventas se exportan a precios fijados en el LME, mientras que los costos operativos locales se licúan en términos reales ante depreciaciones del tipo de cambio.</w:t>
      </w:r>
    </w:p>
    <w:p w14:paraId="580ADDCE" w14:textId="77777777" w:rsidR="00396903" w:rsidRDefault="00266E69">
      <w:pPr>
        <w:spacing w:after="20" w:line="247" w:lineRule="auto"/>
        <w:ind w:left="230"/>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6,95% (λ=0,1617), y el cese de inversiones intensivas reduce la deuda neta a &lt;1,0x EBITDA hacia 2028e.</w:t>
      </w: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396903" w14:paraId="3B1F92D9" w14:textId="77777777">
        <w:trPr>
          <w:jc w:val="center"/>
        </w:trPr>
        <w:tc>
          <w:tcPr>
            <w:tcW w:w="10095" w:type="dxa"/>
            <w:shd w:val="clear" w:color="auto" w:fill="F8FAFC"/>
            <w:tcMar>
              <w:top w:w="14" w:type="dxa"/>
              <w:left w:w="25" w:type="dxa"/>
              <w:bottom w:w="14" w:type="dxa"/>
              <w:right w:w="25" w:type="dxa"/>
            </w:tcMar>
          </w:tcPr>
          <w:p w14:paraId="33EC0413" w14:textId="77777777" w:rsidR="00396903" w:rsidRDefault="00266E69">
            <w:pPr>
              <w:spacing w:after="16"/>
              <w:rPr>
                <w:rFonts w:hint="eastAsia"/>
              </w:rPr>
            </w:pPr>
            <w:r>
              <w:rPr>
                <w:b/>
                <w:color w:val="0D233A"/>
                <w:sz w:val="15"/>
              </w:rPr>
              <w:t>Dictamen del Modelo Teórico y Conclusiones</w:t>
            </w:r>
          </w:p>
          <w:p w14:paraId="00651763" w14:textId="77777777" w:rsidR="00396903" w:rsidRDefault="00266E69">
            <w:pPr>
              <w:spacing w:after="16" w:line="245" w:lineRule="auto"/>
              <w:rPr>
                <w:rFonts w:hint="eastAsia"/>
              </w:rPr>
            </w:pPr>
            <w:r>
              <w:rPr>
                <w:sz w:val="14"/>
              </w:rPr>
              <w:t>Dictamen del Modelo Fundamental \\[0.08cm]</w:t>
            </w:r>
          </w:p>
          <w:p w14:paraId="413ED335" w14:textId="77777777" w:rsidR="00396903" w:rsidRDefault="00266E69">
            <w:pPr>
              <w:spacing w:after="16" w:line="245" w:lineRule="auto"/>
              <w:rPr>
                <w:rFonts w:hint="eastAsia"/>
              </w:rPr>
            </w:pPr>
            <w:r>
              <w:rPr>
                <w:sz w:val="14"/>
              </w:rPr>
              <w:t xml:space="preserve">\fontsize1518\selectfont </w:t>
            </w:r>
            <w:r>
              <w:rPr>
                <w:b/>
                <w:sz w:val="14"/>
              </w:rPr>
              <w:t xml:space="preserve"> COMPRAR</w:t>
            </w:r>
            <w:r>
              <w:rPr>
                <w:sz w:val="14"/>
              </w:rPr>
              <w:t xml:space="preserve"> \\[0.08cm]</w:t>
            </w:r>
          </w:p>
          <w:p w14:paraId="22397279" w14:textId="77777777" w:rsidR="00396903" w:rsidRDefault="00266E69">
            <w:pPr>
              <w:spacing w:after="16" w:line="245" w:lineRule="auto"/>
              <w:rPr>
                <w:rFonts w:hint="eastAsia"/>
              </w:rPr>
            </w:pPr>
            <w:r>
              <w:rPr>
                <w:b/>
                <w:sz w:val="14"/>
              </w:rPr>
              <w:t>Precio Objetivo Fundamental Base: ARS 1.268,47</w:t>
            </w:r>
            <w:r>
              <w:rPr>
                <w:sz w:val="14"/>
              </w:rPr>
              <w:t xml:space="preserve"> (USD 0,80) \\[0.03cm]</w:t>
            </w:r>
          </w:p>
          <w:p w14:paraId="10E94222" w14:textId="77777777" w:rsidR="00396903" w:rsidRDefault="00266E69">
            <w:pPr>
              <w:spacing w:after="16" w:line="245" w:lineRule="auto"/>
              <w:rPr>
                <w:rFonts w:hint="eastAsia"/>
              </w:rPr>
            </w:pPr>
            <w:r>
              <w:rPr>
                <w:sz w:val="14"/>
              </w:rPr>
              <w:t xml:space="preserve">Cotización de Mercado: ARS 982,50 | </w:t>
            </w:r>
            <w:r>
              <w:rPr>
                <w:b/>
                <w:sz w:val="14"/>
              </w:rPr>
              <w:t>Retorno: +29,1%</w:t>
            </w:r>
            <w:r>
              <w:rPr>
                <w:sz w:val="14"/>
              </w:rPr>
              <w:t xml:space="preserve"> \\[0.05cm]</w:t>
            </w:r>
          </w:p>
          <w:p w14:paraId="5F9AD257" w14:textId="77777777" w:rsidR="00396903" w:rsidRDefault="00266E69">
            <w:pPr>
              <w:spacing w:after="16" w:line="245" w:lineRule="auto"/>
              <w:rPr>
                <w:rFonts w:hint="eastAsia"/>
              </w:rPr>
            </w:pPr>
            <w:r>
              <w:rPr>
                <w:sz w:val="14"/>
              </w:rPr>
              <w:t>\\[0.05cm]</w:t>
            </w:r>
          </w:p>
          <w:p w14:paraId="51843217" w14:textId="77777777" w:rsidR="00396903" w:rsidRDefault="00266E69">
            <w:pPr>
              <w:spacing w:after="16" w:line="245" w:lineRule="auto"/>
              <w:rPr>
                <w:rFonts w:hint="eastAsia"/>
              </w:rPr>
            </w:pPr>
            <w:r>
              <w:rPr>
                <w:sz w:val="14"/>
              </w:rPr>
              <w:t>Escenario Expansión (+ opción real de la Etapa V eólica): \\[0.02cm]</w:t>
            </w:r>
          </w:p>
          <w:p w14:paraId="57827811" w14:textId="77777777" w:rsidR="00396903" w:rsidRDefault="00266E69">
            <w:pPr>
              <w:spacing w:after="16" w:line="245" w:lineRule="auto"/>
              <w:rPr>
                <w:rFonts w:hint="eastAsia"/>
              </w:rPr>
            </w:pPr>
            <w:r>
              <w:rPr>
                <w:sz w:val="14"/>
              </w:rPr>
              <w:t>Precio Objetivo Integrado: ARS 1.374,22 (USD 0,84 | +39,9%)</w:t>
            </w:r>
          </w:p>
          <w:p w14:paraId="43450A9A" w14:textId="77777777" w:rsidR="00396903" w:rsidRDefault="00266E69">
            <w:pPr>
              <w:spacing w:after="16" w:line="245" w:lineRule="auto"/>
              <w:rPr>
                <w:rFonts w:hint="eastAsia"/>
              </w:rPr>
            </w:pPr>
            <w:r>
              <w:rPr>
                <w:sz w:val="14"/>
              </w:rPr>
              <w:t>\renewcommand\arraystretch1.25</w:t>
            </w:r>
          </w:p>
          <w:p w14:paraId="4AB49B66" w14:textId="77777777" w:rsidR="00396903" w:rsidRDefault="00266E69">
            <w:pPr>
              <w:spacing w:after="16" w:line="245" w:lineRule="auto"/>
              <w:rPr>
                <w:rFonts w:hint="eastAsia"/>
              </w:rPr>
            </w:pPr>
            <w:r>
              <w:rPr>
                <w:sz w:val="14"/>
              </w:rPr>
              <w:t>WACC: &amp; 6,95% &amp; Ke (λ=0,1617): &amp; 9,13% \\</w:t>
            </w:r>
          </w:p>
          <w:p w14:paraId="0DBA6FA6" w14:textId="77777777" w:rsidR="00396903" w:rsidRDefault="00266E69">
            <w:pPr>
              <w:spacing w:after="16" w:line="245" w:lineRule="auto"/>
              <w:rPr>
                <w:rFonts w:hint="eastAsia"/>
              </w:rPr>
            </w:pPr>
            <w:r>
              <w:rPr>
                <w:sz w:val="14"/>
              </w:rPr>
              <w:t>Beta (Hamada): &amp; 0,888 &amp; ERP: &amp; 4,18% \\</w:t>
            </w:r>
          </w:p>
          <w:p w14:paraId="4459F3BE" w14:textId="77777777" w:rsidR="00396903" w:rsidRDefault="00266E69">
            <w:pPr>
              <w:spacing w:after="16" w:line="245" w:lineRule="auto"/>
              <w:rPr>
                <w:rFonts w:hint="eastAsia"/>
              </w:rPr>
            </w:pPr>
            <w:r>
              <w:rPr>
                <w:sz w:val="14"/>
              </w:rPr>
              <w:t>Prima País (λ): &amp; 0,71% &amp; Kd post-imp.: &amp; 2,47% \\</w:t>
            </w:r>
          </w:p>
          <w:p w14:paraId="49E8A1F4" w14:textId="77777777" w:rsidR="00396903" w:rsidRDefault="00266E69">
            <w:pPr>
              <w:spacing w:after="16" w:line="245" w:lineRule="auto"/>
              <w:rPr>
                <w:rFonts w:hint="eastAsia"/>
              </w:rPr>
            </w:pPr>
            <w:r>
              <w:rPr>
                <w:sz w:val="14"/>
              </w:rPr>
              <w:t>Estructura D/E: &amp; 0,486 &amp; Crec. Terminal (g): &amp; 2,00% \\</w:t>
            </w:r>
          </w:p>
          <w:p w14:paraId="7C99F6FD" w14:textId="77777777" w:rsidR="00396903" w:rsidRDefault="00266E69">
            <w:pPr>
              <w:spacing w:after="16" w:line="245" w:lineRule="auto"/>
              <w:rPr>
                <w:rFonts w:hint="eastAsia"/>
              </w:rPr>
            </w:pPr>
            <w:r>
              <w:rPr>
                <w:sz w:val="14"/>
              </w:rPr>
              <w:t>Potencial Base / Int.: &amp; μlticolumn3r+29,1% / +39,9% \\</w:t>
            </w:r>
          </w:p>
          <w:p w14:paraId="39A53096" w14:textId="77777777" w:rsidR="00396903" w:rsidRDefault="00266E69">
            <w:pPr>
              <w:spacing w:after="16" w:line="245" w:lineRule="auto"/>
              <w:rPr>
                <w:rFonts w:hint="eastAsia"/>
              </w:rPr>
            </w:pPr>
            <w:r>
              <w:rPr>
                <w:sz w:val="14"/>
              </w:rPr>
              <w:t>CCL Implícito: &amp; μlticolumn3r1.584,25 \\</w:t>
            </w:r>
          </w:p>
          <w:p w14:paraId="1145BAE5" w14:textId="77777777" w:rsidR="00396903" w:rsidRDefault="00266E69">
            <w:pPr>
              <w:spacing w:after="16" w:line="245" w:lineRule="auto"/>
              <w:rPr>
                <w:rFonts w:hint="eastAsia"/>
              </w:rPr>
            </w:pPr>
            <w:r>
              <w:rPr>
                <w:sz w:val="14"/>
              </w:rPr>
              <w:t>Valuación según Dumrauf (Cap. 14), con prima de riesgo país λ × EMBI+ y opción real por LSMC. Datos al 23-jul-2026.</w:t>
            </w:r>
          </w:p>
        </w:tc>
      </w:tr>
      <w:tr w:rsidR="00396903" w14:paraId="22086725" w14:textId="77777777">
        <w:trPr>
          <w:jc w:val="center"/>
        </w:trPr>
        <w:tc>
          <w:tcPr>
            <w:tcW w:w="10095" w:type="dxa"/>
            <w:shd w:val="clear" w:color="auto" w:fill="F8FAFC"/>
            <w:tcMar>
              <w:top w:w="14" w:type="dxa"/>
              <w:left w:w="25" w:type="dxa"/>
              <w:bottom w:w="14" w:type="dxa"/>
              <w:right w:w="25" w:type="dxa"/>
            </w:tcMar>
          </w:tcPr>
          <w:p w14:paraId="45515663" w14:textId="77777777" w:rsidR="00396903" w:rsidRDefault="00266E69">
            <w:pPr>
              <w:spacing w:after="16"/>
              <w:rPr>
                <w:rFonts w:hint="eastAsia"/>
              </w:rPr>
            </w:pPr>
            <w:r>
              <w:rPr>
                <w:b/>
                <w:color w:val="0D233A"/>
                <w:sz w:val="15"/>
              </w:rPr>
              <w:t>Divergencias Frente al Consenso de Mercado</w:t>
            </w:r>
          </w:p>
          <w:p w14:paraId="5C6BFFB6" w14:textId="77777777" w:rsidR="00396903" w:rsidRDefault="00266E69">
            <w:pPr>
              <w:spacing w:after="16" w:line="245" w:lineRule="auto"/>
              <w:rPr>
                <w:rFonts w:hint="eastAsia"/>
              </w:rPr>
            </w:pPr>
            <w:r>
              <w:rPr>
                <w:sz w:val="14"/>
              </w:rPr>
              <w:t>\setlength\itemsep0pt</w:t>
            </w:r>
          </w:p>
          <w:p w14:paraId="363DCA9A" w14:textId="77777777" w:rsidR="00396903" w:rsidRDefault="00266E69">
            <w:pPr>
              <w:spacing w:after="16" w:line="245" w:lineRule="auto"/>
              <w:rPr>
                <w:rFonts w:hint="eastAsia"/>
              </w:rPr>
            </w:pPr>
            <w:r>
              <w:rPr>
                <w:sz w:val="14"/>
              </w:rPr>
              <w:t xml:space="preserve">\item </w:t>
            </w:r>
            <w:r>
              <w:rPr>
                <w:b/>
                <w:sz w:val="14"/>
              </w:rPr>
              <w:t>Normalización del EBITDA vs. Múltiplo Deprimido:</w:t>
            </w:r>
            <w:r>
              <w:rPr>
                <w:sz w:val="14"/>
              </w:rPr>
              <w:t xml:space="preserve"> La cotización actual descuenta el ejercicio recesivo 2025 (13,4x EV/EBITDA). La recuperación operativa proyectada para 2026e (EBITDA USD 391,2 MM) sitúa el múltiplo forward en 5,2x.</w:t>
            </w:r>
          </w:p>
          <w:p w14:paraId="7B92357B" w14:textId="77777777" w:rsidR="00396903" w:rsidRDefault="00266E69">
            <w:pPr>
              <w:spacing w:after="16" w:line="245" w:lineRule="auto"/>
              <w:rPr>
                <w:rFonts w:hint="eastAsia"/>
              </w:rPr>
            </w:pPr>
            <w:r>
              <w:rPr>
                <w:sz w:val="14"/>
              </w:rPr>
              <w:t xml:space="preserve">\item </w:t>
            </w:r>
            <w:r>
              <w:rPr>
                <w:b/>
                <w:sz w:val="14"/>
              </w:rPr>
              <w:t>Desapalancamiento Acelerado Post-CAPEX:</w:t>
            </w:r>
            <w:r>
              <w:rPr>
                <w:sz w:val="14"/>
              </w:rPr>
              <w:t xml:space="preserve"> Concluida la etapa intensiva del parque eólico, la generación operativa reduce la Deuda Neta a &lt;1,0x EBITDA hacia 2028e, habilitando mayor distribución de dividendos.</w:t>
            </w:r>
          </w:p>
          <w:p w14:paraId="331AB116" w14:textId="77777777" w:rsidR="00396903" w:rsidRDefault="00266E69">
            <w:pPr>
              <w:spacing w:after="16" w:line="245" w:lineRule="auto"/>
              <w:rPr>
                <w:rFonts w:hint="eastAsia"/>
              </w:rPr>
            </w:pPr>
            <w:r>
              <w:rPr>
                <w:sz w:val="14"/>
              </w:rPr>
              <w:t xml:space="preserve">\item </w:t>
            </w:r>
            <w:r>
              <w:rPr>
                <w:b/>
                <w:sz w:val="14"/>
              </w:rPr>
              <w:t>Cobertura Operativa y Factor λ = 0,1617:</w:t>
            </w:r>
            <w:r>
              <w:rPr>
                <w:sz w:val="14"/>
              </w:rPr>
              <w:t xml:space="preserve"> El mercado sobreestima la prima soberana al asumir λ=1,0. La estructura con 83,8% de ventas dolarizadas y costos operativos en moneda local fundamenta un costo de capital de 6,95%.</w:t>
            </w:r>
          </w:p>
        </w:tc>
      </w:tr>
    </w:tbl>
    <w:p w14:paraId="3769BB3A" w14:textId="77777777" w:rsidR="00396903" w:rsidRDefault="00266E69">
      <w:pPr>
        <w:spacing w:after="20" w:line="247" w:lineRule="auto"/>
        <w:rPr>
          <w:rFonts w:hint="eastAsia"/>
        </w:rPr>
      </w:pPr>
      <w:r>
        <w:t>≥orgiahead Aviso Legal y Declaración de Responsabilidad \\[0.2cm]</w:t>
      </w:r>
    </w:p>
    <w:p w14:paraId="6E40702B" w14:textId="77777777" w:rsidR="00396903" w:rsidRDefault="00266E69">
      <w:pPr>
        <w:spacing w:after="20" w:line="247" w:lineRule="auto"/>
        <w:rPr>
          <w:rFonts w:hint="eastAsia"/>
        </w:rPr>
      </w:pPr>
      <w:r>
        <w:t>Análisis independiente elaborado por Federico Agustín Chillón</w:t>
      </w:r>
    </w:p>
    <w:p w14:paraId="391C0221" w14:textId="77777777" w:rsidR="00396903" w:rsidRDefault="00266E69">
      <w:pPr>
        <w:spacing w:after="20" w:line="247" w:lineRule="auto"/>
        <w:rPr>
          <w:rFonts w:hint="eastAsia"/>
        </w:rPr>
      </w:pPr>
      <w:r>
        <w:t>\hrule height 0.8pt</w:t>
      </w: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396903" w14:paraId="0F220FF3" w14:textId="77777777">
        <w:trPr>
          <w:jc w:val="center"/>
        </w:trPr>
        <w:tc>
          <w:tcPr>
            <w:tcW w:w="10095" w:type="dxa"/>
            <w:shd w:val="clear" w:color="auto" w:fill="F8FAFC"/>
            <w:tcMar>
              <w:top w:w="14" w:type="dxa"/>
              <w:left w:w="25" w:type="dxa"/>
              <w:bottom w:w="14" w:type="dxa"/>
              <w:right w:w="25" w:type="dxa"/>
            </w:tcMar>
          </w:tcPr>
          <w:p w14:paraId="028A8408" w14:textId="77777777" w:rsidR="00396903" w:rsidRDefault="00266E69">
            <w:pPr>
              <w:spacing w:after="16"/>
              <w:rPr>
                <w:rFonts w:hint="eastAsia"/>
              </w:rPr>
            </w:pPr>
            <w:r>
              <w:rPr>
                <w:b/>
                <w:color w:val="0D233A"/>
                <w:sz w:val="15"/>
              </w:rPr>
              <w:t>Dictamen del Modelo Teórico y Conclusiones</w:t>
            </w:r>
          </w:p>
          <w:p w14:paraId="16F7EACB" w14:textId="77777777" w:rsidR="00396903" w:rsidRDefault="00266E69">
            <w:pPr>
              <w:spacing w:after="16" w:line="245" w:lineRule="auto"/>
              <w:rPr>
                <w:rFonts w:hint="eastAsia"/>
              </w:rPr>
            </w:pPr>
            <w:r>
              <w:rPr>
                <w:b/>
                <w:sz w:val="14"/>
              </w:rPr>
              <w:t xml:space="preserve"> 1. Naturaleza y Propósito del Documento</w:t>
            </w:r>
            <w:r>
              <w:rPr>
                <w:sz w:val="14"/>
              </w:rPr>
              <w:t>\\[2pt]</w:t>
            </w:r>
          </w:p>
          <w:p w14:paraId="3FF736F4" w14:textId="77777777" w:rsidR="00396903" w:rsidRDefault="00266E69">
            <w:pPr>
              <w:spacing w:after="16" w:line="245" w:lineRule="auto"/>
              <w:rPr>
                <w:rFonts w:hint="eastAsia"/>
              </w:rPr>
            </w:pPr>
            <w:r>
              <w:rPr>
                <w:sz w:val="14"/>
              </w:rPr>
              <w:t>Este trabajo de valuación fundamental fue elaborado de forma personal e independiente por Federico Agustín Chillón, con fines analíticos propios sobre Aluar Aluminio Argentino S.A.I.C. (ALUA.BA). No es un informe de investigación de valores regulado por la CNV, no constituye asesoramiento financiero profesional, y el autor no posee matrícula de agente o analista registrado ante la CNV (Ley N.º 26.831, Art. 22 y RG 622/2013).</w:t>
            </w:r>
          </w:p>
          <w:p w14:paraId="0A040AE2" w14:textId="77777777" w:rsidR="00396903" w:rsidRDefault="00266E69">
            <w:pPr>
              <w:spacing w:after="16" w:line="245" w:lineRule="auto"/>
              <w:rPr>
                <w:rFonts w:hint="eastAsia"/>
              </w:rPr>
            </w:pPr>
            <w:r>
              <w:rPr>
                <w:b/>
                <w:sz w:val="14"/>
              </w:rPr>
              <w:t xml:space="preserve"> 2. Ausencia de Oferta Pública y No Asesoramiento</w:t>
            </w:r>
            <w:r>
              <w:rPr>
                <w:sz w:val="14"/>
              </w:rPr>
              <w:t>\\[2pt]</w:t>
            </w:r>
          </w:p>
          <w:p w14:paraId="58222437" w14:textId="77777777" w:rsidR="00396903" w:rsidRDefault="00266E69">
            <w:pPr>
              <w:spacing w:after="16" w:line="245" w:lineRule="auto"/>
              <w:rPr>
                <w:rFonts w:hint="eastAsia"/>
              </w:rPr>
            </w:pPr>
            <w:r>
              <w:rPr>
                <w:sz w:val="14"/>
              </w:rPr>
              <w:t>Este documento no constituye una oferta de compra o venta de valores ni una solicitud de transacciones, ni asesoramiento financiero personalizado en los términos de la Ley N.º 26.831 y normas de la Comisión Nacional de Valores (CNV). Los inversores deben evaluar sus propios riesgos y consultar a sus asesores profesionales antes de tomar decisiones de inversión.</w:t>
            </w:r>
          </w:p>
          <w:p w14:paraId="30D440F3" w14:textId="77777777" w:rsidR="00396903" w:rsidRDefault="00266E69">
            <w:pPr>
              <w:spacing w:after="16" w:line="245" w:lineRule="auto"/>
              <w:rPr>
                <w:rFonts w:hint="eastAsia"/>
              </w:rPr>
            </w:pPr>
            <w:r>
              <w:rPr>
                <w:b/>
                <w:sz w:val="14"/>
              </w:rPr>
              <w:t xml:space="preserve"> 3. Declaración de Independencia y Conflictos de Interés</w:t>
            </w:r>
            <w:r>
              <w:rPr>
                <w:sz w:val="14"/>
              </w:rPr>
              <w:t>\\[2pt]</w:t>
            </w:r>
          </w:p>
          <w:p w14:paraId="59CC847D" w14:textId="77777777" w:rsidR="00396903" w:rsidRDefault="00266E69">
            <w:pPr>
              <w:spacing w:after="16" w:line="245" w:lineRule="auto"/>
              <w:rPr>
                <w:rFonts w:hint="eastAsia"/>
              </w:rPr>
            </w:pPr>
            <w:r>
              <w:rPr>
                <w:sz w:val="14"/>
              </w:rPr>
              <w:t>El autor declara lo siguiente.</w:t>
            </w:r>
          </w:p>
          <w:p w14:paraId="1603A3ED" w14:textId="77777777" w:rsidR="00396903" w:rsidRDefault="00266E69">
            <w:pPr>
              <w:spacing w:after="16" w:line="245" w:lineRule="auto"/>
              <w:rPr>
                <w:rFonts w:hint="eastAsia"/>
              </w:rPr>
            </w:pPr>
            <w:r>
              <w:rPr>
                <w:sz w:val="14"/>
              </w:rPr>
              <w:t>\setlength\itemsep0pt\setlengthsep0pt\setlength→psep2pt</w:t>
            </w:r>
          </w:p>
          <w:p w14:paraId="24B47FE2" w14:textId="77777777" w:rsidR="00396903" w:rsidRDefault="00266E69">
            <w:pPr>
              <w:spacing w:after="16" w:line="245" w:lineRule="auto"/>
              <w:rPr>
                <w:rFonts w:hint="eastAsia"/>
              </w:rPr>
            </w:pPr>
            <w:r>
              <w:rPr>
                <w:sz w:val="14"/>
              </w:rPr>
              <w:t>\item No mantiene una posición directa en acciones de Aluar Aluminio Argentino S.A.I.C., ni opciones o derivados sobre ALUA.BA. Podría tener una exposición indirecta e inmaterial a través de fondos comunes de inversión, sobre cuya composición no tiene control ni conocimiento detallado.</w:t>
            </w:r>
          </w:p>
          <w:p w14:paraId="3B9AD133" w14:textId="77777777" w:rsidR="00396903" w:rsidRDefault="00266E69">
            <w:pPr>
              <w:spacing w:after="16" w:line="245" w:lineRule="auto"/>
              <w:rPr>
                <w:rFonts w:hint="eastAsia"/>
              </w:rPr>
            </w:pPr>
            <w:r>
              <w:rPr>
                <w:sz w:val="14"/>
              </w:rPr>
              <w:t>\item No recibe compensación, remuneración ni beneficio alguno vinculado a las conclusiones de este trabajo.</w:t>
            </w:r>
          </w:p>
          <w:p w14:paraId="3D587209" w14:textId="77777777" w:rsidR="00396903" w:rsidRDefault="00266E69">
            <w:pPr>
              <w:spacing w:after="16" w:line="245" w:lineRule="auto"/>
              <w:rPr>
                <w:rFonts w:hint="eastAsia"/>
              </w:rPr>
            </w:pPr>
            <w:r>
              <w:rPr>
                <w:sz w:val="14"/>
              </w:rPr>
              <w:t>\item No existe relación comercial, societaria, laboral, de asesoramiento, ni vínculo familiar con Aluar S.A.I.C., sus controlantes (Familia Madanes, CIPAL S.A., Estancias San Javier de Catamarca S.A., Angerona Group Trust), sociedades vinculadas (Hidroeléctrica Futaleufú S.A., Transpa S.A.), ni colocadores o brokers intervinientes en emisiones recientes.</w:t>
            </w:r>
          </w:p>
          <w:p w14:paraId="051B9B50" w14:textId="77777777" w:rsidR="00396903" w:rsidRDefault="00266E69">
            <w:pPr>
              <w:spacing w:after="16" w:line="245" w:lineRule="auto"/>
              <w:rPr>
                <w:rFonts w:hint="eastAsia"/>
              </w:rPr>
            </w:pPr>
            <w:r>
              <w:rPr>
                <w:sz w:val="14"/>
              </w:rPr>
              <w:t>\item El presente trabajo se elabora de forma personal e independiente, sin mandato de terceros.</w:t>
            </w:r>
          </w:p>
        </w:tc>
      </w:tr>
    </w:tbl>
    <w:p w14:paraId="28CAA67C" w14:textId="77777777" w:rsidR="00396903" w:rsidRDefault="00266E69">
      <w:pPr>
        <w:spacing w:after="20" w:line="247" w:lineRule="auto"/>
        <w:rPr>
          <w:rFonts w:hint="eastAsia"/>
        </w:rPr>
      </w:pPr>
      <w:r>
        <w:t>Las fuentes de información, la metodología cuantitativa y la vigencia de este informe se detallan en el Anexo de Fuentes y Metodología, antes de la bibliografía.</w:t>
      </w:r>
    </w:p>
    <w:p w14:paraId="0161A849" w14:textId="77777777" w:rsidR="00396903" w:rsidRDefault="00266E69">
      <w:pPr>
        <w:spacing w:after="20" w:line="247" w:lineRule="auto"/>
        <w:rPr>
          <w:rFonts w:hint="eastAsia"/>
        </w:rPr>
      </w:pPr>
      <w:r>
        <w:t>\vfill</w:t>
      </w:r>
    </w:p>
    <w:p w14:paraId="1A81A5B4" w14:textId="77777777" w:rsidR="00396903" w:rsidRDefault="00266E69">
      <w:pPr>
        <w:spacing w:after="20" w:line="247" w:lineRule="auto"/>
        <w:rPr>
          <w:rFonts w:hint="eastAsia"/>
        </w:rPr>
      </w:pPr>
      <w:r>
        <w:t xml:space="preserve">Ficha del Documento: Análisis independiente. Autor: Federico Agustín Chillón. Mendoza, Argentina. Fecha de cierre de datos: 23 de julio de 2026. Contacto: </w:t>
      </w:r>
      <w:r>
        <w:rPr>
          <w:rFonts w:ascii="Consolas" w:hAnsi="Consolas"/>
          <w:sz w:val="15"/>
        </w:rPr>
        <w:t>federicoagustinchillon@gmail.com</w:t>
      </w:r>
      <w:r>
        <w:t>.</w:t>
      </w:r>
    </w:p>
    <w:p w14:paraId="7ABEB22B" w14:textId="77777777" w:rsidR="00396903" w:rsidRDefault="00266E69">
      <w:pPr>
        <w:spacing w:after="20" w:line="247" w:lineRule="auto"/>
        <w:rPr>
          <w:rFonts w:hint="eastAsia"/>
        </w:rPr>
      </w:pPr>
      <w:r>
        <w:t>≥orgiahead Índice</w:t>
      </w:r>
    </w:p>
    <w:p w14:paraId="00C627C7" w14:textId="77777777" w:rsidR="00396903" w:rsidRDefault="00266E69">
      <w:pPr>
        <w:spacing w:after="20" w:line="247" w:lineRule="auto"/>
        <w:rPr>
          <w:rFonts w:hint="eastAsia"/>
        </w:rPr>
      </w:pPr>
      <w:r>
        <w:t>\hrule height 0.8pt</w:t>
      </w:r>
    </w:p>
    <w:p w14:paraId="4CF0BACF" w14:textId="77777777" w:rsidR="00396903" w:rsidRDefault="00266E69">
      <w:pPr>
        <w:spacing w:after="20" w:line="247" w:lineRule="auto"/>
        <w:rPr>
          <w:rFonts w:hint="eastAsia"/>
        </w:rPr>
      </w:pPr>
      <w:r>
        <w:t>\makeatletter</w:t>
      </w:r>
    </w:p>
    <w:p w14:paraId="4A3B75E9" w14:textId="77777777" w:rsidR="00396903" w:rsidRDefault="00266E69">
      <w:pPr>
        <w:spacing w:after="20" w:line="247" w:lineRule="auto"/>
        <w:rPr>
          <w:rFonts w:hint="eastAsia"/>
        </w:rPr>
      </w:pPr>
      <w:r>
        <w:t>\@starttoctoc</w:t>
      </w:r>
    </w:p>
    <w:p w14:paraId="6627415C" w14:textId="77777777" w:rsidR="00396903" w:rsidRDefault="00266E69">
      <w:pPr>
        <w:spacing w:after="20" w:line="247" w:lineRule="auto"/>
        <w:rPr>
          <w:rFonts w:hint="eastAsia"/>
        </w:rPr>
      </w:pPr>
      <w:r>
        <w:t>\makeatother</w:t>
      </w:r>
    </w:p>
    <w:p w14:paraId="0B035ED6" w14:textId="77777777" w:rsidR="00396903" w:rsidRDefault="00266E69">
      <w:pPr>
        <w:pStyle w:val="Ttulo1"/>
        <w:spacing w:before="100" w:after="30"/>
      </w:pPr>
      <w:bookmarkStart w:id="0" w:name="_Toc238664242"/>
      <w:r>
        <w:rPr>
          <w:rFonts w:ascii="Georgia" w:hAnsi="Georgia"/>
          <w:color w:val="0D233A"/>
          <w:sz w:val="21"/>
        </w:rPr>
        <w:t>Integración Vertical y Estructura Operativa de la Compañía</w:t>
      </w:r>
      <w:bookmarkEnd w:id="0"/>
    </w:p>
    <w:p w14:paraId="1B59E740" w14:textId="77777777" w:rsidR="00396903" w:rsidRDefault="00266E69">
      <w:pPr>
        <w:pStyle w:val="Ttulo2"/>
        <w:spacing w:before="70" w:after="20"/>
      </w:pPr>
      <w:bookmarkStart w:id="1" w:name="_Toc238664243"/>
      <w:r>
        <w:rPr>
          <w:rFonts w:ascii="Georgia" w:hAnsi="Georgia"/>
          <w:color w:val="1E3A8A"/>
          <w:sz w:val="18"/>
        </w:rPr>
        <w:t>Perfil Operativo y Capacidad Instalada</w:t>
      </w:r>
      <w:bookmarkEnd w:id="1"/>
    </w:p>
    <w:p w14:paraId="63093BDE" w14:textId="77777777" w:rsidR="00396903" w:rsidRDefault="00266E69">
      <w:pPr>
        <w:spacing w:after="20" w:line="247"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(Figura [fig:01]). Su portafolio abarca aluminio primario líquido y sólido (lingotes estándar, lingotes T, barrotes de extrusión, alambrón y placas de laminación), junto con un</w:t>
      </w:r>
      <w:r>
        <w:t>a división de semielaborados y elaborados de mayor valor agregado (perfiles extruidos y laminados para construcción, transporte y embalaje).</w:t>
      </w:r>
    </w:p>
    <w:p w14:paraId="744AA7A2" w14:textId="77777777" w:rsidR="00396903" w:rsidRDefault="00266E69">
      <w:pPr>
        <w:spacing w:after="20" w:line="247" w:lineRule="auto"/>
        <w:rPr>
          <w:rFonts w:hint="eastAsia"/>
        </w:rPr>
      </w:pPr>
      <w:r>
        <w:t>Alrededor del 83,8%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6F0DF8F2" w14:textId="77777777" w:rsidR="00396903" w:rsidRDefault="00266E69">
      <w:pPr>
        <w:pStyle w:val="Ttulo2"/>
        <w:spacing w:before="70" w:after="20"/>
      </w:pPr>
      <w:bookmarkStart w:id="2" w:name="_Toc238664244"/>
      <w:r>
        <w:rPr>
          <w:rFonts w:ascii="Georgia" w:hAnsi="Georgia"/>
          <w:color w:val="1E3A8A"/>
          <w:sz w:val="18"/>
        </w:rPr>
        <w:t>Estructura Accionaria y Control Corporativo</w:t>
      </w:r>
      <w:bookmarkEnd w:id="2"/>
    </w:p>
    <w:p w14:paraId="061448F0" w14:textId="77777777" w:rsidR="00396903" w:rsidRDefault="00266E69">
      <w:pPr>
        <w:spacing w:after="20" w:line="247" w:lineRule="auto"/>
        <w:rPr>
          <w:rFonts w:hint="eastAsia"/>
        </w:rPr>
      </w:pPr>
      <w:r>
        <w:t xml:space="preserve">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[fig:02]), conformando el grupo de control frente al 54,02% distribuido entre la ANSES-FGS </w:t>
      </w:r>
      <w:r>
        <w:t>(27,47%) y el capital flotante en el mercado doméstico e internacional.</w:t>
      </w:r>
    </w:p>
    <w:tbl>
      <w:tblPr>
        <w:tblW w:w="0" w:type="auto"/>
        <w:jc w:val="center"/>
        <w:tblLook w:val="04A0" w:firstRow="1" w:lastRow="0" w:firstColumn="1" w:lastColumn="0" w:noHBand="0" w:noVBand="1"/>
      </w:tblPr>
      <w:tblGrid>
        <w:gridCol w:w="2433"/>
        <w:gridCol w:w="2434"/>
      </w:tblGrid>
      <w:tr w:rsidR="00396903" w14:paraId="533AAE2B" w14:textId="77777777">
        <w:trPr>
          <w:jc w:val="center"/>
        </w:trPr>
        <w:tc>
          <w:tcPr>
            <w:tcW w:w="5047" w:type="dxa"/>
            <w:tcMar>
              <w:top w:w="6" w:type="dxa"/>
              <w:left w:w="10" w:type="dxa"/>
              <w:bottom w:w="3" w:type="dxa"/>
              <w:right w:w="10" w:type="dxa"/>
            </w:tcMar>
          </w:tcPr>
          <w:p w14:paraId="533EDDC0" w14:textId="77777777" w:rsidR="00396903" w:rsidRDefault="00266E69">
            <w:pPr>
              <w:jc w:val="center"/>
              <w:rPr>
                <w:rFonts w:hint="eastAsia"/>
              </w:rPr>
            </w:pPr>
            <w:r>
              <w:rPr>
                <w:noProof/>
              </w:rPr>
              <w:lastRenderedPageBreak/>
              <w:drawing>
                <wp:inline distT="0" distB="0" distL="0" distR="0" wp14:anchorId="18BE9505" wp14:editId="6267A8F8">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2DCE024A" w14:textId="77777777" w:rsidR="00396903" w:rsidRDefault="00266E69">
            <w:pPr>
              <w:jc w:val="center"/>
              <w:rPr>
                <w:rFonts w:hint="eastAsia"/>
              </w:rPr>
            </w:pPr>
            <w:r>
              <w:rPr>
                <w:noProof/>
              </w:rPr>
              <w:drawing>
                <wp:inline distT="0" distB="0" distL="0" distR="0" wp14:anchorId="3DCA2F39" wp14:editId="10828496">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396903" w14:paraId="45E4828A" w14:textId="77777777">
        <w:trPr>
          <w:jc w:val="center"/>
        </w:trPr>
        <w:tc>
          <w:tcPr>
            <w:tcW w:w="5047" w:type="dxa"/>
            <w:tcMar>
              <w:top w:w="0" w:type="dxa"/>
              <w:left w:w="10" w:type="dxa"/>
              <w:bottom w:w="12" w:type="dxa"/>
              <w:right w:w="10" w:type="dxa"/>
            </w:tcMar>
          </w:tcPr>
          <w:p w14:paraId="0D3886EF" w14:textId="77777777" w:rsidR="00396903" w:rsidRDefault="00266E69">
            <w:pPr>
              <w:jc w:val="center"/>
              <w:rPr>
                <w:rFonts w:hint="eastAsia"/>
              </w:rPr>
            </w:pPr>
            <w:r>
              <w:rPr>
                <w:b/>
                <w:i/>
                <w:color w:val="4A4A4A"/>
                <w:sz w:val="13"/>
              </w:rPr>
              <w:t>Evolución de Aluar (1974–2026)</w:t>
            </w:r>
          </w:p>
        </w:tc>
        <w:tc>
          <w:tcPr>
            <w:tcW w:w="5047" w:type="dxa"/>
            <w:tcMar>
              <w:top w:w="0" w:type="dxa"/>
              <w:left w:w="10" w:type="dxa"/>
              <w:bottom w:w="12" w:type="dxa"/>
              <w:right w:w="10" w:type="dxa"/>
            </w:tcMar>
          </w:tcPr>
          <w:p w14:paraId="4C9D3419" w14:textId="77777777" w:rsidR="00396903" w:rsidRDefault="00266E69">
            <w:pPr>
              <w:jc w:val="center"/>
              <w:rPr>
                <w:rFonts w:hint="eastAsia"/>
              </w:rPr>
            </w:pPr>
            <w:r>
              <w:rPr>
                <w:b/>
                <w:i/>
                <w:color w:val="4A4A4A"/>
                <w:sz w:val="13"/>
              </w:rPr>
              <w:t>Estructura Accionaria</w:t>
            </w:r>
          </w:p>
        </w:tc>
      </w:tr>
    </w:tbl>
    <w:p w14:paraId="6A70D1B4" w14:textId="77777777" w:rsidR="00396903" w:rsidRDefault="00266E69">
      <w:pPr>
        <w:pStyle w:val="Ttulo2"/>
        <w:spacing w:before="70" w:after="20"/>
      </w:pPr>
      <w:bookmarkStart w:id="3" w:name="_Toc238664245"/>
      <w:r>
        <w:rPr>
          <w:rFonts w:ascii="Georgia" w:hAnsi="Georgia"/>
          <w:color w:val="1E3A8A"/>
          <w:sz w:val="18"/>
        </w:rPr>
        <w:t>Matriz Energética y Posición de Costos C1</w:t>
      </w:r>
      <w:bookmarkEnd w:id="3"/>
    </w:p>
    <w:p w14:paraId="0529E3F9" w14:textId="77777777" w:rsidR="00396903" w:rsidRDefault="00266E69">
      <w:pPr>
        <w:spacing w:after="20" w:line="247" w:lineRule="auto"/>
        <w:rPr>
          <w:rFonts w:hint="eastAsia"/>
        </w:rPr>
      </w:pPr>
      <w:r>
        <w:t>La fundición de aluminio primario es un proceso electrointensivo donde la energía representa entre el 30% y 40% del costo total de producción. La ventaja estructural en costos descansa en tres ejes:</w:t>
      </w:r>
    </w:p>
    <w:p w14:paraId="331B8B6B" w14:textId="77777777" w:rsidR="00396903" w:rsidRDefault="00266E69">
      <w:pPr>
        <w:spacing w:after="20" w:line="247" w:lineRule="auto"/>
        <w:ind w:left="230"/>
        <w:rPr>
          <w:rFonts w:hint="eastAsia"/>
        </w:rPr>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42C0580B" w14:textId="77777777" w:rsidR="00396903" w:rsidRDefault="00266E69">
      <w:pPr>
        <w:spacing w:after="20" w:line="247" w:lineRule="auto"/>
        <w:ind w:left="230"/>
        <w:rPr>
          <w:rFonts w:hint="eastAsia"/>
        </w:rPr>
      </w:pPr>
      <w:r>
        <w:rPr>
          <w:b/>
          <w:color w:val="0D233A"/>
        </w:rPr>
        <w:t xml:space="preserve">• </w:t>
      </w:r>
      <w:r>
        <w:rPr>
          <w:b/>
          <w:sz w:val="16"/>
        </w:rPr>
        <w:t>Posición en el Primer Cuartil de Costos Globales:</w:t>
      </w:r>
      <w:r>
        <w:rPr>
          <w:sz w:val="16"/>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67FE8578" w14:textId="77777777" w:rsidR="00396903" w:rsidRDefault="00266E69">
      <w:pPr>
        <w:spacing w:after="20" w:line="247" w:lineRule="auto"/>
        <w:ind w:left="230"/>
        <w:rPr>
          <w:rFonts w:hint="eastAsia"/>
        </w:rPr>
      </w:pPr>
      <w:r>
        <w:rPr>
          <w:b/>
          <w:color w:val="0D233A"/>
        </w:rPr>
        <w:t xml:space="preserve">• </w:t>
      </w:r>
      <w:r>
        <w:rPr>
          <w:b/>
          <w:sz w:val="16"/>
        </w:rPr>
        <w:t>Terminal Portuaria y Logística de Insumos:</w:t>
      </w:r>
      <w:r>
        <w:rPr>
          <w:sz w:val="16"/>
        </w:rPr>
        <w:t xml:space="preserve"> Muelle propio de aguas profundas en Puerto Madryn para la descarga directa de alúmina importada (insumo del cual Aluar importa el 100%, requiriendo ≈1,93 t de alúmina por tonelada de aluminio, indexado al </w:t>
      </w:r>
      <w:r>
        <w:rPr>
          <w:i/>
          <w:sz w:val="16"/>
        </w:rPr>
        <w:t>Platts Alumina Index</w:t>
      </w:r>
      <w:r>
        <w:rPr>
          <w:sz w:val="16"/>
        </w:rPr>
        <w:t xml:space="preserve"> PAX) y embarque de exportaciones.</w:t>
      </w:r>
    </w:p>
    <w:p w14:paraId="2A5346E1" w14:textId="77777777" w:rsidR="00396903" w:rsidRDefault="00266E69">
      <w:pPr>
        <w:pStyle w:val="Ttulo2"/>
        <w:spacing w:before="70" w:after="20"/>
      </w:pPr>
      <w:bookmarkStart w:id="4" w:name="_Toc238664246"/>
      <w:r>
        <w:rPr>
          <w:rFonts w:ascii="Georgia" w:hAnsi="Georgia"/>
          <w:color w:val="1E3A8A"/>
          <w:sz w:val="18"/>
        </w:rPr>
        <w:t>Certificación ASI y Mezcla de Elaborados</w:t>
      </w:r>
      <w:bookmarkEnd w:id="4"/>
    </w:p>
    <w:p w14:paraId="57D2E9FF" w14:textId="77777777" w:rsidR="00396903" w:rsidRDefault="00266E69">
      <w:pPr>
        <w:spacing w:after="20" w:line="247" w:lineRule="auto"/>
        <w:rPr>
          <w:rFonts w:hint="eastAsia"/>
        </w:rPr>
      </w:pPr>
      <w:r>
        <w:t>Los objetivos estratégicos comprenden: (1) alcanzar el 100% de abastecimiento renovable mediante la Etapa V del Parque Eólico Aluar, conocida públicamente como \emphLa Flecha, de 312 MW anunciados (ampliados a 336 MW durante la construcción), (2) obtener la certificación ASI (\emphAluminium Stewardship Initiative) para capturar primas de precio por aluminio de bajas emisiones en Europa, y (3) defender la cuota en productos elaborados. La participación de elaborados en el volumen total se contrajo temporalme</w:t>
      </w:r>
      <w:r>
        <w:t>nte debido a la recesión del mercado interno, pasando de 6,0% en 2023 a 3,3% en 2025:</w:t>
      </w:r>
    </w:p>
    <w:p w14:paraId="5167C7AF" w14:textId="77777777" w:rsidR="00396903" w:rsidRDefault="00266E69">
      <w:pPr>
        <w:keepNext/>
        <w:spacing w:before="50" w:after="16"/>
        <w:rPr>
          <w:rFonts w:hint="eastAsia"/>
        </w:rPr>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396903" w14:paraId="6FA21136" w14:textId="77777777">
        <w:trPr>
          <w:jc w:val="center"/>
        </w:trPr>
        <w:tc>
          <w:tcPr>
            <w:tcW w:w="2524" w:type="dxa"/>
            <w:shd w:val="clear" w:color="auto" w:fill="0D233A"/>
            <w:tcMar>
              <w:top w:w="6" w:type="dxa"/>
              <w:left w:w="15" w:type="dxa"/>
              <w:bottom w:w="6" w:type="dxa"/>
              <w:right w:w="15" w:type="dxa"/>
            </w:tcMar>
          </w:tcPr>
          <w:p w14:paraId="15645B92" w14:textId="77777777" w:rsidR="00396903" w:rsidRDefault="00266E69">
            <w:pPr>
              <w:spacing w:after="0"/>
              <w:rPr>
                <w:rFonts w:hint="eastAsia"/>
              </w:rPr>
            </w:pPr>
            <w:r>
              <w:rPr>
                <w:b/>
                <w:color w:val="FFFFFF"/>
                <w:sz w:val="13"/>
              </w:rPr>
              <w:t>Métrica de Volumen</w:t>
            </w:r>
          </w:p>
        </w:tc>
        <w:tc>
          <w:tcPr>
            <w:tcW w:w="2524" w:type="dxa"/>
            <w:shd w:val="clear" w:color="auto" w:fill="0D233A"/>
            <w:tcMar>
              <w:top w:w="6" w:type="dxa"/>
              <w:left w:w="15" w:type="dxa"/>
              <w:bottom w:w="6" w:type="dxa"/>
              <w:right w:w="15" w:type="dxa"/>
            </w:tcMar>
          </w:tcPr>
          <w:p w14:paraId="46199F18" w14:textId="77777777" w:rsidR="00396903" w:rsidRDefault="00266E69">
            <w:pPr>
              <w:spacing w:after="0"/>
              <w:rPr>
                <w:rFonts w:hint="eastAsia"/>
              </w:rPr>
            </w:pPr>
            <w:r>
              <w:rPr>
                <w:b/>
                <w:color w:val="FFFFFF"/>
                <w:sz w:val="13"/>
              </w:rPr>
              <w:t>2023</w:t>
            </w:r>
          </w:p>
        </w:tc>
        <w:tc>
          <w:tcPr>
            <w:tcW w:w="2524" w:type="dxa"/>
            <w:shd w:val="clear" w:color="auto" w:fill="0D233A"/>
            <w:tcMar>
              <w:top w:w="6" w:type="dxa"/>
              <w:left w:w="15" w:type="dxa"/>
              <w:bottom w:w="6" w:type="dxa"/>
              <w:right w:w="15" w:type="dxa"/>
            </w:tcMar>
          </w:tcPr>
          <w:p w14:paraId="5FF93841" w14:textId="77777777" w:rsidR="00396903" w:rsidRDefault="00266E69">
            <w:pPr>
              <w:spacing w:after="0"/>
              <w:rPr>
                <w:rFonts w:hint="eastAsia"/>
              </w:rPr>
            </w:pPr>
            <w:r>
              <w:rPr>
                <w:b/>
                <w:color w:val="FFFFFF"/>
                <w:sz w:val="13"/>
              </w:rPr>
              <w:t>2024</w:t>
            </w:r>
          </w:p>
        </w:tc>
        <w:tc>
          <w:tcPr>
            <w:tcW w:w="2524" w:type="dxa"/>
            <w:shd w:val="clear" w:color="auto" w:fill="0D233A"/>
            <w:tcMar>
              <w:top w:w="6" w:type="dxa"/>
              <w:left w:w="15" w:type="dxa"/>
              <w:bottom w:w="6" w:type="dxa"/>
              <w:right w:w="15" w:type="dxa"/>
            </w:tcMar>
          </w:tcPr>
          <w:p w14:paraId="76EFFBF6" w14:textId="77777777" w:rsidR="00396903" w:rsidRDefault="00266E69">
            <w:pPr>
              <w:spacing w:after="0"/>
              <w:rPr>
                <w:rFonts w:hint="eastAsia"/>
              </w:rPr>
            </w:pPr>
            <w:r>
              <w:rPr>
                <w:b/>
                <w:color w:val="FFFFFF"/>
                <w:sz w:val="13"/>
              </w:rPr>
              <w:t>2025</w:t>
            </w:r>
          </w:p>
        </w:tc>
      </w:tr>
      <w:tr w:rsidR="00396903" w14:paraId="678A2BF0" w14:textId="77777777">
        <w:trPr>
          <w:jc w:val="center"/>
        </w:trPr>
        <w:tc>
          <w:tcPr>
            <w:tcW w:w="2524" w:type="dxa"/>
            <w:shd w:val="clear" w:color="auto" w:fill="F8FAFC"/>
            <w:tcMar>
              <w:top w:w="6" w:type="dxa"/>
              <w:left w:w="15" w:type="dxa"/>
              <w:bottom w:w="6" w:type="dxa"/>
              <w:right w:w="15" w:type="dxa"/>
            </w:tcMar>
          </w:tcPr>
          <w:p w14:paraId="377B46C5" w14:textId="77777777" w:rsidR="00396903" w:rsidRDefault="00266E69">
            <w:pPr>
              <w:spacing w:after="0"/>
              <w:rPr>
                <w:rFonts w:hint="eastAsia"/>
              </w:rPr>
            </w:pPr>
            <w:r>
              <w:rPr>
                <w:sz w:val="13"/>
              </w:rPr>
              <w:t>Ventas Elaborados (t)</w:t>
            </w:r>
          </w:p>
        </w:tc>
        <w:tc>
          <w:tcPr>
            <w:tcW w:w="2524" w:type="dxa"/>
            <w:shd w:val="clear" w:color="auto" w:fill="F8FAFC"/>
            <w:tcMar>
              <w:top w:w="6" w:type="dxa"/>
              <w:left w:w="15" w:type="dxa"/>
              <w:bottom w:w="6" w:type="dxa"/>
              <w:right w:w="15" w:type="dxa"/>
            </w:tcMar>
          </w:tcPr>
          <w:p w14:paraId="0F56BAAD" w14:textId="77777777" w:rsidR="00396903" w:rsidRDefault="00266E69">
            <w:pPr>
              <w:spacing w:after="0"/>
              <w:jc w:val="right"/>
              <w:rPr>
                <w:rFonts w:hint="eastAsia"/>
              </w:rPr>
            </w:pPr>
            <w:r>
              <w:rPr>
                <w:sz w:val="13"/>
              </w:rPr>
              <w:t>23.104</w:t>
            </w:r>
          </w:p>
        </w:tc>
        <w:tc>
          <w:tcPr>
            <w:tcW w:w="2524" w:type="dxa"/>
            <w:shd w:val="clear" w:color="auto" w:fill="F8FAFC"/>
            <w:tcMar>
              <w:top w:w="6" w:type="dxa"/>
              <w:left w:w="15" w:type="dxa"/>
              <w:bottom w:w="6" w:type="dxa"/>
              <w:right w:w="15" w:type="dxa"/>
            </w:tcMar>
          </w:tcPr>
          <w:p w14:paraId="0D4440CA" w14:textId="77777777" w:rsidR="00396903" w:rsidRDefault="00266E69">
            <w:pPr>
              <w:spacing w:after="0"/>
              <w:jc w:val="right"/>
              <w:rPr>
                <w:rFonts w:hint="eastAsia"/>
              </w:rPr>
            </w:pPr>
            <w:r>
              <w:rPr>
                <w:sz w:val="13"/>
              </w:rPr>
              <w:t>17.766</w:t>
            </w:r>
          </w:p>
        </w:tc>
        <w:tc>
          <w:tcPr>
            <w:tcW w:w="2524" w:type="dxa"/>
            <w:shd w:val="clear" w:color="auto" w:fill="F8FAFC"/>
            <w:tcMar>
              <w:top w:w="6" w:type="dxa"/>
              <w:left w:w="15" w:type="dxa"/>
              <w:bottom w:w="6" w:type="dxa"/>
              <w:right w:w="15" w:type="dxa"/>
            </w:tcMar>
          </w:tcPr>
          <w:p w14:paraId="0E7632DE" w14:textId="77777777" w:rsidR="00396903" w:rsidRDefault="00266E69">
            <w:pPr>
              <w:spacing w:after="0"/>
              <w:jc w:val="right"/>
              <w:rPr>
                <w:rFonts w:hint="eastAsia"/>
              </w:rPr>
            </w:pPr>
            <w:r>
              <w:rPr>
                <w:sz w:val="13"/>
              </w:rPr>
              <w:t>13.498</w:t>
            </w:r>
          </w:p>
        </w:tc>
      </w:tr>
      <w:tr w:rsidR="00396903" w14:paraId="07614961" w14:textId="77777777">
        <w:trPr>
          <w:jc w:val="center"/>
        </w:trPr>
        <w:tc>
          <w:tcPr>
            <w:tcW w:w="2524" w:type="dxa"/>
            <w:tcMar>
              <w:top w:w="6" w:type="dxa"/>
              <w:left w:w="15" w:type="dxa"/>
              <w:bottom w:w="6" w:type="dxa"/>
              <w:right w:w="15" w:type="dxa"/>
            </w:tcMar>
          </w:tcPr>
          <w:p w14:paraId="3AC4865B" w14:textId="77777777" w:rsidR="00396903" w:rsidRDefault="00266E69">
            <w:pPr>
              <w:spacing w:after="0"/>
              <w:rPr>
                <w:rFonts w:hint="eastAsia"/>
              </w:rPr>
            </w:pPr>
            <w:r>
              <w:rPr>
                <w:sz w:val="13"/>
              </w:rPr>
              <w:t>Ventas Totales (t)</w:t>
            </w:r>
          </w:p>
        </w:tc>
        <w:tc>
          <w:tcPr>
            <w:tcW w:w="2524" w:type="dxa"/>
            <w:tcMar>
              <w:top w:w="6" w:type="dxa"/>
              <w:left w:w="15" w:type="dxa"/>
              <w:bottom w:w="6" w:type="dxa"/>
              <w:right w:w="15" w:type="dxa"/>
            </w:tcMar>
          </w:tcPr>
          <w:p w14:paraId="206327AE" w14:textId="77777777" w:rsidR="00396903" w:rsidRDefault="00266E69">
            <w:pPr>
              <w:spacing w:after="0"/>
              <w:jc w:val="right"/>
              <w:rPr>
                <w:rFonts w:hint="eastAsia"/>
              </w:rPr>
            </w:pPr>
            <w:r>
              <w:rPr>
                <w:sz w:val="13"/>
              </w:rPr>
              <w:t>383.834</w:t>
            </w:r>
          </w:p>
        </w:tc>
        <w:tc>
          <w:tcPr>
            <w:tcW w:w="2524" w:type="dxa"/>
            <w:tcMar>
              <w:top w:w="6" w:type="dxa"/>
              <w:left w:w="15" w:type="dxa"/>
              <w:bottom w:w="6" w:type="dxa"/>
              <w:right w:w="15" w:type="dxa"/>
            </w:tcMar>
          </w:tcPr>
          <w:p w14:paraId="16F5F0CA" w14:textId="77777777" w:rsidR="00396903" w:rsidRDefault="00266E69">
            <w:pPr>
              <w:spacing w:after="0"/>
              <w:jc w:val="right"/>
              <w:rPr>
                <w:rFonts w:hint="eastAsia"/>
              </w:rPr>
            </w:pPr>
            <w:r>
              <w:rPr>
                <w:sz w:val="13"/>
              </w:rPr>
              <w:t>418.014</w:t>
            </w:r>
          </w:p>
        </w:tc>
        <w:tc>
          <w:tcPr>
            <w:tcW w:w="2524" w:type="dxa"/>
            <w:tcMar>
              <w:top w:w="6" w:type="dxa"/>
              <w:left w:w="15" w:type="dxa"/>
              <w:bottom w:w="6" w:type="dxa"/>
              <w:right w:w="15" w:type="dxa"/>
            </w:tcMar>
          </w:tcPr>
          <w:p w14:paraId="74234029" w14:textId="77777777" w:rsidR="00396903" w:rsidRDefault="00266E69">
            <w:pPr>
              <w:spacing w:after="0"/>
              <w:jc w:val="right"/>
              <w:rPr>
                <w:rFonts w:hint="eastAsia"/>
              </w:rPr>
            </w:pPr>
            <w:r>
              <w:rPr>
                <w:sz w:val="13"/>
              </w:rPr>
              <w:t>402.991</w:t>
            </w:r>
          </w:p>
        </w:tc>
      </w:tr>
      <w:tr w:rsidR="00396903" w14:paraId="2B970D23" w14:textId="77777777">
        <w:trPr>
          <w:jc w:val="center"/>
        </w:trPr>
        <w:tc>
          <w:tcPr>
            <w:tcW w:w="2524" w:type="dxa"/>
            <w:shd w:val="clear" w:color="auto" w:fill="F8FAFC"/>
            <w:tcMar>
              <w:top w:w="6" w:type="dxa"/>
              <w:left w:w="15" w:type="dxa"/>
              <w:bottom w:w="6" w:type="dxa"/>
              <w:right w:w="15" w:type="dxa"/>
            </w:tcMar>
          </w:tcPr>
          <w:p w14:paraId="3A48B1AE" w14:textId="77777777" w:rsidR="00396903" w:rsidRDefault="00266E69">
            <w:pPr>
              <w:spacing w:after="0"/>
              <w:rPr>
                <w:rFonts w:hint="eastAsia"/>
              </w:rPr>
            </w:pPr>
            <w:r>
              <w:rPr>
                <w:b/>
                <w:sz w:val="13"/>
              </w:rPr>
              <w:t>Participación Elaborados</w:t>
            </w:r>
          </w:p>
        </w:tc>
        <w:tc>
          <w:tcPr>
            <w:tcW w:w="2524" w:type="dxa"/>
            <w:shd w:val="clear" w:color="auto" w:fill="F8FAFC"/>
            <w:tcMar>
              <w:top w:w="6" w:type="dxa"/>
              <w:left w:w="15" w:type="dxa"/>
              <w:bottom w:w="6" w:type="dxa"/>
              <w:right w:w="15" w:type="dxa"/>
            </w:tcMar>
          </w:tcPr>
          <w:p w14:paraId="11D536D5" w14:textId="77777777" w:rsidR="00396903" w:rsidRDefault="00266E69">
            <w:pPr>
              <w:spacing w:after="0"/>
              <w:rPr>
                <w:rFonts w:hint="eastAsia"/>
              </w:rPr>
            </w:pPr>
            <w:r>
              <w:rPr>
                <w:sz w:val="13"/>
              </w:rPr>
              <w:t>**6,0</w:t>
            </w:r>
          </w:p>
        </w:tc>
        <w:tc>
          <w:tcPr>
            <w:tcW w:w="2524" w:type="dxa"/>
            <w:shd w:val="clear" w:color="auto" w:fill="F8FAFC"/>
            <w:tcMar>
              <w:top w:w="6" w:type="dxa"/>
              <w:left w:w="15" w:type="dxa"/>
              <w:bottom w:w="6" w:type="dxa"/>
              <w:right w:w="15" w:type="dxa"/>
            </w:tcMar>
          </w:tcPr>
          <w:p w14:paraId="3BA53BF5" w14:textId="77777777" w:rsidR="00396903" w:rsidRDefault="00266E69">
            <w:pPr>
              <w:spacing w:after="0"/>
              <w:rPr>
                <w:rFonts w:hint="eastAsia"/>
              </w:rPr>
            </w:pPr>
            <w:r>
              <w:rPr>
                <w:sz w:val="13"/>
              </w:rPr>
              <w:t>**4,3</w:t>
            </w:r>
          </w:p>
        </w:tc>
        <w:tc>
          <w:tcPr>
            <w:tcW w:w="2524" w:type="dxa"/>
            <w:shd w:val="clear" w:color="auto" w:fill="F8FAFC"/>
            <w:tcMar>
              <w:top w:w="6" w:type="dxa"/>
              <w:left w:w="15" w:type="dxa"/>
              <w:bottom w:w="6" w:type="dxa"/>
              <w:right w:w="15" w:type="dxa"/>
            </w:tcMar>
          </w:tcPr>
          <w:p w14:paraId="4CF9F0C8" w14:textId="77777777" w:rsidR="00396903" w:rsidRDefault="00266E69">
            <w:pPr>
              <w:spacing w:after="0"/>
              <w:rPr>
                <w:rFonts w:hint="eastAsia"/>
              </w:rPr>
            </w:pPr>
            <w:r>
              <w:rPr>
                <w:sz w:val="13"/>
              </w:rPr>
              <w:t>**3,3</w:t>
            </w:r>
          </w:p>
        </w:tc>
      </w:tr>
    </w:tbl>
    <w:p w14:paraId="5CDFC171" w14:textId="77777777" w:rsidR="00396903" w:rsidRDefault="00266E69">
      <w:pPr>
        <w:pStyle w:val="Ttulo2"/>
        <w:spacing w:before="70" w:after="20"/>
      </w:pPr>
      <w:bookmarkStart w:id="5" w:name="_Toc238664247"/>
      <w:r>
        <w:rPr>
          <w:rFonts w:ascii="Georgia" w:hAnsi="Georgia"/>
          <w:color w:val="1E3A8A"/>
          <w:sz w:val="18"/>
        </w:rPr>
        <w:t>Diagnóstico Estratégico FODA</w:t>
      </w:r>
      <w:bookmarkEnd w:id="5"/>
    </w:p>
    <w:p w14:paraId="0F0D0211" w14:textId="77777777" w:rsidR="00396903" w:rsidRDefault="00266E69">
      <w:pPr>
        <w:spacing w:after="20" w:line="247" w:lineRule="auto"/>
        <w:ind w:left="230"/>
        <w:rPr>
          <w:rFonts w:hint="eastAsia"/>
        </w:rPr>
      </w:pPr>
      <w:r>
        <w:rPr>
          <w:b/>
          <w:color w:val="0D233A"/>
        </w:rPr>
        <w:t xml:space="preserve">• </w:t>
      </w:r>
      <w:r>
        <w:rPr>
          <w:b/>
          <w:sz w:val="16"/>
        </w:rPr>
        <w:t>Fortalezas:</w:t>
      </w:r>
      <w:r>
        <w:rPr>
          <w:sz w:val="16"/>
        </w:rPr>
        <w:t xml:space="preserve"> Único productor primario integrado en Argentina, 96% de energía autogenerada, costos C1 en primer cuartil mundial, ingresos 83,8% en moneda dura.</w:t>
      </w:r>
    </w:p>
    <w:p w14:paraId="0114FCE1" w14:textId="77777777" w:rsidR="00396903" w:rsidRDefault="00266E69">
      <w:pPr>
        <w:spacing w:after="20" w:line="247" w:lineRule="auto"/>
        <w:ind w:left="230"/>
        <w:rPr>
          <w:rFonts w:hint="eastAsia"/>
        </w:rPr>
      </w:pPr>
      <w:r>
        <w:rPr>
          <w:b/>
          <w:color w:val="0D233A"/>
        </w:rPr>
        <w:t xml:space="preserve">• </w:t>
      </w:r>
      <w:r>
        <w:rPr>
          <w:b/>
          <w:sz w:val="16"/>
        </w:rPr>
        <w:t>Oportunidades:</w:t>
      </w:r>
      <w:r>
        <w:rPr>
          <w:sz w:val="16"/>
        </w:rPr>
        <w:t xml:space="preserve"> Primas comerciales por certificación ASI, beneficios impositivos del RIGI para la Etapa V eólica, compresión del diferencial de riesgo soberano.</w:t>
      </w:r>
    </w:p>
    <w:p w14:paraId="1D35E7C8" w14:textId="77777777" w:rsidR="00396903" w:rsidRDefault="00266E69">
      <w:pPr>
        <w:spacing w:after="20" w:line="247" w:lineRule="auto"/>
        <w:ind w:left="230"/>
        <w:rPr>
          <w:rFonts w:hint="eastAsia"/>
        </w:rPr>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3809A54C" w14:textId="77777777" w:rsidR="00396903" w:rsidRDefault="00266E69">
      <w:pPr>
        <w:spacing w:after="20" w:line="247" w:lineRule="auto"/>
        <w:ind w:left="230"/>
        <w:rPr>
          <w:rFonts w:hint="eastAsia"/>
        </w:rPr>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65171815" w14:textId="77777777" w:rsidR="00396903" w:rsidRDefault="00266E69">
      <w:pPr>
        <w:pStyle w:val="Ttulo2"/>
        <w:spacing w:before="70" w:after="20"/>
      </w:pPr>
      <w:bookmarkStart w:id="6" w:name="_Toc238664248"/>
      <w:r>
        <w:rPr>
          <w:rFonts w:ascii="Georgia" w:hAnsi="Georgia"/>
          <w:color w:val="1E3A8A"/>
          <w:sz w:val="18"/>
        </w:rPr>
        <w:t>Desempeño Financiero Reciente (2020–2025)</w:t>
      </w:r>
      <w:bookmarkEnd w:id="6"/>
    </w:p>
    <w:p w14:paraId="4203BA17" w14:textId="77777777" w:rsidR="00396903" w:rsidRDefault="00266E69">
      <w:pPr>
        <w:keepNext/>
        <w:spacing w:before="50" w:after="16"/>
        <w:rPr>
          <w:rFonts w:hint="eastAsia"/>
        </w:rPr>
      </w:pPr>
      <w:r>
        <w:rPr>
          <w:b/>
          <w:color w:val="0D233A"/>
          <w:sz w:val="15"/>
        </w:rPr>
        <w:t xml:space="preserve">Tabla: </w:t>
      </w:r>
      <w:r>
        <w:rPr>
          <w:b/>
          <w:color w:val="0D233A"/>
          <w:sz w:val="15"/>
        </w:rPr>
        <w:t>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3"/>
        <w:gridCol w:w="633"/>
        <w:gridCol w:w="651"/>
        <w:gridCol w:w="646"/>
        <w:gridCol w:w="648"/>
        <w:gridCol w:w="712"/>
      </w:tblGrid>
      <w:tr w:rsidR="00396903" w14:paraId="3A99D1D1" w14:textId="77777777">
        <w:trPr>
          <w:jc w:val="center"/>
        </w:trPr>
        <w:tc>
          <w:tcPr>
            <w:tcW w:w="1442" w:type="dxa"/>
            <w:shd w:val="clear" w:color="auto" w:fill="0D233A"/>
            <w:tcMar>
              <w:top w:w="6" w:type="dxa"/>
              <w:left w:w="15" w:type="dxa"/>
              <w:bottom w:w="6" w:type="dxa"/>
              <w:right w:w="15" w:type="dxa"/>
            </w:tcMar>
          </w:tcPr>
          <w:p w14:paraId="2406E3BE" w14:textId="77777777" w:rsidR="00396903" w:rsidRDefault="00266E69">
            <w:pPr>
              <w:spacing w:after="0"/>
              <w:rPr>
                <w:rFonts w:hint="eastAsia"/>
              </w:rPr>
            </w:pPr>
            <w:r>
              <w:rPr>
                <w:b/>
                <w:color w:val="FFFFFF"/>
                <w:sz w:val="13"/>
              </w:rPr>
              <w:t>Métrica Financiera</w:t>
            </w:r>
          </w:p>
        </w:tc>
        <w:tc>
          <w:tcPr>
            <w:tcW w:w="1442" w:type="dxa"/>
            <w:shd w:val="clear" w:color="auto" w:fill="0D233A"/>
            <w:tcMar>
              <w:top w:w="6" w:type="dxa"/>
              <w:left w:w="15" w:type="dxa"/>
              <w:bottom w:w="6" w:type="dxa"/>
              <w:right w:w="15" w:type="dxa"/>
            </w:tcMar>
          </w:tcPr>
          <w:p w14:paraId="375BAC44" w14:textId="77777777" w:rsidR="00396903" w:rsidRDefault="00266E69">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52EC880A" w14:textId="77777777" w:rsidR="00396903" w:rsidRDefault="00266E69">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572BD195" w14:textId="77777777" w:rsidR="00396903" w:rsidRDefault="00266E69">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471414D3" w14:textId="77777777" w:rsidR="00396903" w:rsidRDefault="00266E69">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686FB85E" w14:textId="77777777" w:rsidR="00396903" w:rsidRDefault="00266E69">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2100E68F" w14:textId="77777777" w:rsidR="00396903" w:rsidRDefault="00266E69">
            <w:pPr>
              <w:spacing w:after="0"/>
              <w:rPr>
                <w:rFonts w:hint="eastAsia"/>
              </w:rPr>
            </w:pPr>
            <w:r>
              <w:rPr>
                <w:b/>
                <w:color w:val="FFFFFF"/>
                <w:sz w:val="13"/>
              </w:rPr>
              <w:t>2025</w:t>
            </w:r>
          </w:p>
        </w:tc>
      </w:tr>
      <w:tr w:rsidR="00396903" w14:paraId="532B1541" w14:textId="77777777">
        <w:trPr>
          <w:jc w:val="center"/>
        </w:trPr>
        <w:tc>
          <w:tcPr>
            <w:tcW w:w="1442" w:type="dxa"/>
            <w:shd w:val="clear" w:color="auto" w:fill="F8FAFC"/>
            <w:tcMar>
              <w:top w:w="6" w:type="dxa"/>
              <w:left w:w="15" w:type="dxa"/>
              <w:bottom w:w="6" w:type="dxa"/>
              <w:right w:w="15" w:type="dxa"/>
            </w:tcMar>
          </w:tcPr>
          <w:p w14:paraId="3A131EE9" w14:textId="77777777" w:rsidR="00396903" w:rsidRDefault="00266E69">
            <w:pPr>
              <w:spacing w:after="0"/>
              <w:rPr>
                <w:rFonts w:hint="eastAsia"/>
              </w:rPr>
            </w:pPr>
            <w:r>
              <w:rPr>
                <w:sz w:val="13"/>
              </w:rPr>
              <w:t>Ingresos (Ventas Netas)</w:t>
            </w:r>
          </w:p>
        </w:tc>
        <w:tc>
          <w:tcPr>
            <w:tcW w:w="1442" w:type="dxa"/>
            <w:shd w:val="clear" w:color="auto" w:fill="F8FAFC"/>
            <w:tcMar>
              <w:top w:w="6" w:type="dxa"/>
              <w:left w:w="15" w:type="dxa"/>
              <w:bottom w:w="6" w:type="dxa"/>
              <w:right w:w="15" w:type="dxa"/>
            </w:tcMar>
          </w:tcPr>
          <w:p w14:paraId="0A959E46" w14:textId="77777777" w:rsidR="00396903" w:rsidRDefault="00266E69">
            <w:pPr>
              <w:spacing w:after="0"/>
              <w:jc w:val="right"/>
              <w:rPr>
                <w:rFonts w:hint="eastAsia"/>
              </w:rPr>
            </w:pPr>
            <w:r>
              <w:rPr>
                <w:sz w:val="13"/>
              </w:rPr>
              <w:t>823,5</w:t>
            </w:r>
          </w:p>
        </w:tc>
        <w:tc>
          <w:tcPr>
            <w:tcW w:w="1442" w:type="dxa"/>
            <w:shd w:val="clear" w:color="auto" w:fill="F8FAFC"/>
            <w:tcMar>
              <w:top w:w="6" w:type="dxa"/>
              <w:left w:w="15" w:type="dxa"/>
              <w:bottom w:w="6" w:type="dxa"/>
              <w:right w:w="15" w:type="dxa"/>
            </w:tcMar>
          </w:tcPr>
          <w:p w14:paraId="28E59DCD" w14:textId="77777777" w:rsidR="00396903" w:rsidRDefault="00266E69">
            <w:pPr>
              <w:spacing w:after="0"/>
              <w:jc w:val="right"/>
              <w:rPr>
                <w:rFonts w:hint="eastAsia"/>
              </w:rPr>
            </w:pPr>
            <w:r>
              <w:rPr>
                <w:sz w:val="13"/>
              </w:rPr>
              <w:t>513,5</w:t>
            </w:r>
          </w:p>
        </w:tc>
        <w:tc>
          <w:tcPr>
            <w:tcW w:w="1442" w:type="dxa"/>
            <w:shd w:val="clear" w:color="auto" w:fill="F8FAFC"/>
            <w:tcMar>
              <w:top w:w="6" w:type="dxa"/>
              <w:left w:w="15" w:type="dxa"/>
              <w:bottom w:w="6" w:type="dxa"/>
              <w:right w:w="15" w:type="dxa"/>
            </w:tcMar>
          </w:tcPr>
          <w:p w14:paraId="0BE3880F" w14:textId="77777777" w:rsidR="00396903" w:rsidRDefault="00266E69">
            <w:pPr>
              <w:spacing w:after="0"/>
              <w:jc w:val="right"/>
              <w:rPr>
                <w:rFonts w:hint="eastAsia"/>
              </w:rPr>
            </w:pPr>
            <w:r>
              <w:rPr>
                <w:sz w:val="13"/>
              </w:rPr>
              <w:t>654,7</w:t>
            </w:r>
          </w:p>
        </w:tc>
        <w:tc>
          <w:tcPr>
            <w:tcW w:w="1442" w:type="dxa"/>
            <w:shd w:val="clear" w:color="auto" w:fill="F8FAFC"/>
            <w:tcMar>
              <w:top w:w="6" w:type="dxa"/>
              <w:left w:w="15" w:type="dxa"/>
              <w:bottom w:w="6" w:type="dxa"/>
              <w:right w:w="15" w:type="dxa"/>
            </w:tcMar>
          </w:tcPr>
          <w:p w14:paraId="32E75EF9" w14:textId="77777777" w:rsidR="00396903" w:rsidRDefault="00266E69">
            <w:pPr>
              <w:spacing w:after="0"/>
              <w:jc w:val="right"/>
              <w:rPr>
                <w:rFonts w:hint="eastAsia"/>
              </w:rPr>
            </w:pPr>
            <w:r>
              <w:rPr>
                <w:sz w:val="13"/>
              </w:rPr>
              <w:t>647,8</w:t>
            </w:r>
          </w:p>
        </w:tc>
        <w:tc>
          <w:tcPr>
            <w:tcW w:w="1442" w:type="dxa"/>
            <w:shd w:val="clear" w:color="auto" w:fill="F8FAFC"/>
            <w:tcMar>
              <w:top w:w="6" w:type="dxa"/>
              <w:left w:w="15" w:type="dxa"/>
              <w:bottom w:w="6" w:type="dxa"/>
              <w:right w:w="15" w:type="dxa"/>
            </w:tcMar>
          </w:tcPr>
          <w:p w14:paraId="713340C9" w14:textId="77777777" w:rsidR="00396903" w:rsidRDefault="00266E69">
            <w:pPr>
              <w:spacing w:after="0"/>
              <w:jc w:val="right"/>
              <w:rPr>
                <w:rFonts w:hint="eastAsia"/>
              </w:rPr>
            </w:pPr>
            <w:r>
              <w:rPr>
                <w:sz w:val="13"/>
              </w:rPr>
              <w:t>915,9</w:t>
            </w:r>
          </w:p>
        </w:tc>
        <w:tc>
          <w:tcPr>
            <w:tcW w:w="1442" w:type="dxa"/>
            <w:shd w:val="clear" w:color="auto" w:fill="F8FAFC"/>
            <w:tcMar>
              <w:top w:w="6" w:type="dxa"/>
              <w:left w:w="15" w:type="dxa"/>
              <w:bottom w:w="6" w:type="dxa"/>
              <w:right w:w="15" w:type="dxa"/>
            </w:tcMar>
          </w:tcPr>
          <w:p w14:paraId="5649400D" w14:textId="77777777" w:rsidR="00396903" w:rsidRDefault="00266E69">
            <w:pPr>
              <w:spacing w:after="0"/>
              <w:jc w:val="right"/>
              <w:rPr>
                <w:rFonts w:hint="eastAsia"/>
              </w:rPr>
            </w:pPr>
            <w:r>
              <w:rPr>
                <w:sz w:val="13"/>
              </w:rPr>
              <w:t>1.092,6</w:t>
            </w:r>
          </w:p>
        </w:tc>
      </w:tr>
      <w:tr w:rsidR="00396903" w14:paraId="66DF4B88" w14:textId="77777777">
        <w:trPr>
          <w:jc w:val="center"/>
        </w:trPr>
        <w:tc>
          <w:tcPr>
            <w:tcW w:w="1442" w:type="dxa"/>
            <w:tcMar>
              <w:top w:w="6" w:type="dxa"/>
              <w:left w:w="15" w:type="dxa"/>
              <w:bottom w:w="6" w:type="dxa"/>
              <w:right w:w="15" w:type="dxa"/>
            </w:tcMar>
          </w:tcPr>
          <w:p w14:paraId="36DB32FC" w14:textId="77777777" w:rsidR="00396903" w:rsidRDefault="00266E69">
            <w:pPr>
              <w:spacing w:after="0"/>
              <w:rPr>
                <w:rFonts w:hint="eastAsia"/>
              </w:rPr>
            </w:pPr>
            <w:r>
              <w:rPr>
                <w:sz w:val="13"/>
              </w:rPr>
              <w:t>EBITDA</w:t>
            </w:r>
          </w:p>
        </w:tc>
        <w:tc>
          <w:tcPr>
            <w:tcW w:w="1442" w:type="dxa"/>
            <w:tcMar>
              <w:top w:w="6" w:type="dxa"/>
              <w:left w:w="15" w:type="dxa"/>
              <w:bottom w:w="6" w:type="dxa"/>
              <w:right w:w="15" w:type="dxa"/>
            </w:tcMar>
          </w:tcPr>
          <w:p w14:paraId="123FB542" w14:textId="77777777" w:rsidR="00396903" w:rsidRDefault="00266E69">
            <w:pPr>
              <w:spacing w:after="0"/>
              <w:jc w:val="right"/>
              <w:rPr>
                <w:rFonts w:hint="eastAsia"/>
              </w:rPr>
            </w:pPr>
            <w:r>
              <w:rPr>
                <w:sz w:val="13"/>
              </w:rPr>
              <w:t>116,5</w:t>
            </w:r>
          </w:p>
        </w:tc>
        <w:tc>
          <w:tcPr>
            <w:tcW w:w="1442" w:type="dxa"/>
            <w:tcMar>
              <w:top w:w="6" w:type="dxa"/>
              <w:left w:w="15" w:type="dxa"/>
              <w:bottom w:w="6" w:type="dxa"/>
              <w:right w:w="15" w:type="dxa"/>
            </w:tcMar>
          </w:tcPr>
          <w:p w14:paraId="311951EF" w14:textId="77777777" w:rsidR="00396903" w:rsidRDefault="00266E69">
            <w:pPr>
              <w:spacing w:after="0"/>
              <w:jc w:val="right"/>
              <w:rPr>
                <w:rFonts w:hint="eastAsia"/>
              </w:rPr>
            </w:pPr>
            <w:r>
              <w:rPr>
                <w:sz w:val="13"/>
              </w:rPr>
              <w:t>110,2</w:t>
            </w:r>
          </w:p>
        </w:tc>
        <w:tc>
          <w:tcPr>
            <w:tcW w:w="1442" w:type="dxa"/>
            <w:tcMar>
              <w:top w:w="6" w:type="dxa"/>
              <w:left w:w="15" w:type="dxa"/>
              <w:bottom w:w="6" w:type="dxa"/>
              <w:right w:w="15" w:type="dxa"/>
            </w:tcMar>
          </w:tcPr>
          <w:p w14:paraId="33691711" w14:textId="77777777" w:rsidR="00396903" w:rsidRDefault="00266E69">
            <w:pPr>
              <w:spacing w:after="0"/>
              <w:jc w:val="right"/>
              <w:rPr>
                <w:rFonts w:hint="eastAsia"/>
              </w:rPr>
            </w:pPr>
            <w:r>
              <w:rPr>
                <w:sz w:val="13"/>
              </w:rPr>
              <w:t>208,8</w:t>
            </w:r>
          </w:p>
        </w:tc>
        <w:tc>
          <w:tcPr>
            <w:tcW w:w="1442" w:type="dxa"/>
            <w:tcMar>
              <w:top w:w="6" w:type="dxa"/>
              <w:left w:w="15" w:type="dxa"/>
              <w:bottom w:w="6" w:type="dxa"/>
              <w:right w:w="15" w:type="dxa"/>
            </w:tcMar>
          </w:tcPr>
          <w:p w14:paraId="61A6A776" w14:textId="77777777" w:rsidR="00396903" w:rsidRDefault="00266E69">
            <w:pPr>
              <w:spacing w:after="0"/>
              <w:jc w:val="right"/>
              <w:rPr>
                <w:rFonts w:hint="eastAsia"/>
              </w:rPr>
            </w:pPr>
            <w:r>
              <w:rPr>
                <w:sz w:val="13"/>
              </w:rPr>
              <w:t>103,5</w:t>
            </w:r>
          </w:p>
        </w:tc>
        <w:tc>
          <w:tcPr>
            <w:tcW w:w="1442" w:type="dxa"/>
            <w:tcMar>
              <w:top w:w="6" w:type="dxa"/>
              <w:left w:w="15" w:type="dxa"/>
              <w:bottom w:w="6" w:type="dxa"/>
              <w:right w:w="15" w:type="dxa"/>
            </w:tcMar>
          </w:tcPr>
          <w:p w14:paraId="51735439" w14:textId="77777777" w:rsidR="00396903" w:rsidRDefault="00266E69">
            <w:pPr>
              <w:spacing w:after="0"/>
              <w:jc w:val="right"/>
              <w:rPr>
                <w:rFonts w:hint="eastAsia"/>
              </w:rPr>
            </w:pPr>
            <w:r>
              <w:rPr>
                <w:sz w:val="13"/>
              </w:rPr>
              <w:t>204,7</w:t>
            </w:r>
          </w:p>
        </w:tc>
        <w:tc>
          <w:tcPr>
            <w:tcW w:w="1442" w:type="dxa"/>
            <w:tcMar>
              <w:top w:w="6" w:type="dxa"/>
              <w:left w:w="15" w:type="dxa"/>
              <w:bottom w:w="6" w:type="dxa"/>
              <w:right w:w="15" w:type="dxa"/>
            </w:tcMar>
          </w:tcPr>
          <w:p w14:paraId="5073004C" w14:textId="77777777" w:rsidR="00396903" w:rsidRDefault="00266E69">
            <w:pPr>
              <w:spacing w:after="0"/>
              <w:jc w:val="right"/>
              <w:rPr>
                <w:rFonts w:hint="eastAsia"/>
              </w:rPr>
            </w:pPr>
            <w:r>
              <w:rPr>
                <w:sz w:val="13"/>
              </w:rPr>
              <w:t>163,3</w:t>
            </w:r>
          </w:p>
        </w:tc>
      </w:tr>
      <w:tr w:rsidR="00396903" w14:paraId="070A0787" w14:textId="77777777">
        <w:trPr>
          <w:jc w:val="center"/>
        </w:trPr>
        <w:tc>
          <w:tcPr>
            <w:tcW w:w="1442" w:type="dxa"/>
            <w:shd w:val="clear" w:color="auto" w:fill="F8FAFC"/>
            <w:tcMar>
              <w:top w:w="6" w:type="dxa"/>
              <w:left w:w="15" w:type="dxa"/>
              <w:bottom w:w="6" w:type="dxa"/>
              <w:right w:w="15" w:type="dxa"/>
            </w:tcMar>
          </w:tcPr>
          <w:p w14:paraId="1F619E23" w14:textId="77777777" w:rsidR="00396903" w:rsidRDefault="00266E69">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7EFC769C" w14:textId="77777777" w:rsidR="00396903" w:rsidRDefault="00266E69">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365F2CF8" w14:textId="77777777" w:rsidR="00396903" w:rsidRDefault="00266E69">
            <w:pPr>
              <w:spacing w:after="0"/>
              <w:jc w:val="right"/>
              <w:rPr>
                <w:rFonts w:hint="eastAsia"/>
              </w:rPr>
            </w:pPr>
            <w:r>
              <w:rPr>
                <w:sz w:val="13"/>
              </w:rPr>
              <w:t>21,47</w:t>
            </w:r>
          </w:p>
        </w:tc>
        <w:tc>
          <w:tcPr>
            <w:tcW w:w="1442" w:type="dxa"/>
            <w:shd w:val="clear" w:color="auto" w:fill="F8FAFC"/>
            <w:tcMar>
              <w:top w:w="6" w:type="dxa"/>
              <w:left w:w="15" w:type="dxa"/>
              <w:bottom w:w="6" w:type="dxa"/>
              <w:right w:w="15" w:type="dxa"/>
            </w:tcMar>
          </w:tcPr>
          <w:p w14:paraId="7C4CE7F4" w14:textId="77777777" w:rsidR="00396903" w:rsidRDefault="00266E69">
            <w:pPr>
              <w:spacing w:after="0"/>
              <w:jc w:val="right"/>
              <w:rPr>
                <w:rFonts w:hint="eastAsia"/>
              </w:rPr>
            </w:pPr>
            <w:r>
              <w:rPr>
                <w:sz w:val="13"/>
              </w:rPr>
              <w:t>31,89</w:t>
            </w:r>
          </w:p>
        </w:tc>
        <w:tc>
          <w:tcPr>
            <w:tcW w:w="1442" w:type="dxa"/>
            <w:shd w:val="clear" w:color="auto" w:fill="F8FAFC"/>
            <w:tcMar>
              <w:top w:w="6" w:type="dxa"/>
              <w:left w:w="15" w:type="dxa"/>
              <w:bottom w:w="6" w:type="dxa"/>
              <w:right w:w="15" w:type="dxa"/>
            </w:tcMar>
          </w:tcPr>
          <w:p w14:paraId="2D6B6EE2" w14:textId="77777777" w:rsidR="00396903" w:rsidRDefault="00266E69">
            <w:pPr>
              <w:spacing w:after="0"/>
              <w:jc w:val="right"/>
              <w:rPr>
                <w:rFonts w:hint="eastAsia"/>
              </w:rPr>
            </w:pPr>
            <w:r>
              <w:rPr>
                <w:sz w:val="13"/>
              </w:rPr>
              <w:t>15,97</w:t>
            </w:r>
          </w:p>
        </w:tc>
        <w:tc>
          <w:tcPr>
            <w:tcW w:w="1442" w:type="dxa"/>
            <w:shd w:val="clear" w:color="auto" w:fill="F8FAFC"/>
            <w:tcMar>
              <w:top w:w="6" w:type="dxa"/>
              <w:left w:w="15" w:type="dxa"/>
              <w:bottom w:w="6" w:type="dxa"/>
              <w:right w:w="15" w:type="dxa"/>
            </w:tcMar>
          </w:tcPr>
          <w:p w14:paraId="0D8995AB" w14:textId="77777777" w:rsidR="00396903" w:rsidRDefault="00266E69">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723F721F" w14:textId="77777777" w:rsidR="00396903" w:rsidRDefault="00266E69">
            <w:pPr>
              <w:spacing w:after="0"/>
              <w:jc w:val="right"/>
              <w:rPr>
                <w:rFonts w:hint="eastAsia"/>
              </w:rPr>
            </w:pPr>
            <w:r>
              <w:rPr>
                <w:sz w:val="13"/>
              </w:rPr>
              <w:t>14,94</w:t>
            </w:r>
          </w:p>
        </w:tc>
      </w:tr>
      <w:tr w:rsidR="00396903" w14:paraId="6075604F" w14:textId="77777777">
        <w:trPr>
          <w:jc w:val="center"/>
        </w:trPr>
        <w:tc>
          <w:tcPr>
            <w:tcW w:w="1442" w:type="dxa"/>
            <w:tcMar>
              <w:top w:w="6" w:type="dxa"/>
              <w:left w:w="15" w:type="dxa"/>
              <w:bottom w:w="6" w:type="dxa"/>
              <w:right w:w="15" w:type="dxa"/>
            </w:tcMar>
          </w:tcPr>
          <w:p w14:paraId="26CF67B0" w14:textId="77777777" w:rsidR="00396903" w:rsidRDefault="00266E69">
            <w:pPr>
              <w:spacing w:after="0"/>
              <w:rPr>
                <w:rFonts w:hint="eastAsia"/>
              </w:rPr>
            </w:pPr>
            <w:r>
              <w:rPr>
                <w:sz w:val="13"/>
              </w:rPr>
              <w:t>Deuda Neta</w:t>
            </w:r>
          </w:p>
        </w:tc>
        <w:tc>
          <w:tcPr>
            <w:tcW w:w="1442" w:type="dxa"/>
            <w:tcMar>
              <w:top w:w="6" w:type="dxa"/>
              <w:left w:w="15" w:type="dxa"/>
              <w:bottom w:w="6" w:type="dxa"/>
              <w:right w:w="15" w:type="dxa"/>
            </w:tcMar>
          </w:tcPr>
          <w:p w14:paraId="7DC993C4" w14:textId="77777777" w:rsidR="00396903" w:rsidRDefault="00266E69">
            <w:pPr>
              <w:spacing w:after="0"/>
              <w:jc w:val="right"/>
              <w:rPr>
                <w:rFonts w:hint="eastAsia"/>
              </w:rPr>
            </w:pPr>
            <w:r>
              <w:rPr>
                <w:sz w:val="13"/>
              </w:rPr>
              <w:t>351,3</w:t>
            </w:r>
          </w:p>
        </w:tc>
        <w:tc>
          <w:tcPr>
            <w:tcW w:w="1442" w:type="dxa"/>
            <w:tcMar>
              <w:top w:w="6" w:type="dxa"/>
              <w:left w:w="15" w:type="dxa"/>
              <w:bottom w:w="6" w:type="dxa"/>
              <w:right w:w="15" w:type="dxa"/>
            </w:tcMar>
          </w:tcPr>
          <w:p w14:paraId="3936B553" w14:textId="77777777" w:rsidR="00396903" w:rsidRDefault="00266E69">
            <w:pPr>
              <w:spacing w:after="0"/>
              <w:jc w:val="right"/>
              <w:rPr>
                <w:rFonts w:hint="eastAsia"/>
              </w:rPr>
            </w:pPr>
            <w:r>
              <w:rPr>
                <w:sz w:val="13"/>
              </w:rPr>
              <w:t>137,4</w:t>
            </w:r>
          </w:p>
        </w:tc>
        <w:tc>
          <w:tcPr>
            <w:tcW w:w="1442" w:type="dxa"/>
            <w:tcMar>
              <w:top w:w="6" w:type="dxa"/>
              <w:left w:w="15" w:type="dxa"/>
              <w:bottom w:w="6" w:type="dxa"/>
              <w:right w:w="15" w:type="dxa"/>
            </w:tcMar>
          </w:tcPr>
          <w:p w14:paraId="02D6F305" w14:textId="77777777" w:rsidR="00396903" w:rsidRDefault="00266E69">
            <w:pPr>
              <w:spacing w:after="0"/>
              <w:jc w:val="right"/>
              <w:rPr>
                <w:rFonts w:hint="eastAsia"/>
              </w:rPr>
            </w:pPr>
            <w:r>
              <w:rPr>
                <w:sz w:val="13"/>
              </w:rPr>
              <w:t>57,3</w:t>
            </w:r>
          </w:p>
        </w:tc>
        <w:tc>
          <w:tcPr>
            <w:tcW w:w="1442" w:type="dxa"/>
            <w:tcMar>
              <w:top w:w="6" w:type="dxa"/>
              <w:left w:w="15" w:type="dxa"/>
              <w:bottom w:w="6" w:type="dxa"/>
              <w:right w:w="15" w:type="dxa"/>
            </w:tcMar>
          </w:tcPr>
          <w:p w14:paraId="0B35AD55" w14:textId="77777777" w:rsidR="00396903" w:rsidRDefault="00266E69">
            <w:pPr>
              <w:spacing w:after="0"/>
              <w:jc w:val="right"/>
              <w:rPr>
                <w:rFonts w:hint="eastAsia"/>
              </w:rPr>
            </w:pPr>
            <w:r>
              <w:rPr>
                <w:sz w:val="13"/>
              </w:rPr>
              <w:t>169,9</w:t>
            </w:r>
          </w:p>
        </w:tc>
        <w:tc>
          <w:tcPr>
            <w:tcW w:w="1442" w:type="dxa"/>
            <w:tcMar>
              <w:top w:w="6" w:type="dxa"/>
              <w:left w:w="15" w:type="dxa"/>
              <w:bottom w:w="6" w:type="dxa"/>
              <w:right w:w="15" w:type="dxa"/>
            </w:tcMar>
          </w:tcPr>
          <w:p w14:paraId="2547574C" w14:textId="77777777" w:rsidR="00396903" w:rsidRDefault="00266E69">
            <w:pPr>
              <w:spacing w:after="0"/>
              <w:jc w:val="right"/>
              <w:rPr>
                <w:rFonts w:hint="eastAsia"/>
              </w:rPr>
            </w:pPr>
            <w:r>
              <w:rPr>
                <w:sz w:val="13"/>
              </w:rPr>
              <w:t>211,2</w:t>
            </w:r>
          </w:p>
        </w:tc>
        <w:tc>
          <w:tcPr>
            <w:tcW w:w="1442" w:type="dxa"/>
            <w:tcMar>
              <w:top w:w="6" w:type="dxa"/>
              <w:left w:w="15" w:type="dxa"/>
              <w:bottom w:w="6" w:type="dxa"/>
              <w:right w:w="15" w:type="dxa"/>
            </w:tcMar>
          </w:tcPr>
          <w:p w14:paraId="3CECB8AC" w14:textId="77777777" w:rsidR="00396903" w:rsidRDefault="00266E69">
            <w:pPr>
              <w:spacing w:after="0"/>
              <w:jc w:val="right"/>
              <w:rPr>
                <w:rFonts w:hint="eastAsia"/>
              </w:rPr>
            </w:pPr>
            <w:r>
              <w:rPr>
                <w:sz w:val="13"/>
              </w:rPr>
              <w:t>525,8</w:t>
            </w:r>
          </w:p>
        </w:tc>
      </w:tr>
      <w:tr w:rsidR="00396903" w14:paraId="7C869CE1" w14:textId="77777777">
        <w:trPr>
          <w:jc w:val="center"/>
        </w:trPr>
        <w:tc>
          <w:tcPr>
            <w:tcW w:w="1442" w:type="dxa"/>
            <w:shd w:val="clear" w:color="auto" w:fill="F8FAFC"/>
            <w:tcMar>
              <w:top w:w="6" w:type="dxa"/>
              <w:left w:w="15" w:type="dxa"/>
              <w:bottom w:w="6" w:type="dxa"/>
              <w:right w:w="15" w:type="dxa"/>
            </w:tcMar>
          </w:tcPr>
          <w:p w14:paraId="11FC9350" w14:textId="77777777" w:rsidR="00396903" w:rsidRDefault="00266E69">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21AC2B06" w14:textId="77777777" w:rsidR="00396903" w:rsidRDefault="00266E69">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64FB392E" w14:textId="77777777" w:rsidR="00396903" w:rsidRDefault="00266E69">
            <w:pPr>
              <w:spacing w:after="0"/>
              <w:jc w:val="right"/>
              <w:rPr>
                <w:rFonts w:hint="eastAsia"/>
              </w:rPr>
            </w:pPr>
            <w:r>
              <w:rPr>
                <w:sz w:val="13"/>
              </w:rPr>
              <w:t>1,25x</w:t>
            </w:r>
          </w:p>
        </w:tc>
        <w:tc>
          <w:tcPr>
            <w:tcW w:w="1442" w:type="dxa"/>
            <w:shd w:val="clear" w:color="auto" w:fill="F8FAFC"/>
            <w:tcMar>
              <w:top w:w="6" w:type="dxa"/>
              <w:left w:w="15" w:type="dxa"/>
              <w:bottom w:w="6" w:type="dxa"/>
              <w:right w:w="15" w:type="dxa"/>
            </w:tcMar>
          </w:tcPr>
          <w:p w14:paraId="14CD75CD" w14:textId="77777777" w:rsidR="00396903" w:rsidRDefault="00266E69">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292CF604" w14:textId="77777777" w:rsidR="00396903" w:rsidRDefault="00266E69">
            <w:pPr>
              <w:spacing w:after="0"/>
              <w:jc w:val="right"/>
              <w:rPr>
                <w:rFonts w:hint="eastAsia"/>
              </w:rPr>
            </w:pPr>
            <w:r>
              <w:rPr>
                <w:sz w:val="13"/>
              </w:rPr>
              <w:t>1,64x</w:t>
            </w:r>
          </w:p>
        </w:tc>
        <w:tc>
          <w:tcPr>
            <w:tcW w:w="1442" w:type="dxa"/>
            <w:shd w:val="clear" w:color="auto" w:fill="F8FAFC"/>
            <w:tcMar>
              <w:top w:w="6" w:type="dxa"/>
              <w:left w:w="15" w:type="dxa"/>
              <w:bottom w:w="6" w:type="dxa"/>
              <w:right w:w="15" w:type="dxa"/>
            </w:tcMar>
          </w:tcPr>
          <w:p w14:paraId="3CE6C84D" w14:textId="77777777" w:rsidR="00396903" w:rsidRDefault="00266E69">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7C9F0B6F" w14:textId="77777777" w:rsidR="00396903" w:rsidRDefault="00266E69">
            <w:pPr>
              <w:spacing w:after="0"/>
              <w:jc w:val="right"/>
              <w:rPr>
                <w:rFonts w:hint="eastAsia"/>
              </w:rPr>
            </w:pPr>
            <w:r>
              <w:rPr>
                <w:sz w:val="13"/>
              </w:rPr>
              <w:t>3,22x</w:t>
            </w:r>
          </w:p>
        </w:tc>
      </w:tr>
    </w:tbl>
    <w:p w14:paraId="533D51CF" w14:textId="77777777" w:rsidR="00396903" w:rsidRDefault="00266E69">
      <w:pPr>
        <w:spacing w:after="20" w:line="247" w:lineRule="auto"/>
        <w:rPr>
          <w:rFonts w:hint="eastAsia"/>
        </w:rPr>
      </w:pPr>
      <w:r>
        <w:t>Nota. Cifras en USD convertidas al CCL de cierre de cada ejercicio. EBITDA = Resultado Operativo + D&amp;A (motor de valuación). Deuda Neta auditada según estados financieros consolidados.</w:t>
      </w:r>
    </w:p>
    <w:p w14:paraId="72784597" w14:textId="77777777" w:rsidR="00396903" w:rsidRDefault="00266E69">
      <w:pPr>
        <w:pStyle w:val="Ttulo1"/>
        <w:spacing w:before="100" w:after="30"/>
      </w:pPr>
      <w:bookmarkStart w:id="7" w:name="_Toc238664249"/>
      <w:r>
        <w:rPr>
          <w:rFonts w:ascii="Georgia" w:hAnsi="Georgia"/>
          <w:color w:val="0D233A"/>
          <w:sz w:val="21"/>
        </w:rPr>
        <w:t>Entorno Macroeconómico y Modelo Operativo (P × Q)</w:t>
      </w:r>
      <w:bookmarkEnd w:id="7"/>
    </w:p>
    <w:p w14:paraId="0B12B86E" w14:textId="77777777" w:rsidR="00396903" w:rsidRDefault="00266E69">
      <w:pPr>
        <w:pStyle w:val="Ttulo2"/>
        <w:spacing w:before="70" w:after="20"/>
      </w:pPr>
      <w:bookmarkStart w:id="8" w:name="_Toc238664250"/>
      <w:r>
        <w:rPr>
          <w:rFonts w:ascii="Georgia" w:hAnsi="Georgia"/>
          <w:color w:val="1E3A8A"/>
          <w:sz w:val="18"/>
        </w:rPr>
        <w:t>Entorno Macroeconómico y Dinámica del Riesgo Soberano</w:t>
      </w:r>
      <w:bookmarkEnd w:id="8"/>
    </w:p>
    <w:p w14:paraId="683A1020" w14:textId="77777777" w:rsidR="00396903" w:rsidRDefault="00266E69">
      <w:pPr>
        <w:spacing w:after="20" w:line="247" w:lineRule="auto"/>
        <w:rPr>
          <w:rFonts w:hint="eastAsia"/>
        </w:rPr>
      </w:pPr>
      <w:r>
        <w:t>Las proyecciones incorporan el sendero de estabilización macroeconómica argentino (Figura [fig:03]), con convergencia inflacionaria y reactivación gradual de la actividad industrial. La compresión del spread de riesgo soberano EMBI+ desde máximos de 2.400 pb en 2022 a 441 pb al cierre de julio de 2026 (Figura [fig:04])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396903" w14:paraId="15033850" w14:textId="77777777">
        <w:trPr>
          <w:jc w:val="center"/>
        </w:trPr>
        <w:tc>
          <w:tcPr>
            <w:tcW w:w="5047" w:type="dxa"/>
            <w:tcMar>
              <w:top w:w="6" w:type="dxa"/>
              <w:left w:w="10" w:type="dxa"/>
              <w:bottom w:w="3" w:type="dxa"/>
              <w:right w:w="10" w:type="dxa"/>
            </w:tcMar>
          </w:tcPr>
          <w:p w14:paraId="1689965C" w14:textId="77777777" w:rsidR="00396903" w:rsidRDefault="00266E69">
            <w:pPr>
              <w:jc w:val="center"/>
              <w:rPr>
                <w:rFonts w:hint="eastAsia"/>
              </w:rPr>
            </w:pPr>
            <w:r>
              <w:rPr>
                <w:noProof/>
              </w:rPr>
              <w:drawing>
                <wp:inline distT="0" distB="0" distL="0" distR="0" wp14:anchorId="7A253106" wp14:editId="7FD6BEC4">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375A0F21" w14:textId="77777777" w:rsidR="00396903" w:rsidRDefault="00266E69">
            <w:pPr>
              <w:jc w:val="center"/>
              <w:rPr>
                <w:rFonts w:hint="eastAsia"/>
              </w:rPr>
            </w:pPr>
            <w:r>
              <w:rPr>
                <w:noProof/>
              </w:rPr>
              <w:drawing>
                <wp:inline distT="0" distB="0" distL="0" distR="0" wp14:anchorId="6C6174B0" wp14:editId="71C67E25">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396903" w14:paraId="621FD419" w14:textId="77777777">
        <w:trPr>
          <w:jc w:val="center"/>
        </w:trPr>
        <w:tc>
          <w:tcPr>
            <w:tcW w:w="5047" w:type="dxa"/>
            <w:tcMar>
              <w:top w:w="0" w:type="dxa"/>
              <w:left w:w="10" w:type="dxa"/>
              <w:bottom w:w="12" w:type="dxa"/>
              <w:right w:w="10" w:type="dxa"/>
            </w:tcMar>
          </w:tcPr>
          <w:p w14:paraId="379407F1" w14:textId="77777777" w:rsidR="00396903" w:rsidRDefault="00266E69">
            <w:pPr>
              <w:jc w:val="center"/>
              <w:rPr>
                <w:rFonts w:hint="eastAsia"/>
              </w:rPr>
            </w:pPr>
            <w:r>
              <w:rPr>
                <w:b/>
                <w:i/>
                <w:color w:val="4A4A4A"/>
                <w:sz w:val="13"/>
              </w:rPr>
              <w:t>Contexto Macroeconómico</w:t>
            </w:r>
          </w:p>
        </w:tc>
        <w:tc>
          <w:tcPr>
            <w:tcW w:w="5047" w:type="dxa"/>
            <w:tcMar>
              <w:top w:w="0" w:type="dxa"/>
              <w:left w:w="10" w:type="dxa"/>
              <w:bottom w:w="12" w:type="dxa"/>
              <w:right w:w="10" w:type="dxa"/>
            </w:tcMar>
          </w:tcPr>
          <w:p w14:paraId="450168D7" w14:textId="77777777" w:rsidR="00396903" w:rsidRDefault="00266E69">
            <w:pPr>
              <w:jc w:val="center"/>
              <w:rPr>
                <w:rFonts w:hint="eastAsia"/>
              </w:rPr>
            </w:pPr>
            <w:r>
              <w:rPr>
                <w:b/>
                <w:i/>
                <w:color w:val="4A4A4A"/>
                <w:sz w:val="13"/>
              </w:rPr>
              <w:t>Compresión del Riesgo País (EMBI+)</w:t>
            </w:r>
          </w:p>
        </w:tc>
      </w:tr>
    </w:tbl>
    <w:p w14:paraId="7A18B4AC" w14:textId="77777777" w:rsidR="00396903" w:rsidRDefault="00266E69">
      <w:pPr>
        <w:pStyle w:val="Ttulo2"/>
        <w:spacing w:before="70" w:after="20"/>
      </w:pPr>
      <w:bookmarkStart w:id="9" w:name="_Toc238664251"/>
      <w:r>
        <w:rPr>
          <w:rFonts w:ascii="Georgia" w:hAnsi="Georgia"/>
          <w:color w:val="1E3A8A"/>
          <w:sz w:val="18"/>
        </w:rPr>
        <w:t>Volumen Saturado y Reversión del LME sobre los Ingresos</w:t>
      </w:r>
      <w:bookmarkEnd w:id="9"/>
    </w:p>
    <w:p w14:paraId="20D8126A" w14:textId="77777777" w:rsidR="00396903" w:rsidRDefault="00266E69">
      <w:pPr>
        <w:spacing w:after="20" w:line="247" w:lineRule="auto"/>
        <w:rPr>
          <w:rFonts w:hint="eastAsia"/>
        </w:rPr>
      </w:pPr>
      <w:r>
        <w:t>La proyección de ventas descompone la dinámica en Ingresos = P × Q:</w:t>
      </w:r>
    </w:p>
    <w:p w14:paraId="1C471D97" w14:textId="77777777" w:rsidR="00396903" w:rsidRDefault="00266E69">
      <w:pPr>
        <w:spacing w:after="20" w:line="247" w:lineRule="auto"/>
        <w:ind w:left="230"/>
        <w:rPr>
          <w:rFonts w:hint="eastAsia"/>
        </w:rPr>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6F46DC5B" w14:textId="77777777" w:rsidR="00396903" w:rsidRDefault="00266E69">
      <w:pPr>
        <w:spacing w:before="30" w:after="30"/>
        <w:jc w:val="center"/>
        <w:rPr>
          <w:rFonts w:hint="eastAsia"/>
        </w:rPr>
      </w:pPr>
      <w:r>
        <w:rPr>
          <w:b/>
          <w:color w:val="0D233A"/>
          <w:sz w:val="16"/>
        </w:rPr>
        <w:t>Q = 460.000 Tn × 0,94 = 432.400 Tn/año</w:t>
      </w:r>
    </w:p>
    <w:p w14:paraId="0C80793C" w14:textId="77777777" w:rsidR="00396903" w:rsidRDefault="00266E69">
      <w:pPr>
        <w:spacing w:after="20" w:line="247" w:lineRule="auto"/>
        <w:ind w:left="230"/>
        <w:rPr>
          <w:rFonts w:hint="eastAsia"/>
        </w:rPr>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37B7B51C" w14:textId="77777777" w:rsidR="00396903" w:rsidRDefault="00266E69">
      <w:pPr>
        <w:spacing w:before="30" w:after="30"/>
        <w:jc w:val="center"/>
        <w:rPr>
          <w:rFonts w:hint="eastAsia"/>
        </w:rPr>
      </w:pPr>
      <w:r>
        <w:rPr>
          <w:b/>
          <w:color w:val="0D233A"/>
          <w:sz w:val="16"/>
        </w:rPr>
        <w:t>P_2030 = LME_rev + Premium_elab = 2.587,1 + 645,7 = USD 3.232,8/t</w:t>
      </w:r>
    </w:p>
    <w:p w14:paraId="1DABC37F" w14:textId="77777777" w:rsidR="00396903" w:rsidRDefault="00266E69">
      <w:pPr>
        <w:spacing w:after="20" w:line="247" w:lineRule="auto"/>
        <w:ind w:left="230"/>
        <w:rPr>
          <w:rFonts w:hint="eastAsia"/>
        </w:rPr>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6177AE2F" w14:textId="77777777" w:rsidR="00396903" w:rsidRDefault="00266E69">
      <w:pPr>
        <w:spacing w:before="30" w:after="30"/>
        <w:jc w:val="center"/>
        <w:rPr>
          <w:rFonts w:hint="eastAsia"/>
        </w:rPr>
      </w:pPr>
      <w:r>
        <w:rPr>
          <w:b/>
          <w:color w:val="0D233A"/>
          <w:sz w:val="16"/>
        </w:rPr>
        <w:t>k = (Margen_EBITDA, Q1 / ((P_Q1 - C1 / P_Q1))) = (106 / 416 / ((3.848,3 - 1.680 / 3.848,3))) = 0,4521</w:t>
      </w:r>
    </w:p>
    <w:p w14:paraId="4762331D" w14:textId="77777777" w:rsidR="00396903" w:rsidRDefault="00266E69">
      <w:pPr>
        <w:spacing w:after="20" w:line="247" w:lineRule="auto"/>
        <w:rPr>
          <w:rFonts w:hint="eastAsia"/>
        </w:rPr>
      </w:pPr>
      <w:r>
        <w:t>El margen EBITDA de cada período se deduce como Margen_t = k × ((P_t - 1.680 / P_t)).</w:t>
      </w:r>
    </w:p>
    <w:p w14:paraId="1D4FCAE9" w14:textId="77777777" w:rsidR="00396903" w:rsidRDefault="00266E69">
      <w:pPr>
        <w:spacing w:after="20" w:line="247" w:lineRule="auto"/>
        <w:ind w:left="230"/>
        <w:rPr>
          <w:rFonts w:hint="eastAsia"/>
        </w:rPr>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19280B4A" w14:textId="77777777" w:rsidR="00396903" w:rsidRDefault="00266E69">
      <w:pPr>
        <w:spacing w:before="30" w:after="30"/>
        <w:jc w:val="center"/>
        <w:rPr>
          <w:rFonts w:hint="eastAsia"/>
        </w:rPr>
      </w:pPr>
      <w:r>
        <w:rPr>
          <w:b/>
          <w:color w:val="0D233A"/>
          <w:sz w:val="16"/>
        </w:rPr>
        <w:t>Δ NWC_2026E = (Ventas_2026E - Ventas_2025) × 49,42% = (1.591,4 - 1.092,6) × 0,4942 = USD 246,5 MM</w:t>
      </w:r>
    </w:p>
    <w:p w14:paraId="3045C3AA" w14:textId="77777777" w:rsidR="00396903" w:rsidRDefault="00266E69">
      <w:pPr>
        <w:spacing w:after="20" w:line="247" w:lineRule="auto"/>
        <w:rPr>
          <w:rFonts w:hint="eastAsia"/>
        </w:rPr>
      </w:pPr>
      <w:r>
        <w:lastRenderedPageBreak/>
        <w:t>Esta absorción inicial de capital de trabajo obedece a la recomposición de cuentas por cobrar (DSO ≈ 45 días) y la reposición de existencias de alúmina a precios internacionales más altos tras el shock de facturación por el LME (con volumen físico constante en 432.400 t). Luego libera +USD 23,9 MM/año de forma recurrente en el resto del horizonte proyectado, a medida que el precio converge a su media histórica.</w:t>
      </w:r>
    </w:p>
    <w:p w14:paraId="7F7029EB" w14:textId="77777777" w:rsidR="00396903" w:rsidRDefault="00266E69">
      <w:pPr>
        <w:pStyle w:val="Ttulo1"/>
        <w:spacing w:before="100" w:after="30"/>
      </w:pPr>
      <w:bookmarkStart w:id="10" w:name="_Toc238664252"/>
      <w:r>
        <w:rPr>
          <w:rFonts w:ascii="Georgia" w:hAnsi="Georgia"/>
          <w:color w:val="0D233A"/>
          <w:sz w:val="21"/>
        </w:rPr>
        <w:t>Dinámica de la Industria Global del Aluminio y Cointegración con el LME</w:t>
      </w:r>
      <w:bookmarkEnd w:id="10"/>
    </w:p>
    <w:p w14:paraId="0D05226C" w14:textId="77777777" w:rsidR="00396903" w:rsidRDefault="00266E69">
      <w:pPr>
        <w:pStyle w:val="Ttulo2"/>
        <w:spacing w:before="70" w:after="20"/>
      </w:pPr>
      <w:bookmarkStart w:id="11" w:name="_Toc238664253"/>
      <w:r>
        <w:rPr>
          <w:rFonts w:ascii="Georgia" w:hAnsi="Georgia"/>
          <w:color w:val="1E3A8A"/>
          <w:sz w:val="18"/>
        </w:rPr>
        <w:t>Dinámica Cíclica del Aluminio, Proceso AR(1) Soberano y Sensibilidad al DXY</w:t>
      </w:r>
      <w:bookmarkEnd w:id="11"/>
    </w:p>
    <w:p w14:paraId="19063B10" w14:textId="77777777" w:rsidR="00396903" w:rsidRDefault="00266E69">
      <w:pPr>
        <w:spacing w:after="20" w:line="247" w:lineRule="auto"/>
        <w:rPr>
          <w:rFonts w:hint="eastAsia"/>
        </w:rPr>
      </w:pPr>
      <w:r>
        <w:t>La correlación negativa entre la cotización del aluminio y el índice DXY (Figura [fig:06]) expone la sensibilidad cambiaria global.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estocástica auto</w:t>
      </w:r>
      <w:r>
        <w:t>rregresiva mensual AR(1) con φ̂ = 0,7582 (Figura [fig:05]).</w:t>
      </w:r>
    </w:p>
    <w:tbl>
      <w:tblPr>
        <w:tblW w:w="0" w:type="auto"/>
        <w:jc w:val="center"/>
        <w:tblLook w:val="04A0" w:firstRow="1" w:lastRow="0" w:firstColumn="1" w:lastColumn="0" w:noHBand="0" w:noVBand="1"/>
      </w:tblPr>
      <w:tblGrid>
        <w:gridCol w:w="2433"/>
        <w:gridCol w:w="2434"/>
      </w:tblGrid>
      <w:tr w:rsidR="00396903" w14:paraId="7C2DB6B1" w14:textId="77777777">
        <w:trPr>
          <w:jc w:val="center"/>
        </w:trPr>
        <w:tc>
          <w:tcPr>
            <w:tcW w:w="5047" w:type="dxa"/>
            <w:tcMar>
              <w:top w:w="6" w:type="dxa"/>
              <w:left w:w="10" w:type="dxa"/>
              <w:bottom w:w="3" w:type="dxa"/>
              <w:right w:w="10" w:type="dxa"/>
            </w:tcMar>
          </w:tcPr>
          <w:p w14:paraId="1F14A6A3" w14:textId="77777777" w:rsidR="00396903" w:rsidRDefault="00266E69">
            <w:pPr>
              <w:jc w:val="center"/>
              <w:rPr>
                <w:rFonts w:hint="eastAsia"/>
              </w:rPr>
            </w:pPr>
            <w:r>
              <w:rPr>
                <w:noProof/>
              </w:rPr>
              <w:drawing>
                <wp:inline distT="0" distB="0" distL="0" distR="0" wp14:anchorId="66E2352B" wp14:editId="0F1EA9D6">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76497C2D" w14:textId="77777777" w:rsidR="00396903" w:rsidRDefault="00266E69">
            <w:pPr>
              <w:jc w:val="center"/>
              <w:rPr>
                <w:rFonts w:hint="eastAsia"/>
              </w:rPr>
            </w:pPr>
            <w:r>
              <w:rPr>
                <w:noProof/>
              </w:rPr>
              <w:drawing>
                <wp:inline distT="0" distB="0" distL="0" distR="0" wp14:anchorId="266629D8" wp14:editId="386018AA">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396903" w14:paraId="0A180647" w14:textId="77777777">
        <w:trPr>
          <w:jc w:val="center"/>
        </w:trPr>
        <w:tc>
          <w:tcPr>
            <w:tcW w:w="5047" w:type="dxa"/>
            <w:tcMar>
              <w:top w:w="0" w:type="dxa"/>
              <w:left w:w="10" w:type="dxa"/>
              <w:bottom w:w="12" w:type="dxa"/>
              <w:right w:w="10" w:type="dxa"/>
            </w:tcMar>
          </w:tcPr>
          <w:p w14:paraId="00C69752" w14:textId="77777777" w:rsidR="00396903" w:rsidRDefault="00266E69">
            <w:pPr>
              <w:jc w:val="center"/>
              <w:rPr>
                <w:rFonts w:hint="eastAsia"/>
              </w:rPr>
            </w:pPr>
            <w:r>
              <w:rPr>
                <w:b/>
                <w:i/>
                <w:color w:val="4A4A4A"/>
                <w:sz w:val="13"/>
              </w:rPr>
              <w:t>Trayectoria del Riesgo País</w:t>
            </w:r>
          </w:p>
        </w:tc>
        <w:tc>
          <w:tcPr>
            <w:tcW w:w="5047" w:type="dxa"/>
            <w:tcMar>
              <w:top w:w="0" w:type="dxa"/>
              <w:left w:w="10" w:type="dxa"/>
              <w:bottom w:w="12" w:type="dxa"/>
              <w:right w:w="10" w:type="dxa"/>
            </w:tcMar>
          </w:tcPr>
          <w:p w14:paraId="5DA7D15F" w14:textId="77777777" w:rsidR="00396903" w:rsidRDefault="00266E69">
            <w:pPr>
              <w:jc w:val="center"/>
              <w:rPr>
                <w:rFonts w:hint="eastAsia"/>
              </w:rPr>
            </w:pPr>
            <w:r>
              <w:rPr>
                <w:b/>
                <w:i/>
                <w:color w:val="4A4A4A"/>
                <w:sz w:val="13"/>
              </w:rPr>
              <w:t>Aluminio LME vs. DXY</w:t>
            </w:r>
          </w:p>
        </w:tc>
      </w:tr>
    </w:tbl>
    <w:p w14:paraId="56B58BC9" w14:textId="77777777" w:rsidR="00396903" w:rsidRDefault="00266E69">
      <w:pPr>
        <w:pStyle w:val="Ttulo2"/>
        <w:spacing w:before="70" w:after="20"/>
      </w:pPr>
      <w:bookmarkStart w:id="12" w:name="_Toc238664254"/>
      <w:r>
        <w:rPr>
          <w:rFonts w:ascii="Georgia" w:hAnsi="Georgia"/>
          <w:color w:val="1E3A8A"/>
          <w:sz w:val="18"/>
        </w:rPr>
        <w:t>Test de Cointegración de Engle-Granger entre ALUA y el LME</w:t>
      </w:r>
      <w:bookmarkEnd w:id="12"/>
    </w:p>
    <w:p w14:paraId="0DC08E7E" w14:textId="77777777" w:rsidR="00396903" w:rsidRDefault="00266E69">
      <w:pPr>
        <w:spacing w:after="20" w:line="247"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2F271D8A" w14:textId="77777777" w:rsidR="00396903" w:rsidRDefault="00266E69">
      <w:pPr>
        <w:pStyle w:val="Ttulo2"/>
        <w:spacing w:before="70" w:after="20"/>
      </w:pPr>
      <w:bookmarkStart w:id="13" w:name="_Toc238664255"/>
      <w:r>
        <w:rPr>
          <w:rFonts w:ascii="Georgia" w:hAnsi="Georgia"/>
          <w:color w:val="1E3A8A"/>
          <w:sz w:val="18"/>
        </w:rPr>
        <w:t>Estructura de la Oferta Global y Autonomía Energética Comparada</w:t>
      </w:r>
      <w:bookmarkEnd w:id="13"/>
    </w:p>
    <w:p w14:paraId="0AA4FF98" w14:textId="77777777" w:rsidR="00396903" w:rsidRDefault="00266E69">
      <w:pPr>
        <w:spacing w:after="20" w:line="247" w:lineRule="auto"/>
        <w:rPr>
          <w:rFonts w:hint="eastAsia"/>
        </w:rPr>
      </w:pPr>
      <w:r>
        <w:t>La producción primaria mundial está concentrada en China (56% del total, Figura [fig:07]), donde la mayor parte de las fundiciones operan a carbón. Frente a los principales productores internacionales, Aluar cuenta con energía propia: el 96% de su consumo es autogenerado con un 78% de fuentes renovables (Figura [fig:08]), lo que reduce sus costos unitarios.</w:t>
      </w:r>
    </w:p>
    <w:tbl>
      <w:tblPr>
        <w:tblW w:w="0" w:type="auto"/>
        <w:jc w:val="center"/>
        <w:tblLook w:val="04A0" w:firstRow="1" w:lastRow="0" w:firstColumn="1" w:lastColumn="0" w:noHBand="0" w:noVBand="1"/>
      </w:tblPr>
      <w:tblGrid>
        <w:gridCol w:w="2433"/>
        <w:gridCol w:w="2434"/>
      </w:tblGrid>
      <w:tr w:rsidR="00396903" w14:paraId="2CBB697F" w14:textId="77777777">
        <w:trPr>
          <w:jc w:val="center"/>
        </w:trPr>
        <w:tc>
          <w:tcPr>
            <w:tcW w:w="5047" w:type="dxa"/>
            <w:tcMar>
              <w:top w:w="6" w:type="dxa"/>
              <w:left w:w="10" w:type="dxa"/>
              <w:bottom w:w="3" w:type="dxa"/>
              <w:right w:w="10" w:type="dxa"/>
            </w:tcMar>
          </w:tcPr>
          <w:p w14:paraId="76EE1021" w14:textId="77777777" w:rsidR="00396903" w:rsidRDefault="00266E69">
            <w:pPr>
              <w:jc w:val="center"/>
              <w:rPr>
                <w:rFonts w:hint="eastAsia"/>
              </w:rPr>
            </w:pPr>
            <w:r>
              <w:rPr>
                <w:noProof/>
              </w:rPr>
              <w:drawing>
                <wp:inline distT="0" distB="0" distL="0" distR="0" wp14:anchorId="599EF963" wp14:editId="42D23DAE">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25EDBEBF" w14:textId="77777777" w:rsidR="00396903" w:rsidRDefault="00266E69">
            <w:pPr>
              <w:jc w:val="center"/>
              <w:rPr>
                <w:rFonts w:hint="eastAsia"/>
              </w:rPr>
            </w:pPr>
            <w:r>
              <w:rPr>
                <w:noProof/>
              </w:rPr>
              <w:drawing>
                <wp:inline distT="0" distB="0" distL="0" distR="0" wp14:anchorId="16951993" wp14:editId="7102DC50">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396903" w14:paraId="09972CEF" w14:textId="77777777">
        <w:trPr>
          <w:jc w:val="center"/>
        </w:trPr>
        <w:tc>
          <w:tcPr>
            <w:tcW w:w="5047" w:type="dxa"/>
            <w:tcMar>
              <w:top w:w="0" w:type="dxa"/>
              <w:left w:w="10" w:type="dxa"/>
              <w:bottom w:w="12" w:type="dxa"/>
              <w:right w:w="10" w:type="dxa"/>
            </w:tcMar>
          </w:tcPr>
          <w:p w14:paraId="2CCB0B40" w14:textId="77777777" w:rsidR="00396903" w:rsidRDefault="00266E69">
            <w:pPr>
              <w:jc w:val="center"/>
              <w:rPr>
                <w:rFonts w:hint="eastAsia"/>
              </w:rPr>
            </w:pPr>
            <w:r>
              <w:rPr>
                <w:b/>
                <w:i/>
                <w:color w:val="4A4A4A"/>
                <w:sz w:val="13"/>
              </w:rPr>
              <w:t>Producción Mundial de Aluminio</w:t>
            </w:r>
          </w:p>
        </w:tc>
        <w:tc>
          <w:tcPr>
            <w:tcW w:w="5047" w:type="dxa"/>
            <w:tcMar>
              <w:top w:w="0" w:type="dxa"/>
              <w:left w:w="10" w:type="dxa"/>
              <w:bottom w:w="12" w:type="dxa"/>
              <w:right w:w="10" w:type="dxa"/>
            </w:tcMar>
          </w:tcPr>
          <w:p w14:paraId="047B4F20" w14:textId="77777777" w:rsidR="00396903" w:rsidRDefault="00266E69">
            <w:pPr>
              <w:jc w:val="center"/>
              <w:rPr>
                <w:rFonts w:hint="eastAsia"/>
              </w:rPr>
            </w:pPr>
            <w:r>
              <w:rPr>
                <w:b/>
                <w:i/>
                <w:color w:val="4A4A4A"/>
                <w:sz w:val="13"/>
              </w:rPr>
              <w:t>Capacidad y Autogeneración</w:t>
            </w:r>
          </w:p>
        </w:tc>
      </w:tr>
    </w:tbl>
    <w:p w14:paraId="07A38A0B" w14:textId="77777777" w:rsidR="00396903" w:rsidRDefault="00266E69">
      <w:pPr>
        <w:pStyle w:val="Ttulo2"/>
        <w:spacing w:before="70" w:after="20"/>
      </w:pPr>
      <w:bookmarkStart w:id="14" w:name="_Toc238664256"/>
      <w:r>
        <w:rPr>
          <w:rFonts w:ascii="Georgia" w:hAnsi="Georgia"/>
          <w:color w:val="1E3A8A"/>
          <w:sz w:val="18"/>
        </w:rPr>
        <w:t>Posición Competitiva Doméstica y Curva Global de Costos en Efectivo C1</w:t>
      </w:r>
      <w:bookmarkEnd w:id="14"/>
    </w:p>
    <w:p w14:paraId="27F38AD5" w14:textId="77777777" w:rsidR="00396903" w:rsidRDefault="00266E69">
      <w:pPr>
        <w:spacing w:after="20" w:line="247" w:lineRule="auto"/>
        <w:rPr>
          <w:rFonts w:hint="eastAsia"/>
        </w:rPr>
      </w:pPr>
      <w:r>
        <w:t>En el mercado argentino, Aluar abastece el 60% del consumo (Figura [fig:09]) con precios fijados por paridad de importación. A nivel internacional, su costo en efectivo C1 de USD 1.680 por tonelada la ubica en el percentil 29% de la curva global (Figura [fig:10]), lo que sostiene márgenes positivos aun en bajas del ciclo de commodities. El principal riesgo de costos externos proviene de la volatilidad del PAX y fletes marítimos sobre la alúmina importada.</w:t>
      </w:r>
    </w:p>
    <w:tbl>
      <w:tblPr>
        <w:tblW w:w="0" w:type="auto"/>
        <w:jc w:val="center"/>
        <w:tblLook w:val="04A0" w:firstRow="1" w:lastRow="0" w:firstColumn="1" w:lastColumn="0" w:noHBand="0" w:noVBand="1"/>
      </w:tblPr>
      <w:tblGrid>
        <w:gridCol w:w="2433"/>
        <w:gridCol w:w="2434"/>
      </w:tblGrid>
      <w:tr w:rsidR="00396903" w14:paraId="6B3C6687" w14:textId="77777777">
        <w:trPr>
          <w:jc w:val="center"/>
        </w:trPr>
        <w:tc>
          <w:tcPr>
            <w:tcW w:w="5047" w:type="dxa"/>
            <w:tcMar>
              <w:top w:w="6" w:type="dxa"/>
              <w:left w:w="10" w:type="dxa"/>
              <w:bottom w:w="3" w:type="dxa"/>
              <w:right w:w="10" w:type="dxa"/>
            </w:tcMar>
          </w:tcPr>
          <w:p w14:paraId="4521E81E" w14:textId="77777777" w:rsidR="00396903" w:rsidRDefault="00266E69">
            <w:pPr>
              <w:jc w:val="center"/>
              <w:rPr>
                <w:rFonts w:hint="eastAsia"/>
              </w:rPr>
            </w:pPr>
            <w:r>
              <w:rPr>
                <w:noProof/>
              </w:rPr>
              <w:drawing>
                <wp:inline distT="0" distB="0" distL="0" distR="0" wp14:anchorId="15CAE6F2" wp14:editId="240A8B63">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40D29F77" w14:textId="77777777" w:rsidR="00396903" w:rsidRDefault="00266E69">
            <w:pPr>
              <w:jc w:val="center"/>
              <w:rPr>
                <w:rFonts w:hint="eastAsia"/>
              </w:rPr>
            </w:pPr>
            <w:r>
              <w:rPr>
                <w:noProof/>
              </w:rPr>
              <w:drawing>
                <wp:inline distT="0" distB="0" distL="0" distR="0" wp14:anchorId="439214A7" wp14:editId="562F33A4">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396903" w14:paraId="086746BB" w14:textId="77777777">
        <w:trPr>
          <w:jc w:val="center"/>
        </w:trPr>
        <w:tc>
          <w:tcPr>
            <w:tcW w:w="5047" w:type="dxa"/>
            <w:tcMar>
              <w:top w:w="0" w:type="dxa"/>
              <w:left w:w="10" w:type="dxa"/>
              <w:bottom w:w="12" w:type="dxa"/>
              <w:right w:w="10" w:type="dxa"/>
            </w:tcMar>
          </w:tcPr>
          <w:p w14:paraId="07364222" w14:textId="77777777" w:rsidR="00396903" w:rsidRDefault="00266E69">
            <w:pPr>
              <w:jc w:val="center"/>
              <w:rPr>
                <w:rFonts w:hint="eastAsia"/>
              </w:rPr>
            </w:pPr>
            <w:r>
              <w:rPr>
                <w:b/>
                <w:i/>
                <w:color w:val="4A4A4A"/>
                <w:sz w:val="13"/>
              </w:rPr>
              <w:t>Participación de Mercado Local</w:t>
            </w:r>
          </w:p>
        </w:tc>
        <w:tc>
          <w:tcPr>
            <w:tcW w:w="5047" w:type="dxa"/>
            <w:tcMar>
              <w:top w:w="0" w:type="dxa"/>
              <w:left w:w="10" w:type="dxa"/>
              <w:bottom w:w="12" w:type="dxa"/>
              <w:right w:w="10" w:type="dxa"/>
            </w:tcMar>
          </w:tcPr>
          <w:p w14:paraId="4793B3D8" w14:textId="77777777" w:rsidR="00396903" w:rsidRDefault="00266E69">
            <w:pPr>
              <w:jc w:val="center"/>
              <w:rPr>
                <w:rFonts w:hint="eastAsia"/>
              </w:rPr>
            </w:pPr>
            <w:r>
              <w:rPr>
                <w:b/>
                <w:i/>
                <w:color w:val="4A4A4A"/>
                <w:sz w:val="13"/>
              </w:rPr>
              <w:t>Matriz Renovable y Curva C1</w:t>
            </w:r>
          </w:p>
        </w:tc>
      </w:tr>
    </w:tbl>
    <w:p w14:paraId="7D111E90" w14:textId="77777777" w:rsidR="00396903" w:rsidRDefault="00266E69">
      <w:pPr>
        <w:pStyle w:val="Ttulo1"/>
        <w:spacing w:before="100" w:after="30"/>
      </w:pPr>
      <w:bookmarkStart w:id="15" w:name="_Toc238664257"/>
      <w:r>
        <w:rPr>
          <w:rFonts w:ascii="Georgia" w:hAnsi="Georgia"/>
          <w:color w:val="0D233A"/>
          <w:sz w:val="21"/>
        </w:rPr>
        <w:t>Gobernanza Corporativa, Marco Regulatorio y Factores ESG</w:t>
      </w:r>
      <w:bookmarkEnd w:id="15"/>
    </w:p>
    <w:p w14:paraId="14CE8814" w14:textId="77777777" w:rsidR="00396903" w:rsidRDefault="00266E69">
      <w:pPr>
        <w:pStyle w:val="Ttulo2"/>
        <w:spacing w:before="70" w:after="20"/>
      </w:pPr>
      <w:bookmarkStart w:id="16" w:name="_Toc238664258"/>
      <w:r>
        <w:rPr>
          <w:rFonts w:ascii="Georgia" w:hAnsi="Georgia"/>
          <w:color w:val="1E3A8A"/>
          <w:sz w:val="18"/>
        </w:rPr>
        <w:t>Gobierno Corporativo y Transparencia (Ley 26.831 / CNV)</w:t>
      </w:r>
      <w:bookmarkEnd w:id="16"/>
    </w:p>
    <w:p w14:paraId="52473437" w14:textId="77777777" w:rsidR="00396903" w:rsidRDefault="00266E69">
      <w:pPr>
        <w:spacing w:after="20" w:line="247"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10AB10BA" w14:textId="77777777" w:rsidR="00396903" w:rsidRDefault="00266E69">
      <w:pPr>
        <w:keepNext/>
        <w:spacing w:before="50" w:after="16"/>
        <w:rPr>
          <w:rFonts w:hint="eastAsia"/>
        </w:rPr>
      </w:pPr>
      <w:r>
        <w:rPr>
          <w:b/>
          <w:color w:val="0D233A"/>
          <w:sz w:val="15"/>
        </w:rPr>
        <w:t xml:space="preserve">Tabla: </w:t>
      </w:r>
      <w:r>
        <w:rPr>
          <w:b/>
          <w:color w:val="0D233A"/>
          <w:sz w:val="15"/>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396903" w14:paraId="53C81B18" w14:textId="77777777">
        <w:trPr>
          <w:jc w:val="center"/>
        </w:trPr>
        <w:tc>
          <w:tcPr>
            <w:tcW w:w="3365" w:type="dxa"/>
            <w:shd w:val="clear" w:color="auto" w:fill="0D233A"/>
            <w:tcMar>
              <w:top w:w="6" w:type="dxa"/>
              <w:left w:w="15" w:type="dxa"/>
              <w:bottom w:w="6" w:type="dxa"/>
              <w:right w:w="15" w:type="dxa"/>
            </w:tcMar>
          </w:tcPr>
          <w:p w14:paraId="0DAD74E2" w14:textId="77777777" w:rsidR="00396903" w:rsidRDefault="00266E69">
            <w:pPr>
              <w:spacing w:after="0"/>
              <w:rPr>
                <w:rFonts w:hint="eastAsia"/>
              </w:rPr>
            </w:pPr>
            <w:r>
              <w:rPr>
                <w:b/>
                <w:color w:val="FFFFFF"/>
                <w:sz w:val="13"/>
              </w:rPr>
              <w:t>Dimensión</w:t>
            </w:r>
          </w:p>
        </w:tc>
        <w:tc>
          <w:tcPr>
            <w:tcW w:w="3365" w:type="dxa"/>
            <w:shd w:val="clear" w:color="auto" w:fill="0D233A"/>
            <w:tcMar>
              <w:top w:w="6" w:type="dxa"/>
              <w:left w:w="15" w:type="dxa"/>
              <w:bottom w:w="6" w:type="dxa"/>
              <w:right w:w="15" w:type="dxa"/>
            </w:tcMar>
          </w:tcPr>
          <w:p w14:paraId="5269B640" w14:textId="77777777" w:rsidR="00396903" w:rsidRDefault="00266E69">
            <w:pPr>
              <w:spacing w:after="0"/>
              <w:rPr>
                <w:rFonts w:hint="eastAsia"/>
              </w:rPr>
            </w:pPr>
            <w:r>
              <w:rPr>
                <w:b/>
                <w:color w:val="FFFFFF"/>
                <w:sz w:val="13"/>
              </w:rPr>
              <w:t>Indicadores Observables</w:t>
            </w:r>
          </w:p>
        </w:tc>
        <w:tc>
          <w:tcPr>
            <w:tcW w:w="3365" w:type="dxa"/>
            <w:shd w:val="clear" w:color="auto" w:fill="0D233A"/>
            <w:tcMar>
              <w:top w:w="6" w:type="dxa"/>
              <w:left w:w="15" w:type="dxa"/>
              <w:bottom w:w="6" w:type="dxa"/>
              <w:right w:w="15" w:type="dxa"/>
            </w:tcMar>
          </w:tcPr>
          <w:p w14:paraId="3C819F46" w14:textId="77777777" w:rsidR="00396903" w:rsidRDefault="00266E69">
            <w:pPr>
              <w:spacing w:after="0"/>
              <w:rPr>
                <w:rFonts w:hint="eastAsia"/>
              </w:rPr>
            </w:pPr>
            <w:r>
              <w:rPr>
                <w:b/>
                <w:color w:val="FFFFFF"/>
                <w:sz w:val="13"/>
              </w:rPr>
              <w:t>Evaluación</w:t>
            </w:r>
          </w:p>
        </w:tc>
      </w:tr>
      <w:tr w:rsidR="00396903" w14:paraId="354CC517" w14:textId="77777777">
        <w:trPr>
          <w:jc w:val="center"/>
        </w:trPr>
        <w:tc>
          <w:tcPr>
            <w:tcW w:w="3365" w:type="dxa"/>
            <w:shd w:val="clear" w:color="auto" w:fill="F8FAFC"/>
            <w:tcMar>
              <w:top w:w="6" w:type="dxa"/>
              <w:left w:w="15" w:type="dxa"/>
              <w:bottom w:w="6" w:type="dxa"/>
              <w:right w:w="15" w:type="dxa"/>
            </w:tcMar>
          </w:tcPr>
          <w:p w14:paraId="3EC43951" w14:textId="77777777" w:rsidR="00396903" w:rsidRDefault="00266E69">
            <w:pPr>
              <w:spacing w:after="0"/>
              <w:rPr>
                <w:rFonts w:hint="eastAsia"/>
              </w:rPr>
            </w:pPr>
            <w:r>
              <w:rPr>
                <w:b/>
                <w:sz w:val="13"/>
              </w:rPr>
              <w:t>Ambiental (E)</w:t>
            </w:r>
          </w:p>
        </w:tc>
        <w:tc>
          <w:tcPr>
            <w:tcW w:w="3365" w:type="dxa"/>
            <w:shd w:val="clear" w:color="auto" w:fill="F8FAFC"/>
            <w:tcMar>
              <w:top w:w="6" w:type="dxa"/>
              <w:left w:w="15" w:type="dxa"/>
              <w:bottom w:w="6" w:type="dxa"/>
              <w:right w:w="15" w:type="dxa"/>
            </w:tcMar>
          </w:tcPr>
          <w:p w14:paraId="08D7AADA" w14:textId="77777777" w:rsidR="00396903" w:rsidRDefault="00266E69">
            <w:pPr>
              <w:spacing w:after="0"/>
              <w:jc w:val="right"/>
              <w:rPr>
                <w:rFonts w:hint="eastAsia"/>
              </w:rPr>
            </w:pPr>
            <w:r>
              <w:rPr>
                <w:sz w:val="13"/>
              </w:rPr>
              <w:t>78</w:t>
            </w:r>
          </w:p>
        </w:tc>
        <w:tc>
          <w:tcPr>
            <w:tcW w:w="3365" w:type="dxa"/>
            <w:shd w:val="clear" w:color="auto" w:fill="F8FAFC"/>
            <w:tcMar>
              <w:top w:w="6" w:type="dxa"/>
              <w:left w:w="15" w:type="dxa"/>
              <w:bottom w:w="6" w:type="dxa"/>
              <w:right w:w="15" w:type="dxa"/>
            </w:tcMar>
          </w:tcPr>
          <w:p w14:paraId="54C2192D" w14:textId="77777777" w:rsidR="00396903" w:rsidRDefault="00266E69">
            <w:pPr>
              <w:spacing w:after="0"/>
              <w:rPr>
                <w:rFonts w:hint="eastAsia"/>
              </w:rPr>
            </w:pPr>
            <w:r>
              <w:rPr>
                <w:b/>
                <w:sz w:val="13"/>
              </w:rPr>
              <w:t>Favorable.</w:t>
            </w:r>
            <w:r>
              <w:rPr>
                <w:sz w:val="13"/>
              </w:rPr>
              <w:t xml:space="preserve"> Ventaja competitiva frente al mecanismo de ajuste en frontera por carbono (CBAM).</w:t>
            </w:r>
          </w:p>
        </w:tc>
      </w:tr>
      <w:tr w:rsidR="00396903" w14:paraId="7E086197" w14:textId="77777777">
        <w:trPr>
          <w:jc w:val="center"/>
        </w:trPr>
        <w:tc>
          <w:tcPr>
            <w:tcW w:w="3365" w:type="dxa"/>
            <w:tcMar>
              <w:top w:w="6" w:type="dxa"/>
              <w:left w:w="15" w:type="dxa"/>
              <w:bottom w:w="6" w:type="dxa"/>
              <w:right w:w="15" w:type="dxa"/>
            </w:tcMar>
          </w:tcPr>
          <w:p w14:paraId="5D31D2DA" w14:textId="77777777" w:rsidR="00396903" w:rsidRDefault="00266E69">
            <w:pPr>
              <w:spacing w:after="0"/>
              <w:rPr>
                <w:rFonts w:hint="eastAsia"/>
              </w:rPr>
            </w:pPr>
            <w:r>
              <w:rPr>
                <w:b/>
                <w:sz w:val="13"/>
              </w:rPr>
              <w:t>Social (S)</w:t>
            </w:r>
          </w:p>
        </w:tc>
        <w:tc>
          <w:tcPr>
            <w:tcW w:w="3365" w:type="dxa"/>
            <w:tcMar>
              <w:top w:w="6" w:type="dxa"/>
              <w:left w:w="15" w:type="dxa"/>
              <w:bottom w:w="6" w:type="dxa"/>
              <w:right w:w="15" w:type="dxa"/>
            </w:tcMar>
          </w:tcPr>
          <w:p w14:paraId="5B72EAAE" w14:textId="77777777" w:rsidR="00396903" w:rsidRDefault="00266E69">
            <w:pPr>
              <w:spacing w:after="0"/>
              <w:rPr>
                <w:rFonts w:hint="eastAsia"/>
              </w:rPr>
            </w:pPr>
            <w:r>
              <w:rPr>
                <w:sz w:val="13"/>
              </w:rPr>
              <w:t>Principal empleador privado en Chubut (&gt; 6.200 puestos directos e indirectos). TRIR &lt; 1,0.</w:t>
            </w:r>
          </w:p>
        </w:tc>
        <w:tc>
          <w:tcPr>
            <w:tcW w:w="3365" w:type="dxa"/>
            <w:tcMar>
              <w:top w:w="6" w:type="dxa"/>
              <w:left w:w="15" w:type="dxa"/>
              <w:bottom w:w="6" w:type="dxa"/>
              <w:right w:w="15" w:type="dxa"/>
            </w:tcMar>
          </w:tcPr>
          <w:p w14:paraId="62A20E38" w14:textId="77777777" w:rsidR="00396903" w:rsidRDefault="00266E69">
            <w:pPr>
              <w:spacing w:after="0"/>
              <w:rPr>
                <w:rFonts w:hint="eastAsia"/>
              </w:rPr>
            </w:pPr>
            <w:r>
              <w:rPr>
                <w:b/>
                <w:sz w:val="13"/>
              </w:rPr>
              <w:t>Adecuada.</w:t>
            </w:r>
            <w:r>
              <w:rPr>
                <w:sz w:val="13"/>
              </w:rPr>
              <w:t xml:space="preserve"> Estándares de seguridad industrial y baja tasa de siniestralidad.</w:t>
            </w:r>
          </w:p>
        </w:tc>
      </w:tr>
      <w:tr w:rsidR="00396903" w14:paraId="751CF302" w14:textId="77777777">
        <w:trPr>
          <w:jc w:val="center"/>
        </w:trPr>
        <w:tc>
          <w:tcPr>
            <w:tcW w:w="3365" w:type="dxa"/>
            <w:shd w:val="clear" w:color="auto" w:fill="F8FAFC"/>
            <w:tcMar>
              <w:top w:w="6" w:type="dxa"/>
              <w:left w:w="15" w:type="dxa"/>
              <w:bottom w:w="6" w:type="dxa"/>
              <w:right w:w="15" w:type="dxa"/>
            </w:tcMar>
          </w:tcPr>
          <w:p w14:paraId="2294E999" w14:textId="77777777" w:rsidR="00396903" w:rsidRDefault="00266E69">
            <w:pPr>
              <w:spacing w:after="0"/>
              <w:rPr>
                <w:rFonts w:hint="eastAsia"/>
              </w:rPr>
            </w:pPr>
            <w:r>
              <w:rPr>
                <w:b/>
                <w:sz w:val="13"/>
              </w:rPr>
              <w:t>Gobernanza (G)</w:t>
            </w:r>
          </w:p>
        </w:tc>
        <w:tc>
          <w:tcPr>
            <w:tcW w:w="3365" w:type="dxa"/>
            <w:shd w:val="clear" w:color="auto" w:fill="F8FAFC"/>
            <w:tcMar>
              <w:top w:w="6" w:type="dxa"/>
              <w:left w:w="15" w:type="dxa"/>
              <w:bottom w:w="6" w:type="dxa"/>
              <w:right w:w="15" w:type="dxa"/>
            </w:tcMar>
          </w:tcPr>
          <w:p w14:paraId="45D26348" w14:textId="77777777" w:rsidR="00396903" w:rsidRDefault="00266E69">
            <w:pPr>
              <w:spacing w:after="0"/>
              <w:rPr>
                <w:rFonts w:hint="eastAsia"/>
              </w:rPr>
            </w:pPr>
            <w:r>
              <w:rPr>
                <w:sz w:val="13"/>
              </w:rPr>
              <w:t>Concentración del 45,98</w:t>
            </w:r>
          </w:p>
        </w:tc>
        <w:tc>
          <w:tcPr>
            <w:tcW w:w="3365" w:type="dxa"/>
            <w:shd w:val="clear" w:color="auto" w:fill="F8FAFC"/>
            <w:tcMar>
              <w:top w:w="6" w:type="dxa"/>
              <w:left w:w="15" w:type="dxa"/>
              <w:bottom w:w="6" w:type="dxa"/>
              <w:right w:w="15" w:type="dxa"/>
            </w:tcMar>
          </w:tcPr>
          <w:p w14:paraId="33378CAF" w14:textId="77777777" w:rsidR="00396903" w:rsidRDefault="00266E69">
            <w:pPr>
              <w:spacing w:after="0"/>
              <w:rPr>
                <w:rFonts w:hint="eastAsia"/>
              </w:rPr>
            </w:pPr>
            <w:r>
              <w:rPr>
                <w:b/>
                <w:sz w:val="13"/>
              </w:rPr>
              <w:t>Estable.</w:t>
            </w:r>
            <w:r>
              <w:rPr>
                <w:sz w:val="13"/>
              </w:rPr>
              <w:t xml:space="preserve"> Continuidad estratégica con flotante del 54,02</w:t>
            </w:r>
          </w:p>
        </w:tc>
      </w:tr>
    </w:tbl>
    <w:p w14:paraId="72A380F8" w14:textId="77777777" w:rsidR="00396903" w:rsidRDefault="00266E69">
      <w:pPr>
        <w:rPr>
          <w:rFonts w:hint="eastAsia"/>
        </w:rPr>
      </w:pPr>
      <w:r>
        <w:br w:type="page"/>
      </w:r>
    </w:p>
    <w:p w14:paraId="0597A402" w14:textId="77777777" w:rsidR="00396903" w:rsidRDefault="00266E69">
      <w:pPr>
        <w:pStyle w:val="Ttulo2"/>
        <w:spacing w:before="70" w:after="20"/>
      </w:pPr>
      <w:bookmarkStart w:id="17" w:name="_Toc238664259"/>
      <w:r>
        <w:rPr>
          <w:rFonts w:ascii="Georgia" w:hAnsi="Georgia"/>
          <w:color w:val="1E3A8A"/>
          <w:sz w:val="18"/>
        </w:rPr>
        <w:lastRenderedPageBreak/>
        <w:t>Impacto del Ajuste de Carbono en Frontera (CBAM de la Unión Europea)</w:t>
      </w:r>
      <w:bookmarkEnd w:id="17"/>
    </w:p>
    <w:p w14:paraId="257B8239" w14:textId="77777777" w:rsidR="00396903" w:rsidRDefault="00266E69">
      <w:pPr>
        <w:spacing w:after="20" w:line="247"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0E3F7F9B" w14:textId="77777777" w:rsidR="00396903" w:rsidRDefault="00266E69">
      <w:pPr>
        <w:pStyle w:val="Ttulo1"/>
        <w:spacing w:before="100" w:after="30"/>
      </w:pPr>
      <w:bookmarkStart w:id="18" w:name="_Toc238664260"/>
      <w:r>
        <w:rPr>
          <w:rFonts w:ascii="Georgia" w:hAnsi="Georgia"/>
          <w:color w:val="0D233A"/>
          <w:sz w:val="21"/>
        </w:rPr>
        <w:t>Valuación Relativa y Perfil de Desapalancamiento</w:t>
      </w:r>
      <w:bookmarkEnd w:id="18"/>
    </w:p>
    <w:p w14:paraId="350F07F2" w14:textId="77777777" w:rsidR="00396903" w:rsidRDefault="00266E69">
      <w:pPr>
        <w:pStyle w:val="Ttulo2"/>
        <w:spacing w:before="70" w:after="20"/>
      </w:pPr>
      <w:bookmarkStart w:id="19" w:name="_Toc238664261"/>
      <w:r>
        <w:rPr>
          <w:rFonts w:ascii="Georgia" w:hAnsi="Georgia"/>
          <w:color w:val="1E3A8A"/>
          <w:sz w:val="18"/>
        </w:rPr>
        <w:t>Comparación de Múltiplos Históricos y Proyectados</w:t>
      </w:r>
      <w:bookmarkEnd w:id="19"/>
    </w:p>
    <w:p w14:paraId="1CB08FF4" w14:textId="77777777" w:rsidR="00396903" w:rsidRDefault="00266E69">
      <w:pPr>
        <w:spacing w:after="20" w:line="247" w:lineRule="auto"/>
        <w:rPr>
          <w:rFonts w:hint="eastAsia"/>
        </w:rPr>
      </w:pPr>
      <w:r>
        <w:t>Aluar cotiza a un múltiplo EV/EBITDA de los últimos doce meses de 13,4x sobre el resultado deprimido de 2025 (USD 163,3 MM, Figura [fig:11]). Al normalizar la proyección sobre el EBITDA estimado de 2026e (USD 391,2 MM), el múltiplo implícito desciende a 5,2x EV/EBITDA proyectado, situando a la firma con un descuento del 20%–25% frente a comparables internacionales como Alcoa (8,5x) y Norsk Hydro (7,7x).</w:t>
      </w:r>
    </w:p>
    <w:p w14:paraId="3C8F5098" w14:textId="77777777" w:rsidR="00396903" w:rsidRDefault="00266E69">
      <w:pPr>
        <w:pStyle w:val="Ttulo2"/>
        <w:spacing w:before="70" w:after="20"/>
      </w:pPr>
      <w:bookmarkStart w:id="20" w:name="_Toc238664262"/>
      <w:r>
        <w:rPr>
          <w:rFonts w:ascii="Georgia" w:hAnsi="Georgia"/>
          <w:color w:val="1E3A8A"/>
          <w:sz w:val="18"/>
        </w:rPr>
        <w:t>Trayectoria de Desapalancamiento Financiero</w:t>
      </w:r>
      <w:bookmarkEnd w:id="20"/>
    </w:p>
    <w:p w14:paraId="61139F99" w14:textId="77777777" w:rsidR="00396903" w:rsidRDefault="00266E69">
      <w:pPr>
        <w:spacing w:after="20" w:line="247"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[fig:12]).</w:t>
      </w:r>
    </w:p>
    <w:tbl>
      <w:tblPr>
        <w:tblW w:w="0" w:type="auto"/>
        <w:jc w:val="center"/>
        <w:tblLook w:val="04A0" w:firstRow="1" w:lastRow="0" w:firstColumn="1" w:lastColumn="0" w:noHBand="0" w:noVBand="1"/>
      </w:tblPr>
      <w:tblGrid>
        <w:gridCol w:w="2433"/>
        <w:gridCol w:w="2434"/>
      </w:tblGrid>
      <w:tr w:rsidR="00396903" w14:paraId="40CB69A6" w14:textId="77777777">
        <w:trPr>
          <w:jc w:val="center"/>
        </w:trPr>
        <w:tc>
          <w:tcPr>
            <w:tcW w:w="5047" w:type="dxa"/>
            <w:tcMar>
              <w:top w:w="6" w:type="dxa"/>
              <w:left w:w="10" w:type="dxa"/>
              <w:bottom w:w="3" w:type="dxa"/>
              <w:right w:w="10" w:type="dxa"/>
            </w:tcMar>
          </w:tcPr>
          <w:p w14:paraId="48DE9C41" w14:textId="77777777" w:rsidR="00396903" w:rsidRDefault="00266E69">
            <w:pPr>
              <w:jc w:val="center"/>
              <w:rPr>
                <w:rFonts w:hint="eastAsia"/>
              </w:rPr>
            </w:pPr>
            <w:r>
              <w:rPr>
                <w:noProof/>
              </w:rPr>
              <w:drawing>
                <wp:inline distT="0" distB="0" distL="0" distR="0" wp14:anchorId="6BDD06C6" wp14:editId="1959BEDC">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1F1D4421" w14:textId="77777777" w:rsidR="00396903" w:rsidRDefault="00266E69">
            <w:pPr>
              <w:jc w:val="center"/>
              <w:rPr>
                <w:rFonts w:hint="eastAsia"/>
              </w:rPr>
            </w:pPr>
            <w:r>
              <w:rPr>
                <w:noProof/>
              </w:rPr>
              <w:drawing>
                <wp:inline distT="0" distB="0" distL="0" distR="0" wp14:anchorId="22FBCB2D" wp14:editId="30AE3B3D">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396903" w14:paraId="11839EBA" w14:textId="77777777">
        <w:trPr>
          <w:jc w:val="center"/>
        </w:trPr>
        <w:tc>
          <w:tcPr>
            <w:tcW w:w="5047" w:type="dxa"/>
            <w:tcMar>
              <w:top w:w="0" w:type="dxa"/>
              <w:left w:w="10" w:type="dxa"/>
              <w:bottom w:w="12" w:type="dxa"/>
              <w:right w:w="10" w:type="dxa"/>
            </w:tcMar>
          </w:tcPr>
          <w:p w14:paraId="56A0DFF8" w14:textId="77777777" w:rsidR="00396903" w:rsidRDefault="00266E69">
            <w:pPr>
              <w:jc w:val="center"/>
              <w:rPr>
                <w:rFonts w:hint="eastAsia"/>
              </w:rPr>
            </w:pPr>
            <w:r>
              <w:rPr>
                <w:b/>
                <w:i/>
                <w:color w:val="4A4A4A"/>
                <w:sz w:val="13"/>
              </w:rPr>
              <w:t>EV/EBITDA vs. Margen</w:t>
            </w:r>
          </w:p>
        </w:tc>
        <w:tc>
          <w:tcPr>
            <w:tcW w:w="5047" w:type="dxa"/>
            <w:tcMar>
              <w:top w:w="0" w:type="dxa"/>
              <w:left w:w="10" w:type="dxa"/>
              <w:bottom w:w="12" w:type="dxa"/>
              <w:right w:w="10" w:type="dxa"/>
            </w:tcMar>
          </w:tcPr>
          <w:p w14:paraId="74BCFEB0" w14:textId="77777777" w:rsidR="00396903" w:rsidRDefault="00266E69">
            <w:pPr>
              <w:jc w:val="center"/>
              <w:rPr>
                <w:rFonts w:hint="eastAsia"/>
              </w:rPr>
            </w:pPr>
            <w:r>
              <w:rPr>
                <w:b/>
                <w:i/>
                <w:color w:val="4A4A4A"/>
                <w:sz w:val="13"/>
              </w:rPr>
              <w:t>EBITDA Histórico y Proyectado</w:t>
            </w:r>
          </w:p>
        </w:tc>
      </w:tr>
    </w:tbl>
    <w:p w14:paraId="016CF18F" w14:textId="77777777" w:rsidR="00396903" w:rsidRDefault="00266E69">
      <w:pPr>
        <w:keepNext/>
        <w:spacing w:before="50" w:after="16"/>
        <w:rPr>
          <w:rFonts w:hint="eastAsia"/>
        </w:rPr>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396903" w14:paraId="318DF9FF" w14:textId="77777777">
        <w:trPr>
          <w:jc w:val="center"/>
        </w:trPr>
        <w:tc>
          <w:tcPr>
            <w:tcW w:w="2019" w:type="dxa"/>
            <w:shd w:val="clear" w:color="auto" w:fill="0D233A"/>
            <w:tcMar>
              <w:top w:w="6" w:type="dxa"/>
              <w:left w:w="15" w:type="dxa"/>
              <w:bottom w:w="6" w:type="dxa"/>
              <w:right w:w="15" w:type="dxa"/>
            </w:tcMar>
          </w:tcPr>
          <w:p w14:paraId="4B7B9FF7" w14:textId="77777777" w:rsidR="00396903" w:rsidRDefault="00266E69">
            <w:pPr>
              <w:spacing w:after="0"/>
              <w:rPr>
                <w:rFonts w:hint="eastAsia"/>
              </w:rPr>
            </w:pPr>
            <w:r>
              <w:rPr>
                <w:b/>
                <w:color w:val="FFFFFF"/>
                <w:sz w:val="13"/>
              </w:rPr>
              <w:t>Compañía</w:t>
            </w:r>
          </w:p>
        </w:tc>
        <w:tc>
          <w:tcPr>
            <w:tcW w:w="2019" w:type="dxa"/>
            <w:shd w:val="clear" w:color="auto" w:fill="0D233A"/>
            <w:tcMar>
              <w:top w:w="6" w:type="dxa"/>
              <w:left w:w="15" w:type="dxa"/>
              <w:bottom w:w="6" w:type="dxa"/>
              <w:right w:w="15" w:type="dxa"/>
            </w:tcMar>
          </w:tcPr>
          <w:p w14:paraId="60B4963B" w14:textId="77777777" w:rsidR="00396903" w:rsidRDefault="00266E69">
            <w:pPr>
              <w:spacing w:after="0"/>
              <w:rPr>
                <w:rFonts w:hint="eastAsia"/>
              </w:rPr>
            </w:pPr>
            <w:r>
              <w:rPr>
                <w:b/>
                <w:color w:val="FFFFFF"/>
                <w:sz w:val="13"/>
              </w:rPr>
              <w:t>Ticker</w:t>
            </w:r>
          </w:p>
        </w:tc>
        <w:tc>
          <w:tcPr>
            <w:tcW w:w="2019" w:type="dxa"/>
            <w:shd w:val="clear" w:color="auto" w:fill="0D233A"/>
            <w:tcMar>
              <w:top w:w="6" w:type="dxa"/>
              <w:left w:w="15" w:type="dxa"/>
              <w:bottom w:w="6" w:type="dxa"/>
              <w:right w:w="15" w:type="dxa"/>
            </w:tcMar>
          </w:tcPr>
          <w:p w14:paraId="0AF43007" w14:textId="77777777" w:rsidR="00396903" w:rsidRDefault="00266E69">
            <w:pPr>
              <w:spacing w:after="0"/>
              <w:rPr>
                <w:rFonts w:hint="eastAsia"/>
              </w:rPr>
            </w:pPr>
            <w:r>
              <w:rPr>
                <w:b/>
                <w:color w:val="FFFFFF"/>
                <w:sz w:val="13"/>
              </w:rPr>
              <w:t>EV/EBITDA (x)</w:t>
            </w:r>
          </w:p>
        </w:tc>
        <w:tc>
          <w:tcPr>
            <w:tcW w:w="2019" w:type="dxa"/>
            <w:shd w:val="clear" w:color="auto" w:fill="0D233A"/>
            <w:tcMar>
              <w:top w:w="6" w:type="dxa"/>
              <w:left w:w="15" w:type="dxa"/>
              <w:bottom w:w="6" w:type="dxa"/>
              <w:right w:w="15" w:type="dxa"/>
            </w:tcMar>
          </w:tcPr>
          <w:p w14:paraId="54E320CF" w14:textId="77777777" w:rsidR="00396903" w:rsidRDefault="00266E69">
            <w:pPr>
              <w:spacing w:after="0"/>
              <w:rPr>
                <w:rFonts w:hint="eastAsia"/>
              </w:rPr>
            </w:pPr>
            <w:r>
              <w:rPr>
                <w:b/>
                <w:color w:val="FFFFFF"/>
                <w:sz w:val="13"/>
              </w:rPr>
              <w:t>Margen EBITDA</w:t>
            </w:r>
          </w:p>
        </w:tc>
        <w:tc>
          <w:tcPr>
            <w:tcW w:w="2019" w:type="dxa"/>
            <w:shd w:val="clear" w:color="auto" w:fill="0D233A"/>
            <w:tcMar>
              <w:top w:w="6" w:type="dxa"/>
              <w:left w:w="15" w:type="dxa"/>
              <w:bottom w:w="6" w:type="dxa"/>
              <w:right w:w="15" w:type="dxa"/>
            </w:tcMar>
          </w:tcPr>
          <w:p w14:paraId="286E7BBE" w14:textId="77777777" w:rsidR="00396903" w:rsidRDefault="00266E69">
            <w:pPr>
              <w:spacing w:after="0"/>
              <w:rPr>
                <w:rFonts w:hint="eastAsia"/>
              </w:rPr>
            </w:pPr>
            <w:r>
              <w:rPr>
                <w:b/>
                <w:color w:val="FFFFFF"/>
                <w:sz w:val="13"/>
              </w:rPr>
              <w:t>Deuda Neta/EBITDA</w:t>
            </w:r>
          </w:p>
        </w:tc>
      </w:tr>
      <w:tr w:rsidR="00396903" w14:paraId="7C82F69B" w14:textId="77777777">
        <w:trPr>
          <w:jc w:val="center"/>
        </w:trPr>
        <w:tc>
          <w:tcPr>
            <w:tcW w:w="2019" w:type="dxa"/>
            <w:shd w:val="clear" w:color="auto" w:fill="F8FAFC"/>
            <w:tcMar>
              <w:top w:w="6" w:type="dxa"/>
              <w:left w:w="15" w:type="dxa"/>
              <w:bottom w:w="6" w:type="dxa"/>
              <w:right w:w="15" w:type="dxa"/>
            </w:tcMar>
          </w:tcPr>
          <w:p w14:paraId="2EBC7A8A" w14:textId="77777777" w:rsidR="00396903" w:rsidRDefault="00266E69">
            <w:pPr>
              <w:spacing w:after="0"/>
              <w:rPr>
                <w:rFonts w:hint="eastAsia"/>
              </w:rPr>
            </w:pPr>
            <w:r>
              <w:rPr>
                <w:sz w:val="13"/>
              </w:rPr>
              <w:t>Aluar S.A.I.C. (UDM / Proy.)</w:t>
            </w:r>
          </w:p>
        </w:tc>
        <w:tc>
          <w:tcPr>
            <w:tcW w:w="2019" w:type="dxa"/>
            <w:shd w:val="clear" w:color="auto" w:fill="F8FAFC"/>
            <w:tcMar>
              <w:top w:w="6" w:type="dxa"/>
              <w:left w:w="15" w:type="dxa"/>
              <w:bottom w:w="6" w:type="dxa"/>
              <w:right w:w="15" w:type="dxa"/>
            </w:tcMar>
          </w:tcPr>
          <w:p w14:paraId="0FB5BDE1" w14:textId="77777777" w:rsidR="00396903" w:rsidRDefault="00266E69">
            <w:pPr>
              <w:spacing w:after="0"/>
              <w:rPr>
                <w:rFonts w:hint="eastAsia"/>
              </w:rPr>
            </w:pPr>
            <w:r>
              <w:rPr>
                <w:sz w:val="13"/>
              </w:rPr>
              <w:t>ALUA.BA</w:t>
            </w:r>
          </w:p>
        </w:tc>
        <w:tc>
          <w:tcPr>
            <w:tcW w:w="2019" w:type="dxa"/>
            <w:shd w:val="clear" w:color="auto" w:fill="F8FAFC"/>
            <w:tcMar>
              <w:top w:w="6" w:type="dxa"/>
              <w:left w:w="15" w:type="dxa"/>
              <w:bottom w:w="6" w:type="dxa"/>
              <w:right w:w="15" w:type="dxa"/>
            </w:tcMar>
          </w:tcPr>
          <w:p w14:paraId="4A4207A0" w14:textId="77777777" w:rsidR="00396903" w:rsidRDefault="00266E69">
            <w:pPr>
              <w:spacing w:after="0"/>
              <w:jc w:val="right"/>
              <w:rPr>
                <w:rFonts w:hint="eastAsia"/>
              </w:rPr>
            </w:pPr>
            <w:r>
              <w:rPr>
                <w:sz w:val="13"/>
              </w:rPr>
              <w:t>13,4x / 5,2x</w:t>
            </w:r>
          </w:p>
        </w:tc>
        <w:tc>
          <w:tcPr>
            <w:tcW w:w="2019" w:type="dxa"/>
            <w:shd w:val="clear" w:color="auto" w:fill="F8FAFC"/>
            <w:tcMar>
              <w:top w:w="6" w:type="dxa"/>
              <w:left w:w="15" w:type="dxa"/>
              <w:bottom w:w="6" w:type="dxa"/>
              <w:right w:w="15" w:type="dxa"/>
            </w:tcMar>
          </w:tcPr>
          <w:p w14:paraId="622B6961" w14:textId="77777777" w:rsidR="00396903" w:rsidRDefault="00266E69">
            <w:pPr>
              <w:spacing w:after="0"/>
              <w:jc w:val="right"/>
              <w:rPr>
                <w:rFonts w:hint="eastAsia"/>
              </w:rPr>
            </w:pPr>
            <w:r>
              <w:rPr>
                <w:sz w:val="13"/>
              </w:rPr>
              <w:t>14,9</w:t>
            </w:r>
          </w:p>
        </w:tc>
        <w:tc>
          <w:tcPr>
            <w:tcW w:w="2019" w:type="dxa"/>
            <w:shd w:val="clear" w:color="auto" w:fill="F8FAFC"/>
            <w:tcMar>
              <w:top w:w="6" w:type="dxa"/>
              <w:left w:w="15" w:type="dxa"/>
              <w:bottom w:w="6" w:type="dxa"/>
              <w:right w:w="15" w:type="dxa"/>
            </w:tcMar>
          </w:tcPr>
          <w:p w14:paraId="3676896D" w14:textId="77777777" w:rsidR="00396903" w:rsidRDefault="00266E69">
            <w:pPr>
              <w:spacing w:after="0"/>
              <w:jc w:val="right"/>
              <w:rPr>
                <w:rFonts w:hint="eastAsia"/>
              </w:rPr>
            </w:pPr>
            <w:r>
              <w:rPr>
                <w:sz w:val="13"/>
              </w:rPr>
              <w:t>3,20x</w:t>
            </w:r>
          </w:p>
        </w:tc>
      </w:tr>
      <w:tr w:rsidR="00396903" w14:paraId="71628307" w14:textId="77777777">
        <w:trPr>
          <w:jc w:val="center"/>
        </w:trPr>
        <w:tc>
          <w:tcPr>
            <w:tcW w:w="2019" w:type="dxa"/>
            <w:tcMar>
              <w:top w:w="6" w:type="dxa"/>
              <w:left w:w="15" w:type="dxa"/>
              <w:bottom w:w="6" w:type="dxa"/>
              <w:right w:w="15" w:type="dxa"/>
            </w:tcMar>
          </w:tcPr>
          <w:p w14:paraId="473B9A9C" w14:textId="77777777" w:rsidR="00396903" w:rsidRDefault="00266E69">
            <w:pPr>
              <w:spacing w:after="0"/>
              <w:rPr>
                <w:rFonts w:hint="eastAsia"/>
              </w:rPr>
            </w:pPr>
            <w:r>
              <w:rPr>
                <w:sz w:val="13"/>
              </w:rPr>
              <w:t>Alcoa Corp.</w:t>
            </w:r>
          </w:p>
        </w:tc>
        <w:tc>
          <w:tcPr>
            <w:tcW w:w="2019" w:type="dxa"/>
            <w:tcMar>
              <w:top w:w="6" w:type="dxa"/>
              <w:left w:w="15" w:type="dxa"/>
              <w:bottom w:w="6" w:type="dxa"/>
              <w:right w:w="15" w:type="dxa"/>
            </w:tcMar>
          </w:tcPr>
          <w:p w14:paraId="54A727B7" w14:textId="77777777" w:rsidR="00396903" w:rsidRDefault="00266E69">
            <w:pPr>
              <w:spacing w:after="0"/>
              <w:rPr>
                <w:rFonts w:hint="eastAsia"/>
              </w:rPr>
            </w:pPr>
            <w:r>
              <w:rPr>
                <w:sz w:val="13"/>
              </w:rPr>
              <w:t>AA</w:t>
            </w:r>
          </w:p>
        </w:tc>
        <w:tc>
          <w:tcPr>
            <w:tcW w:w="2019" w:type="dxa"/>
            <w:tcMar>
              <w:top w:w="6" w:type="dxa"/>
              <w:left w:w="15" w:type="dxa"/>
              <w:bottom w:w="6" w:type="dxa"/>
              <w:right w:w="15" w:type="dxa"/>
            </w:tcMar>
          </w:tcPr>
          <w:p w14:paraId="2BAB778A" w14:textId="77777777" w:rsidR="00396903" w:rsidRDefault="00266E69">
            <w:pPr>
              <w:spacing w:after="0"/>
              <w:jc w:val="right"/>
              <w:rPr>
                <w:rFonts w:hint="eastAsia"/>
              </w:rPr>
            </w:pPr>
            <w:r>
              <w:rPr>
                <w:sz w:val="13"/>
              </w:rPr>
              <w:t>8,5x</w:t>
            </w:r>
          </w:p>
        </w:tc>
        <w:tc>
          <w:tcPr>
            <w:tcW w:w="2019" w:type="dxa"/>
            <w:tcMar>
              <w:top w:w="6" w:type="dxa"/>
              <w:left w:w="15" w:type="dxa"/>
              <w:bottom w:w="6" w:type="dxa"/>
              <w:right w:w="15" w:type="dxa"/>
            </w:tcMar>
          </w:tcPr>
          <w:p w14:paraId="6C15BDB9" w14:textId="77777777" w:rsidR="00396903" w:rsidRDefault="00266E69">
            <w:pPr>
              <w:spacing w:after="0"/>
              <w:jc w:val="right"/>
              <w:rPr>
                <w:rFonts w:hint="eastAsia"/>
              </w:rPr>
            </w:pPr>
            <w:r>
              <w:rPr>
                <w:sz w:val="13"/>
              </w:rPr>
              <w:t>13,1</w:t>
            </w:r>
          </w:p>
        </w:tc>
        <w:tc>
          <w:tcPr>
            <w:tcW w:w="2019" w:type="dxa"/>
            <w:tcMar>
              <w:top w:w="6" w:type="dxa"/>
              <w:left w:w="15" w:type="dxa"/>
              <w:bottom w:w="6" w:type="dxa"/>
              <w:right w:w="15" w:type="dxa"/>
            </w:tcMar>
          </w:tcPr>
          <w:p w14:paraId="191C652F" w14:textId="77777777" w:rsidR="00396903" w:rsidRDefault="00266E69">
            <w:pPr>
              <w:spacing w:after="0"/>
              <w:jc w:val="right"/>
              <w:rPr>
                <w:rFonts w:hint="eastAsia"/>
              </w:rPr>
            </w:pPr>
            <w:r>
              <w:rPr>
                <w:sz w:val="13"/>
              </w:rPr>
              <w:t>0,51x</w:t>
            </w:r>
          </w:p>
        </w:tc>
      </w:tr>
      <w:tr w:rsidR="00396903" w14:paraId="1E671C6A" w14:textId="77777777">
        <w:trPr>
          <w:jc w:val="center"/>
        </w:trPr>
        <w:tc>
          <w:tcPr>
            <w:tcW w:w="2019" w:type="dxa"/>
            <w:shd w:val="clear" w:color="auto" w:fill="F8FAFC"/>
            <w:tcMar>
              <w:top w:w="6" w:type="dxa"/>
              <w:left w:w="15" w:type="dxa"/>
              <w:bottom w:w="6" w:type="dxa"/>
              <w:right w:w="15" w:type="dxa"/>
            </w:tcMar>
          </w:tcPr>
          <w:p w14:paraId="6B49A444" w14:textId="77777777" w:rsidR="00396903" w:rsidRDefault="00266E69">
            <w:pPr>
              <w:spacing w:after="0"/>
              <w:rPr>
                <w:rFonts w:hint="eastAsia"/>
              </w:rPr>
            </w:pPr>
            <w:r>
              <w:rPr>
                <w:sz w:val="13"/>
              </w:rPr>
              <w:t>Norsk Hydro</w:t>
            </w:r>
          </w:p>
        </w:tc>
        <w:tc>
          <w:tcPr>
            <w:tcW w:w="2019" w:type="dxa"/>
            <w:shd w:val="clear" w:color="auto" w:fill="F8FAFC"/>
            <w:tcMar>
              <w:top w:w="6" w:type="dxa"/>
              <w:left w:w="15" w:type="dxa"/>
              <w:bottom w:w="6" w:type="dxa"/>
              <w:right w:w="15" w:type="dxa"/>
            </w:tcMar>
          </w:tcPr>
          <w:p w14:paraId="032FC74F" w14:textId="77777777" w:rsidR="00396903" w:rsidRDefault="00266E69">
            <w:pPr>
              <w:spacing w:after="0"/>
              <w:rPr>
                <w:rFonts w:hint="eastAsia"/>
              </w:rPr>
            </w:pPr>
            <w:r>
              <w:rPr>
                <w:sz w:val="13"/>
              </w:rPr>
              <w:t>NHY.OL</w:t>
            </w:r>
          </w:p>
        </w:tc>
        <w:tc>
          <w:tcPr>
            <w:tcW w:w="2019" w:type="dxa"/>
            <w:shd w:val="clear" w:color="auto" w:fill="F8FAFC"/>
            <w:tcMar>
              <w:top w:w="6" w:type="dxa"/>
              <w:left w:w="15" w:type="dxa"/>
              <w:bottom w:w="6" w:type="dxa"/>
              <w:right w:w="15" w:type="dxa"/>
            </w:tcMar>
          </w:tcPr>
          <w:p w14:paraId="5AFDC5E3" w14:textId="77777777" w:rsidR="00396903" w:rsidRDefault="00266E69">
            <w:pPr>
              <w:spacing w:after="0"/>
              <w:jc w:val="right"/>
              <w:rPr>
                <w:rFonts w:hint="eastAsia"/>
              </w:rPr>
            </w:pPr>
            <w:r>
              <w:rPr>
                <w:sz w:val="13"/>
              </w:rPr>
              <w:t>7,7x</w:t>
            </w:r>
          </w:p>
        </w:tc>
        <w:tc>
          <w:tcPr>
            <w:tcW w:w="2019" w:type="dxa"/>
            <w:shd w:val="clear" w:color="auto" w:fill="F8FAFC"/>
            <w:tcMar>
              <w:top w:w="6" w:type="dxa"/>
              <w:left w:w="15" w:type="dxa"/>
              <w:bottom w:w="6" w:type="dxa"/>
              <w:right w:w="15" w:type="dxa"/>
            </w:tcMar>
          </w:tcPr>
          <w:p w14:paraId="549D8B67" w14:textId="77777777" w:rsidR="00396903" w:rsidRDefault="00266E69">
            <w:pPr>
              <w:spacing w:after="0"/>
              <w:jc w:val="right"/>
              <w:rPr>
                <w:rFonts w:hint="eastAsia"/>
              </w:rPr>
            </w:pPr>
            <w:r>
              <w:rPr>
                <w:sz w:val="13"/>
              </w:rPr>
              <w:t>11,9</w:t>
            </w:r>
          </w:p>
        </w:tc>
        <w:tc>
          <w:tcPr>
            <w:tcW w:w="2019" w:type="dxa"/>
            <w:shd w:val="clear" w:color="auto" w:fill="F8FAFC"/>
            <w:tcMar>
              <w:top w:w="6" w:type="dxa"/>
              <w:left w:w="15" w:type="dxa"/>
              <w:bottom w:w="6" w:type="dxa"/>
              <w:right w:w="15" w:type="dxa"/>
            </w:tcMar>
          </w:tcPr>
          <w:p w14:paraId="3AF9DB84" w14:textId="77777777" w:rsidR="00396903" w:rsidRDefault="00266E69">
            <w:pPr>
              <w:spacing w:after="0"/>
              <w:jc w:val="right"/>
              <w:rPr>
                <w:rFonts w:hint="eastAsia"/>
              </w:rPr>
            </w:pPr>
            <w:r>
              <w:rPr>
                <w:sz w:val="13"/>
              </w:rPr>
              <w:t>0,39x</w:t>
            </w:r>
          </w:p>
        </w:tc>
      </w:tr>
      <w:tr w:rsidR="00396903" w14:paraId="5642E256" w14:textId="77777777">
        <w:trPr>
          <w:jc w:val="center"/>
        </w:trPr>
        <w:tc>
          <w:tcPr>
            <w:tcW w:w="2019" w:type="dxa"/>
            <w:tcMar>
              <w:top w:w="6" w:type="dxa"/>
              <w:left w:w="15" w:type="dxa"/>
              <w:bottom w:w="6" w:type="dxa"/>
              <w:right w:w="15" w:type="dxa"/>
            </w:tcMar>
          </w:tcPr>
          <w:p w14:paraId="74B9D097" w14:textId="77777777" w:rsidR="00396903" w:rsidRDefault="00266E69">
            <w:pPr>
              <w:spacing w:after="0"/>
              <w:rPr>
                <w:rFonts w:hint="eastAsia"/>
              </w:rPr>
            </w:pPr>
            <w:r>
              <w:rPr>
                <w:sz w:val="13"/>
              </w:rPr>
              <w:t>Chalco</w:t>
            </w:r>
          </w:p>
        </w:tc>
        <w:tc>
          <w:tcPr>
            <w:tcW w:w="2019" w:type="dxa"/>
            <w:tcMar>
              <w:top w:w="6" w:type="dxa"/>
              <w:left w:w="15" w:type="dxa"/>
              <w:bottom w:w="6" w:type="dxa"/>
              <w:right w:w="15" w:type="dxa"/>
            </w:tcMar>
          </w:tcPr>
          <w:p w14:paraId="17843901" w14:textId="77777777" w:rsidR="00396903" w:rsidRDefault="00266E69">
            <w:pPr>
              <w:spacing w:after="0"/>
              <w:rPr>
                <w:rFonts w:hint="eastAsia"/>
              </w:rPr>
            </w:pPr>
            <w:r>
              <w:rPr>
                <w:sz w:val="13"/>
              </w:rPr>
              <w:t>2600.HK</w:t>
            </w:r>
          </w:p>
        </w:tc>
        <w:tc>
          <w:tcPr>
            <w:tcW w:w="2019" w:type="dxa"/>
            <w:tcMar>
              <w:top w:w="6" w:type="dxa"/>
              <w:left w:w="15" w:type="dxa"/>
              <w:bottom w:w="6" w:type="dxa"/>
              <w:right w:w="15" w:type="dxa"/>
            </w:tcMar>
          </w:tcPr>
          <w:p w14:paraId="468B907D" w14:textId="77777777" w:rsidR="00396903" w:rsidRDefault="00266E69">
            <w:pPr>
              <w:spacing w:after="0"/>
              <w:jc w:val="right"/>
              <w:rPr>
                <w:rFonts w:hint="eastAsia"/>
              </w:rPr>
            </w:pPr>
            <w:r>
              <w:rPr>
                <w:sz w:val="13"/>
              </w:rPr>
              <w:t>5,2x</w:t>
            </w:r>
          </w:p>
        </w:tc>
        <w:tc>
          <w:tcPr>
            <w:tcW w:w="2019" w:type="dxa"/>
            <w:tcMar>
              <w:top w:w="6" w:type="dxa"/>
              <w:left w:w="15" w:type="dxa"/>
              <w:bottom w:w="6" w:type="dxa"/>
              <w:right w:w="15" w:type="dxa"/>
            </w:tcMar>
          </w:tcPr>
          <w:p w14:paraId="7332DCEE" w14:textId="77777777" w:rsidR="00396903" w:rsidRDefault="00266E69">
            <w:pPr>
              <w:spacing w:after="0"/>
              <w:jc w:val="right"/>
              <w:rPr>
                <w:rFonts w:hint="eastAsia"/>
              </w:rPr>
            </w:pPr>
            <w:r>
              <w:rPr>
                <w:sz w:val="13"/>
              </w:rPr>
              <w:t>15,5</w:t>
            </w:r>
          </w:p>
        </w:tc>
        <w:tc>
          <w:tcPr>
            <w:tcW w:w="2019" w:type="dxa"/>
            <w:tcMar>
              <w:top w:w="6" w:type="dxa"/>
              <w:left w:w="15" w:type="dxa"/>
              <w:bottom w:w="6" w:type="dxa"/>
              <w:right w:w="15" w:type="dxa"/>
            </w:tcMar>
          </w:tcPr>
          <w:p w14:paraId="01528848" w14:textId="77777777" w:rsidR="00396903" w:rsidRDefault="00266E69">
            <w:pPr>
              <w:spacing w:after="0"/>
              <w:jc w:val="right"/>
              <w:rPr>
                <w:rFonts w:hint="eastAsia"/>
              </w:rPr>
            </w:pPr>
            <w:r>
              <w:rPr>
                <w:sz w:val="13"/>
              </w:rPr>
              <w:t>0,61x</w:t>
            </w:r>
          </w:p>
        </w:tc>
      </w:tr>
      <w:tr w:rsidR="00396903" w14:paraId="14EF2F9F" w14:textId="77777777">
        <w:trPr>
          <w:jc w:val="center"/>
        </w:trPr>
        <w:tc>
          <w:tcPr>
            <w:tcW w:w="2019" w:type="dxa"/>
            <w:shd w:val="clear" w:color="auto" w:fill="F8FAFC"/>
            <w:tcMar>
              <w:top w:w="6" w:type="dxa"/>
              <w:left w:w="15" w:type="dxa"/>
              <w:bottom w:w="6" w:type="dxa"/>
              <w:right w:w="15" w:type="dxa"/>
            </w:tcMar>
          </w:tcPr>
          <w:p w14:paraId="5EF1CF37" w14:textId="77777777" w:rsidR="00396903" w:rsidRDefault="00266E69">
            <w:pPr>
              <w:spacing w:after="0"/>
              <w:rPr>
                <w:rFonts w:hint="eastAsia"/>
              </w:rPr>
            </w:pPr>
            <w:r>
              <w:rPr>
                <w:b/>
                <w:sz w:val="13"/>
              </w:rPr>
              <w:t>Mediana de Pares</w:t>
            </w:r>
          </w:p>
        </w:tc>
        <w:tc>
          <w:tcPr>
            <w:tcW w:w="2019" w:type="dxa"/>
            <w:shd w:val="clear" w:color="auto" w:fill="F8FAFC"/>
            <w:tcMar>
              <w:top w:w="6" w:type="dxa"/>
              <w:left w:w="15" w:type="dxa"/>
              <w:bottom w:w="6" w:type="dxa"/>
              <w:right w:w="15" w:type="dxa"/>
            </w:tcMar>
          </w:tcPr>
          <w:p w14:paraId="7DA74B57" w14:textId="77777777" w:rsidR="00396903" w:rsidRDefault="00396903">
            <w:pPr>
              <w:spacing w:after="0"/>
              <w:rPr>
                <w:rFonts w:hint="eastAsia"/>
              </w:rPr>
            </w:pPr>
          </w:p>
        </w:tc>
        <w:tc>
          <w:tcPr>
            <w:tcW w:w="2019" w:type="dxa"/>
            <w:shd w:val="clear" w:color="auto" w:fill="F8FAFC"/>
            <w:tcMar>
              <w:top w:w="6" w:type="dxa"/>
              <w:left w:w="15" w:type="dxa"/>
              <w:bottom w:w="6" w:type="dxa"/>
              <w:right w:w="15" w:type="dxa"/>
            </w:tcMar>
          </w:tcPr>
          <w:p w14:paraId="16024B0F" w14:textId="77777777" w:rsidR="00396903" w:rsidRDefault="00266E69">
            <w:pPr>
              <w:spacing w:after="0"/>
              <w:rPr>
                <w:rFonts w:hint="eastAsia"/>
              </w:rPr>
            </w:pPr>
            <w:r>
              <w:rPr>
                <w:b/>
                <w:sz w:val="13"/>
              </w:rPr>
              <w:t>7,7x</w:t>
            </w:r>
          </w:p>
        </w:tc>
        <w:tc>
          <w:tcPr>
            <w:tcW w:w="2019" w:type="dxa"/>
            <w:shd w:val="clear" w:color="auto" w:fill="F8FAFC"/>
            <w:tcMar>
              <w:top w:w="6" w:type="dxa"/>
              <w:left w:w="15" w:type="dxa"/>
              <w:bottom w:w="6" w:type="dxa"/>
              <w:right w:w="15" w:type="dxa"/>
            </w:tcMar>
          </w:tcPr>
          <w:p w14:paraId="71063B10" w14:textId="77777777" w:rsidR="00396903" w:rsidRDefault="00266E69">
            <w:pPr>
              <w:spacing w:after="0"/>
              <w:rPr>
                <w:rFonts w:hint="eastAsia"/>
              </w:rPr>
            </w:pPr>
            <w:r>
              <w:rPr>
                <w:sz w:val="13"/>
              </w:rPr>
              <w:t>**13,1</w:t>
            </w:r>
          </w:p>
        </w:tc>
        <w:tc>
          <w:tcPr>
            <w:tcW w:w="2019" w:type="dxa"/>
            <w:shd w:val="clear" w:color="auto" w:fill="F8FAFC"/>
            <w:tcMar>
              <w:top w:w="6" w:type="dxa"/>
              <w:left w:w="15" w:type="dxa"/>
              <w:bottom w:w="6" w:type="dxa"/>
              <w:right w:w="15" w:type="dxa"/>
            </w:tcMar>
          </w:tcPr>
          <w:p w14:paraId="1714D2FF" w14:textId="77777777" w:rsidR="00396903" w:rsidRDefault="00266E69">
            <w:pPr>
              <w:spacing w:after="0"/>
              <w:rPr>
                <w:rFonts w:hint="eastAsia"/>
              </w:rPr>
            </w:pPr>
            <w:r>
              <w:rPr>
                <w:b/>
                <w:sz w:val="13"/>
              </w:rPr>
              <w:t>0,51x</w:t>
            </w:r>
          </w:p>
        </w:tc>
      </w:tr>
    </w:tbl>
    <w:p w14:paraId="370295F8" w14:textId="77777777" w:rsidR="00396903" w:rsidRDefault="00266E69">
      <w:pPr>
        <w:rPr>
          <w:rFonts w:hint="eastAsia"/>
        </w:rPr>
      </w:pPr>
      <w:r>
        <w:br w:type="page"/>
      </w:r>
    </w:p>
    <w:p w14:paraId="79400F33" w14:textId="77777777" w:rsidR="00396903" w:rsidRDefault="00266E69">
      <w:pPr>
        <w:pStyle w:val="Ttulo1"/>
        <w:spacing w:before="100" w:after="30"/>
      </w:pPr>
      <w:bookmarkStart w:id="21" w:name="_Toc238664263"/>
      <w:r>
        <w:rPr>
          <w:rFonts w:ascii="Georgia" w:hAnsi="Georgia"/>
          <w:color w:val="0D233A"/>
          <w:sz w:val="21"/>
        </w:rPr>
        <w:lastRenderedPageBreak/>
        <w:t>Costo Promedio Ponderado del Capital (WACC) y Factor λ</w:t>
      </w:r>
      <w:bookmarkEnd w:id="21"/>
    </w:p>
    <w:p w14:paraId="29941C01" w14:textId="77777777" w:rsidR="00396903" w:rsidRDefault="00266E69">
      <w:pPr>
        <w:pStyle w:val="Ttulo2"/>
        <w:spacing w:before="70" w:after="20"/>
      </w:pPr>
      <w:bookmarkStart w:id="22" w:name="_Toc238664264"/>
      <w:r>
        <w:rPr>
          <w:rFonts w:ascii="Georgia" w:hAnsi="Georgia"/>
          <w:color w:val="1E3A8A"/>
          <w:sz w:val="18"/>
        </w:rPr>
        <w:t>Formulación y Estimación del WACC</w:t>
      </w:r>
      <w:bookmarkEnd w:id="22"/>
    </w:p>
    <w:p w14:paraId="32030B3C" w14:textId="77777777" w:rsidR="00396903" w:rsidRDefault="00266E69">
      <w:pPr>
        <w:spacing w:after="20" w:line="247" w:lineRule="auto"/>
        <w:rPr>
          <w:rFonts w:hint="eastAsia"/>
        </w:rPr>
      </w:pPr>
      <w:r>
        <w:t>El Costo Promedio Ponderado del Capital se calcula conforme a la formulación clásica:</w:t>
      </w:r>
    </w:p>
    <w:p w14:paraId="39D2D177" w14:textId="77777777" w:rsidR="00396903" w:rsidRDefault="00266E69">
      <w:pPr>
        <w:spacing w:before="30" w:after="30"/>
        <w:jc w:val="center"/>
        <w:rPr>
          <w:rFonts w:hint="eastAsia"/>
        </w:rPr>
      </w:pPr>
      <w:r>
        <w:rPr>
          <w:b/>
          <w:color w:val="0D233A"/>
          <w:sz w:val="16"/>
        </w:rPr>
        <w:t>WACC = K_e ((E / V)) + K_d (1 - t) ((D / V))</w:t>
      </w:r>
    </w:p>
    <w:p w14:paraId="67BAA5CF" w14:textId="77777777" w:rsidR="00396903" w:rsidRDefault="00266E69">
      <w:pPr>
        <w:spacing w:after="20" w:line="247" w:lineRule="auto"/>
        <w:rPr>
          <w:rFonts w:hint="eastAsia"/>
        </w:rPr>
      </w:pPr>
      <w:r>
        <w:t>Reemplazando los parámetros calibrados (E/V = 67,29%, D/V = 32,71%, K_d = 3,80%, t = 35% y K_e = 9,13%), la descomposición por fuentes de financiamiento sitúa el costo de capital de régimen en 6,95% (Figura [fig:14]):</w:t>
      </w:r>
    </w:p>
    <w:p w14:paraId="7E77DF65" w14:textId="77777777" w:rsidR="00396903" w:rsidRDefault="00266E69">
      <w:pPr>
        <w:spacing w:before="30" w:after="30"/>
        <w:jc w:val="center"/>
        <w:rPr>
          <w:rFonts w:hint="eastAsia"/>
        </w:rPr>
      </w:pPr>
      <w:r>
        <w:rPr>
          <w:b/>
          <w:color w:val="0D233A"/>
          <w:sz w:val="16"/>
        </w:rPr>
        <w:t>WACC = 9,13% × 0,6729 + 3,80% × (1 - 0,35) × 0,3271 = 6,26% + 0,81% = 6,95%</w:t>
      </w:r>
    </w:p>
    <w:p w14:paraId="57C226CB" w14:textId="77777777" w:rsidR="00396903" w:rsidRDefault="00266E69">
      <w:pPr>
        <w:spacing w:after="20" w:line="247"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4E571263" w14:textId="77777777" w:rsidR="00396903" w:rsidRDefault="00266E69">
      <w:pPr>
        <w:pStyle w:val="Ttulo2"/>
        <w:spacing w:before="70" w:after="20"/>
      </w:pPr>
      <w:bookmarkStart w:id="23" w:name="_Toc238664265"/>
      <w:r>
        <w:rPr>
          <w:rFonts w:ascii="Georgia" w:hAnsi="Georgia"/>
          <w:color w:val="1E3A8A"/>
          <w:sz w:val="18"/>
        </w:rPr>
        <w:t>Deducción del Beta en Cuatro Pasos (OLS → Blume → Hamada)</w:t>
      </w:r>
      <w:bookmarkEnd w:id="23"/>
    </w:p>
    <w:p w14:paraId="7D69353B" w14:textId="77777777" w:rsidR="00396903" w:rsidRDefault="00266E69">
      <w:pPr>
        <w:spacing w:after="20" w:line="247" w:lineRule="auto"/>
        <w:rPr>
          <w:rFonts w:hint="eastAsia"/>
        </w:rPr>
      </w:pPr>
      <w:r>
        <w:t>La secuencia metodológica de estimación del riesgo sistemático (Figura [fig:13]) desagrega:</w:t>
      </w:r>
    </w:p>
    <w:p w14:paraId="482C0D66" w14:textId="77777777" w:rsidR="00396903" w:rsidRDefault="00266E69">
      <w:pPr>
        <w:spacing w:after="20" w:line="247" w:lineRule="auto"/>
        <w:ind w:left="230"/>
        <w:rPr>
          <w:rFonts w:hint="eastAsia"/>
        </w:rPr>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5D0ACA5C" w14:textId="77777777" w:rsidR="00396903" w:rsidRDefault="00266E69">
      <w:pPr>
        <w:spacing w:before="30" w:after="30"/>
        <w:jc w:val="center"/>
        <w:rPr>
          <w:rFonts w:hint="eastAsia"/>
        </w:rPr>
      </w:pPr>
      <w:r>
        <w:rPr>
          <w:b/>
          <w:color w:val="0D233A"/>
          <w:sz w:val="16"/>
        </w:rPr>
        <w:t>r_ALUA, t = α + β_OLS r_SP500, t + ε_t ⇒ β_OLS = 0,8420 (SE = 0,0563, R^2 = 8,60%)</w:t>
      </w:r>
    </w:p>
    <w:p w14:paraId="02021021" w14:textId="77777777" w:rsidR="00396903" w:rsidRDefault="00266E69">
      <w:pPr>
        <w:spacing w:after="20" w:line="247" w:lineRule="auto"/>
        <w:ind w:left="230"/>
        <w:rPr>
          <w:rFonts w:hint="eastAsia"/>
        </w:rPr>
      </w:pPr>
      <w:r>
        <w:rPr>
          <w:b/>
          <w:color w:val="0D233A"/>
        </w:rPr>
        <w:t xml:space="preserve">2. </w:t>
      </w:r>
      <w:r>
        <w:rPr>
          <w:b/>
          <w:sz w:val="16"/>
        </w:rPr>
        <w:t>Ajuste de Blume (1975) – Corrección por Reversión a la Media Sistemática:</w:t>
      </w:r>
      <w:r>
        <w:rPr>
          <w:sz w:val="16"/>
        </w:rPr>
        <w:t xml:space="preserve"> Corrige el error de muestreo y la tendencia empírica del riesgo sistemático a revertir hacia la media del mercado (β = 1,0) a largo plazo:</w:t>
      </w:r>
    </w:p>
    <w:p w14:paraId="24317A43" w14:textId="77777777" w:rsidR="00396903" w:rsidRDefault="00266E69">
      <w:pPr>
        <w:spacing w:before="30" w:after="30"/>
        <w:jc w:val="center"/>
        <w:rPr>
          <w:rFonts w:hint="eastAsia"/>
        </w:rPr>
      </w:pPr>
      <w:r>
        <w:rPr>
          <w:b/>
          <w:color w:val="0D233A"/>
          <w:sz w:val="16"/>
        </w:rPr>
        <w:t>β_Blume = (2 / 3) β_OLS + (1 / 3) (1,0) = (2 / 3) (0,8420) + (1 / 3) = 0,8947</w:t>
      </w:r>
    </w:p>
    <w:p w14:paraId="192C1FA1" w14:textId="77777777" w:rsidR="00396903" w:rsidRDefault="00266E69">
      <w:pPr>
        <w:spacing w:after="20" w:line="247" w:lineRule="auto"/>
        <w:ind w:left="230"/>
        <w:rPr>
          <w:rFonts w:hint="eastAsia"/>
        </w:rPr>
      </w:pPr>
      <w:r>
        <w:rPr>
          <w:b/>
          <w:color w:val="0D233A"/>
        </w:rPr>
        <w:t xml:space="preserve">3. </w:t>
      </w:r>
      <w:r>
        <w:rPr>
          <w:b/>
          <w:sz w:val="16"/>
        </w:rPr>
        <w:t>Desapalancamiento por Hamada (1972) – Aislamiento del Riesgo Operativo Puro:</w:t>
      </w:r>
      <w:r>
        <w:rPr>
          <w:sz w:val="16"/>
        </w:rPr>
        <w:t xml:space="preserve"> Aísla el riesgo operativo puro del negocio (β_U = 0,6745) quitándole el apalancamiento financiero histórico transitorio (D/E_hist = 0,5036):</w:t>
      </w:r>
    </w:p>
    <w:p w14:paraId="4CC63250" w14:textId="77777777" w:rsidR="00396903" w:rsidRDefault="00266E69">
      <w:pPr>
        <w:spacing w:before="30" w:after="30"/>
        <w:jc w:val="center"/>
        <w:rPr>
          <w:rFonts w:hint="eastAsia"/>
        </w:rPr>
      </w:pPr>
      <w:r>
        <w:rPr>
          <w:b/>
          <w:color w:val="0D233A"/>
          <w:sz w:val="16"/>
        </w:rPr>
        <w:t>β_U = (β_Blume / 1 + (1 - t) ((D / E))_hist) = (0,8947 / 1 + (1 - 0,35) × 0,5036) = 0,6745</w:t>
      </w:r>
    </w:p>
    <w:p w14:paraId="6A850432" w14:textId="77777777" w:rsidR="00396903" w:rsidRDefault="00266E69">
      <w:pPr>
        <w:spacing w:after="20" w:line="247" w:lineRule="auto"/>
        <w:ind w:left="230"/>
        <w:rPr>
          <w:rFonts w:hint="eastAsia"/>
        </w:rPr>
      </w:pPr>
      <w:r>
        <w:rPr>
          <w:b/>
          <w:color w:val="0D233A"/>
        </w:rPr>
        <w:t xml:space="preserve">4. </w:t>
      </w:r>
      <w:r>
        <w:rPr>
          <w:b/>
          <w:sz w:val="16"/>
        </w:rPr>
        <w:t>Reapalancamiento al D/E Objetivo – Incorporación de la Estructura de Capital de Régimen:</w:t>
      </w:r>
      <w:r>
        <w:rPr>
          <w:sz w:val="16"/>
        </w:rPr>
        <w:t xml:space="preserve"> Incorpora la estructura de capital de régimen (D/E_obj = 0,4860) para obtener el beta apalancado sin arrastrar distorsiones de deuda:</w:t>
      </w:r>
    </w:p>
    <w:p w14:paraId="0BFEE9E7" w14:textId="77777777" w:rsidR="00396903" w:rsidRDefault="00266E69">
      <w:pPr>
        <w:spacing w:before="30" w:after="30"/>
        <w:jc w:val="center"/>
        <w:rPr>
          <w:rFonts w:hint="eastAsia"/>
        </w:rP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396903" w14:paraId="764C0085" w14:textId="77777777">
        <w:trPr>
          <w:jc w:val="center"/>
        </w:trPr>
        <w:tc>
          <w:tcPr>
            <w:tcW w:w="5047" w:type="dxa"/>
            <w:tcMar>
              <w:top w:w="6" w:type="dxa"/>
              <w:left w:w="10" w:type="dxa"/>
              <w:bottom w:w="3" w:type="dxa"/>
              <w:right w:w="10" w:type="dxa"/>
            </w:tcMar>
          </w:tcPr>
          <w:p w14:paraId="4D60006F" w14:textId="77777777" w:rsidR="00396903" w:rsidRDefault="00266E69">
            <w:pPr>
              <w:jc w:val="center"/>
              <w:rPr>
                <w:rFonts w:hint="eastAsia"/>
              </w:rPr>
            </w:pPr>
            <w:r>
              <w:rPr>
                <w:noProof/>
              </w:rPr>
              <w:drawing>
                <wp:inline distT="0" distB="0" distL="0" distR="0" wp14:anchorId="27236E5A" wp14:editId="154D2859">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76FD8108" w14:textId="77777777" w:rsidR="00396903" w:rsidRDefault="00266E69">
            <w:pPr>
              <w:jc w:val="center"/>
              <w:rPr>
                <w:rFonts w:hint="eastAsia"/>
              </w:rPr>
            </w:pPr>
            <w:r>
              <w:rPr>
                <w:noProof/>
              </w:rPr>
              <w:drawing>
                <wp:inline distT="0" distB="0" distL="0" distR="0" wp14:anchorId="4C1193E8" wp14:editId="59640040">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396903" w14:paraId="699B8BBB" w14:textId="77777777">
        <w:trPr>
          <w:jc w:val="center"/>
        </w:trPr>
        <w:tc>
          <w:tcPr>
            <w:tcW w:w="5047" w:type="dxa"/>
            <w:tcMar>
              <w:top w:w="0" w:type="dxa"/>
              <w:left w:w="10" w:type="dxa"/>
              <w:bottom w:w="12" w:type="dxa"/>
              <w:right w:w="10" w:type="dxa"/>
            </w:tcMar>
          </w:tcPr>
          <w:p w14:paraId="5CBCEED1" w14:textId="77777777" w:rsidR="00396903" w:rsidRDefault="00266E69">
            <w:pPr>
              <w:jc w:val="center"/>
              <w:rPr>
                <w:rFonts w:hint="eastAsia"/>
              </w:rPr>
            </w:pPr>
            <w:r>
              <w:rPr>
                <w:b/>
                <w:i/>
                <w:color w:val="4A4A4A"/>
                <w:sz w:val="13"/>
              </w:rPr>
              <w:t>Secuencia del Beta</w:t>
            </w:r>
          </w:p>
        </w:tc>
        <w:tc>
          <w:tcPr>
            <w:tcW w:w="5047" w:type="dxa"/>
            <w:tcMar>
              <w:top w:w="0" w:type="dxa"/>
              <w:left w:w="10" w:type="dxa"/>
              <w:bottom w:w="12" w:type="dxa"/>
              <w:right w:w="10" w:type="dxa"/>
            </w:tcMar>
          </w:tcPr>
          <w:p w14:paraId="5722B58B" w14:textId="77777777" w:rsidR="00396903" w:rsidRDefault="00266E69">
            <w:pPr>
              <w:jc w:val="center"/>
              <w:rPr>
                <w:rFonts w:hint="eastAsia"/>
              </w:rPr>
            </w:pPr>
            <w:r>
              <w:rPr>
                <w:b/>
                <w:i/>
                <w:color w:val="4A4A4A"/>
                <w:sz w:val="13"/>
              </w:rPr>
              <w:t>Composición del WACC</w:t>
            </w:r>
          </w:p>
        </w:tc>
      </w:tr>
    </w:tbl>
    <w:p w14:paraId="0F4C76E7" w14:textId="77777777" w:rsidR="00396903" w:rsidRDefault="00266E69">
      <w:pPr>
        <w:pStyle w:val="Ttulo2"/>
        <w:spacing w:before="70" w:after="20"/>
      </w:pPr>
      <w:bookmarkStart w:id="24" w:name="_Toc238664266"/>
      <w:r>
        <w:rPr>
          <w:rFonts w:ascii="Georgia" w:hAnsi="Georgia"/>
          <w:color w:val="1E3A8A"/>
          <w:sz w:val="18"/>
        </w:rPr>
        <w:t>Factor de Exposición Soberana λ = 0,1617</w:t>
      </w:r>
      <w:bookmarkEnd w:id="24"/>
    </w:p>
    <w:p w14:paraId="037A39F6" w14:textId="77777777" w:rsidR="00396903" w:rsidRDefault="00266E69">
      <w:pPr>
        <w:spacing w:after="20" w:line="247" w:lineRule="auto"/>
        <w:rPr>
          <w:rFonts w:hint="eastAsia"/>
        </w:rPr>
      </w:pPr>
      <w:r>
        <w:t>El costo del capital propio incorpora el ajuste por riesgo país bajo el modelo de Damodaran para economías emergentes, referenciado por Dumrauf (Cap. 14):</w:t>
      </w:r>
    </w:p>
    <w:p w14:paraId="030E5522" w14:textId="77777777" w:rsidR="00396903" w:rsidRDefault="00266E69">
      <w:pPr>
        <w:spacing w:before="30" w:after="30"/>
        <w:jc w:val="center"/>
        <w:rPr>
          <w:rFonts w:hint="eastAsia"/>
        </w:rPr>
      </w:pPr>
      <w:r>
        <w:rPr>
          <w:b/>
          <w:color w:val="0D233A"/>
          <w:sz w:val="16"/>
        </w:rPr>
        <w:t>K_e = R_f + β_L × ERP + λ × EMBI+ = 4,70% + 0,8876 × 4,18% + 0,1617 × 4,41% = 9,13%</w:t>
      </w:r>
    </w:p>
    <w:p w14:paraId="57E4A6C2" w14:textId="77777777" w:rsidR="00396903" w:rsidRDefault="00266E69">
      <w:pPr>
        <w:spacing w:after="20" w:line="247" w:lineRule="auto"/>
        <w:rPr>
          <w:rFonts w:hint="eastAsia"/>
        </w:rPr>
      </w:pPr>
      <w:r>
        <w:t xml:space="preserve">En lugar de adicionar el spread soberano completo (EMBI+), se calibra λ = 0,1617 por la cobertura natural de Aluar: el 83,8% de sus ventas son exportaciones liquidadas en dólares a precios </w:t>
      </w:r>
      <w:r>
        <w:t>LME y sus costos fijos operativos están fijados en pesos locales (salarios e insumos nacionales), por lo que las depreciaciones cambiarias licúan costos en moneda dura y amortiguan los shocks de riesgo país.</w:t>
      </w:r>
    </w:p>
    <w:p w14:paraId="79DE3D29" w14:textId="77777777" w:rsidR="00396903" w:rsidRDefault="00266E69">
      <w:pPr>
        <w:keepNext/>
        <w:spacing w:before="50" w:after="16"/>
        <w:rPr>
          <w:rFonts w:hint="eastAsia"/>
        </w:rPr>
      </w:pPr>
      <w:r>
        <w:rPr>
          <w:b/>
          <w:color w:val="0D233A"/>
          <w:sz w:val="15"/>
        </w:rPr>
        <w:t xml:space="preserve">Tabla: </w:t>
      </w:r>
      <w:r>
        <w:rPr>
          <w:b/>
          <w:color w:val="0D233A"/>
          <w:sz w:val="15"/>
        </w:rPr>
        <w:t>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0"/>
        <w:gridCol w:w="936"/>
        <w:gridCol w:w="943"/>
        <w:gridCol w:w="862"/>
        <w:gridCol w:w="1076"/>
      </w:tblGrid>
      <w:tr w:rsidR="00396903" w14:paraId="1858039F" w14:textId="77777777">
        <w:trPr>
          <w:jc w:val="center"/>
        </w:trPr>
        <w:tc>
          <w:tcPr>
            <w:tcW w:w="2019" w:type="dxa"/>
            <w:shd w:val="clear" w:color="auto" w:fill="0D233A"/>
            <w:tcMar>
              <w:top w:w="6" w:type="dxa"/>
              <w:left w:w="15" w:type="dxa"/>
              <w:bottom w:w="6" w:type="dxa"/>
              <w:right w:w="15" w:type="dxa"/>
            </w:tcMar>
          </w:tcPr>
          <w:p w14:paraId="5DDD592F" w14:textId="77777777" w:rsidR="00396903" w:rsidRDefault="00266E69">
            <w:pPr>
              <w:spacing w:after="0"/>
              <w:rPr>
                <w:rFonts w:hint="eastAsia"/>
              </w:rPr>
            </w:pPr>
            <w:r>
              <w:rPr>
                <w:b/>
                <w:color w:val="FFFFFF"/>
                <w:sz w:val="13"/>
              </w:rPr>
              <w:t>Parámetro de Riesgo País</w:t>
            </w:r>
          </w:p>
        </w:tc>
        <w:tc>
          <w:tcPr>
            <w:tcW w:w="2019" w:type="dxa"/>
            <w:shd w:val="clear" w:color="auto" w:fill="0D233A"/>
            <w:tcMar>
              <w:top w:w="6" w:type="dxa"/>
              <w:left w:w="15" w:type="dxa"/>
              <w:bottom w:w="6" w:type="dxa"/>
              <w:right w:w="15" w:type="dxa"/>
            </w:tcMar>
          </w:tcPr>
          <w:p w14:paraId="0FB353B1" w14:textId="77777777" w:rsidR="00396903" w:rsidRDefault="00266E69">
            <w:pPr>
              <w:spacing w:after="0"/>
              <w:rPr>
                <w:rFonts w:hint="eastAsia"/>
              </w:rPr>
            </w:pPr>
            <w:r>
              <w:rPr>
                <w:b/>
                <w:color w:val="FFFFFF"/>
                <w:sz w:val="13"/>
              </w:rPr>
              <w:t>λ = 0,1617 (Caso Base)</w:t>
            </w:r>
          </w:p>
        </w:tc>
        <w:tc>
          <w:tcPr>
            <w:tcW w:w="2019" w:type="dxa"/>
            <w:shd w:val="clear" w:color="auto" w:fill="0D233A"/>
            <w:tcMar>
              <w:top w:w="6" w:type="dxa"/>
              <w:left w:w="15" w:type="dxa"/>
              <w:bottom w:w="6" w:type="dxa"/>
              <w:right w:w="15" w:type="dxa"/>
            </w:tcMar>
          </w:tcPr>
          <w:p w14:paraId="6D9E6B30" w14:textId="77777777" w:rsidR="00396903" w:rsidRDefault="00266E69">
            <w:pPr>
              <w:spacing w:after="0"/>
              <w:rPr>
                <w:rFonts w:hint="eastAsia"/>
              </w:rPr>
            </w:pPr>
            <w:r>
              <w:rPr>
                <w:b/>
                <w:color w:val="FFFFFF"/>
                <w:sz w:val="13"/>
              </w:rPr>
              <w:t>λ = 0,50</w:t>
            </w:r>
          </w:p>
        </w:tc>
        <w:tc>
          <w:tcPr>
            <w:tcW w:w="2019" w:type="dxa"/>
            <w:shd w:val="clear" w:color="auto" w:fill="0D233A"/>
            <w:tcMar>
              <w:top w:w="6" w:type="dxa"/>
              <w:left w:w="15" w:type="dxa"/>
              <w:bottom w:w="6" w:type="dxa"/>
              <w:right w:w="15" w:type="dxa"/>
            </w:tcMar>
          </w:tcPr>
          <w:p w14:paraId="718311FC" w14:textId="77777777" w:rsidR="00396903" w:rsidRDefault="00266E69">
            <w:pPr>
              <w:spacing w:after="0"/>
              <w:rPr>
                <w:rFonts w:hint="eastAsia"/>
              </w:rPr>
            </w:pPr>
            <w:r>
              <w:rPr>
                <w:b/>
                <w:color w:val="FFFFFF"/>
                <w:sz w:val="13"/>
              </w:rPr>
              <w:t>λ = 0,75</w:t>
            </w:r>
          </w:p>
        </w:tc>
        <w:tc>
          <w:tcPr>
            <w:tcW w:w="2019" w:type="dxa"/>
            <w:shd w:val="clear" w:color="auto" w:fill="0D233A"/>
            <w:tcMar>
              <w:top w:w="6" w:type="dxa"/>
              <w:left w:w="15" w:type="dxa"/>
              <w:bottom w:w="6" w:type="dxa"/>
              <w:right w:w="15" w:type="dxa"/>
            </w:tcMar>
          </w:tcPr>
          <w:p w14:paraId="4C55F2FF" w14:textId="77777777" w:rsidR="00396903" w:rsidRDefault="00266E69">
            <w:pPr>
              <w:spacing w:after="0"/>
              <w:rPr>
                <w:rFonts w:hint="eastAsia"/>
              </w:rPr>
            </w:pPr>
            <w:r>
              <w:rPr>
                <w:b/>
                <w:color w:val="FFFFFF"/>
                <w:sz w:val="13"/>
              </w:rPr>
              <w:t>λ = 1,00 (Sin Cobertura)</w:t>
            </w:r>
          </w:p>
        </w:tc>
      </w:tr>
      <w:tr w:rsidR="00396903" w14:paraId="09333102" w14:textId="77777777">
        <w:trPr>
          <w:jc w:val="center"/>
        </w:trPr>
        <w:tc>
          <w:tcPr>
            <w:tcW w:w="2019" w:type="dxa"/>
            <w:shd w:val="clear" w:color="auto" w:fill="F8FAFC"/>
            <w:tcMar>
              <w:top w:w="6" w:type="dxa"/>
              <w:left w:w="15" w:type="dxa"/>
              <w:bottom w:w="6" w:type="dxa"/>
              <w:right w:w="15" w:type="dxa"/>
            </w:tcMar>
          </w:tcPr>
          <w:p w14:paraId="038F9C38" w14:textId="77777777" w:rsidR="00396903" w:rsidRDefault="00266E69">
            <w:pPr>
              <w:spacing w:after="0"/>
              <w:rPr>
                <w:rFonts w:hint="eastAsia"/>
              </w:rPr>
            </w:pPr>
            <w:r>
              <w:rPr>
                <w:sz w:val="13"/>
              </w:rPr>
              <w:t>Prima por Riesgo País (λ × EMBI+)</w:t>
            </w:r>
          </w:p>
        </w:tc>
        <w:tc>
          <w:tcPr>
            <w:tcW w:w="2019" w:type="dxa"/>
            <w:shd w:val="clear" w:color="auto" w:fill="F8FAFC"/>
            <w:tcMar>
              <w:top w:w="6" w:type="dxa"/>
              <w:left w:w="15" w:type="dxa"/>
              <w:bottom w:w="6" w:type="dxa"/>
              <w:right w:w="15" w:type="dxa"/>
            </w:tcMar>
          </w:tcPr>
          <w:p w14:paraId="3768BF53" w14:textId="77777777" w:rsidR="00396903" w:rsidRDefault="00266E69">
            <w:pPr>
              <w:spacing w:after="0"/>
              <w:jc w:val="right"/>
              <w:rPr>
                <w:rFonts w:hint="eastAsia"/>
              </w:rPr>
            </w:pPr>
            <w:r>
              <w:rPr>
                <w:sz w:val="13"/>
              </w:rPr>
              <w:t>0,71</w:t>
            </w:r>
          </w:p>
        </w:tc>
        <w:tc>
          <w:tcPr>
            <w:tcW w:w="2019" w:type="dxa"/>
            <w:shd w:val="clear" w:color="auto" w:fill="F8FAFC"/>
            <w:tcMar>
              <w:top w:w="6" w:type="dxa"/>
              <w:left w:w="15" w:type="dxa"/>
              <w:bottom w:w="6" w:type="dxa"/>
              <w:right w:w="15" w:type="dxa"/>
            </w:tcMar>
          </w:tcPr>
          <w:p w14:paraId="4880A8B8" w14:textId="77777777" w:rsidR="00396903" w:rsidRDefault="00266E69">
            <w:pPr>
              <w:spacing w:after="0"/>
              <w:jc w:val="right"/>
              <w:rPr>
                <w:rFonts w:hint="eastAsia"/>
              </w:rPr>
            </w:pPr>
            <w:r>
              <w:rPr>
                <w:sz w:val="13"/>
              </w:rPr>
              <w:t>2,21</w:t>
            </w:r>
          </w:p>
        </w:tc>
        <w:tc>
          <w:tcPr>
            <w:tcW w:w="2019" w:type="dxa"/>
            <w:shd w:val="clear" w:color="auto" w:fill="F8FAFC"/>
            <w:tcMar>
              <w:top w:w="6" w:type="dxa"/>
              <w:left w:w="15" w:type="dxa"/>
              <w:bottom w:w="6" w:type="dxa"/>
              <w:right w:w="15" w:type="dxa"/>
            </w:tcMar>
          </w:tcPr>
          <w:p w14:paraId="0AD58552" w14:textId="77777777" w:rsidR="00396903" w:rsidRDefault="00266E69">
            <w:pPr>
              <w:spacing w:after="0"/>
              <w:jc w:val="right"/>
              <w:rPr>
                <w:rFonts w:hint="eastAsia"/>
              </w:rPr>
            </w:pPr>
            <w:r>
              <w:rPr>
                <w:sz w:val="13"/>
              </w:rPr>
              <w:t>3,31</w:t>
            </w:r>
          </w:p>
        </w:tc>
        <w:tc>
          <w:tcPr>
            <w:tcW w:w="2019" w:type="dxa"/>
            <w:shd w:val="clear" w:color="auto" w:fill="F8FAFC"/>
            <w:tcMar>
              <w:top w:w="6" w:type="dxa"/>
              <w:left w:w="15" w:type="dxa"/>
              <w:bottom w:w="6" w:type="dxa"/>
              <w:right w:w="15" w:type="dxa"/>
            </w:tcMar>
          </w:tcPr>
          <w:p w14:paraId="3C685289" w14:textId="77777777" w:rsidR="00396903" w:rsidRDefault="00266E69">
            <w:pPr>
              <w:spacing w:after="0"/>
              <w:jc w:val="right"/>
              <w:rPr>
                <w:rFonts w:hint="eastAsia"/>
              </w:rPr>
            </w:pPr>
            <w:r>
              <w:rPr>
                <w:sz w:val="13"/>
              </w:rPr>
              <w:t>4,41</w:t>
            </w:r>
          </w:p>
        </w:tc>
      </w:tr>
      <w:tr w:rsidR="00396903" w14:paraId="3B2315C0" w14:textId="77777777">
        <w:trPr>
          <w:jc w:val="center"/>
        </w:trPr>
        <w:tc>
          <w:tcPr>
            <w:tcW w:w="2019" w:type="dxa"/>
            <w:tcMar>
              <w:top w:w="6" w:type="dxa"/>
              <w:left w:w="15" w:type="dxa"/>
              <w:bottom w:w="6" w:type="dxa"/>
              <w:right w:w="15" w:type="dxa"/>
            </w:tcMar>
          </w:tcPr>
          <w:p w14:paraId="0BEBC809" w14:textId="77777777" w:rsidR="00396903" w:rsidRDefault="00266E69">
            <w:pPr>
              <w:spacing w:after="0"/>
              <w:rPr>
                <w:rFonts w:hint="eastAsia"/>
              </w:rPr>
            </w:pPr>
            <w:r>
              <w:rPr>
                <w:sz w:val="13"/>
              </w:rPr>
              <w:t>Costo del Equity (K_e)</w:t>
            </w:r>
          </w:p>
        </w:tc>
        <w:tc>
          <w:tcPr>
            <w:tcW w:w="2019" w:type="dxa"/>
            <w:tcMar>
              <w:top w:w="6" w:type="dxa"/>
              <w:left w:w="15" w:type="dxa"/>
              <w:bottom w:w="6" w:type="dxa"/>
              <w:right w:w="15" w:type="dxa"/>
            </w:tcMar>
          </w:tcPr>
          <w:p w14:paraId="6F65BE7C" w14:textId="77777777" w:rsidR="00396903" w:rsidRDefault="00266E69">
            <w:pPr>
              <w:spacing w:after="0"/>
              <w:jc w:val="right"/>
              <w:rPr>
                <w:rFonts w:hint="eastAsia"/>
              </w:rPr>
            </w:pPr>
            <w:r>
              <w:rPr>
                <w:sz w:val="13"/>
              </w:rPr>
              <w:t>9,13</w:t>
            </w:r>
          </w:p>
        </w:tc>
        <w:tc>
          <w:tcPr>
            <w:tcW w:w="2019" w:type="dxa"/>
            <w:tcMar>
              <w:top w:w="6" w:type="dxa"/>
              <w:left w:w="15" w:type="dxa"/>
              <w:bottom w:w="6" w:type="dxa"/>
              <w:right w:w="15" w:type="dxa"/>
            </w:tcMar>
          </w:tcPr>
          <w:p w14:paraId="2D49843F" w14:textId="77777777" w:rsidR="00396903" w:rsidRDefault="00266E69">
            <w:pPr>
              <w:spacing w:after="0"/>
              <w:jc w:val="right"/>
              <w:rPr>
                <w:rFonts w:hint="eastAsia"/>
              </w:rPr>
            </w:pPr>
            <w:r>
              <w:rPr>
                <w:sz w:val="13"/>
              </w:rPr>
              <w:t>10,62</w:t>
            </w:r>
          </w:p>
        </w:tc>
        <w:tc>
          <w:tcPr>
            <w:tcW w:w="2019" w:type="dxa"/>
            <w:tcMar>
              <w:top w:w="6" w:type="dxa"/>
              <w:left w:w="15" w:type="dxa"/>
              <w:bottom w:w="6" w:type="dxa"/>
              <w:right w:w="15" w:type="dxa"/>
            </w:tcMar>
          </w:tcPr>
          <w:p w14:paraId="78633F9F" w14:textId="77777777" w:rsidR="00396903" w:rsidRDefault="00266E69">
            <w:pPr>
              <w:spacing w:after="0"/>
              <w:jc w:val="right"/>
              <w:rPr>
                <w:rFonts w:hint="eastAsia"/>
              </w:rPr>
            </w:pPr>
            <w:r>
              <w:rPr>
                <w:sz w:val="13"/>
              </w:rPr>
              <w:t>11,72</w:t>
            </w:r>
          </w:p>
        </w:tc>
        <w:tc>
          <w:tcPr>
            <w:tcW w:w="2019" w:type="dxa"/>
            <w:tcMar>
              <w:top w:w="6" w:type="dxa"/>
              <w:left w:w="15" w:type="dxa"/>
              <w:bottom w:w="6" w:type="dxa"/>
              <w:right w:w="15" w:type="dxa"/>
            </w:tcMar>
          </w:tcPr>
          <w:p w14:paraId="128CB5B1" w14:textId="77777777" w:rsidR="00396903" w:rsidRDefault="00266E69">
            <w:pPr>
              <w:spacing w:after="0"/>
              <w:jc w:val="right"/>
              <w:rPr>
                <w:rFonts w:hint="eastAsia"/>
              </w:rPr>
            </w:pPr>
            <w:r>
              <w:rPr>
                <w:sz w:val="13"/>
              </w:rPr>
              <w:t>12,82</w:t>
            </w:r>
          </w:p>
        </w:tc>
      </w:tr>
      <w:tr w:rsidR="00396903" w14:paraId="50934D27" w14:textId="77777777">
        <w:trPr>
          <w:jc w:val="center"/>
        </w:trPr>
        <w:tc>
          <w:tcPr>
            <w:tcW w:w="2019" w:type="dxa"/>
            <w:shd w:val="clear" w:color="auto" w:fill="F8FAFC"/>
            <w:tcMar>
              <w:top w:w="6" w:type="dxa"/>
              <w:left w:w="15" w:type="dxa"/>
              <w:bottom w:w="6" w:type="dxa"/>
              <w:right w:w="15" w:type="dxa"/>
            </w:tcMar>
          </w:tcPr>
          <w:p w14:paraId="4C064768" w14:textId="77777777" w:rsidR="00396903" w:rsidRDefault="00266E69">
            <w:pPr>
              <w:spacing w:after="0"/>
              <w:rPr>
                <w:rFonts w:hint="eastAsia"/>
              </w:rPr>
            </w:pPr>
            <w:r>
              <w:rPr>
                <w:b/>
                <w:sz w:val="13"/>
              </w:rPr>
              <w:t>WACC Resultante (USD)</w:t>
            </w:r>
          </w:p>
        </w:tc>
        <w:tc>
          <w:tcPr>
            <w:tcW w:w="2019" w:type="dxa"/>
            <w:shd w:val="clear" w:color="auto" w:fill="F8FAFC"/>
            <w:tcMar>
              <w:top w:w="6" w:type="dxa"/>
              <w:left w:w="15" w:type="dxa"/>
              <w:bottom w:w="6" w:type="dxa"/>
              <w:right w:w="15" w:type="dxa"/>
            </w:tcMar>
          </w:tcPr>
          <w:p w14:paraId="27EE46C3" w14:textId="77777777" w:rsidR="00396903" w:rsidRDefault="00266E69">
            <w:pPr>
              <w:spacing w:after="0"/>
              <w:rPr>
                <w:rFonts w:hint="eastAsia"/>
              </w:rPr>
            </w:pPr>
            <w:r>
              <w:rPr>
                <w:sz w:val="13"/>
              </w:rPr>
              <w:t>**6,95</w:t>
            </w:r>
          </w:p>
        </w:tc>
        <w:tc>
          <w:tcPr>
            <w:tcW w:w="2019" w:type="dxa"/>
            <w:shd w:val="clear" w:color="auto" w:fill="F8FAFC"/>
            <w:tcMar>
              <w:top w:w="6" w:type="dxa"/>
              <w:left w:w="15" w:type="dxa"/>
              <w:bottom w:w="6" w:type="dxa"/>
              <w:right w:w="15" w:type="dxa"/>
            </w:tcMar>
          </w:tcPr>
          <w:p w14:paraId="7B1D627B" w14:textId="77777777" w:rsidR="00396903" w:rsidRDefault="00266E69">
            <w:pPr>
              <w:spacing w:after="0"/>
              <w:rPr>
                <w:rFonts w:hint="eastAsia"/>
              </w:rPr>
            </w:pPr>
            <w:r>
              <w:rPr>
                <w:sz w:val="13"/>
              </w:rPr>
              <w:t>**7,95</w:t>
            </w:r>
          </w:p>
        </w:tc>
        <w:tc>
          <w:tcPr>
            <w:tcW w:w="2019" w:type="dxa"/>
            <w:shd w:val="clear" w:color="auto" w:fill="F8FAFC"/>
            <w:tcMar>
              <w:top w:w="6" w:type="dxa"/>
              <w:left w:w="15" w:type="dxa"/>
              <w:bottom w:w="6" w:type="dxa"/>
              <w:right w:w="15" w:type="dxa"/>
            </w:tcMar>
          </w:tcPr>
          <w:p w14:paraId="3157F901" w14:textId="77777777" w:rsidR="00396903" w:rsidRDefault="00266E69">
            <w:pPr>
              <w:spacing w:after="0"/>
              <w:rPr>
                <w:rFonts w:hint="eastAsia"/>
              </w:rPr>
            </w:pPr>
            <w:r>
              <w:rPr>
                <w:sz w:val="13"/>
              </w:rPr>
              <w:t>**8,70</w:t>
            </w:r>
          </w:p>
        </w:tc>
        <w:tc>
          <w:tcPr>
            <w:tcW w:w="2019" w:type="dxa"/>
            <w:shd w:val="clear" w:color="auto" w:fill="F8FAFC"/>
            <w:tcMar>
              <w:top w:w="6" w:type="dxa"/>
              <w:left w:w="15" w:type="dxa"/>
              <w:bottom w:w="6" w:type="dxa"/>
              <w:right w:w="15" w:type="dxa"/>
            </w:tcMar>
          </w:tcPr>
          <w:p w14:paraId="16F859A2" w14:textId="77777777" w:rsidR="00396903" w:rsidRDefault="00266E69">
            <w:pPr>
              <w:spacing w:after="0"/>
              <w:rPr>
                <w:rFonts w:hint="eastAsia"/>
              </w:rPr>
            </w:pPr>
            <w:r>
              <w:rPr>
                <w:sz w:val="13"/>
              </w:rPr>
              <w:t>**9,44</w:t>
            </w:r>
          </w:p>
        </w:tc>
      </w:tr>
      <w:tr w:rsidR="00396903" w14:paraId="6FFA02B5" w14:textId="77777777">
        <w:trPr>
          <w:jc w:val="center"/>
        </w:trPr>
        <w:tc>
          <w:tcPr>
            <w:tcW w:w="2019" w:type="dxa"/>
            <w:tcMar>
              <w:top w:w="6" w:type="dxa"/>
              <w:left w:w="15" w:type="dxa"/>
              <w:bottom w:w="6" w:type="dxa"/>
              <w:right w:w="15" w:type="dxa"/>
            </w:tcMar>
          </w:tcPr>
          <w:p w14:paraId="3E03BEF0" w14:textId="77777777" w:rsidR="00396903" w:rsidRDefault="00266E69">
            <w:pPr>
              <w:spacing w:after="0"/>
              <w:rPr>
                <w:rFonts w:hint="eastAsia"/>
              </w:rPr>
            </w:pPr>
            <w:r>
              <w:rPr>
                <w:b/>
                <w:sz w:val="13"/>
              </w:rPr>
              <w:t>Precio Objetivo Base (ARS)</w:t>
            </w:r>
          </w:p>
        </w:tc>
        <w:tc>
          <w:tcPr>
            <w:tcW w:w="2019" w:type="dxa"/>
            <w:tcMar>
              <w:top w:w="6" w:type="dxa"/>
              <w:left w:w="15" w:type="dxa"/>
              <w:bottom w:w="6" w:type="dxa"/>
              <w:right w:w="15" w:type="dxa"/>
            </w:tcMar>
          </w:tcPr>
          <w:p w14:paraId="30C0DB00" w14:textId="77777777" w:rsidR="00396903" w:rsidRDefault="00266E69">
            <w:pPr>
              <w:spacing w:after="0"/>
              <w:rPr>
                <w:rFonts w:hint="eastAsia"/>
              </w:rPr>
            </w:pPr>
            <w:r>
              <w:rPr>
                <w:b/>
                <w:sz w:val="13"/>
              </w:rPr>
              <w:t>1.268,47</w:t>
            </w:r>
          </w:p>
        </w:tc>
        <w:tc>
          <w:tcPr>
            <w:tcW w:w="2019" w:type="dxa"/>
            <w:tcMar>
              <w:top w:w="6" w:type="dxa"/>
              <w:left w:w="15" w:type="dxa"/>
              <w:bottom w:w="6" w:type="dxa"/>
              <w:right w:w="15" w:type="dxa"/>
            </w:tcMar>
          </w:tcPr>
          <w:p w14:paraId="719E525C" w14:textId="77777777" w:rsidR="00396903" w:rsidRDefault="00266E69">
            <w:pPr>
              <w:spacing w:after="0"/>
              <w:rPr>
                <w:rFonts w:hint="eastAsia"/>
              </w:rPr>
            </w:pPr>
            <w:r>
              <w:rPr>
                <w:b/>
                <w:sz w:val="13"/>
              </w:rPr>
              <w:t>1.020,55</w:t>
            </w:r>
          </w:p>
        </w:tc>
        <w:tc>
          <w:tcPr>
            <w:tcW w:w="2019" w:type="dxa"/>
            <w:tcMar>
              <w:top w:w="6" w:type="dxa"/>
              <w:left w:w="15" w:type="dxa"/>
              <w:bottom w:w="6" w:type="dxa"/>
              <w:right w:w="15" w:type="dxa"/>
            </w:tcMar>
          </w:tcPr>
          <w:p w14:paraId="61CA7893" w14:textId="77777777" w:rsidR="00396903" w:rsidRDefault="00266E69">
            <w:pPr>
              <w:spacing w:after="0"/>
              <w:rPr>
                <w:rFonts w:hint="eastAsia"/>
              </w:rPr>
            </w:pPr>
            <w:r>
              <w:rPr>
                <w:b/>
                <w:sz w:val="13"/>
              </w:rPr>
              <w:t>884,78</w:t>
            </w:r>
          </w:p>
        </w:tc>
        <w:tc>
          <w:tcPr>
            <w:tcW w:w="2019" w:type="dxa"/>
            <w:tcMar>
              <w:top w:w="6" w:type="dxa"/>
              <w:left w:w="15" w:type="dxa"/>
              <w:bottom w:w="6" w:type="dxa"/>
              <w:right w:w="15" w:type="dxa"/>
            </w:tcMar>
          </w:tcPr>
          <w:p w14:paraId="2F8081A2" w14:textId="77777777" w:rsidR="00396903" w:rsidRDefault="00266E69">
            <w:pPr>
              <w:spacing w:after="0"/>
              <w:rPr>
                <w:rFonts w:hint="eastAsia"/>
              </w:rPr>
            </w:pPr>
            <w:r>
              <w:rPr>
                <w:b/>
                <w:sz w:val="13"/>
              </w:rPr>
              <w:t>775,86</w:t>
            </w:r>
          </w:p>
        </w:tc>
      </w:tr>
      <w:tr w:rsidR="00396903" w14:paraId="4F60C066" w14:textId="77777777">
        <w:trPr>
          <w:jc w:val="center"/>
        </w:trPr>
        <w:tc>
          <w:tcPr>
            <w:tcW w:w="2019" w:type="dxa"/>
            <w:shd w:val="clear" w:color="auto" w:fill="F8FAFC"/>
            <w:tcMar>
              <w:top w:w="6" w:type="dxa"/>
              <w:left w:w="15" w:type="dxa"/>
              <w:bottom w:w="6" w:type="dxa"/>
              <w:right w:w="15" w:type="dxa"/>
            </w:tcMar>
          </w:tcPr>
          <w:p w14:paraId="6546D84E" w14:textId="77777777" w:rsidR="00396903" w:rsidRDefault="00266E69">
            <w:pPr>
              <w:spacing w:after="0"/>
              <w:rPr>
                <w:rFonts w:hint="eastAsia"/>
              </w:rPr>
            </w:pPr>
            <w:r>
              <w:rPr>
                <w:sz w:val="13"/>
              </w:rPr>
              <w:t>Retorno Esperado vs. Cotización Actual</w:t>
            </w:r>
          </w:p>
        </w:tc>
        <w:tc>
          <w:tcPr>
            <w:tcW w:w="2019" w:type="dxa"/>
            <w:shd w:val="clear" w:color="auto" w:fill="F8FAFC"/>
            <w:tcMar>
              <w:top w:w="6" w:type="dxa"/>
              <w:left w:w="15" w:type="dxa"/>
              <w:bottom w:w="6" w:type="dxa"/>
              <w:right w:w="15" w:type="dxa"/>
            </w:tcMar>
          </w:tcPr>
          <w:p w14:paraId="69E52098" w14:textId="77777777" w:rsidR="00396903" w:rsidRDefault="00266E69">
            <w:pPr>
              <w:spacing w:after="0"/>
              <w:jc w:val="right"/>
              <w:rPr>
                <w:rFonts w:hint="eastAsia"/>
              </w:rPr>
            </w:pPr>
            <w:r>
              <w:rPr>
                <w:sz w:val="13"/>
              </w:rPr>
              <w:t>+29,1</w:t>
            </w:r>
          </w:p>
        </w:tc>
        <w:tc>
          <w:tcPr>
            <w:tcW w:w="2019" w:type="dxa"/>
            <w:shd w:val="clear" w:color="auto" w:fill="F8FAFC"/>
            <w:tcMar>
              <w:top w:w="6" w:type="dxa"/>
              <w:left w:w="15" w:type="dxa"/>
              <w:bottom w:w="6" w:type="dxa"/>
              <w:right w:w="15" w:type="dxa"/>
            </w:tcMar>
          </w:tcPr>
          <w:p w14:paraId="16205584" w14:textId="77777777" w:rsidR="00396903" w:rsidRDefault="00266E69">
            <w:pPr>
              <w:spacing w:after="0"/>
              <w:jc w:val="right"/>
              <w:rPr>
                <w:rFonts w:hint="eastAsia"/>
              </w:rPr>
            </w:pPr>
            <w:r>
              <w:rPr>
                <w:sz w:val="13"/>
              </w:rPr>
              <w:t>+3,9</w:t>
            </w:r>
          </w:p>
        </w:tc>
        <w:tc>
          <w:tcPr>
            <w:tcW w:w="2019" w:type="dxa"/>
            <w:shd w:val="clear" w:color="auto" w:fill="F8FAFC"/>
            <w:tcMar>
              <w:top w:w="6" w:type="dxa"/>
              <w:left w:w="15" w:type="dxa"/>
              <w:bottom w:w="6" w:type="dxa"/>
              <w:right w:w="15" w:type="dxa"/>
            </w:tcMar>
          </w:tcPr>
          <w:p w14:paraId="717D6AD0" w14:textId="77777777" w:rsidR="00396903" w:rsidRDefault="00266E69">
            <w:pPr>
              <w:spacing w:after="0"/>
              <w:jc w:val="right"/>
              <w:rPr>
                <w:rFonts w:hint="eastAsia"/>
              </w:rPr>
            </w:pPr>
            <w:r>
              <w:rPr>
                <w:sz w:val="13"/>
              </w:rPr>
              <w:t>-9,9</w:t>
            </w:r>
          </w:p>
        </w:tc>
        <w:tc>
          <w:tcPr>
            <w:tcW w:w="2019" w:type="dxa"/>
            <w:shd w:val="clear" w:color="auto" w:fill="F8FAFC"/>
            <w:tcMar>
              <w:top w:w="6" w:type="dxa"/>
              <w:left w:w="15" w:type="dxa"/>
              <w:bottom w:w="6" w:type="dxa"/>
              <w:right w:w="15" w:type="dxa"/>
            </w:tcMar>
          </w:tcPr>
          <w:p w14:paraId="7377A0CD" w14:textId="77777777" w:rsidR="00396903" w:rsidRDefault="00266E69">
            <w:pPr>
              <w:spacing w:after="0"/>
              <w:jc w:val="right"/>
              <w:rPr>
                <w:rFonts w:hint="eastAsia"/>
              </w:rPr>
            </w:pPr>
            <w:r>
              <w:rPr>
                <w:sz w:val="13"/>
              </w:rPr>
              <w:t>-21,0</w:t>
            </w:r>
          </w:p>
        </w:tc>
      </w:tr>
    </w:tbl>
    <w:p w14:paraId="4DC1E07F" w14:textId="77777777" w:rsidR="00396903" w:rsidRDefault="00266E69">
      <w:pPr>
        <w:pStyle w:val="Ttulo1"/>
        <w:spacing w:before="100" w:after="30"/>
      </w:pPr>
      <w:bookmarkStart w:id="25" w:name="_Toc238664267"/>
      <w:r>
        <w:rPr>
          <w:rFonts w:ascii="Georgia" w:hAnsi="Georgia"/>
          <w:color w:val="0D233A"/>
          <w:sz w:val="21"/>
        </w:rPr>
        <w:t>Creación de Valor Económico (EVA) y Disciplina Terminal</w:t>
      </w:r>
      <w:bookmarkEnd w:id="25"/>
    </w:p>
    <w:p w14:paraId="21CE4101" w14:textId="77777777" w:rsidR="00396903" w:rsidRDefault="00266E69">
      <w:pPr>
        <w:pStyle w:val="Ttulo2"/>
        <w:spacing w:before="70" w:after="20"/>
      </w:pPr>
      <w:bookmarkStart w:id="26" w:name="_Toc238664268"/>
      <w:r>
        <w:rPr>
          <w:rFonts w:ascii="Georgia" w:hAnsi="Georgia"/>
          <w:color w:val="1E3A8A"/>
          <w:sz w:val="18"/>
        </w:rPr>
        <w:t>Evolución del EVA y Efecto del Capital Invertido</w:t>
      </w:r>
      <w:bookmarkEnd w:id="26"/>
    </w:p>
    <w:p w14:paraId="00A0872D" w14:textId="77777777" w:rsidR="00396903" w:rsidRDefault="00266E69">
      <w:pPr>
        <w:spacing w:after="20" w:line="247"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296E8B96" w14:textId="77777777" w:rsidR="00396903" w:rsidRDefault="00266E69">
      <w:pPr>
        <w:keepNext/>
        <w:spacing w:before="50" w:after="16"/>
        <w:rPr>
          <w:rFonts w:hint="eastAsia"/>
        </w:rPr>
      </w:pPr>
      <w:r>
        <w:rPr>
          <w:b/>
          <w:color w:val="0D233A"/>
          <w:sz w:val="15"/>
        </w:rPr>
        <w:t xml:space="preserve">Tabla: </w:t>
      </w:r>
      <w:r>
        <w:rPr>
          <w:b/>
          <w:color w:val="0D233A"/>
          <w:sz w:val="15"/>
        </w:rPr>
        <w:t>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396903" w14:paraId="56D24DC7" w14:textId="77777777">
        <w:trPr>
          <w:jc w:val="center"/>
        </w:trPr>
        <w:tc>
          <w:tcPr>
            <w:tcW w:w="1262" w:type="dxa"/>
            <w:shd w:val="clear" w:color="auto" w:fill="0D233A"/>
            <w:tcMar>
              <w:top w:w="6" w:type="dxa"/>
              <w:left w:w="15" w:type="dxa"/>
              <w:bottom w:w="6" w:type="dxa"/>
              <w:right w:w="15" w:type="dxa"/>
            </w:tcMar>
          </w:tcPr>
          <w:p w14:paraId="10EDC2DA" w14:textId="77777777" w:rsidR="00396903" w:rsidRDefault="00266E69">
            <w:pPr>
              <w:spacing w:after="0"/>
              <w:rPr>
                <w:rFonts w:hint="eastAsia"/>
              </w:rPr>
            </w:pPr>
            <w:r>
              <w:rPr>
                <w:b/>
                <w:color w:val="FFFFFF"/>
                <w:sz w:val="13"/>
              </w:rPr>
              <w:t>Métrica de Valor</w:t>
            </w:r>
          </w:p>
        </w:tc>
        <w:tc>
          <w:tcPr>
            <w:tcW w:w="1262" w:type="dxa"/>
            <w:shd w:val="clear" w:color="auto" w:fill="0D233A"/>
            <w:tcMar>
              <w:top w:w="6" w:type="dxa"/>
              <w:left w:w="15" w:type="dxa"/>
              <w:bottom w:w="6" w:type="dxa"/>
              <w:right w:w="15" w:type="dxa"/>
            </w:tcMar>
          </w:tcPr>
          <w:p w14:paraId="0C58DD82" w14:textId="77777777" w:rsidR="00396903" w:rsidRDefault="00266E69">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483677D1" w14:textId="77777777" w:rsidR="00396903" w:rsidRDefault="00266E69">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6C9F55DE" w14:textId="77777777" w:rsidR="00396903" w:rsidRDefault="00266E69">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37AE0C00" w14:textId="77777777" w:rsidR="00396903" w:rsidRDefault="00266E69">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2B0F3AA3" w14:textId="77777777" w:rsidR="00396903" w:rsidRDefault="00266E69">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02494281" w14:textId="77777777" w:rsidR="00396903" w:rsidRDefault="00266E69">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4F8906AF" w14:textId="77777777" w:rsidR="00396903" w:rsidRDefault="00266E69">
            <w:pPr>
              <w:spacing w:after="0"/>
              <w:rPr>
                <w:rFonts w:hint="eastAsia"/>
              </w:rPr>
            </w:pPr>
            <w:r>
              <w:rPr>
                <w:b/>
                <w:color w:val="FFFFFF"/>
                <w:sz w:val="13"/>
              </w:rPr>
              <w:t>Terminal (2030E)</w:t>
            </w:r>
          </w:p>
        </w:tc>
      </w:tr>
      <w:tr w:rsidR="00396903" w14:paraId="36BF93D0" w14:textId="77777777">
        <w:trPr>
          <w:jc w:val="center"/>
        </w:trPr>
        <w:tc>
          <w:tcPr>
            <w:tcW w:w="1262" w:type="dxa"/>
            <w:shd w:val="clear" w:color="auto" w:fill="F8FAFC"/>
            <w:tcMar>
              <w:top w:w="6" w:type="dxa"/>
              <w:left w:w="15" w:type="dxa"/>
              <w:bottom w:w="6" w:type="dxa"/>
              <w:right w:w="15" w:type="dxa"/>
            </w:tcMar>
          </w:tcPr>
          <w:p w14:paraId="5CFEB2D8" w14:textId="77777777" w:rsidR="00396903" w:rsidRDefault="00266E69">
            <w:pPr>
              <w:spacing w:after="0"/>
              <w:rPr>
                <w:rFonts w:hint="eastAsia"/>
              </w:rPr>
            </w:pPr>
            <w:r>
              <w:rPr>
                <w:sz w:val="13"/>
              </w:rPr>
              <w:t>NOPAT</w:t>
            </w:r>
          </w:p>
        </w:tc>
        <w:tc>
          <w:tcPr>
            <w:tcW w:w="1262" w:type="dxa"/>
            <w:shd w:val="clear" w:color="auto" w:fill="F8FAFC"/>
            <w:tcMar>
              <w:top w:w="6" w:type="dxa"/>
              <w:left w:w="15" w:type="dxa"/>
              <w:bottom w:w="6" w:type="dxa"/>
              <w:right w:w="15" w:type="dxa"/>
            </w:tcMar>
          </w:tcPr>
          <w:p w14:paraId="321FE35C" w14:textId="77777777" w:rsidR="00396903" w:rsidRDefault="00266E69">
            <w:pPr>
              <w:spacing w:after="0"/>
              <w:jc w:val="right"/>
              <w:rPr>
                <w:rFonts w:hint="eastAsia"/>
              </w:rPr>
            </w:pPr>
            <w:r>
              <w:rPr>
                <w:sz w:val="13"/>
              </w:rPr>
              <w:t>31,3</w:t>
            </w:r>
          </w:p>
        </w:tc>
        <w:tc>
          <w:tcPr>
            <w:tcW w:w="1262" w:type="dxa"/>
            <w:shd w:val="clear" w:color="auto" w:fill="F8FAFC"/>
            <w:tcMar>
              <w:top w:w="6" w:type="dxa"/>
              <w:left w:w="15" w:type="dxa"/>
              <w:bottom w:w="6" w:type="dxa"/>
              <w:right w:w="15" w:type="dxa"/>
            </w:tcMar>
          </w:tcPr>
          <w:p w14:paraId="0C620090" w14:textId="77777777" w:rsidR="00396903" w:rsidRDefault="00266E69">
            <w:pPr>
              <w:spacing w:after="0"/>
              <w:jc w:val="right"/>
              <w:rPr>
                <w:rFonts w:hint="eastAsia"/>
              </w:rPr>
            </w:pPr>
            <w:r>
              <w:rPr>
                <w:sz w:val="13"/>
              </w:rPr>
              <w:t>39,9</w:t>
            </w:r>
          </w:p>
        </w:tc>
        <w:tc>
          <w:tcPr>
            <w:tcW w:w="1262" w:type="dxa"/>
            <w:shd w:val="clear" w:color="auto" w:fill="F8FAFC"/>
            <w:tcMar>
              <w:top w:w="6" w:type="dxa"/>
              <w:left w:w="15" w:type="dxa"/>
              <w:bottom w:w="6" w:type="dxa"/>
              <w:right w:w="15" w:type="dxa"/>
            </w:tcMar>
          </w:tcPr>
          <w:p w14:paraId="26BC5A5F" w14:textId="77777777" w:rsidR="00396903" w:rsidRDefault="00266E69">
            <w:pPr>
              <w:spacing w:after="0"/>
              <w:jc w:val="right"/>
              <w:rPr>
                <w:rFonts w:hint="eastAsia"/>
              </w:rPr>
            </w:pPr>
            <w:r>
              <w:rPr>
                <w:sz w:val="13"/>
              </w:rPr>
              <w:t>105,4</w:t>
            </w:r>
          </w:p>
        </w:tc>
        <w:tc>
          <w:tcPr>
            <w:tcW w:w="1262" w:type="dxa"/>
            <w:shd w:val="clear" w:color="auto" w:fill="F8FAFC"/>
            <w:tcMar>
              <w:top w:w="6" w:type="dxa"/>
              <w:left w:w="15" w:type="dxa"/>
              <w:bottom w:w="6" w:type="dxa"/>
              <w:right w:w="15" w:type="dxa"/>
            </w:tcMar>
          </w:tcPr>
          <w:p w14:paraId="22E3C1FC" w14:textId="77777777" w:rsidR="00396903" w:rsidRDefault="00266E69">
            <w:pPr>
              <w:spacing w:after="0"/>
              <w:jc w:val="right"/>
              <w:rPr>
                <w:rFonts w:hint="eastAsia"/>
              </w:rPr>
            </w:pPr>
            <w:r>
              <w:rPr>
                <w:sz w:val="13"/>
              </w:rPr>
              <w:t>40,3</w:t>
            </w:r>
          </w:p>
        </w:tc>
        <w:tc>
          <w:tcPr>
            <w:tcW w:w="1262" w:type="dxa"/>
            <w:shd w:val="clear" w:color="auto" w:fill="F8FAFC"/>
            <w:tcMar>
              <w:top w:w="6" w:type="dxa"/>
              <w:left w:w="15" w:type="dxa"/>
              <w:bottom w:w="6" w:type="dxa"/>
              <w:right w:w="15" w:type="dxa"/>
            </w:tcMar>
          </w:tcPr>
          <w:p w14:paraId="1695A15D" w14:textId="77777777" w:rsidR="00396903" w:rsidRDefault="00266E69">
            <w:pPr>
              <w:spacing w:after="0"/>
              <w:jc w:val="right"/>
              <w:rPr>
                <w:rFonts w:hint="eastAsia"/>
              </w:rPr>
            </w:pPr>
            <w:r>
              <w:rPr>
                <w:sz w:val="13"/>
              </w:rPr>
              <w:t>99,2</w:t>
            </w:r>
          </w:p>
        </w:tc>
        <w:tc>
          <w:tcPr>
            <w:tcW w:w="1262" w:type="dxa"/>
            <w:shd w:val="clear" w:color="auto" w:fill="F8FAFC"/>
            <w:tcMar>
              <w:top w:w="6" w:type="dxa"/>
              <w:left w:w="15" w:type="dxa"/>
              <w:bottom w:w="6" w:type="dxa"/>
              <w:right w:w="15" w:type="dxa"/>
            </w:tcMar>
          </w:tcPr>
          <w:p w14:paraId="055C24D6" w14:textId="77777777" w:rsidR="00396903" w:rsidRDefault="00266E69">
            <w:pPr>
              <w:spacing w:after="0"/>
              <w:jc w:val="right"/>
              <w:rPr>
                <w:rFonts w:hint="eastAsia"/>
              </w:rPr>
            </w:pPr>
            <w:r>
              <w:rPr>
                <w:sz w:val="13"/>
              </w:rPr>
              <w:t>60,0</w:t>
            </w:r>
          </w:p>
        </w:tc>
        <w:tc>
          <w:tcPr>
            <w:tcW w:w="1262" w:type="dxa"/>
            <w:shd w:val="clear" w:color="auto" w:fill="F8FAFC"/>
            <w:tcMar>
              <w:top w:w="6" w:type="dxa"/>
              <w:left w:w="15" w:type="dxa"/>
              <w:bottom w:w="6" w:type="dxa"/>
              <w:right w:w="15" w:type="dxa"/>
            </w:tcMar>
          </w:tcPr>
          <w:p w14:paraId="3AFDD420" w14:textId="77777777" w:rsidR="00396903" w:rsidRDefault="00266E69">
            <w:pPr>
              <w:spacing w:after="0"/>
              <w:jc w:val="right"/>
              <w:rPr>
                <w:rFonts w:hint="eastAsia"/>
              </w:rPr>
            </w:pPr>
            <w:r>
              <w:rPr>
                <w:sz w:val="13"/>
              </w:rPr>
              <w:t>135,5</w:t>
            </w:r>
          </w:p>
        </w:tc>
      </w:tr>
      <w:tr w:rsidR="00396903" w14:paraId="1B8DE664" w14:textId="77777777">
        <w:trPr>
          <w:jc w:val="center"/>
        </w:trPr>
        <w:tc>
          <w:tcPr>
            <w:tcW w:w="1262" w:type="dxa"/>
            <w:tcMar>
              <w:top w:w="6" w:type="dxa"/>
              <w:left w:w="15" w:type="dxa"/>
              <w:bottom w:w="6" w:type="dxa"/>
              <w:right w:w="15" w:type="dxa"/>
            </w:tcMar>
          </w:tcPr>
          <w:p w14:paraId="6E965146" w14:textId="77777777" w:rsidR="00396903" w:rsidRDefault="00266E69">
            <w:pPr>
              <w:spacing w:after="0"/>
              <w:rPr>
                <w:rFonts w:hint="eastAsia"/>
              </w:rPr>
            </w:pPr>
            <w:r>
              <w:rPr>
                <w:sz w:val="13"/>
              </w:rPr>
              <w:t>Capital Invertido (NOA)</w:t>
            </w:r>
          </w:p>
        </w:tc>
        <w:tc>
          <w:tcPr>
            <w:tcW w:w="1262" w:type="dxa"/>
            <w:tcMar>
              <w:top w:w="6" w:type="dxa"/>
              <w:left w:w="15" w:type="dxa"/>
              <w:bottom w:w="6" w:type="dxa"/>
              <w:right w:w="15" w:type="dxa"/>
            </w:tcMar>
          </w:tcPr>
          <w:p w14:paraId="17B8EBE9" w14:textId="77777777" w:rsidR="00396903" w:rsidRDefault="00266E69">
            <w:pPr>
              <w:spacing w:after="0"/>
              <w:jc w:val="right"/>
              <w:rPr>
                <w:rFonts w:hint="eastAsia"/>
              </w:rPr>
            </w:pPr>
            <w:r>
              <w:rPr>
                <w:sz w:val="13"/>
              </w:rPr>
              <w:t>838,4</w:t>
            </w:r>
          </w:p>
        </w:tc>
        <w:tc>
          <w:tcPr>
            <w:tcW w:w="1262" w:type="dxa"/>
            <w:tcMar>
              <w:top w:w="6" w:type="dxa"/>
              <w:left w:w="15" w:type="dxa"/>
              <w:bottom w:w="6" w:type="dxa"/>
              <w:right w:w="15" w:type="dxa"/>
            </w:tcMar>
          </w:tcPr>
          <w:p w14:paraId="2C3EF854" w14:textId="77777777" w:rsidR="00396903" w:rsidRDefault="00266E69">
            <w:pPr>
              <w:spacing w:after="0"/>
              <w:jc w:val="right"/>
              <w:rPr>
                <w:rFonts w:hint="eastAsia"/>
              </w:rPr>
            </w:pPr>
            <w:r>
              <w:rPr>
                <w:sz w:val="13"/>
              </w:rPr>
              <w:t>531,3</w:t>
            </w:r>
          </w:p>
        </w:tc>
        <w:tc>
          <w:tcPr>
            <w:tcW w:w="1262" w:type="dxa"/>
            <w:tcMar>
              <w:top w:w="6" w:type="dxa"/>
              <w:left w:w="15" w:type="dxa"/>
              <w:bottom w:w="6" w:type="dxa"/>
              <w:right w:w="15" w:type="dxa"/>
            </w:tcMar>
          </w:tcPr>
          <w:p w14:paraId="06C96837" w14:textId="77777777" w:rsidR="00396903" w:rsidRDefault="00266E69">
            <w:pPr>
              <w:spacing w:after="0"/>
              <w:jc w:val="right"/>
              <w:rPr>
                <w:rFonts w:hint="eastAsia"/>
              </w:rPr>
            </w:pPr>
            <w:r>
              <w:rPr>
                <w:sz w:val="13"/>
              </w:rPr>
              <w:t>590,5</w:t>
            </w:r>
          </w:p>
        </w:tc>
        <w:tc>
          <w:tcPr>
            <w:tcW w:w="1262" w:type="dxa"/>
            <w:tcMar>
              <w:top w:w="6" w:type="dxa"/>
              <w:left w:w="15" w:type="dxa"/>
              <w:bottom w:w="6" w:type="dxa"/>
              <w:right w:w="15" w:type="dxa"/>
            </w:tcMar>
          </w:tcPr>
          <w:p w14:paraId="77AFB435" w14:textId="77777777" w:rsidR="00396903" w:rsidRDefault="00266E69">
            <w:pPr>
              <w:spacing w:after="0"/>
              <w:jc w:val="right"/>
              <w:rPr>
                <w:rFonts w:hint="eastAsia"/>
              </w:rPr>
            </w:pPr>
            <w:r>
              <w:rPr>
                <w:sz w:val="13"/>
              </w:rPr>
              <w:t>771,6</w:t>
            </w:r>
          </w:p>
        </w:tc>
        <w:tc>
          <w:tcPr>
            <w:tcW w:w="1262" w:type="dxa"/>
            <w:tcMar>
              <w:top w:w="6" w:type="dxa"/>
              <w:left w:w="15" w:type="dxa"/>
              <w:bottom w:w="6" w:type="dxa"/>
              <w:right w:w="15" w:type="dxa"/>
            </w:tcMar>
          </w:tcPr>
          <w:p w14:paraId="2AA1583B" w14:textId="77777777" w:rsidR="00396903" w:rsidRDefault="00266E69">
            <w:pPr>
              <w:spacing w:after="0"/>
              <w:jc w:val="right"/>
              <w:rPr>
                <w:rFonts w:hint="eastAsia"/>
              </w:rPr>
            </w:pPr>
            <w:r>
              <w:rPr>
                <w:sz w:val="13"/>
              </w:rPr>
              <w:t>1.248,9</w:t>
            </w:r>
          </w:p>
        </w:tc>
        <w:tc>
          <w:tcPr>
            <w:tcW w:w="1262" w:type="dxa"/>
            <w:tcMar>
              <w:top w:w="6" w:type="dxa"/>
              <w:left w:w="15" w:type="dxa"/>
              <w:bottom w:w="6" w:type="dxa"/>
              <w:right w:w="15" w:type="dxa"/>
            </w:tcMar>
          </w:tcPr>
          <w:p w14:paraId="0AC29665" w14:textId="77777777" w:rsidR="00396903" w:rsidRDefault="00266E69">
            <w:pPr>
              <w:spacing w:after="0"/>
              <w:jc w:val="right"/>
              <w:rPr>
                <w:rFonts w:hint="eastAsia"/>
              </w:rPr>
            </w:pPr>
            <w:r>
              <w:rPr>
                <w:sz w:val="13"/>
              </w:rPr>
              <w:t>1.704,3</w:t>
            </w:r>
          </w:p>
        </w:tc>
        <w:tc>
          <w:tcPr>
            <w:tcW w:w="1262" w:type="dxa"/>
            <w:tcMar>
              <w:top w:w="6" w:type="dxa"/>
              <w:left w:w="15" w:type="dxa"/>
              <w:bottom w:w="6" w:type="dxa"/>
              <w:right w:w="15" w:type="dxa"/>
            </w:tcMar>
          </w:tcPr>
          <w:p w14:paraId="661054B1" w14:textId="77777777" w:rsidR="00396903" w:rsidRDefault="00266E69">
            <w:pPr>
              <w:spacing w:after="0"/>
              <w:jc w:val="right"/>
              <w:rPr>
                <w:rFonts w:hint="eastAsia"/>
              </w:rPr>
            </w:pPr>
            <w:r>
              <w:rPr>
                <w:sz w:val="13"/>
              </w:rPr>
              <w:t>1.919,3</w:t>
            </w:r>
          </w:p>
        </w:tc>
      </w:tr>
      <w:tr w:rsidR="00396903" w14:paraId="022A1085" w14:textId="77777777">
        <w:trPr>
          <w:jc w:val="center"/>
        </w:trPr>
        <w:tc>
          <w:tcPr>
            <w:tcW w:w="1262" w:type="dxa"/>
            <w:shd w:val="clear" w:color="auto" w:fill="F8FAFC"/>
            <w:tcMar>
              <w:top w:w="6" w:type="dxa"/>
              <w:left w:w="15" w:type="dxa"/>
              <w:bottom w:w="6" w:type="dxa"/>
              <w:right w:w="15" w:type="dxa"/>
            </w:tcMar>
          </w:tcPr>
          <w:p w14:paraId="2DCC46DF" w14:textId="77777777" w:rsidR="00396903" w:rsidRDefault="00266E69">
            <w:pPr>
              <w:spacing w:after="0"/>
              <w:rPr>
                <w:rFonts w:hint="eastAsia"/>
              </w:rPr>
            </w:pPr>
            <w:r>
              <w:rPr>
                <w:sz w:val="13"/>
              </w:rPr>
              <w:t>ROIC (NOPAT / NOA)</w:t>
            </w:r>
          </w:p>
        </w:tc>
        <w:tc>
          <w:tcPr>
            <w:tcW w:w="1262" w:type="dxa"/>
            <w:shd w:val="clear" w:color="auto" w:fill="F8FAFC"/>
            <w:tcMar>
              <w:top w:w="6" w:type="dxa"/>
              <w:left w:w="15" w:type="dxa"/>
              <w:bottom w:w="6" w:type="dxa"/>
              <w:right w:w="15" w:type="dxa"/>
            </w:tcMar>
          </w:tcPr>
          <w:p w14:paraId="10C7A9DD" w14:textId="77777777" w:rsidR="00396903" w:rsidRDefault="00266E69">
            <w:pPr>
              <w:spacing w:after="0"/>
              <w:jc w:val="right"/>
              <w:rPr>
                <w:rFonts w:hint="eastAsia"/>
              </w:rPr>
            </w:pPr>
            <w:r>
              <w:rPr>
                <w:sz w:val="13"/>
              </w:rPr>
              <w:t>3,73</w:t>
            </w:r>
          </w:p>
        </w:tc>
        <w:tc>
          <w:tcPr>
            <w:tcW w:w="1262" w:type="dxa"/>
            <w:shd w:val="clear" w:color="auto" w:fill="F8FAFC"/>
            <w:tcMar>
              <w:top w:w="6" w:type="dxa"/>
              <w:left w:w="15" w:type="dxa"/>
              <w:bottom w:w="6" w:type="dxa"/>
              <w:right w:w="15" w:type="dxa"/>
            </w:tcMar>
          </w:tcPr>
          <w:p w14:paraId="56CC3663" w14:textId="77777777" w:rsidR="00396903" w:rsidRDefault="00266E69">
            <w:pPr>
              <w:spacing w:after="0"/>
              <w:jc w:val="right"/>
              <w:rPr>
                <w:rFonts w:hint="eastAsia"/>
              </w:rPr>
            </w:pPr>
            <w:r>
              <w:rPr>
                <w:sz w:val="13"/>
              </w:rPr>
              <w:t>7,50</w:t>
            </w:r>
          </w:p>
        </w:tc>
        <w:tc>
          <w:tcPr>
            <w:tcW w:w="1262" w:type="dxa"/>
            <w:shd w:val="clear" w:color="auto" w:fill="F8FAFC"/>
            <w:tcMar>
              <w:top w:w="6" w:type="dxa"/>
              <w:left w:w="15" w:type="dxa"/>
              <w:bottom w:w="6" w:type="dxa"/>
              <w:right w:w="15" w:type="dxa"/>
            </w:tcMar>
          </w:tcPr>
          <w:p w14:paraId="734F4928" w14:textId="77777777" w:rsidR="00396903" w:rsidRDefault="00266E69">
            <w:pPr>
              <w:spacing w:after="0"/>
              <w:jc w:val="right"/>
              <w:rPr>
                <w:rFonts w:hint="eastAsia"/>
              </w:rPr>
            </w:pPr>
            <w:r>
              <w:rPr>
                <w:sz w:val="13"/>
              </w:rPr>
              <w:t>17,85</w:t>
            </w:r>
          </w:p>
        </w:tc>
        <w:tc>
          <w:tcPr>
            <w:tcW w:w="1262" w:type="dxa"/>
            <w:shd w:val="clear" w:color="auto" w:fill="F8FAFC"/>
            <w:tcMar>
              <w:top w:w="6" w:type="dxa"/>
              <w:left w:w="15" w:type="dxa"/>
              <w:bottom w:w="6" w:type="dxa"/>
              <w:right w:w="15" w:type="dxa"/>
            </w:tcMar>
          </w:tcPr>
          <w:p w14:paraId="43B67187" w14:textId="77777777" w:rsidR="00396903" w:rsidRDefault="00266E69">
            <w:pPr>
              <w:spacing w:after="0"/>
              <w:jc w:val="right"/>
              <w:rPr>
                <w:rFonts w:hint="eastAsia"/>
              </w:rPr>
            </w:pPr>
            <w:r>
              <w:rPr>
                <w:sz w:val="13"/>
              </w:rPr>
              <w:t>5,22</w:t>
            </w:r>
          </w:p>
        </w:tc>
        <w:tc>
          <w:tcPr>
            <w:tcW w:w="1262" w:type="dxa"/>
            <w:shd w:val="clear" w:color="auto" w:fill="F8FAFC"/>
            <w:tcMar>
              <w:top w:w="6" w:type="dxa"/>
              <w:left w:w="15" w:type="dxa"/>
              <w:bottom w:w="6" w:type="dxa"/>
              <w:right w:w="15" w:type="dxa"/>
            </w:tcMar>
          </w:tcPr>
          <w:p w14:paraId="492E1465" w14:textId="77777777" w:rsidR="00396903" w:rsidRDefault="00266E69">
            <w:pPr>
              <w:spacing w:after="0"/>
              <w:jc w:val="right"/>
              <w:rPr>
                <w:rFonts w:hint="eastAsia"/>
              </w:rPr>
            </w:pPr>
            <w:r>
              <w:rPr>
                <w:sz w:val="13"/>
              </w:rPr>
              <w:t>7,94</w:t>
            </w:r>
          </w:p>
        </w:tc>
        <w:tc>
          <w:tcPr>
            <w:tcW w:w="1262" w:type="dxa"/>
            <w:shd w:val="clear" w:color="auto" w:fill="F8FAFC"/>
            <w:tcMar>
              <w:top w:w="6" w:type="dxa"/>
              <w:left w:w="15" w:type="dxa"/>
              <w:bottom w:w="6" w:type="dxa"/>
              <w:right w:w="15" w:type="dxa"/>
            </w:tcMar>
          </w:tcPr>
          <w:p w14:paraId="07D1440E" w14:textId="77777777" w:rsidR="00396903" w:rsidRDefault="00266E69">
            <w:pPr>
              <w:spacing w:after="0"/>
              <w:jc w:val="right"/>
              <w:rPr>
                <w:rFonts w:hint="eastAsia"/>
              </w:rPr>
            </w:pPr>
            <w:r>
              <w:rPr>
                <w:sz w:val="13"/>
              </w:rPr>
              <w:t>3,52</w:t>
            </w:r>
          </w:p>
        </w:tc>
        <w:tc>
          <w:tcPr>
            <w:tcW w:w="1262" w:type="dxa"/>
            <w:shd w:val="clear" w:color="auto" w:fill="F8FAFC"/>
            <w:tcMar>
              <w:top w:w="6" w:type="dxa"/>
              <w:left w:w="15" w:type="dxa"/>
              <w:bottom w:w="6" w:type="dxa"/>
              <w:right w:w="15" w:type="dxa"/>
            </w:tcMar>
          </w:tcPr>
          <w:p w14:paraId="022C8D01" w14:textId="77777777" w:rsidR="00396903" w:rsidRDefault="00266E69">
            <w:pPr>
              <w:spacing w:after="0"/>
              <w:rPr>
                <w:rFonts w:hint="eastAsia"/>
              </w:rPr>
            </w:pPr>
            <w:r>
              <w:rPr>
                <w:sz w:val="13"/>
              </w:rPr>
              <w:t>**6,95</w:t>
            </w:r>
          </w:p>
        </w:tc>
      </w:tr>
      <w:tr w:rsidR="00396903" w14:paraId="172D4AA9" w14:textId="77777777">
        <w:trPr>
          <w:jc w:val="center"/>
        </w:trPr>
        <w:tc>
          <w:tcPr>
            <w:tcW w:w="1262" w:type="dxa"/>
            <w:tcMar>
              <w:top w:w="6" w:type="dxa"/>
              <w:left w:w="15" w:type="dxa"/>
              <w:bottom w:w="6" w:type="dxa"/>
              <w:right w:w="15" w:type="dxa"/>
            </w:tcMar>
          </w:tcPr>
          <w:p w14:paraId="22C877CA" w14:textId="77777777" w:rsidR="00396903" w:rsidRDefault="00266E69">
            <w:pPr>
              <w:spacing w:after="0"/>
              <w:rPr>
                <w:rFonts w:hint="eastAsia"/>
              </w:rPr>
            </w:pPr>
            <w:r>
              <w:rPr>
                <w:sz w:val="13"/>
              </w:rPr>
              <w:t>WACC</w:t>
            </w:r>
          </w:p>
        </w:tc>
        <w:tc>
          <w:tcPr>
            <w:tcW w:w="1262" w:type="dxa"/>
            <w:tcMar>
              <w:top w:w="6" w:type="dxa"/>
              <w:left w:w="15" w:type="dxa"/>
              <w:bottom w:w="6" w:type="dxa"/>
              <w:right w:w="15" w:type="dxa"/>
            </w:tcMar>
          </w:tcPr>
          <w:p w14:paraId="7FA85711" w14:textId="77777777" w:rsidR="00396903" w:rsidRDefault="00266E69">
            <w:pPr>
              <w:spacing w:after="0"/>
              <w:jc w:val="right"/>
              <w:rPr>
                <w:rFonts w:hint="eastAsia"/>
              </w:rPr>
            </w:pPr>
            <w:r>
              <w:rPr>
                <w:sz w:val="13"/>
              </w:rPr>
              <w:t>6,95</w:t>
            </w:r>
          </w:p>
        </w:tc>
        <w:tc>
          <w:tcPr>
            <w:tcW w:w="1262" w:type="dxa"/>
            <w:tcMar>
              <w:top w:w="6" w:type="dxa"/>
              <w:left w:w="15" w:type="dxa"/>
              <w:bottom w:w="6" w:type="dxa"/>
              <w:right w:w="15" w:type="dxa"/>
            </w:tcMar>
          </w:tcPr>
          <w:p w14:paraId="782125CD" w14:textId="77777777" w:rsidR="00396903" w:rsidRDefault="00266E69">
            <w:pPr>
              <w:spacing w:after="0"/>
              <w:jc w:val="right"/>
              <w:rPr>
                <w:rFonts w:hint="eastAsia"/>
              </w:rPr>
            </w:pPr>
            <w:r>
              <w:rPr>
                <w:sz w:val="13"/>
              </w:rPr>
              <w:t>6,95</w:t>
            </w:r>
          </w:p>
        </w:tc>
        <w:tc>
          <w:tcPr>
            <w:tcW w:w="1262" w:type="dxa"/>
            <w:tcMar>
              <w:top w:w="6" w:type="dxa"/>
              <w:left w:w="15" w:type="dxa"/>
              <w:bottom w:w="6" w:type="dxa"/>
              <w:right w:w="15" w:type="dxa"/>
            </w:tcMar>
          </w:tcPr>
          <w:p w14:paraId="2AB428C7" w14:textId="77777777" w:rsidR="00396903" w:rsidRDefault="00266E69">
            <w:pPr>
              <w:spacing w:after="0"/>
              <w:jc w:val="right"/>
              <w:rPr>
                <w:rFonts w:hint="eastAsia"/>
              </w:rPr>
            </w:pPr>
            <w:r>
              <w:rPr>
                <w:sz w:val="13"/>
              </w:rPr>
              <w:t>6,95</w:t>
            </w:r>
          </w:p>
        </w:tc>
        <w:tc>
          <w:tcPr>
            <w:tcW w:w="1262" w:type="dxa"/>
            <w:tcMar>
              <w:top w:w="6" w:type="dxa"/>
              <w:left w:w="15" w:type="dxa"/>
              <w:bottom w:w="6" w:type="dxa"/>
              <w:right w:w="15" w:type="dxa"/>
            </w:tcMar>
          </w:tcPr>
          <w:p w14:paraId="5C8D2525" w14:textId="77777777" w:rsidR="00396903" w:rsidRDefault="00266E69">
            <w:pPr>
              <w:spacing w:after="0"/>
              <w:jc w:val="right"/>
              <w:rPr>
                <w:rFonts w:hint="eastAsia"/>
              </w:rPr>
            </w:pPr>
            <w:r>
              <w:rPr>
                <w:sz w:val="13"/>
              </w:rPr>
              <w:t>6,95</w:t>
            </w:r>
          </w:p>
        </w:tc>
        <w:tc>
          <w:tcPr>
            <w:tcW w:w="1262" w:type="dxa"/>
            <w:tcMar>
              <w:top w:w="6" w:type="dxa"/>
              <w:left w:w="15" w:type="dxa"/>
              <w:bottom w:w="6" w:type="dxa"/>
              <w:right w:w="15" w:type="dxa"/>
            </w:tcMar>
          </w:tcPr>
          <w:p w14:paraId="2DD6E7E4" w14:textId="77777777" w:rsidR="00396903" w:rsidRDefault="00266E69">
            <w:pPr>
              <w:spacing w:after="0"/>
              <w:jc w:val="right"/>
              <w:rPr>
                <w:rFonts w:hint="eastAsia"/>
              </w:rPr>
            </w:pPr>
            <w:r>
              <w:rPr>
                <w:sz w:val="13"/>
              </w:rPr>
              <w:t>6,95</w:t>
            </w:r>
          </w:p>
        </w:tc>
        <w:tc>
          <w:tcPr>
            <w:tcW w:w="1262" w:type="dxa"/>
            <w:tcMar>
              <w:top w:w="6" w:type="dxa"/>
              <w:left w:w="15" w:type="dxa"/>
              <w:bottom w:w="6" w:type="dxa"/>
              <w:right w:w="15" w:type="dxa"/>
            </w:tcMar>
          </w:tcPr>
          <w:p w14:paraId="288ADB70" w14:textId="77777777" w:rsidR="00396903" w:rsidRDefault="00266E69">
            <w:pPr>
              <w:spacing w:after="0"/>
              <w:jc w:val="right"/>
              <w:rPr>
                <w:rFonts w:hint="eastAsia"/>
              </w:rPr>
            </w:pPr>
            <w:r>
              <w:rPr>
                <w:sz w:val="13"/>
              </w:rPr>
              <w:t>6,95</w:t>
            </w:r>
          </w:p>
        </w:tc>
        <w:tc>
          <w:tcPr>
            <w:tcW w:w="1262" w:type="dxa"/>
            <w:tcMar>
              <w:top w:w="6" w:type="dxa"/>
              <w:left w:w="15" w:type="dxa"/>
              <w:bottom w:w="6" w:type="dxa"/>
              <w:right w:w="15" w:type="dxa"/>
            </w:tcMar>
          </w:tcPr>
          <w:p w14:paraId="721127B5" w14:textId="77777777" w:rsidR="00396903" w:rsidRDefault="00266E69">
            <w:pPr>
              <w:spacing w:after="0"/>
              <w:rPr>
                <w:rFonts w:hint="eastAsia"/>
              </w:rPr>
            </w:pPr>
            <w:r>
              <w:rPr>
                <w:sz w:val="13"/>
              </w:rPr>
              <w:t>**6,95</w:t>
            </w:r>
          </w:p>
        </w:tc>
      </w:tr>
      <w:tr w:rsidR="00396903" w14:paraId="32585D1C" w14:textId="77777777">
        <w:trPr>
          <w:jc w:val="center"/>
        </w:trPr>
        <w:tc>
          <w:tcPr>
            <w:tcW w:w="1262" w:type="dxa"/>
            <w:shd w:val="clear" w:color="auto" w:fill="F8FAFC"/>
            <w:tcMar>
              <w:top w:w="6" w:type="dxa"/>
              <w:left w:w="15" w:type="dxa"/>
              <w:bottom w:w="6" w:type="dxa"/>
              <w:right w:w="15" w:type="dxa"/>
            </w:tcMar>
          </w:tcPr>
          <w:p w14:paraId="3F95EB45" w14:textId="77777777" w:rsidR="00396903" w:rsidRDefault="00266E69">
            <w:pPr>
              <w:spacing w:after="0"/>
              <w:rPr>
                <w:rFonts w:hint="eastAsia"/>
              </w:rPr>
            </w:pPr>
            <w:r>
              <w:rPr>
                <w:sz w:val="13"/>
              </w:rPr>
              <w:t>Spread (ROIC - WACC)</w:t>
            </w:r>
          </w:p>
        </w:tc>
        <w:tc>
          <w:tcPr>
            <w:tcW w:w="1262" w:type="dxa"/>
            <w:shd w:val="clear" w:color="auto" w:fill="F8FAFC"/>
            <w:tcMar>
              <w:top w:w="6" w:type="dxa"/>
              <w:left w:w="15" w:type="dxa"/>
              <w:bottom w:w="6" w:type="dxa"/>
              <w:right w:w="15" w:type="dxa"/>
            </w:tcMar>
          </w:tcPr>
          <w:p w14:paraId="756F808B" w14:textId="77777777" w:rsidR="00396903" w:rsidRDefault="00266E69">
            <w:pPr>
              <w:spacing w:after="0"/>
              <w:jc w:val="right"/>
              <w:rPr>
                <w:rFonts w:hint="eastAsia"/>
              </w:rPr>
            </w:pPr>
            <w:r>
              <w:rPr>
                <w:sz w:val="13"/>
              </w:rPr>
              <w:t>-3,33</w:t>
            </w:r>
          </w:p>
        </w:tc>
        <w:tc>
          <w:tcPr>
            <w:tcW w:w="1262" w:type="dxa"/>
            <w:shd w:val="clear" w:color="auto" w:fill="F8FAFC"/>
            <w:tcMar>
              <w:top w:w="6" w:type="dxa"/>
              <w:left w:w="15" w:type="dxa"/>
              <w:bottom w:w="6" w:type="dxa"/>
              <w:right w:w="15" w:type="dxa"/>
            </w:tcMar>
          </w:tcPr>
          <w:p w14:paraId="51A34377" w14:textId="77777777" w:rsidR="00396903" w:rsidRDefault="00266E69">
            <w:pPr>
              <w:spacing w:after="0"/>
              <w:jc w:val="right"/>
              <w:rPr>
                <w:rFonts w:hint="eastAsia"/>
              </w:rPr>
            </w:pPr>
            <w:r>
              <w:rPr>
                <w:sz w:val="13"/>
              </w:rPr>
              <w:t>+0,44</w:t>
            </w:r>
          </w:p>
        </w:tc>
        <w:tc>
          <w:tcPr>
            <w:tcW w:w="1262" w:type="dxa"/>
            <w:shd w:val="clear" w:color="auto" w:fill="F8FAFC"/>
            <w:tcMar>
              <w:top w:w="6" w:type="dxa"/>
              <w:left w:w="15" w:type="dxa"/>
              <w:bottom w:w="6" w:type="dxa"/>
              <w:right w:w="15" w:type="dxa"/>
            </w:tcMar>
          </w:tcPr>
          <w:p w14:paraId="7F600684" w14:textId="77777777" w:rsidR="00396903" w:rsidRDefault="00266E69">
            <w:pPr>
              <w:spacing w:after="0"/>
              <w:jc w:val="right"/>
              <w:rPr>
                <w:rFonts w:hint="eastAsia"/>
              </w:rPr>
            </w:pPr>
            <w:r>
              <w:rPr>
                <w:sz w:val="13"/>
              </w:rPr>
              <w:t>+10,79</w:t>
            </w:r>
          </w:p>
        </w:tc>
        <w:tc>
          <w:tcPr>
            <w:tcW w:w="1262" w:type="dxa"/>
            <w:shd w:val="clear" w:color="auto" w:fill="F8FAFC"/>
            <w:tcMar>
              <w:top w:w="6" w:type="dxa"/>
              <w:left w:w="15" w:type="dxa"/>
              <w:bottom w:w="6" w:type="dxa"/>
              <w:right w:w="15" w:type="dxa"/>
            </w:tcMar>
          </w:tcPr>
          <w:p w14:paraId="21E6F170" w14:textId="77777777" w:rsidR="00396903" w:rsidRDefault="00266E69">
            <w:pPr>
              <w:spacing w:after="0"/>
              <w:jc w:val="right"/>
              <w:rPr>
                <w:rFonts w:hint="eastAsia"/>
              </w:rPr>
            </w:pPr>
            <w:r>
              <w:rPr>
                <w:sz w:val="13"/>
              </w:rPr>
              <w:t>-1,84</w:t>
            </w:r>
          </w:p>
        </w:tc>
        <w:tc>
          <w:tcPr>
            <w:tcW w:w="1262" w:type="dxa"/>
            <w:shd w:val="clear" w:color="auto" w:fill="F8FAFC"/>
            <w:tcMar>
              <w:top w:w="6" w:type="dxa"/>
              <w:left w:w="15" w:type="dxa"/>
              <w:bottom w:w="6" w:type="dxa"/>
              <w:right w:w="15" w:type="dxa"/>
            </w:tcMar>
          </w:tcPr>
          <w:p w14:paraId="33C9165A" w14:textId="77777777" w:rsidR="00396903" w:rsidRDefault="00266E69">
            <w:pPr>
              <w:spacing w:after="0"/>
              <w:jc w:val="right"/>
              <w:rPr>
                <w:rFonts w:hint="eastAsia"/>
              </w:rPr>
            </w:pPr>
            <w:r>
              <w:rPr>
                <w:sz w:val="13"/>
              </w:rPr>
              <w:t>+0,88</w:t>
            </w:r>
          </w:p>
        </w:tc>
        <w:tc>
          <w:tcPr>
            <w:tcW w:w="1262" w:type="dxa"/>
            <w:shd w:val="clear" w:color="auto" w:fill="F8FAFC"/>
            <w:tcMar>
              <w:top w:w="6" w:type="dxa"/>
              <w:left w:w="15" w:type="dxa"/>
              <w:bottom w:w="6" w:type="dxa"/>
              <w:right w:w="15" w:type="dxa"/>
            </w:tcMar>
          </w:tcPr>
          <w:p w14:paraId="446B4B2B" w14:textId="77777777" w:rsidR="00396903" w:rsidRDefault="00266E69">
            <w:pPr>
              <w:spacing w:after="0"/>
              <w:jc w:val="right"/>
              <w:rPr>
                <w:rFonts w:hint="eastAsia"/>
              </w:rPr>
            </w:pPr>
            <w:r>
              <w:rPr>
                <w:sz w:val="13"/>
              </w:rPr>
              <w:t>-3,54</w:t>
            </w:r>
          </w:p>
        </w:tc>
        <w:tc>
          <w:tcPr>
            <w:tcW w:w="1262" w:type="dxa"/>
            <w:shd w:val="clear" w:color="auto" w:fill="F8FAFC"/>
            <w:tcMar>
              <w:top w:w="6" w:type="dxa"/>
              <w:left w:w="15" w:type="dxa"/>
              <w:bottom w:w="6" w:type="dxa"/>
              <w:right w:w="15" w:type="dxa"/>
            </w:tcMar>
          </w:tcPr>
          <w:p w14:paraId="632F8D9B" w14:textId="77777777" w:rsidR="00396903" w:rsidRDefault="00266E69">
            <w:pPr>
              <w:spacing w:after="0"/>
              <w:rPr>
                <w:rFonts w:hint="eastAsia"/>
              </w:rPr>
            </w:pPr>
            <w:r>
              <w:rPr>
                <w:sz w:val="13"/>
              </w:rPr>
              <w:t>**0,00</w:t>
            </w:r>
          </w:p>
        </w:tc>
      </w:tr>
      <w:tr w:rsidR="00396903" w14:paraId="0350C525" w14:textId="77777777">
        <w:trPr>
          <w:jc w:val="center"/>
        </w:trPr>
        <w:tc>
          <w:tcPr>
            <w:tcW w:w="1262" w:type="dxa"/>
            <w:tcMar>
              <w:top w:w="6" w:type="dxa"/>
              <w:left w:w="15" w:type="dxa"/>
              <w:bottom w:w="6" w:type="dxa"/>
              <w:right w:w="15" w:type="dxa"/>
            </w:tcMar>
          </w:tcPr>
          <w:p w14:paraId="02F8C0EF" w14:textId="77777777" w:rsidR="00396903" w:rsidRDefault="00266E69">
            <w:pPr>
              <w:spacing w:after="0"/>
              <w:rPr>
                <w:rFonts w:hint="eastAsia"/>
              </w:rPr>
            </w:pPr>
            <w:r>
              <w:rPr>
                <w:b/>
                <w:sz w:val="13"/>
              </w:rPr>
              <w:t>EVA (USD MM)</w:t>
            </w:r>
          </w:p>
        </w:tc>
        <w:tc>
          <w:tcPr>
            <w:tcW w:w="1262" w:type="dxa"/>
            <w:tcMar>
              <w:top w:w="6" w:type="dxa"/>
              <w:left w:w="15" w:type="dxa"/>
              <w:bottom w:w="6" w:type="dxa"/>
              <w:right w:w="15" w:type="dxa"/>
            </w:tcMar>
          </w:tcPr>
          <w:p w14:paraId="1C0E486C" w14:textId="77777777" w:rsidR="00396903" w:rsidRDefault="00266E69">
            <w:pPr>
              <w:spacing w:after="0"/>
              <w:rPr>
                <w:rFonts w:hint="eastAsia"/>
              </w:rPr>
            </w:pPr>
            <w:r>
              <w:rPr>
                <w:b/>
                <w:sz w:val="13"/>
              </w:rPr>
              <w:t>-27,9</w:t>
            </w:r>
          </w:p>
        </w:tc>
        <w:tc>
          <w:tcPr>
            <w:tcW w:w="1262" w:type="dxa"/>
            <w:tcMar>
              <w:top w:w="6" w:type="dxa"/>
              <w:left w:w="15" w:type="dxa"/>
              <w:bottom w:w="6" w:type="dxa"/>
              <w:right w:w="15" w:type="dxa"/>
            </w:tcMar>
          </w:tcPr>
          <w:p w14:paraId="6AFD2888" w14:textId="77777777" w:rsidR="00396903" w:rsidRDefault="00266E69">
            <w:pPr>
              <w:spacing w:after="0"/>
              <w:rPr>
                <w:rFonts w:hint="eastAsia"/>
              </w:rPr>
            </w:pPr>
            <w:r>
              <w:rPr>
                <w:b/>
                <w:sz w:val="13"/>
              </w:rPr>
              <w:t>2,3</w:t>
            </w:r>
          </w:p>
        </w:tc>
        <w:tc>
          <w:tcPr>
            <w:tcW w:w="1262" w:type="dxa"/>
            <w:tcMar>
              <w:top w:w="6" w:type="dxa"/>
              <w:left w:w="15" w:type="dxa"/>
              <w:bottom w:w="6" w:type="dxa"/>
              <w:right w:w="15" w:type="dxa"/>
            </w:tcMar>
          </w:tcPr>
          <w:p w14:paraId="0D08DD53" w14:textId="77777777" w:rsidR="00396903" w:rsidRDefault="00266E69">
            <w:pPr>
              <w:spacing w:after="0"/>
              <w:rPr>
                <w:rFonts w:hint="eastAsia"/>
              </w:rPr>
            </w:pPr>
            <w:r>
              <w:rPr>
                <w:b/>
                <w:sz w:val="13"/>
              </w:rPr>
              <w:t>63,7</w:t>
            </w:r>
          </w:p>
        </w:tc>
        <w:tc>
          <w:tcPr>
            <w:tcW w:w="1262" w:type="dxa"/>
            <w:tcMar>
              <w:top w:w="6" w:type="dxa"/>
              <w:left w:w="15" w:type="dxa"/>
              <w:bottom w:w="6" w:type="dxa"/>
              <w:right w:w="15" w:type="dxa"/>
            </w:tcMar>
          </w:tcPr>
          <w:p w14:paraId="281F6CA1" w14:textId="77777777" w:rsidR="00396903" w:rsidRDefault="00266E69">
            <w:pPr>
              <w:spacing w:after="0"/>
              <w:rPr>
                <w:rFonts w:hint="eastAsia"/>
              </w:rPr>
            </w:pPr>
            <w:r>
              <w:rPr>
                <w:b/>
                <w:sz w:val="13"/>
              </w:rPr>
              <w:t>-14,2</w:t>
            </w:r>
          </w:p>
        </w:tc>
        <w:tc>
          <w:tcPr>
            <w:tcW w:w="1262" w:type="dxa"/>
            <w:tcMar>
              <w:top w:w="6" w:type="dxa"/>
              <w:left w:w="15" w:type="dxa"/>
              <w:bottom w:w="6" w:type="dxa"/>
              <w:right w:w="15" w:type="dxa"/>
            </w:tcMar>
          </w:tcPr>
          <w:p w14:paraId="58972E29" w14:textId="77777777" w:rsidR="00396903" w:rsidRDefault="00266E69">
            <w:pPr>
              <w:spacing w:after="0"/>
              <w:rPr>
                <w:rFonts w:hint="eastAsia"/>
              </w:rPr>
            </w:pPr>
            <w:r>
              <w:rPr>
                <w:b/>
                <w:sz w:val="13"/>
              </w:rPr>
              <w:t>11,0</w:t>
            </w:r>
          </w:p>
        </w:tc>
        <w:tc>
          <w:tcPr>
            <w:tcW w:w="1262" w:type="dxa"/>
            <w:tcMar>
              <w:top w:w="6" w:type="dxa"/>
              <w:left w:w="15" w:type="dxa"/>
              <w:bottom w:w="6" w:type="dxa"/>
              <w:right w:w="15" w:type="dxa"/>
            </w:tcMar>
          </w:tcPr>
          <w:p w14:paraId="3AD2B449" w14:textId="77777777" w:rsidR="00396903" w:rsidRDefault="00266E69">
            <w:pPr>
              <w:spacing w:after="0"/>
              <w:rPr>
                <w:rFonts w:hint="eastAsia"/>
              </w:rPr>
            </w:pPr>
            <w:r>
              <w:rPr>
                <w:b/>
                <w:sz w:val="13"/>
              </w:rPr>
              <w:t>-60,3</w:t>
            </w:r>
          </w:p>
        </w:tc>
        <w:tc>
          <w:tcPr>
            <w:tcW w:w="1262" w:type="dxa"/>
            <w:tcMar>
              <w:top w:w="6" w:type="dxa"/>
              <w:left w:w="15" w:type="dxa"/>
              <w:bottom w:w="6" w:type="dxa"/>
              <w:right w:w="15" w:type="dxa"/>
            </w:tcMar>
          </w:tcPr>
          <w:p w14:paraId="405B22BF" w14:textId="77777777" w:rsidR="00396903" w:rsidRDefault="00266E69">
            <w:pPr>
              <w:spacing w:after="0"/>
              <w:rPr>
                <w:rFonts w:hint="eastAsia"/>
              </w:rPr>
            </w:pPr>
            <w:r>
              <w:rPr>
                <w:b/>
                <w:sz w:val="13"/>
              </w:rPr>
              <w:t>0,0</w:t>
            </w:r>
          </w:p>
        </w:tc>
      </w:tr>
    </w:tbl>
    <w:p w14:paraId="4CA7C20E" w14:textId="77777777" w:rsidR="00396903" w:rsidRDefault="00266E69">
      <w:pPr>
        <w:pStyle w:val="Ttulo2"/>
        <w:spacing w:before="70" w:after="20"/>
      </w:pPr>
      <w:bookmarkStart w:id="27" w:name="_Toc238664269"/>
      <w:r>
        <w:rPr>
          <w:rFonts w:ascii="Georgia" w:hAnsi="Georgia"/>
          <w:color w:val="1E3A8A"/>
          <w:sz w:val="18"/>
        </w:rPr>
        <w:t>Caso Base y Ajuste por Reinversión del Flujo Terminal</w:t>
      </w:r>
      <w:bookmarkEnd w:id="27"/>
    </w:p>
    <w:p w14:paraId="5ACC73F8" w14:textId="77777777" w:rsidR="00396903" w:rsidRDefault="00266E69">
      <w:pPr>
        <w:spacing w:after="20" w:line="247" w:lineRule="auto"/>
        <w:ind w:left="230"/>
        <w:rPr>
          <w:rFonts w:hint="eastAsia"/>
        </w:rPr>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resulta TV = (135,5 × 1,02 / 0,0695 - 0,02) = </w:t>
      </w:r>
      <w:r>
        <w:rPr>
          <w:b/>
          <w:sz w:val="16"/>
        </w:rPr>
        <w:t>USD 2.791,4 MM</w:t>
      </w:r>
      <w:r>
        <w:rPr>
          <w:sz w:val="16"/>
        </w:rPr>
        <w:t xml:space="preserve">, que descontado a valor presente y sumado al flujo explícito determina el precio objetivo de </w:t>
      </w:r>
      <w:r>
        <w:rPr>
          <w:b/>
          <w:sz w:val="16"/>
        </w:rPr>
        <w:t>ARS 1.268,47</w:t>
      </w:r>
      <w:r>
        <w:rPr>
          <w:sz w:val="16"/>
        </w:rPr>
        <w:t>.</w:t>
      </w:r>
    </w:p>
    <w:p w14:paraId="7089DC9D" w14:textId="77777777" w:rsidR="00396903" w:rsidRDefault="00266E69">
      <w:pPr>
        <w:spacing w:after="20" w:line="247" w:lineRule="auto"/>
        <w:ind w:left="230"/>
        <w:rPr>
          <w:rFonts w:hint="eastAsia"/>
        </w:rPr>
      </w:pPr>
      <w:r>
        <w:rPr>
          <w:b/>
          <w:color w:val="0D233A"/>
        </w:rPr>
        <w:t xml:space="preserve">• </w:t>
      </w:r>
      <w:r>
        <w:rPr>
          <w:b/>
          <w:sz w:val="16"/>
        </w:rPr>
        <w:t>Ajuste por Tasa de Reinversión (Damodaran, ROIC → WACC):</w:t>
      </w:r>
      <w:r>
        <w:rPr>
          <w:sz w:val="16"/>
        </w:rPr>
        <w:t xml:space="preserve"> Con una reinversión implícita RR = g / WACC = 2,0% / 6,95% = 28,78%, el flujo terminal ajustado resulta en NOPAT × (1 - RR) = USD 96,5 MM, determinando una valuación de ARS 921,10 por acción.</w:t>
      </w:r>
    </w:p>
    <w:p w14:paraId="73E165F9" w14:textId="77777777" w:rsidR="00396903" w:rsidRDefault="00266E69">
      <w:pPr>
        <w:rPr>
          <w:rFonts w:hint="eastAsia"/>
        </w:rPr>
      </w:pPr>
      <w:r>
        <w:br w:type="page"/>
      </w:r>
    </w:p>
    <w:p w14:paraId="2911F3E0" w14:textId="77777777" w:rsidR="00396903" w:rsidRDefault="00266E69">
      <w:pPr>
        <w:pStyle w:val="Ttulo1"/>
        <w:spacing w:before="100" w:after="30"/>
      </w:pPr>
      <w:bookmarkStart w:id="28" w:name="_Toc238664270"/>
      <w:r>
        <w:rPr>
          <w:rFonts w:ascii="Georgia" w:hAnsi="Georgia"/>
          <w:color w:val="0D233A"/>
          <w:sz w:val="21"/>
        </w:rPr>
        <w:lastRenderedPageBreak/>
        <w:t>Puente de Valuación</w:t>
      </w:r>
      <w:bookmarkEnd w:id="28"/>
    </w:p>
    <w:p w14:paraId="30C599F0" w14:textId="77777777" w:rsidR="00396903" w:rsidRDefault="00266E69">
      <w:pPr>
        <w:pStyle w:val="Ttulo2"/>
        <w:spacing w:before="70" w:after="20"/>
      </w:pPr>
      <w:bookmarkStart w:id="29" w:name="_Toc238664271"/>
      <w:r>
        <w:rPr>
          <w:rFonts w:ascii="Georgia" w:hAnsi="Georgia"/>
          <w:color w:val="1E3A8A"/>
          <w:sz w:val="18"/>
        </w:rPr>
        <w:t>Composición del Enterprise Value y Valor Patrimonial</w:t>
      </w:r>
      <w:bookmarkEnd w:id="29"/>
    </w:p>
    <w:p w14:paraId="27AF638E" w14:textId="77777777" w:rsidR="00396903" w:rsidRDefault="00266E69">
      <w:pPr>
        <w:spacing w:after="20" w:line="247" w:lineRule="auto"/>
        <w:rPr>
          <w:rFonts w:hint="eastAsia"/>
        </w:rPr>
      </w:pPr>
      <w:r>
        <w:t>El Enterprise Value fundamental asciende a USD 2.698 MM (Figura [fig:15]). Los flujos de fondos explícitos (2026e–2030e) aportan USD 564 MM (20,9% del EV), mientras que el Valor Terminal representa USD 2.134 MM (79,1% del EV), reflejando la vida útil indefinida de los activos de fundición. Deduciendo la Deuda Neta ajustada de USD 456,0 MM, se obtiene un Equity Value de USD 2.242 MM, equivalente a ARS 1.268,47 por acción al tipo de cambio CCL de 1.584,25.</w:t>
      </w:r>
    </w:p>
    <w:p w14:paraId="0E8B107C" w14:textId="77777777" w:rsidR="00396903" w:rsidRDefault="00266E69">
      <w:pPr>
        <w:pStyle w:val="Ttulo2"/>
        <w:spacing w:before="70" w:after="20"/>
      </w:pPr>
      <w:bookmarkStart w:id="30" w:name="_Toc238664272"/>
      <w:r>
        <w:rPr>
          <w:rFonts w:ascii="Georgia" w:hAnsi="Georgia"/>
          <w:color w:val="1E3A8A"/>
          <w:sz w:val="18"/>
        </w:rPr>
        <w:t>Evolución del Ciclo de Conversión de Efectivo (CCC)</w:t>
      </w:r>
      <w:bookmarkEnd w:id="30"/>
    </w:p>
    <w:p w14:paraId="08042CFB" w14:textId="77777777" w:rsidR="00396903" w:rsidRDefault="00266E69">
      <w:pPr>
        <w:spacing w:after="20" w:line="247" w:lineRule="auto"/>
        <w:rPr>
          <w:rFonts w:hint="eastAsia"/>
        </w:rPr>
      </w:pPr>
      <w:r>
        <w:t>El Ciclo de Conversión de Efectivo (Figura [fig:16])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396903" w14:paraId="343DED93" w14:textId="77777777">
        <w:trPr>
          <w:jc w:val="center"/>
        </w:trPr>
        <w:tc>
          <w:tcPr>
            <w:tcW w:w="5047" w:type="dxa"/>
            <w:tcMar>
              <w:top w:w="6" w:type="dxa"/>
              <w:left w:w="10" w:type="dxa"/>
              <w:bottom w:w="3" w:type="dxa"/>
              <w:right w:w="10" w:type="dxa"/>
            </w:tcMar>
          </w:tcPr>
          <w:p w14:paraId="233E5B0C" w14:textId="77777777" w:rsidR="00396903" w:rsidRDefault="00266E69">
            <w:pPr>
              <w:jc w:val="center"/>
              <w:rPr>
                <w:rFonts w:hint="eastAsia"/>
              </w:rPr>
            </w:pPr>
            <w:r>
              <w:rPr>
                <w:noProof/>
              </w:rPr>
              <w:drawing>
                <wp:inline distT="0" distB="0" distL="0" distR="0" wp14:anchorId="6C6A7056" wp14:editId="4A649252">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2A37A83D" w14:textId="77777777" w:rsidR="00396903" w:rsidRDefault="00266E69">
            <w:pPr>
              <w:jc w:val="center"/>
              <w:rPr>
                <w:rFonts w:hint="eastAsia"/>
              </w:rPr>
            </w:pPr>
            <w:r>
              <w:rPr>
                <w:noProof/>
              </w:rPr>
              <w:drawing>
                <wp:inline distT="0" distB="0" distL="0" distR="0" wp14:anchorId="0F4E3007" wp14:editId="45954706">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396903" w14:paraId="0EE53780" w14:textId="77777777">
        <w:trPr>
          <w:jc w:val="center"/>
        </w:trPr>
        <w:tc>
          <w:tcPr>
            <w:tcW w:w="5047" w:type="dxa"/>
            <w:tcMar>
              <w:top w:w="0" w:type="dxa"/>
              <w:left w:w="10" w:type="dxa"/>
              <w:bottom w:w="12" w:type="dxa"/>
              <w:right w:w="10" w:type="dxa"/>
            </w:tcMar>
          </w:tcPr>
          <w:p w14:paraId="46CFE9D5" w14:textId="77777777" w:rsidR="00396903" w:rsidRDefault="00266E69">
            <w:pPr>
              <w:jc w:val="center"/>
              <w:rPr>
                <w:rFonts w:hint="eastAsia"/>
              </w:rPr>
            </w:pPr>
            <w:r>
              <w:rPr>
                <w:b/>
                <w:i/>
                <w:color w:val="4A4A4A"/>
                <w:sz w:val="13"/>
              </w:rPr>
              <w:t>Puente de Valuación</w:t>
            </w:r>
          </w:p>
        </w:tc>
        <w:tc>
          <w:tcPr>
            <w:tcW w:w="5047" w:type="dxa"/>
            <w:tcMar>
              <w:top w:w="0" w:type="dxa"/>
              <w:left w:w="10" w:type="dxa"/>
              <w:bottom w:w="12" w:type="dxa"/>
              <w:right w:w="10" w:type="dxa"/>
            </w:tcMar>
          </w:tcPr>
          <w:p w14:paraId="314A6A85" w14:textId="77777777" w:rsidR="00396903" w:rsidRDefault="00266E69">
            <w:pPr>
              <w:jc w:val="center"/>
              <w:rPr>
                <w:rFonts w:hint="eastAsia"/>
              </w:rPr>
            </w:pPr>
            <w:r>
              <w:rPr>
                <w:b/>
                <w:i/>
                <w:color w:val="4A4A4A"/>
                <w:sz w:val="13"/>
              </w:rPr>
              <w:t>Capital de Trabajo Operativo</w:t>
            </w:r>
          </w:p>
        </w:tc>
      </w:tr>
    </w:tbl>
    <w:p w14:paraId="0A8EF269" w14:textId="77777777" w:rsidR="00396903" w:rsidRDefault="00266E69">
      <w:pPr>
        <w:spacing w:after="20" w:line="247"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28F64F82" w14:textId="77777777" w:rsidR="00396903" w:rsidRDefault="00266E69">
      <w:pPr>
        <w:pStyle w:val="Ttulo1"/>
        <w:spacing w:before="100" w:after="30"/>
      </w:pPr>
      <w:bookmarkStart w:id="31" w:name="_Toc238664273"/>
      <w:r>
        <w:rPr>
          <w:rFonts w:ascii="Georgia" w:hAnsi="Georgia"/>
          <w:color w:val="0D233A"/>
          <w:sz w:val="21"/>
        </w:rPr>
        <w:t>Análisis Estratégico DuPont y Fuerzas Competitivas</w:t>
      </w:r>
      <w:bookmarkEnd w:id="31"/>
    </w:p>
    <w:p w14:paraId="0C54EBE5" w14:textId="77777777" w:rsidR="00396903" w:rsidRDefault="00266E69">
      <w:pPr>
        <w:pStyle w:val="Ttulo2"/>
        <w:spacing w:before="70" w:after="20"/>
      </w:pPr>
      <w:bookmarkStart w:id="32" w:name="_Toc238664274"/>
      <w:r>
        <w:rPr>
          <w:rFonts w:ascii="Georgia" w:hAnsi="Georgia"/>
          <w:color w:val="1E3A8A"/>
          <w:sz w:val="18"/>
        </w:rPr>
        <w:t>Descomposición DuPont de Cinco Factores (2020–2025)</w:t>
      </w:r>
      <w:bookmarkEnd w:id="32"/>
    </w:p>
    <w:p w14:paraId="30EA767A" w14:textId="77777777" w:rsidR="00396903" w:rsidRDefault="00266E69">
      <w:pPr>
        <w:spacing w:after="20" w:line="247" w:lineRule="auto"/>
        <w:rPr>
          <w:rFonts w:hint="eastAsia"/>
        </w:rPr>
      </w:pPr>
      <w:r>
        <w:t>La descomposición DuPont extendida permite explicar la variabilidad del ROE histórico:</w:t>
      </w:r>
    </w:p>
    <w:p w14:paraId="2DCFE855" w14:textId="77777777" w:rsidR="00396903" w:rsidRDefault="00266E69">
      <w:pPr>
        <w:spacing w:before="30" w:after="30"/>
        <w:jc w:val="center"/>
        <w:rPr>
          <w:rFonts w:hint="eastAsia"/>
        </w:rPr>
      </w:pPr>
      <w:r>
        <w:rPr>
          <w:b/>
          <w:color w:val="0D233A"/>
          <w:sz w:val="16"/>
        </w:rPr>
        <w:t>ROE = ((RN / EBT)) [Carga Impositiva] × ((EBT / EBIT)) [Carga Financiera] × ((EBIT / Ventas)) [Margen EBIT] × ((Ventas / Activos)) [Rotación Activos] × ((Activos / PN)) [Apalancamiento]</w:t>
      </w:r>
    </w:p>
    <w:p w14:paraId="1C10DFB2" w14:textId="77777777" w:rsidR="00396903" w:rsidRDefault="00266E69">
      <w:pPr>
        <w:spacing w:after="20" w:line="247"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4E6268D5" w14:textId="77777777" w:rsidR="00396903" w:rsidRDefault="00266E69">
      <w:pPr>
        <w:keepNext/>
        <w:spacing w:before="50" w:after="16"/>
        <w:rPr>
          <w:rFonts w:hint="eastAsia"/>
        </w:rPr>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3"/>
        <w:gridCol w:w="587"/>
        <w:gridCol w:w="622"/>
        <w:gridCol w:w="652"/>
        <w:gridCol w:w="667"/>
        <w:gridCol w:w="666"/>
        <w:gridCol w:w="620"/>
      </w:tblGrid>
      <w:tr w:rsidR="00396903" w14:paraId="501C2F12" w14:textId="77777777">
        <w:trPr>
          <w:jc w:val="center"/>
        </w:trPr>
        <w:tc>
          <w:tcPr>
            <w:tcW w:w="1442" w:type="dxa"/>
            <w:shd w:val="clear" w:color="auto" w:fill="0D233A"/>
            <w:tcMar>
              <w:top w:w="6" w:type="dxa"/>
              <w:left w:w="15" w:type="dxa"/>
              <w:bottom w:w="6" w:type="dxa"/>
              <w:right w:w="15" w:type="dxa"/>
            </w:tcMar>
          </w:tcPr>
          <w:p w14:paraId="305CA3EC" w14:textId="77777777" w:rsidR="00396903" w:rsidRDefault="00266E69">
            <w:pPr>
              <w:spacing w:after="0"/>
              <w:rPr>
                <w:rFonts w:hint="eastAsia"/>
              </w:rPr>
            </w:pPr>
            <w:r>
              <w:rPr>
                <w:b/>
                <w:color w:val="FFFFFF"/>
                <w:sz w:val="13"/>
              </w:rPr>
              <w:t>Componente DuPont</w:t>
            </w:r>
          </w:p>
        </w:tc>
        <w:tc>
          <w:tcPr>
            <w:tcW w:w="1442" w:type="dxa"/>
            <w:shd w:val="clear" w:color="auto" w:fill="0D233A"/>
            <w:tcMar>
              <w:top w:w="6" w:type="dxa"/>
              <w:left w:w="15" w:type="dxa"/>
              <w:bottom w:w="6" w:type="dxa"/>
              <w:right w:w="15" w:type="dxa"/>
            </w:tcMar>
          </w:tcPr>
          <w:p w14:paraId="6D0967D4" w14:textId="77777777" w:rsidR="00396903" w:rsidRDefault="00266E69">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1CE11AB7" w14:textId="77777777" w:rsidR="00396903" w:rsidRDefault="00266E69">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02CAAB23" w14:textId="77777777" w:rsidR="00396903" w:rsidRDefault="00266E69">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34140A39" w14:textId="77777777" w:rsidR="00396903" w:rsidRDefault="00266E69">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7FD90280" w14:textId="77777777" w:rsidR="00396903" w:rsidRDefault="00266E69">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4341D885" w14:textId="77777777" w:rsidR="00396903" w:rsidRDefault="00266E69">
            <w:pPr>
              <w:spacing w:after="0"/>
              <w:rPr>
                <w:rFonts w:hint="eastAsia"/>
              </w:rPr>
            </w:pPr>
            <w:r>
              <w:rPr>
                <w:b/>
                <w:color w:val="FFFFFF"/>
                <w:sz w:val="13"/>
              </w:rPr>
              <w:t>2025</w:t>
            </w:r>
          </w:p>
        </w:tc>
      </w:tr>
      <w:tr w:rsidR="00396903" w14:paraId="191C33AE" w14:textId="77777777">
        <w:trPr>
          <w:jc w:val="center"/>
        </w:trPr>
        <w:tc>
          <w:tcPr>
            <w:tcW w:w="1442" w:type="dxa"/>
            <w:shd w:val="clear" w:color="auto" w:fill="F8FAFC"/>
            <w:tcMar>
              <w:top w:w="6" w:type="dxa"/>
              <w:left w:w="15" w:type="dxa"/>
              <w:bottom w:w="6" w:type="dxa"/>
              <w:right w:w="15" w:type="dxa"/>
            </w:tcMar>
          </w:tcPr>
          <w:p w14:paraId="6446ADB0" w14:textId="77777777" w:rsidR="00396903" w:rsidRDefault="00266E69">
            <w:pPr>
              <w:spacing w:after="0"/>
              <w:rPr>
                <w:rFonts w:hint="eastAsia"/>
              </w:rPr>
            </w:pPr>
            <w:r>
              <w:rPr>
                <w:sz w:val="13"/>
              </w:rPr>
              <w:t>Margen Neto (RN / Ventas)</w:t>
            </w:r>
          </w:p>
        </w:tc>
        <w:tc>
          <w:tcPr>
            <w:tcW w:w="1442" w:type="dxa"/>
            <w:shd w:val="clear" w:color="auto" w:fill="F8FAFC"/>
            <w:tcMar>
              <w:top w:w="6" w:type="dxa"/>
              <w:left w:w="15" w:type="dxa"/>
              <w:bottom w:w="6" w:type="dxa"/>
              <w:right w:w="15" w:type="dxa"/>
            </w:tcMar>
          </w:tcPr>
          <w:p w14:paraId="06822536" w14:textId="77777777" w:rsidR="00396903" w:rsidRDefault="00266E69">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49DA4E26" w14:textId="77777777" w:rsidR="00396903" w:rsidRDefault="00266E69">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56F4F739" w14:textId="77777777" w:rsidR="00396903" w:rsidRDefault="00266E69">
            <w:pPr>
              <w:spacing w:after="0"/>
              <w:jc w:val="right"/>
              <w:rPr>
                <w:rFonts w:hint="eastAsia"/>
              </w:rPr>
            </w:pPr>
            <w:r>
              <w:rPr>
                <w:sz w:val="13"/>
              </w:rPr>
              <w:t>17,65</w:t>
            </w:r>
          </w:p>
        </w:tc>
        <w:tc>
          <w:tcPr>
            <w:tcW w:w="1442" w:type="dxa"/>
            <w:shd w:val="clear" w:color="auto" w:fill="F8FAFC"/>
            <w:tcMar>
              <w:top w:w="6" w:type="dxa"/>
              <w:left w:w="15" w:type="dxa"/>
              <w:bottom w:w="6" w:type="dxa"/>
              <w:right w:w="15" w:type="dxa"/>
            </w:tcMar>
          </w:tcPr>
          <w:p w14:paraId="0EBD235F" w14:textId="77777777" w:rsidR="00396903" w:rsidRDefault="00266E69">
            <w:pPr>
              <w:spacing w:after="0"/>
              <w:jc w:val="right"/>
              <w:rPr>
                <w:rFonts w:hint="eastAsia"/>
              </w:rPr>
            </w:pPr>
            <w:r>
              <w:rPr>
                <w:sz w:val="13"/>
              </w:rPr>
              <w:t>21,46</w:t>
            </w:r>
          </w:p>
        </w:tc>
        <w:tc>
          <w:tcPr>
            <w:tcW w:w="1442" w:type="dxa"/>
            <w:shd w:val="clear" w:color="auto" w:fill="F8FAFC"/>
            <w:tcMar>
              <w:top w:w="6" w:type="dxa"/>
              <w:left w:w="15" w:type="dxa"/>
              <w:bottom w:w="6" w:type="dxa"/>
              <w:right w:w="15" w:type="dxa"/>
            </w:tcMar>
          </w:tcPr>
          <w:p w14:paraId="0902A8F0" w14:textId="77777777" w:rsidR="00396903" w:rsidRDefault="00266E69">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4617C638" w14:textId="77777777" w:rsidR="00396903" w:rsidRDefault="00266E69">
            <w:pPr>
              <w:spacing w:after="0"/>
              <w:jc w:val="right"/>
              <w:rPr>
                <w:rFonts w:hint="eastAsia"/>
              </w:rPr>
            </w:pPr>
            <w:r>
              <w:rPr>
                <w:sz w:val="13"/>
              </w:rPr>
              <w:t>0,84</w:t>
            </w:r>
          </w:p>
        </w:tc>
      </w:tr>
      <w:tr w:rsidR="00396903" w14:paraId="0FAAF9C5" w14:textId="77777777">
        <w:trPr>
          <w:jc w:val="center"/>
        </w:trPr>
        <w:tc>
          <w:tcPr>
            <w:tcW w:w="1442" w:type="dxa"/>
            <w:tcMar>
              <w:top w:w="6" w:type="dxa"/>
              <w:left w:w="15" w:type="dxa"/>
              <w:bottom w:w="6" w:type="dxa"/>
              <w:right w:w="15" w:type="dxa"/>
            </w:tcMar>
          </w:tcPr>
          <w:p w14:paraId="69F74BD0" w14:textId="77777777" w:rsidR="00396903" w:rsidRDefault="00266E69">
            <w:pPr>
              <w:spacing w:after="0"/>
              <w:rPr>
                <w:rFonts w:hint="eastAsia"/>
              </w:rPr>
            </w:pPr>
            <w:r>
              <w:rPr>
                <w:sz w:val="13"/>
              </w:rPr>
              <w:t>Rotación Activos (V / Activos)</w:t>
            </w:r>
          </w:p>
        </w:tc>
        <w:tc>
          <w:tcPr>
            <w:tcW w:w="1442" w:type="dxa"/>
            <w:tcMar>
              <w:top w:w="6" w:type="dxa"/>
              <w:left w:w="15" w:type="dxa"/>
              <w:bottom w:w="6" w:type="dxa"/>
              <w:right w:w="15" w:type="dxa"/>
            </w:tcMar>
          </w:tcPr>
          <w:p w14:paraId="4F244DD8" w14:textId="77777777" w:rsidR="00396903" w:rsidRDefault="00266E69">
            <w:pPr>
              <w:spacing w:after="0"/>
              <w:jc w:val="right"/>
              <w:rPr>
                <w:rFonts w:hint="eastAsia"/>
              </w:rPr>
            </w:pPr>
            <w:r>
              <w:rPr>
                <w:sz w:val="13"/>
              </w:rPr>
              <w:t>0,78x</w:t>
            </w:r>
          </w:p>
        </w:tc>
        <w:tc>
          <w:tcPr>
            <w:tcW w:w="1442" w:type="dxa"/>
            <w:tcMar>
              <w:top w:w="6" w:type="dxa"/>
              <w:left w:w="15" w:type="dxa"/>
              <w:bottom w:w="6" w:type="dxa"/>
              <w:right w:w="15" w:type="dxa"/>
            </w:tcMar>
          </w:tcPr>
          <w:p w14:paraId="3ECB24CC" w14:textId="77777777" w:rsidR="00396903" w:rsidRDefault="00266E69">
            <w:pPr>
              <w:spacing w:after="0"/>
              <w:jc w:val="right"/>
              <w:rPr>
                <w:rFonts w:hint="eastAsia"/>
              </w:rPr>
            </w:pPr>
            <w:r>
              <w:rPr>
                <w:sz w:val="13"/>
              </w:rPr>
              <w:t>0,74x</w:t>
            </w:r>
          </w:p>
        </w:tc>
        <w:tc>
          <w:tcPr>
            <w:tcW w:w="1442" w:type="dxa"/>
            <w:tcMar>
              <w:top w:w="6" w:type="dxa"/>
              <w:left w:w="15" w:type="dxa"/>
              <w:bottom w:w="6" w:type="dxa"/>
              <w:right w:w="15" w:type="dxa"/>
            </w:tcMar>
          </w:tcPr>
          <w:p w14:paraId="124F6AF9" w14:textId="77777777" w:rsidR="00396903" w:rsidRDefault="00266E69">
            <w:pPr>
              <w:spacing w:after="0"/>
              <w:jc w:val="right"/>
              <w:rPr>
                <w:rFonts w:hint="eastAsia"/>
              </w:rPr>
            </w:pPr>
            <w:r>
              <w:rPr>
                <w:sz w:val="13"/>
              </w:rPr>
              <w:t>0,79x</w:t>
            </w:r>
          </w:p>
        </w:tc>
        <w:tc>
          <w:tcPr>
            <w:tcW w:w="1442" w:type="dxa"/>
            <w:tcMar>
              <w:top w:w="6" w:type="dxa"/>
              <w:left w:w="15" w:type="dxa"/>
              <w:bottom w:w="6" w:type="dxa"/>
              <w:right w:w="15" w:type="dxa"/>
            </w:tcMar>
          </w:tcPr>
          <w:p w14:paraId="0BC7832A" w14:textId="77777777" w:rsidR="00396903" w:rsidRDefault="00266E69">
            <w:pPr>
              <w:spacing w:after="0"/>
              <w:jc w:val="right"/>
              <w:rPr>
                <w:rFonts w:hint="eastAsia"/>
              </w:rPr>
            </w:pPr>
            <w:r>
              <w:rPr>
                <w:sz w:val="13"/>
              </w:rPr>
              <w:t>0,71x</w:t>
            </w:r>
          </w:p>
        </w:tc>
        <w:tc>
          <w:tcPr>
            <w:tcW w:w="1442" w:type="dxa"/>
            <w:tcMar>
              <w:top w:w="6" w:type="dxa"/>
              <w:left w:w="15" w:type="dxa"/>
              <w:bottom w:w="6" w:type="dxa"/>
              <w:right w:w="15" w:type="dxa"/>
            </w:tcMar>
          </w:tcPr>
          <w:p w14:paraId="7FFF9847" w14:textId="77777777" w:rsidR="00396903" w:rsidRDefault="00266E69">
            <w:pPr>
              <w:spacing w:after="0"/>
              <w:jc w:val="right"/>
              <w:rPr>
                <w:rFonts w:hint="eastAsia"/>
              </w:rPr>
            </w:pPr>
            <w:r>
              <w:rPr>
                <w:sz w:val="13"/>
              </w:rPr>
              <w:t>0,63x</w:t>
            </w:r>
          </w:p>
        </w:tc>
        <w:tc>
          <w:tcPr>
            <w:tcW w:w="1442" w:type="dxa"/>
            <w:tcMar>
              <w:top w:w="6" w:type="dxa"/>
              <w:left w:w="15" w:type="dxa"/>
              <w:bottom w:w="6" w:type="dxa"/>
              <w:right w:w="15" w:type="dxa"/>
            </w:tcMar>
          </w:tcPr>
          <w:p w14:paraId="0B81DA93" w14:textId="77777777" w:rsidR="00396903" w:rsidRDefault="00266E69">
            <w:pPr>
              <w:spacing w:after="0"/>
              <w:jc w:val="right"/>
              <w:rPr>
                <w:rFonts w:hint="eastAsia"/>
              </w:rPr>
            </w:pPr>
            <w:r>
              <w:rPr>
                <w:sz w:val="13"/>
              </w:rPr>
              <w:t>0,55x</w:t>
            </w:r>
          </w:p>
        </w:tc>
      </w:tr>
      <w:tr w:rsidR="00396903" w14:paraId="780AFB27" w14:textId="77777777">
        <w:trPr>
          <w:jc w:val="center"/>
        </w:trPr>
        <w:tc>
          <w:tcPr>
            <w:tcW w:w="1442" w:type="dxa"/>
            <w:shd w:val="clear" w:color="auto" w:fill="F8FAFC"/>
            <w:tcMar>
              <w:top w:w="6" w:type="dxa"/>
              <w:left w:w="15" w:type="dxa"/>
              <w:bottom w:w="6" w:type="dxa"/>
              <w:right w:w="15" w:type="dxa"/>
            </w:tcMar>
          </w:tcPr>
          <w:p w14:paraId="2D3CAF2B" w14:textId="77777777" w:rsidR="00396903" w:rsidRDefault="00266E69">
            <w:pPr>
              <w:spacing w:after="0"/>
              <w:rPr>
                <w:rFonts w:hint="eastAsia"/>
              </w:rPr>
            </w:pPr>
            <w:r>
              <w:rPr>
                <w:sz w:val="13"/>
              </w:rPr>
              <w:t>Apalancamiento (Activos / PN)</w:t>
            </w:r>
          </w:p>
        </w:tc>
        <w:tc>
          <w:tcPr>
            <w:tcW w:w="1442" w:type="dxa"/>
            <w:shd w:val="clear" w:color="auto" w:fill="F8FAFC"/>
            <w:tcMar>
              <w:top w:w="6" w:type="dxa"/>
              <w:left w:w="15" w:type="dxa"/>
              <w:bottom w:w="6" w:type="dxa"/>
              <w:right w:w="15" w:type="dxa"/>
            </w:tcMar>
          </w:tcPr>
          <w:p w14:paraId="0C18CBBB" w14:textId="77777777" w:rsidR="00396903" w:rsidRDefault="00266E69">
            <w:pPr>
              <w:spacing w:after="0"/>
              <w:jc w:val="right"/>
              <w:rPr>
                <w:rFonts w:hint="eastAsia"/>
              </w:rPr>
            </w:pPr>
            <w:r>
              <w:rPr>
                <w:sz w:val="13"/>
              </w:rPr>
              <w:t>2,27x</w:t>
            </w:r>
          </w:p>
        </w:tc>
        <w:tc>
          <w:tcPr>
            <w:tcW w:w="1442" w:type="dxa"/>
            <w:shd w:val="clear" w:color="auto" w:fill="F8FAFC"/>
            <w:tcMar>
              <w:top w:w="6" w:type="dxa"/>
              <w:left w:w="15" w:type="dxa"/>
              <w:bottom w:w="6" w:type="dxa"/>
              <w:right w:w="15" w:type="dxa"/>
            </w:tcMar>
          </w:tcPr>
          <w:p w14:paraId="2E4C86DF" w14:textId="77777777" w:rsidR="00396903" w:rsidRDefault="00266E69">
            <w:pPr>
              <w:spacing w:after="0"/>
              <w:jc w:val="right"/>
              <w:rPr>
                <w:rFonts w:hint="eastAsia"/>
              </w:rPr>
            </w:pPr>
            <w:r>
              <w:rPr>
                <w:sz w:val="13"/>
              </w:rPr>
              <w:t>2,00x</w:t>
            </w:r>
          </w:p>
        </w:tc>
        <w:tc>
          <w:tcPr>
            <w:tcW w:w="1442" w:type="dxa"/>
            <w:shd w:val="clear" w:color="auto" w:fill="F8FAFC"/>
            <w:tcMar>
              <w:top w:w="6" w:type="dxa"/>
              <w:left w:w="15" w:type="dxa"/>
              <w:bottom w:w="6" w:type="dxa"/>
              <w:right w:w="15" w:type="dxa"/>
            </w:tcMar>
          </w:tcPr>
          <w:p w14:paraId="48DEECDB" w14:textId="77777777" w:rsidR="00396903" w:rsidRDefault="00266E69">
            <w:pPr>
              <w:spacing w:after="0"/>
              <w:jc w:val="right"/>
              <w:rPr>
                <w:rFonts w:hint="eastAsia"/>
              </w:rPr>
            </w:pPr>
            <w:r>
              <w:rPr>
                <w:sz w:val="13"/>
              </w:rPr>
              <w:t>1,82x</w:t>
            </w:r>
          </w:p>
        </w:tc>
        <w:tc>
          <w:tcPr>
            <w:tcW w:w="1442" w:type="dxa"/>
            <w:shd w:val="clear" w:color="auto" w:fill="F8FAFC"/>
            <w:tcMar>
              <w:top w:w="6" w:type="dxa"/>
              <w:left w:w="15" w:type="dxa"/>
              <w:bottom w:w="6" w:type="dxa"/>
              <w:right w:w="15" w:type="dxa"/>
            </w:tcMar>
          </w:tcPr>
          <w:p w14:paraId="2B317137" w14:textId="77777777" w:rsidR="00396903" w:rsidRDefault="00266E69">
            <w:pPr>
              <w:spacing w:after="0"/>
              <w:jc w:val="right"/>
              <w:rPr>
                <w:rFonts w:hint="eastAsia"/>
              </w:rPr>
            </w:pPr>
            <w:r>
              <w:rPr>
                <w:sz w:val="13"/>
              </w:rPr>
              <w:t>1,68x</w:t>
            </w:r>
          </w:p>
        </w:tc>
        <w:tc>
          <w:tcPr>
            <w:tcW w:w="1442" w:type="dxa"/>
            <w:shd w:val="clear" w:color="auto" w:fill="F8FAFC"/>
            <w:tcMar>
              <w:top w:w="6" w:type="dxa"/>
              <w:left w:w="15" w:type="dxa"/>
              <w:bottom w:w="6" w:type="dxa"/>
              <w:right w:w="15" w:type="dxa"/>
            </w:tcMar>
          </w:tcPr>
          <w:p w14:paraId="22D114C9" w14:textId="77777777" w:rsidR="00396903" w:rsidRDefault="00266E69">
            <w:pPr>
              <w:spacing w:after="0"/>
              <w:jc w:val="right"/>
              <w:rPr>
                <w:rFonts w:hint="eastAsia"/>
              </w:rPr>
            </w:pPr>
            <w:r>
              <w:rPr>
                <w:sz w:val="13"/>
              </w:rPr>
              <w:t>1,74x</w:t>
            </w:r>
          </w:p>
        </w:tc>
        <w:tc>
          <w:tcPr>
            <w:tcW w:w="1442" w:type="dxa"/>
            <w:shd w:val="clear" w:color="auto" w:fill="F8FAFC"/>
            <w:tcMar>
              <w:top w:w="6" w:type="dxa"/>
              <w:left w:w="15" w:type="dxa"/>
              <w:bottom w:w="6" w:type="dxa"/>
              <w:right w:w="15" w:type="dxa"/>
            </w:tcMar>
          </w:tcPr>
          <w:p w14:paraId="4A1739A3" w14:textId="77777777" w:rsidR="00396903" w:rsidRDefault="00266E69">
            <w:pPr>
              <w:spacing w:after="0"/>
              <w:jc w:val="right"/>
              <w:rPr>
                <w:rFonts w:hint="eastAsia"/>
              </w:rPr>
            </w:pPr>
            <w:r>
              <w:rPr>
                <w:sz w:val="13"/>
              </w:rPr>
              <w:t>1,78x</w:t>
            </w:r>
          </w:p>
        </w:tc>
      </w:tr>
      <w:tr w:rsidR="00396903" w14:paraId="03033A4B" w14:textId="77777777">
        <w:trPr>
          <w:jc w:val="center"/>
        </w:trPr>
        <w:tc>
          <w:tcPr>
            <w:tcW w:w="1442" w:type="dxa"/>
            <w:tcMar>
              <w:top w:w="6" w:type="dxa"/>
              <w:left w:w="15" w:type="dxa"/>
              <w:bottom w:w="6" w:type="dxa"/>
              <w:right w:w="15" w:type="dxa"/>
            </w:tcMar>
          </w:tcPr>
          <w:p w14:paraId="5851F84F" w14:textId="77777777" w:rsidR="00396903" w:rsidRDefault="00266E69">
            <w:pPr>
              <w:spacing w:after="0"/>
              <w:rPr>
                <w:rFonts w:hint="eastAsia"/>
              </w:rPr>
            </w:pPr>
            <w:r>
              <w:rPr>
                <w:b/>
                <w:sz w:val="13"/>
              </w:rPr>
              <w:t>ROE (Producto)</w:t>
            </w:r>
          </w:p>
        </w:tc>
        <w:tc>
          <w:tcPr>
            <w:tcW w:w="1442" w:type="dxa"/>
            <w:tcMar>
              <w:top w:w="6" w:type="dxa"/>
              <w:left w:w="15" w:type="dxa"/>
              <w:bottom w:w="6" w:type="dxa"/>
              <w:right w:w="15" w:type="dxa"/>
            </w:tcMar>
          </w:tcPr>
          <w:p w14:paraId="5BAFD354" w14:textId="77777777" w:rsidR="00396903" w:rsidRDefault="00266E69">
            <w:pPr>
              <w:spacing w:after="0"/>
              <w:rPr>
                <w:rFonts w:hint="eastAsia"/>
              </w:rPr>
            </w:pPr>
            <w:r>
              <w:rPr>
                <w:sz w:val="13"/>
              </w:rPr>
              <w:t>**-9,49</w:t>
            </w:r>
          </w:p>
        </w:tc>
        <w:tc>
          <w:tcPr>
            <w:tcW w:w="1442" w:type="dxa"/>
            <w:tcMar>
              <w:top w:w="6" w:type="dxa"/>
              <w:left w:w="15" w:type="dxa"/>
              <w:bottom w:w="6" w:type="dxa"/>
              <w:right w:w="15" w:type="dxa"/>
            </w:tcMar>
          </w:tcPr>
          <w:p w14:paraId="034B1530" w14:textId="77777777" w:rsidR="00396903" w:rsidRDefault="00266E69">
            <w:pPr>
              <w:spacing w:after="0"/>
              <w:rPr>
                <w:rFonts w:hint="eastAsia"/>
              </w:rPr>
            </w:pPr>
            <w:r>
              <w:rPr>
                <w:sz w:val="13"/>
              </w:rPr>
              <w:t>**8,04</w:t>
            </w:r>
          </w:p>
        </w:tc>
        <w:tc>
          <w:tcPr>
            <w:tcW w:w="1442" w:type="dxa"/>
            <w:tcMar>
              <w:top w:w="6" w:type="dxa"/>
              <w:left w:w="15" w:type="dxa"/>
              <w:bottom w:w="6" w:type="dxa"/>
              <w:right w:w="15" w:type="dxa"/>
            </w:tcMar>
          </w:tcPr>
          <w:p w14:paraId="7278737A" w14:textId="77777777" w:rsidR="00396903" w:rsidRDefault="00266E69">
            <w:pPr>
              <w:spacing w:after="0"/>
              <w:rPr>
                <w:rFonts w:hint="eastAsia"/>
              </w:rPr>
            </w:pPr>
            <w:r>
              <w:rPr>
                <w:sz w:val="13"/>
              </w:rPr>
              <w:t>**25,31</w:t>
            </w:r>
          </w:p>
        </w:tc>
        <w:tc>
          <w:tcPr>
            <w:tcW w:w="1442" w:type="dxa"/>
            <w:tcMar>
              <w:top w:w="6" w:type="dxa"/>
              <w:left w:w="15" w:type="dxa"/>
              <w:bottom w:w="6" w:type="dxa"/>
              <w:right w:w="15" w:type="dxa"/>
            </w:tcMar>
          </w:tcPr>
          <w:p w14:paraId="11F31380" w14:textId="77777777" w:rsidR="00396903" w:rsidRDefault="00266E69">
            <w:pPr>
              <w:spacing w:after="0"/>
              <w:rPr>
                <w:rFonts w:hint="eastAsia"/>
              </w:rPr>
            </w:pPr>
            <w:r>
              <w:rPr>
                <w:sz w:val="13"/>
              </w:rPr>
              <w:t>**25,62</w:t>
            </w:r>
          </w:p>
        </w:tc>
        <w:tc>
          <w:tcPr>
            <w:tcW w:w="1442" w:type="dxa"/>
            <w:tcMar>
              <w:top w:w="6" w:type="dxa"/>
              <w:left w:w="15" w:type="dxa"/>
              <w:bottom w:w="6" w:type="dxa"/>
              <w:right w:w="15" w:type="dxa"/>
            </w:tcMar>
          </w:tcPr>
          <w:p w14:paraId="353FC993" w14:textId="77777777" w:rsidR="00396903" w:rsidRDefault="00266E69">
            <w:pPr>
              <w:spacing w:after="0"/>
              <w:rPr>
                <w:rFonts w:hint="eastAsia"/>
              </w:rPr>
            </w:pPr>
            <w:r>
              <w:rPr>
                <w:sz w:val="13"/>
              </w:rPr>
              <w:t>**10,68</w:t>
            </w:r>
          </w:p>
        </w:tc>
        <w:tc>
          <w:tcPr>
            <w:tcW w:w="1442" w:type="dxa"/>
            <w:tcMar>
              <w:top w:w="6" w:type="dxa"/>
              <w:left w:w="15" w:type="dxa"/>
              <w:bottom w:w="6" w:type="dxa"/>
              <w:right w:w="15" w:type="dxa"/>
            </w:tcMar>
          </w:tcPr>
          <w:p w14:paraId="6B24EF75" w14:textId="77777777" w:rsidR="00396903" w:rsidRDefault="00266E69">
            <w:pPr>
              <w:spacing w:after="0"/>
              <w:rPr>
                <w:rFonts w:hint="eastAsia"/>
              </w:rPr>
            </w:pPr>
            <w:r>
              <w:rPr>
                <w:sz w:val="13"/>
              </w:rPr>
              <w:t>**0,83</w:t>
            </w:r>
          </w:p>
        </w:tc>
      </w:tr>
    </w:tbl>
    <w:p w14:paraId="2DDFFA2E" w14:textId="77777777" w:rsidR="00396903" w:rsidRDefault="00266E69">
      <w:pPr>
        <w:pStyle w:val="Ttulo2"/>
        <w:spacing w:before="70" w:after="20"/>
      </w:pPr>
      <w:bookmarkStart w:id="33" w:name="_Toc238664275"/>
      <w:r>
        <w:rPr>
          <w:rFonts w:ascii="Georgia" w:hAnsi="Georgia"/>
          <w:color w:val="1E3A8A"/>
          <w:sz w:val="18"/>
        </w:rPr>
        <w:t>Las Cinco Fuerzas de Porter</w:t>
      </w:r>
      <w:bookmarkEnd w:id="33"/>
    </w:p>
    <w:p w14:paraId="048D93A1" w14:textId="77777777" w:rsidR="00396903" w:rsidRDefault="00266E69">
      <w:pPr>
        <w:spacing w:after="20" w:line="247" w:lineRule="auto"/>
        <w:ind w:left="230"/>
        <w:rPr>
          <w:rFonts w:hint="eastAsia"/>
        </w:rPr>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46653498" w14:textId="77777777" w:rsidR="00396903" w:rsidRDefault="00266E69">
      <w:pPr>
        <w:spacing w:after="20" w:line="247" w:lineRule="auto"/>
        <w:ind w:left="230"/>
        <w:rPr>
          <w:rFonts w:hint="eastAsia"/>
        </w:rPr>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339F9265" w14:textId="77777777" w:rsidR="00396903" w:rsidRDefault="00266E69">
      <w:pPr>
        <w:spacing w:after="20" w:line="247" w:lineRule="auto"/>
        <w:ind w:left="230"/>
        <w:rPr>
          <w:rFonts w:hint="eastAsia"/>
        </w:rPr>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0BC00B1B" w14:textId="77777777" w:rsidR="00396903" w:rsidRDefault="00266E69">
      <w:pPr>
        <w:spacing w:after="20" w:line="247" w:lineRule="auto"/>
        <w:ind w:left="230"/>
        <w:rPr>
          <w:rFonts w:hint="eastAsia"/>
        </w:rPr>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6176B930" w14:textId="77777777" w:rsidR="00396903" w:rsidRDefault="00266E69">
      <w:pPr>
        <w:spacing w:after="20" w:line="247" w:lineRule="auto"/>
        <w:ind w:left="230"/>
        <w:rPr>
          <w:rFonts w:hint="eastAsia"/>
        </w:rPr>
      </w:pPr>
      <w:r>
        <w:rPr>
          <w:b/>
          <w:color w:val="0D233A"/>
        </w:rPr>
        <w:t xml:space="preserve">• </w:t>
      </w:r>
      <w:r>
        <w:rPr>
          <w:b/>
          <w:sz w:val="16"/>
        </w:rPr>
        <w:t>Rivalidad Competitiva (Media):</w:t>
      </w:r>
      <w:r>
        <w:rPr>
          <w:sz w:val="16"/>
        </w:rPr>
        <w:t xml:space="preserve"> Competencia internacional por costos, protección operativa en el primer cuartil C1.</w:t>
      </w:r>
    </w:p>
    <w:p w14:paraId="22AB50FD" w14:textId="77777777" w:rsidR="00396903" w:rsidRDefault="00266E69">
      <w:pPr>
        <w:pStyle w:val="Ttulo2"/>
        <w:spacing w:before="70" w:after="20"/>
      </w:pPr>
      <w:bookmarkStart w:id="34" w:name="_Toc238664276"/>
      <w:r>
        <w:rPr>
          <w:rFonts w:ascii="Georgia" w:hAnsi="Georgia"/>
          <w:color w:val="1E3A8A"/>
          <w:sz w:val="18"/>
        </w:rPr>
        <w:t>Impacto del Régimen RIGI</w:t>
      </w:r>
      <w:bookmarkEnd w:id="34"/>
    </w:p>
    <w:p w14:paraId="214EB8A1" w14:textId="77777777" w:rsidR="00396903" w:rsidRDefault="00266E69">
      <w:pPr>
        <w:spacing w:after="20" w:line="247"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640DAD3C" w14:textId="77777777" w:rsidR="00396903" w:rsidRDefault="00266E69">
      <w:pPr>
        <w:pStyle w:val="Ttulo1"/>
        <w:spacing w:before="100" w:after="30"/>
      </w:pPr>
      <w:bookmarkStart w:id="35" w:name="_Toc238664277"/>
      <w:r>
        <w:rPr>
          <w:rFonts w:ascii="Georgia" w:hAnsi="Georgia"/>
          <w:color w:val="0D233A"/>
          <w:sz w:val="21"/>
        </w:rPr>
        <w:t>Análisis Financiero Histórico, Ratios Operativos y Cobertura</w:t>
      </w:r>
      <w:bookmarkEnd w:id="35"/>
    </w:p>
    <w:p w14:paraId="7BBBD233" w14:textId="77777777" w:rsidR="00396903" w:rsidRDefault="00266E69">
      <w:pPr>
        <w:pStyle w:val="Ttulo2"/>
        <w:spacing w:before="70" w:after="20"/>
      </w:pPr>
      <w:bookmarkStart w:id="36" w:name="_Toc238664278"/>
      <w:r>
        <w:rPr>
          <w:rFonts w:ascii="Georgia" w:hAnsi="Georgia"/>
          <w:color w:val="1E3A8A"/>
          <w:sz w:val="18"/>
        </w:rPr>
        <w:t>Desempeño Operativo, Solvencia y Cobertura Financiera</w:t>
      </w:r>
      <w:bookmarkEnd w:id="36"/>
    </w:p>
    <w:p w14:paraId="6F7BF4F2" w14:textId="77777777" w:rsidR="00396903" w:rsidRDefault="00266E69">
      <w:pPr>
        <w:spacing w:after="20" w:line="247" w:lineRule="auto"/>
        <w:rPr>
          <w:rFonts w:hint="eastAsia"/>
        </w:rPr>
      </w:pPr>
      <w:r>
        <w:t xml:space="preserve">La serie financiera auditada (2020–2025) comprende cuatro ejes operativos. 1) Rentabilidad (ROIC y Márgenes): margen EBITDA promedio de 20,1% (pico de 31,9% en 2022) y ROIC de 3,52% en 2025 por la asignación de USD 243,9 MM al Parque Eólico (Etapa V), convergiendo al 6,95% terminal. 2) Solvencia: Deuda Neta / EBITDA de 3,22x en el cierre del plan de inversión, con cobertura de intereses de 3,53x (EBIT/Intereses) y Deuda Total / PN de 0,54x. 3) Liquidez: razón corriente de 2,44x (prueba ácida de 0,55x) para </w:t>
      </w:r>
      <w:r>
        <w:t>respaldar compras internacionales de alúmina. 4) Eficiencia: ciclo de conversión de efectivo en 70 días (DIO = 102, DSO = 34, DPO = 66).</w:t>
      </w:r>
    </w:p>
    <w:p w14:paraId="0170E307" w14:textId="77777777" w:rsidR="00396903" w:rsidRDefault="00266E69">
      <w:pPr>
        <w:keepNext/>
        <w:spacing w:before="50" w:after="16"/>
        <w:rPr>
          <w:rFonts w:hint="eastAsia"/>
        </w:rPr>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62"/>
        <w:gridCol w:w="659"/>
        <w:gridCol w:w="638"/>
        <w:gridCol w:w="674"/>
        <w:gridCol w:w="649"/>
        <w:gridCol w:w="659"/>
        <w:gridCol w:w="736"/>
      </w:tblGrid>
      <w:tr w:rsidR="00396903" w14:paraId="05D4AEA7" w14:textId="77777777">
        <w:trPr>
          <w:jc w:val="center"/>
        </w:trPr>
        <w:tc>
          <w:tcPr>
            <w:tcW w:w="1442" w:type="dxa"/>
            <w:shd w:val="clear" w:color="auto" w:fill="0D233A"/>
            <w:tcMar>
              <w:top w:w="6" w:type="dxa"/>
              <w:left w:w="15" w:type="dxa"/>
              <w:bottom w:w="6" w:type="dxa"/>
              <w:right w:w="15" w:type="dxa"/>
            </w:tcMar>
          </w:tcPr>
          <w:p w14:paraId="62C22170" w14:textId="77777777" w:rsidR="00396903" w:rsidRDefault="00266E69">
            <w:pPr>
              <w:spacing w:after="0"/>
              <w:rPr>
                <w:rFonts w:hint="eastAsia"/>
              </w:rPr>
            </w:pPr>
            <w:r>
              <w:rPr>
                <w:b/>
                <w:color w:val="FFFFFF"/>
                <w:sz w:val="13"/>
              </w:rPr>
              <w:t>Métrica / Ejercicio</w:t>
            </w:r>
          </w:p>
        </w:tc>
        <w:tc>
          <w:tcPr>
            <w:tcW w:w="1442" w:type="dxa"/>
            <w:shd w:val="clear" w:color="auto" w:fill="0D233A"/>
            <w:tcMar>
              <w:top w:w="6" w:type="dxa"/>
              <w:left w:w="15" w:type="dxa"/>
              <w:bottom w:w="6" w:type="dxa"/>
              <w:right w:w="15" w:type="dxa"/>
            </w:tcMar>
          </w:tcPr>
          <w:p w14:paraId="4C89B1BC" w14:textId="77777777" w:rsidR="00396903" w:rsidRDefault="00266E69">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59745BC0" w14:textId="77777777" w:rsidR="00396903" w:rsidRDefault="00266E69">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5FF0C883" w14:textId="77777777" w:rsidR="00396903" w:rsidRDefault="00266E69">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33493BC8" w14:textId="77777777" w:rsidR="00396903" w:rsidRDefault="00266E69">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1B873A9B" w14:textId="77777777" w:rsidR="00396903" w:rsidRDefault="00266E69">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2DE002B5" w14:textId="77777777" w:rsidR="00396903" w:rsidRDefault="00266E69">
            <w:pPr>
              <w:spacing w:after="0"/>
              <w:rPr>
                <w:rFonts w:hint="eastAsia"/>
              </w:rPr>
            </w:pPr>
            <w:r>
              <w:rPr>
                <w:b/>
                <w:color w:val="FFFFFF"/>
                <w:sz w:val="13"/>
              </w:rPr>
              <w:t>2025</w:t>
            </w:r>
          </w:p>
        </w:tc>
      </w:tr>
      <w:tr w:rsidR="00396903" w14:paraId="30D0770B" w14:textId="77777777">
        <w:trPr>
          <w:jc w:val="center"/>
        </w:trPr>
        <w:tc>
          <w:tcPr>
            <w:tcW w:w="1442" w:type="dxa"/>
            <w:shd w:val="clear" w:color="auto" w:fill="F8FAFC"/>
            <w:tcMar>
              <w:top w:w="6" w:type="dxa"/>
              <w:left w:w="15" w:type="dxa"/>
              <w:bottom w:w="6" w:type="dxa"/>
              <w:right w:w="15" w:type="dxa"/>
            </w:tcMar>
          </w:tcPr>
          <w:p w14:paraId="4B3CE86D" w14:textId="77777777" w:rsidR="00396903" w:rsidRDefault="00266E69">
            <w:pPr>
              <w:spacing w:after="0"/>
              <w:rPr>
                <w:rFonts w:hint="eastAsia"/>
              </w:rPr>
            </w:pPr>
            <w:r>
              <w:rPr>
                <w:sz w:val="13"/>
              </w:rPr>
              <w:t>Ventas Netas</w:t>
            </w:r>
          </w:p>
        </w:tc>
        <w:tc>
          <w:tcPr>
            <w:tcW w:w="1442" w:type="dxa"/>
            <w:shd w:val="clear" w:color="auto" w:fill="F8FAFC"/>
            <w:tcMar>
              <w:top w:w="6" w:type="dxa"/>
              <w:left w:w="15" w:type="dxa"/>
              <w:bottom w:w="6" w:type="dxa"/>
              <w:right w:w="15" w:type="dxa"/>
            </w:tcMar>
          </w:tcPr>
          <w:p w14:paraId="7AAD7A6E" w14:textId="77777777" w:rsidR="00396903" w:rsidRDefault="00266E69">
            <w:pPr>
              <w:spacing w:after="0"/>
              <w:jc w:val="right"/>
              <w:rPr>
                <w:rFonts w:hint="eastAsia"/>
              </w:rPr>
            </w:pPr>
            <w:r>
              <w:rPr>
                <w:sz w:val="13"/>
              </w:rPr>
              <w:t>823,50</w:t>
            </w:r>
          </w:p>
        </w:tc>
        <w:tc>
          <w:tcPr>
            <w:tcW w:w="1442" w:type="dxa"/>
            <w:shd w:val="clear" w:color="auto" w:fill="F8FAFC"/>
            <w:tcMar>
              <w:top w:w="6" w:type="dxa"/>
              <w:left w:w="15" w:type="dxa"/>
              <w:bottom w:w="6" w:type="dxa"/>
              <w:right w:w="15" w:type="dxa"/>
            </w:tcMar>
          </w:tcPr>
          <w:p w14:paraId="6C3ED02F" w14:textId="77777777" w:rsidR="00396903" w:rsidRDefault="00266E69">
            <w:pPr>
              <w:spacing w:after="0"/>
              <w:jc w:val="right"/>
              <w:rPr>
                <w:rFonts w:hint="eastAsia"/>
              </w:rPr>
            </w:pPr>
            <w:r>
              <w:rPr>
                <w:sz w:val="13"/>
              </w:rPr>
              <w:t>513,50</w:t>
            </w:r>
          </w:p>
        </w:tc>
        <w:tc>
          <w:tcPr>
            <w:tcW w:w="1442" w:type="dxa"/>
            <w:shd w:val="clear" w:color="auto" w:fill="F8FAFC"/>
            <w:tcMar>
              <w:top w:w="6" w:type="dxa"/>
              <w:left w:w="15" w:type="dxa"/>
              <w:bottom w:w="6" w:type="dxa"/>
              <w:right w:w="15" w:type="dxa"/>
            </w:tcMar>
          </w:tcPr>
          <w:p w14:paraId="40C58F97" w14:textId="77777777" w:rsidR="00396903" w:rsidRDefault="00266E69">
            <w:pPr>
              <w:spacing w:after="0"/>
              <w:jc w:val="right"/>
              <w:rPr>
                <w:rFonts w:hint="eastAsia"/>
              </w:rPr>
            </w:pPr>
            <w:r>
              <w:rPr>
                <w:sz w:val="13"/>
              </w:rPr>
              <w:t>654,72</w:t>
            </w:r>
          </w:p>
        </w:tc>
        <w:tc>
          <w:tcPr>
            <w:tcW w:w="1442" w:type="dxa"/>
            <w:shd w:val="clear" w:color="auto" w:fill="F8FAFC"/>
            <w:tcMar>
              <w:top w:w="6" w:type="dxa"/>
              <w:left w:w="15" w:type="dxa"/>
              <w:bottom w:w="6" w:type="dxa"/>
              <w:right w:w="15" w:type="dxa"/>
            </w:tcMar>
          </w:tcPr>
          <w:p w14:paraId="762258B6" w14:textId="77777777" w:rsidR="00396903" w:rsidRDefault="00266E69">
            <w:pPr>
              <w:spacing w:after="0"/>
              <w:jc w:val="right"/>
              <w:rPr>
                <w:rFonts w:hint="eastAsia"/>
              </w:rPr>
            </w:pPr>
            <w:r>
              <w:rPr>
                <w:sz w:val="13"/>
              </w:rPr>
              <w:t>647,75</w:t>
            </w:r>
          </w:p>
        </w:tc>
        <w:tc>
          <w:tcPr>
            <w:tcW w:w="1442" w:type="dxa"/>
            <w:shd w:val="clear" w:color="auto" w:fill="F8FAFC"/>
            <w:tcMar>
              <w:top w:w="6" w:type="dxa"/>
              <w:left w:w="15" w:type="dxa"/>
              <w:bottom w:w="6" w:type="dxa"/>
              <w:right w:w="15" w:type="dxa"/>
            </w:tcMar>
          </w:tcPr>
          <w:p w14:paraId="1EB23B8D" w14:textId="77777777" w:rsidR="00396903" w:rsidRDefault="00266E69">
            <w:pPr>
              <w:spacing w:after="0"/>
              <w:jc w:val="right"/>
              <w:rPr>
                <w:rFonts w:hint="eastAsia"/>
              </w:rPr>
            </w:pPr>
            <w:r>
              <w:rPr>
                <w:sz w:val="13"/>
              </w:rPr>
              <w:t>915,85</w:t>
            </w:r>
          </w:p>
        </w:tc>
        <w:tc>
          <w:tcPr>
            <w:tcW w:w="1442" w:type="dxa"/>
            <w:shd w:val="clear" w:color="auto" w:fill="F8FAFC"/>
            <w:tcMar>
              <w:top w:w="6" w:type="dxa"/>
              <w:left w:w="15" w:type="dxa"/>
              <w:bottom w:w="6" w:type="dxa"/>
              <w:right w:w="15" w:type="dxa"/>
            </w:tcMar>
          </w:tcPr>
          <w:p w14:paraId="36A34666" w14:textId="77777777" w:rsidR="00396903" w:rsidRDefault="00266E69">
            <w:pPr>
              <w:spacing w:after="0"/>
              <w:jc w:val="right"/>
              <w:rPr>
                <w:rFonts w:hint="eastAsia"/>
              </w:rPr>
            </w:pPr>
            <w:r>
              <w:rPr>
                <w:sz w:val="13"/>
              </w:rPr>
              <w:t>1.092,60</w:t>
            </w:r>
          </w:p>
        </w:tc>
      </w:tr>
      <w:tr w:rsidR="00396903" w14:paraId="55C1767D" w14:textId="77777777">
        <w:trPr>
          <w:jc w:val="center"/>
        </w:trPr>
        <w:tc>
          <w:tcPr>
            <w:tcW w:w="1442" w:type="dxa"/>
            <w:tcMar>
              <w:top w:w="6" w:type="dxa"/>
              <w:left w:w="15" w:type="dxa"/>
              <w:bottom w:w="6" w:type="dxa"/>
              <w:right w:w="15" w:type="dxa"/>
            </w:tcMar>
          </w:tcPr>
          <w:p w14:paraId="4873BF7B" w14:textId="77777777" w:rsidR="00396903" w:rsidRDefault="00266E69">
            <w:pPr>
              <w:spacing w:after="0"/>
              <w:rPr>
                <w:rFonts w:hint="eastAsia"/>
              </w:rPr>
            </w:pPr>
            <w:r>
              <w:rPr>
                <w:sz w:val="13"/>
              </w:rPr>
              <w:t>EBITDA</w:t>
            </w:r>
          </w:p>
        </w:tc>
        <w:tc>
          <w:tcPr>
            <w:tcW w:w="1442" w:type="dxa"/>
            <w:tcMar>
              <w:top w:w="6" w:type="dxa"/>
              <w:left w:w="15" w:type="dxa"/>
              <w:bottom w:w="6" w:type="dxa"/>
              <w:right w:w="15" w:type="dxa"/>
            </w:tcMar>
          </w:tcPr>
          <w:p w14:paraId="1B85AD66" w14:textId="77777777" w:rsidR="00396903" w:rsidRDefault="00266E69">
            <w:pPr>
              <w:spacing w:after="0"/>
              <w:jc w:val="right"/>
              <w:rPr>
                <w:rFonts w:hint="eastAsia"/>
              </w:rPr>
            </w:pPr>
            <w:r>
              <w:rPr>
                <w:sz w:val="13"/>
              </w:rPr>
              <w:t>116,50</w:t>
            </w:r>
          </w:p>
        </w:tc>
        <w:tc>
          <w:tcPr>
            <w:tcW w:w="1442" w:type="dxa"/>
            <w:tcMar>
              <w:top w:w="6" w:type="dxa"/>
              <w:left w:w="15" w:type="dxa"/>
              <w:bottom w:w="6" w:type="dxa"/>
              <w:right w:w="15" w:type="dxa"/>
            </w:tcMar>
          </w:tcPr>
          <w:p w14:paraId="7259E21E" w14:textId="77777777" w:rsidR="00396903" w:rsidRDefault="00266E69">
            <w:pPr>
              <w:spacing w:after="0"/>
              <w:jc w:val="right"/>
              <w:rPr>
                <w:rFonts w:hint="eastAsia"/>
              </w:rPr>
            </w:pPr>
            <w:r>
              <w:rPr>
                <w:sz w:val="13"/>
              </w:rPr>
              <w:t>110,23</w:t>
            </w:r>
          </w:p>
        </w:tc>
        <w:tc>
          <w:tcPr>
            <w:tcW w:w="1442" w:type="dxa"/>
            <w:tcMar>
              <w:top w:w="6" w:type="dxa"/>
              <w:left w:w="15" w:type="dxa"/>
              <w:bottom w:w="6" w:type="dxa"/>
              <w:right w:w="15" w:type="dxa"/>
            </w:tcMar>
          </w:tcPr>
          <w:p w14:paraId="7D447E59" w14:textId="77777777" w:rsidR="00396903" w:rsidRDefault="00266E69">
            <w:pPr>
              <w:spacing w:after="0"/>
              <w:jc w:val="right"/>
              <w:rPr>
                <w:rFonts w:hint="eastAsia"/>
              </w:rPr>
            </w:pPr>
            <w:r>
              <w:rPr>
                <w:sz w:val="13"/>
              </w:rPr>
              <w:t>208,81</w:t>
            </w:r>
          </w:p>
        </w:tc>
        <w:tc>
          <w:tcPr>
            <w:tcW w:w="1442" w:type="dxa"/>
            <w:tcMar>
              <w:top w:w="6" w:type="dxa"/>
              <w:left w:w="15" w:type="dxa"/>
              <w:bottom w:w="6" w:type="dxa"/>
              <w:right w:w="15" w:type="dxa"/>
            </w:tcMar>
          </w:tcPr>
          <w:p w14:paraId="47B01A70" w14:textId="77777777" w:rsidR="00396903" w:rsidRDefault="00266E69">
            <w:pPr>
              <w:spacing w:after="0"/>
              <w:jc w:val="right"/>
              <w:rPr>
                <w:rFonts w:hint="eastAsia"/>
              </w:rPr>
            </w:pPr>
            <w:r>
              <w:rPr>
                <w:sz w:val="13"/>
              </w:rPr>
              <w:t>103,47</w:t>
            </w:r>
          </w:p>
        </w:tc>
        <w:tc>
          <w:tcPr>
            <w:tcW w:w="1442" w:type="dxa"/>
            <w:tcMar>
              <w:top w:w="6" w:type="dxa"/>
              <w:left w:w="15" w:type="dxa"/>
              <w:bottom w:w="6" w:type="dxa"/>
              <w:right w:w="15" w:type="dxa"/>
            </w:tcMar>
          </w:tcPr>
          <w:p w14:paraId="49F30923" w14:textId="77777777" w:rsidR="00396903" w:rsidRDefault="00266E69">
            <w:pPr>
              <w:spacing w:after="0"/>
              <w:jc w:val="right"/>
              <w:rPr>
                <w:rFonts w:hint="eastAsia"/>
              </w:rPr>
            </w:pPr>
            <w:r>
              <w:rPr>
                <w:sz w:val="13"/>
              </w:rPr>
              <w:t>204,70</w:t>
            </w:r>
          </w:p>
        </w:tc>
        <w:tc>
          <w:tcPr>
            <w:tcW w:w="1442" w:type="dxa"/>
            <w:tcMar>
              <w:top w:w="6" w:type="dxa"/>
              <w:left w:w="15" w:type="dxa"/>
              <w:bottom w:w="6" w:type="dxa"/>
              <w:right w:w="15" w:type="dxa"/>
            </w:tcMar>
          </w:tcPr>
          <w:p w14:paraId="0BB26460" w14:textId="77777777" w:rsidR="00396903" w:rsidRDefault="00266E69">
            <w:pPr>
              <w:spacing w:after="0"/>
              <w:jc w:val="right"/>
              <w:rPr>
                <w:rFonts w:hint="eastAsia"/>
              </w:rPr>
            </w:pPr>
            <w:r>
              <w:rPr>
                <w:sz w:val="13"/>
              </w:rPr>
              <w:t>163,25</w:t>
            </w:r>
          </w:p>
        </w:tc>
      </w:tr>
      <w:tr w:rsidR="00396903" w14:paraId="20E4452F" w14:textId="77777777">
        <w:trPr>
          <w:jc w:val="center"/>
        </w:trPr>
        <w:tc>
          <w:tcPr>
            <w:tcW w:w="1442" w:type="dxa"/>
            <w:shd w:val="clear" w:color="auto" w:fill="F8FAFC"/>
            <w:tcMar>
              <w:top w:w="6" w:type="dxa"/>
              <w:left w:w="15" w:type="dxa"/>
              <w:bottom w:w="6" w:type="dxa"/>
              <w:right w:w="15" w:type="dxa"/>
            </w:tcMar>
          </w:tcPr>
          <w:p w14:paraId="79EB7B6A" w14:textId="77777777" w:rsidR="00396903" w:rsidRDefault="00266E69">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59EA81D3" w14:textId="77777777" w:rsidR="00396903" w:rsidRDefault="00266E69">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14836049" w14:textId="77777777" w:rsidR="00396903" w:rsidRDefault="00266E69">
            <w:pPr>
              <w:spacing w:after="0"/>
              <w:jc w:val="right"/>
              <w:rPr>
                <w:rFonts w:hint="eastAsia"/>
              </w:rPr>
            </w:pPr>
            <w:r>
              <w:rPr>
                <w:sz w:val="13"/>
              </w:rPr>
              <w:t>21,47</w:t>
            </w:r>
          </w:p>
        </w:tc>
        <w:tc>
          <w:tcPr>
            <w:tcW w:w="1442" w:type="dxa"/>
            <w:shd w:val="clear" w:color="auto" w:fill="F8FAFC"/>
            <w:tcMar>
              <w:top w:w="6" w:type="dxa"/>
              <w:left w:w="15" w:type="dxa"/>
              <w:bottom w:w="6" w:type="dxa"/>
              <w:right w:w="15" w:type="dxa"/>
            </w:tcMar>
          </w:tcPr>
          <w:p w14:paraId="0F1181D3" w14:textId="77777777" w:rsidR="00396903" w:rsidRDefault="00266E69">
            <w:pPr>
              <w:spacing w:after="0"/>
              <w:jc w:val="right"/>
              <w:rPr>
                <w:rFonts w:hint="eastAsia"/>
              </w:rPr>
            </w:pPr>
            <w:r>
              <w:rPr>
                <w:sz w:val="13"/>
              </w:rPr>
              <w:t>31,89</w:t>
            </w:r>
          </w:p>
        </w:tc>
        <w:tc>
          <w:tcPr>
            <w:tcW w:w="1442" w:type="dxa"/>
            <w:shd w:val="clear" w:color="auto" w:fill="F8FAFC"/>
            <w:tcMar>
              <w:top w:w="6" w:type="dxa"/>
              <w:left w:w="15" w:type="dxa"/>
              <w:bottom w:w="6" w:type="dxa"/>
              <w:right w:w="15" w:type="dxa"/>
            </w:tcMar>
          </w:tcPr>
          <w:p w14:paraId="2DAE430F" w14:textId="77777777" w:rsidR="00396903" w:rsidRDefault="00266E69">
            <w:pPr>
              <w:spacing w:after="0"/>
              <w:jc w:val="right"/>
              <w:rPr>
                <w:rFonts w:hint="eastAsia"/>
              </w:rPr>
            </w:pPr>
            <w:r>
              <w:rPr>
                <w:sz w:val="13"/>
              </w:rPr>
              <w:t>15,97</w:t>
            </w:r>
          </w:p>
        </w:tc>
        <w:tc>
          <w:tcPr>
            <w:tcW w:w="1442" w:type="dxa"/>
            <w:shd w:val="clear" w:color="auto" w:fill="F8FAFC"/>
            <w:tcMar>
              <w:top w:w="6" w:type="dxa"/>
              <w:left w:w="15" w:type="dxa"/>
              <w:bottom w:w="6" w:type="dxa"/>
              <w:right w:w="15" w:type="dxa"/>
            </w:tcMar>
          </w:tcPr>
          <w:p w14:paraId="114F7443" w14:textId="77777777" w:rsidR="00396903" w:rsidRDefault="00266E69">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302BF1B4" w14:textId="77777777" w:rsidR="00396903" w:rsidRDefault="00266E69">
            <w:pPr>
              <w:spacing w:after="0"/>
              <w:jc w:val="right"/>
              <w:rPr>
                <w:rFonts w:hint="eastAsia"/>
              </w:rPr>
            </w:pPr>
            <w:r>
              <w:rPr>
                <w:sz w:val="13"/>
              </w:rPr>
              <w:t>14,94</w:t>
            </w:r>
          </w:p>
        </w:tc>
      </w:tr>
      <w:tr w:rsidR="00396903" w14:paraId="0D600484" w14:textId="77777777">
        <w:trPr>
          <w:jc w:val="center"/>
        </w:trPr>
        <w:tc>
          <w:tcPr>
            <w:tcW w:w="1442" w:type="dxa"/>
            <w:tcMar>
              <w:top w:w="6" w:type="dxa"/>
              <w:left w:w="15" w:type="dxa"/>
              <w:bottom w:w="6" w:type="dxa"/>
              <w:right w:w="15" w:type="dxa"/>
            </w:tcMar>
          </w:tcPr>
          <w:p w14:paraId="703ED7CA" w14:textId="77777777" w:rsidR="00396903" w:rsidRDefault="00266E69">
            <w:pPr>
              <w:spacing w:after="0"/>
              <w:rPr>
                <w:rFonts w:hint="eastAsia"/>
              </w:rPr>
            </w:pPr>
            <w:r>
              <w:rPr>
                <w:sz w:val="13"/>
              </w:rPr>
              <w:t>EBIT</w:t>
            </w:r>
          </w:p>
        </w:tc>
        <w:tc>
          <w:tcPr>
            <w:tcW w:w="1442" w:type="dxa"/>
            <w:tcMar>
              <w:top w:w="6" w:type="dxa"/>
              <w:left w:w="15" w:type="dxa"/>
              <w:bottom w:w="6" w:type="dxa"/>
              <w:right w:w="15" w:type="dxa"/>
            </w:tcMar>
          </w:tcPr>
          <w:p w14:paraId="35E957AB" w14:textId="77777777" w:rsidR="00396903" w:rsidRDefault="00266E69">
            <w:pPr>
              <w:spacing w:after="0"/>
              <w:jc w:val="right"/>
              <w:rPr>
                <w:rFonts w:hint="eastAsia"/>
              </w:rPr>
            </w:pPr>
            <w:r>
              <w:rPr>
                <w:sz w:val="13"/>
              </w:rPr>
              <w:t>48,10</w:t>
            </w:r>
          </w:p>
        </w:tc>
        <w:tc>
          <w:tcPr>
            <w:tcW w:w="1442" w:type="dxa"/>
            <w:tcMar>
              <w:top w:w="6" w:type="dxa"/>
              <w:left w:w="15" w:type="dxa"/>
              <w:bottom w:w="6" w:type="dxa"/>
              <w:right w:w="15" w:type="dxa"/>
            </w:tcMar>
          </w:tcPr>
          <w:p w14:paraId="53D51B8E" w14:textId="77777777" w:rsidR="00396903" w:rsidRDefault="00266E69">
            <w:pPr>
              <w:spacing w:after="0"/>
              <w:jc w:val="right"/>
              <w:rPr>
                <w:rFonts w:hint="eastAsia"/>
              </w:rPr>
            </w:pPr>
            <w:r>
              <w:rPr>
                <w:sz w:val="13"/>
              </w:rPr>
              <w:t>61,33</w:t>
            </w:r>
          </w:p>
        </w:tc>
        <w:tc>
          <w:tcPr>
            <w:tcW w:w="1442" w:type="dxa"/>
            <w:tcMar>
              <w:top w:w="6" w:type="dxa"/>
              <w:left w:w="15" w:type="dxa"/>
              <w:bottom w:w="6" w:type="dxa"/>
              <w:right w:w="15" w:type="dxa"/>
            </w:tcMar>
          </w:tcPr>
          <w:p w14:paraId="318EE7A9" w14:textId="77777777" w:rsidR="00396903" w:rsidRDefault="00266E69">
            <w:pPr>
              <w:spacing w:after="0"/>
              <w:jc w:val="right"/>
              <w:rPr>
                <w:rFonts w:hint="eastAsia"/>
              </w:rPr>
            </w:pPr>
            <w:r>
              <w:rPr>
                <w:sz w:val="13"/>
              </w:rPr>
              <w:t>162,14</w:t>
            </w:r>
          </w:p>
        </w:tc>
        <w:tc>
          <w:tcPr>
            <w:tcW w:w="1442" w:type="dxa"/>
            <w:tcMar>
              <w:top w:w="6" w:type="dxa"/>
              <w:left w:w="15" w:type="dxa"/>
              <w:bottom w:w="6" w:type="dxa"/>
              <w:right w:w="15" w:type="dxa"/>
            </w:tcMar>
          </w:tcPr>
          <w:p w14:paraId="525A0666" w14:textId="77777777" w:rsidR="00396903" w:rsidRDefault="00266E69">
            <w:pPr>
              <w:spacing w:after="0"/>
              <w:jc w:val="right"/>
              <w:rPr>
                <w:rFonts w:hint="eastAsia"/>
              </w:rPr>
            </w:pPr>
            <w:r>
              <w:rPr>
                <w:sz w:val="13"/>
              </w:rPr>
              <w:t>61,97</w:t>
            </w:r>
          </w:p>
        </w:tc>
        <w:tc>
          <w:tcPr>
            <w:tcW w:w="1442" w:type="dxa"/>
            <w:tcMar>
              <w:top w:w="6" w:type="dxa"/>
              <w:left w:w="15" w:type="dxa"/>
              <w:bottom w:w="6" w:type="dxa"/>
              <w:right w:w="15" w:type="dxa"/>
            </w:tcMar>
          </w:tcPr>
          <w:p w14:paraId="62B4663F" w14:textId="77777777" w:rsidR="00396903" w:rsidRDefault="00266E69">
            <w:pPr>
              <w:spacing w:after="0"/>
              <w:jc w:val="right"/>
              <w:rPr>
                <w:rFonts w:hint="eastAsia"/>
              </w:rPr>
            </w:pPr>
            <w:r>
              <w:rPr>
                <w:sz w:val="13"/>
              </w:rPr>
              <w:t>152,57</w:t>
            </w:r>
          </w:p>
        </w:tc>
        <w:tc>
          <w:tcPr>
            <w:tcW w:w="1442" w:type="dxa"/>
            <w:tcMar>
              <w:top w:w="6" w:type="dxa"/>
              <w:left w:w="15" w:type="dxa"/>
              <w:bottom w:w="6" w:type="dxa"/>
              <w:right w:w="15" w:type="dxa"/>
            </w:tcMar>
          </w:tcPr>
          <w:p w14:paraId="3DC36E01" w14:textId="77777777" w:rsidR="00396903" w:rsidRDefault="00266E69">
            <w:pPr>
              <w:spacing w:after="0"/>
              <w:jc w:val="right"/>
              <w:rPr>
                <w:rFonts w:hint="eastAsia"/>
              </w:rPr>
            </w:pPr>
            <w:r>
              <w:rPr>
                <w:sz w:val="13"/>
              </w:rPr>
              <w:t>92,27</w:t>
            </w:r>
          </w:p>
        </w:tc>
      </w:tr>
      <w:tr w:rsidR="00396903" w14:paraId="6083EE83" w14:textId="77777777">
        <w:trPr>
          <w:jc w:val="center"/>
        </w:trPr>
        <w:tc>
          <w:tcPr>
            <w:tcW w:w="1442" w:type="dxa"/>
            <w:shd w:val="clear" w:color="auto" w:fill="F8FAFC"/>
            <w:tcMar>
              <w:top w:w="6" w:type="dxa"/>
              <w:left w:w="15" w:type="dxa"/>
              <w:bottom w:w="6" w:type="dxa"/>
              <w:right w:w="15" w:type="dxa"/>
            </w:tcMar>
          </w:tcPr>
          <w:p w14:paraId="379A01DD" w14:textId="77777777" w:rsidR="00396903" w:rsidRDefault="00266E69">
            <w:pPr>
              <w:spacing w:after="0"/>
              <w:rPr>
                <w:rFonts w:hint="eastAsia"/>
              </w:rPr>
            </w:pPr>
            <w:r>
              <w:rPr>
                <w:sz w:val="13"/>
              </w:rPr>
              <w:t>Margen EBIT</w:t>
            </w:r>
          </w:p>
        </w:tc>
        <w:tc>
          <w:tcPr>
            <w:tcW w:w="1442" w:type="dxa"/>
            <w:shd w:val="clear" w:color="auto" w:fill="F8FAFC"/>
            <w:tcMar>
              <w:top w:w="6" w:type="dxa"/>
              <w:left w:w="15" w:type="dxa"/>
              <w:bottom w:w="6" w:type="dxa"/>
              <w:right w:w="15" w:type="dxa"/>
            </w:tcMar>
          </w:tcPr>
          <w:p w14:paraId="2A4640D2" w14:textId="77777777" w:rsidR="00396903" w:rsidRDefault="00266E69">
            <w:pPr>
              <w:spacing w:after="0"/>
              <w:jc w:val="right"/>
              <w:rPr>
                <w:rFonts w:hint="eastAsia"/>
              </w:rPr>
            </w:pPr>
            <w:r>
              <w:rPr>
                <w:sz w:val="13"/>
              </w:rPr>
              <w:t>5,84</w:t>
            </w:r>
          </w:p>
        </w:tc>
        <w:tc>
          <w:tcPr>
            <w:tcW w:w="1442" w:type="dxa"/>
            <w:shd w:val="clear" w:color="auto" w:fill="F8FAFC"/>
            <w:tcMar>
              <w:top w:w="6" w:type="dxa"/>
              <w:left w:w="15" w:type="dxa"/>
              <w:bottom w:w="6" w:type="dxa"/>
              <w:right w:w="15" w:type="dxa"/>
            </w:tcMar>
          </w:tcPr>
          <w:p w14:paraId="64318158" w14:textId="77777777" w:rsidR="00396903" w:rsidRDefault="00266E69">
            <w:pPr>
              <w:spacing w:after="0"/>
              <w:jc w:val="right"/>
              <w:rPr>
                <w:rFonts w:hint="eastAsia"/>
              </w:rPr>
            </w:pPr>
            <w:r>
              <w:rPr>
                <w:sz w:val="13"/>
              </w:rPr>
              <w:t>11,94</w:t>
            </w:r>
          </w:p>
        </w:tc>
        <w:tc>
          <w:tcPr>
            <w:tcW w:w="1442" w:type="dxa"/>
            <w:shd w:val="clear" w:color="auto" w:fill="F8FAFC"/>
            <w:tcMar>
              <w:top w:w="6" w:type="dxa"/>
              <w:left w:w="15" w:type="dxa"/>
              <w:bottom w:w="6" w:type="dxa"/>
              <w:right w:w="15" w:type="dxa"/>
            </w:tcMar>
          </w:tcPr>
          <w:p w14:paraId="5A3BEAA1" w14:textId="77777777" w:rsidR="00396903" w:rsidRDefault="00266E69">
            <w:pPr>
              <w:spacing w:after="0"/>
              <w:jc w:val="right"/>
              <w:rPr>
                <w:rFonts w:hint="eastAsia"/>
              </w:rPr>
            </w:pPr>
            <w:r>
              <w:rPr>
                <w:sz w:val="13"/>
              </w:rPr>
              <w:t>24,76</w:t>
            </w:r>
          </w:p>
        </w:tc>
        <w:tc>
          <w:tcPr>
            <w:tcW w:w="1442" w:type="dxa"/>
            <w:shd w:val="clear" w:color="auto" w:fill="F8FAFC"/>
            <w:tcMar>
              <w:top w:w="6" w:type="dxa"/>
              <w:left w:w="15" w:type="dxa"/>
              <w:bottom w:w="6" w:type="dxa"/>
              <w:right w:w="15" w:type="dxa"/>
            </w:tcMar>
          </w:tcPr>
          <w:p w14:paraId="47A4FE46" w14:textId="77777777" w:rsidR="00396903" w:rsidRDefault="00266E69">
            <w:pPr>
              <w:spacing w:after="0"/>
              <w:jc w:val="right"/>
              <w:rPr>
                <w:rFonts w:hint="eastAsia"/>
              </w:rPr>
            </w:pPr>
            <w:r>
              <w:rPr>
                <w:sz w:val="13"/>
              </w:rPr>
              <w:t>9,57</w:t>
            </w:r>
          </w:p>
        </w:tc>
        <w:tc>
          <w:tcPr>
            <w:tcW w:w="1442" w:type="dxa"/>
            <w:shd w:val="clear" w:color="auto" w:fill="F8FAFC"/>
            <w:tcMar>
              <w:top w:w="6" w:type="dxa"/>
              <w:left w:w="15" w:type="dxa"/>
              <w:bottom w:w="6" w:type="dxa"/>
              <w:right w:w="15" w:type="dxa"/>
            </w:tcMar>
          </w:tcPr>
          <w:p w14:paraId="1FBBB0D4" w14:textId="77777777" w:rsidR="00396903" w:rsidRDefault="00266E69">
            <w:pPr>
              <w:spacing w:after="0"/>
              <w:jc w:val="right"/>
              <w:rPr>
                <w:rFonts w:hint="eastAsia"/>
              </w:rPr>
            </w:pPr>
            <w:r>
              <w:rPr>
                <w:sz w:val="13"/>
              </w:rPr>
              <w:t>16,66</w:t>
            </w:r>
          </w:p>
        </w:tc>
        <w:tc>
          <w:tcPr>
            <w:tcW w:w="1442" w:type="dxa"/>
            <w:shd w:val="clear" w:color="auto" w:fill="F8FAFC"/>
            <w:tcMar>
              <w:top w:w="6" w:type="dxa"/>
              <w:left w:w="15" w:type="dxa"/>
              <w:bottom w:w="6" w:type="dxa"/>
              <w:right w:w="15" w:type="dxa"/>
            </w:tcMar>
          </w:tcPr>
          <w:p w14:paraId="7E7B6FFB" w14:textId="77777777" w:rsidR="00396903" w:rsidRDefault="00266E69">
            <w:pPr>
              <w:spacing w:after="0"/>
              <w:jc w:val="right"/>
              <w:rPr>
                <w:rFonts w:hint="eastAsia"/>
              </w:rPr>
            </w:pPr>
            <w:r>
              <w:rPr>
                <w:sz w:val="13"/>
              </w:rPr>
              <w:t>8,44</w:t>
            </w:r>
          </w:p>
        </w:tc>
      </w:tr>
      <w:tr w:rsidR="00396903" w14:paraId="38506396" w14:textId="77777777">
        <w:trPr>
          <w:jc w:val="center"/>
        </w:trPr>
        <w:tc>
          <w:tcPr>
            <w:tcW w:w="1442" w:type="dxa"/>
            <w:tcMar>
              <w:top w:w="6" w:type="dxa"/>
              <w:left w:w="15" w:type="dxa"/>
              <w:bottom w:w="6" w:type="dxa"/>
              <w:right w:w="15" w:type="dxa"/>
            </w:tcMar>
          </w:tcPr>
          <w:p w14:paraId="4061FB05" w14:textId="77777777" w:rsidR="00396903" w:rsidRDefault="00266E69">
            <w:pPr>
              <w:spacing w:after="0"/>
              <w:rPr>
                <w:rFonts w:hint="eastAsia"/>
              </w:rPr>
            </w:pPr>
            <w:r>
              <w:rPr>
                <w:sz w:val="13"/>
              </w:rPr>
              <w:t>Resultado Neto</w:t>
            </w:r>
          </w:p>
        </w:tc>
        <w:tc>
          <w:tcPr>
            <w:tcW w:w="1442" w:type="dxa"/>
            <w:tcMar>
              <w:top w:w="6" w:type="dxa"/>
              <w:left w:w="15" w:type="dxa"/>
              <w:bottom w:w="6" w:type="dxa"/>
              <w:right w:w="15" w:type="dxa"/>
            </w:tcMar>
          </w:tcPr>
          <w:p w14:paraId="09E7CA15" w14:textId="77777777" w:rsidR="00396903" w:rsidRDefault="00266E69">
            <w:pPr>
              <w:spacing w:after="0"/>
              <w:jc w:val="right"/>
              <w:rPr>
                <w:rFonts w:hint="eastAsia"/>
              </w:rPr>
            </w:pPr>
            <w:r>
              <w:rPr>
                <w:sz w:val="13"/>
              </w:rPr>
              <w:t>-43,94</w:t>
            </w:r>
          </w:p>
        </w:tc>
        <w:tc>
          <w:tcPr>
            <w:tcW w:w="1442" w:type="dxa"/>
            <w:tcMar>
              <w:top w:w="6" w:type="dxa"/>
              <w:left w:w="15" w:type="dxa"/>
              <w:bottom w:w="6" w:type="dxa"/>
              <w:right w:w="15" w:type="dxa"/>
            </w:tcMar>
          </w:tcPr>
          <w:p w14:paraId="1C404440" w14:textId="77777777" w:rsidR="00396903" w:rsidRDefault="00266E69">
            <w:pPr>
              <w:spacing w:after="0"/>
              <w:jc w:val="right"/>
              <w:rPr>
                <w:rFonts w:hint="eastAsia"/>
              </w:rPr>
            </w:pPr>
            <w:r>
              <w:rPr>
                <w:sz w:val="13"/>
              </w:rPr>
              <w:t>28,13</w:t>
            </w:r>
          </w:p>
        </w:tc>
        <w:tc>
          <w:tcPr>
            <w:tcW w:w="1442" w:type="dxa"/>
            <w:tcMar>
              <w:top w:w="6" w:type="dxa"/>
              <w:left w:w="15" w:type="dxa"/>
              <w:bottom w:w="6" w:type="dxa"/>
              <w:right w:w="15" w:type="dxa"/>
            </w:tcMar>
          </w:tcPr>
          <w:p w14:paraId="6886FCB3" w14:textId="77777777" w:rsidR="00396903" w:rsidRDefault="00266E69">
            <w:pPr>
              <w:spacing w:after="0"/>
              <w:jc w:val="right"/>
              <w:rPr>
                <w:rFonts w:hint="eastAsia"/>
              </w:rPr>
            </w:pPr>
            <w:r>
              <w:rPr>
                <w:sz w:val="13"/>
              </w:rPr>
              <w:t>115,53</w:t>
            </w:r>
          </w:p>
        </w:tc>
        <w:tc>
          <w:tcPr>
            <w:tcW w:w="1442" w:type="dxa"/>
            <w:tcMar>
              <w:top w:w="6" w:type="dxa"/>
              <w:left w:w="15" w:type="dxa"/>
              <w:bottom w:w="6" w:type="dxa"/>
              <w:right w:w="15" w:type="dxa"/>
            </w:tcMar>
          </w:tcPr>
          <w:p w14:paraId="1D995ABD" w14:textId="77777777" w:rsidR="00396903" w:rsidRDefault="00266E69">
            <w:pPr>
              <w:spacing w:after="0"/>
              <w:jc w:val="right"/>
              <w:rPr>
                <w:rFonts w:hint="eastAsia"/>
              </w:rPr>
            </w:pPr>
            <w:r>
              <w:rPr>
                <w:sz w:val="13"/>
              </w:rPr>
              <w:t>139,01</w:t>
            </w:r>
          </w:p>
        </w:tc>
        <w:tc>
          <w:tcPr>
            <w:tcW w:w="1442" w:type="dxa"/>
            <w:tcMar>
              <w:top w:w="6" w:type="dxa"/>
              <w:left w:w="15" w:type="dxa"/>
              <w:bottom w:w="6" w:type="dxa"/>
              <w:right w:w="15" w:type="dxa"/>
            </w:tcMar>
          </w:tcPr>
          <w:p w14:paraId="1F3AB3DE" w14:textId="77777777" w:rsidR="00396903" w:rsidRDefault="00266E69">
            <w:pPr>
              <w:spacing w:after="0"/>
              <w:jc w:val="right"/>
              <w:rPr>
                <w:rFonts w:hint="eastAsia"/>
              </w:rPr>
            </w:pPr>
            <w:r>
              <w:rPr>
                <w:sz w:val="13"/>
              </w:rPr>
              <w:t>89,74</w:t>
            </w:r>
          </w:p>
        </w:tc>
        <w:tc>
          <w:tcPr>
            <w:tcW w:w="1442" w:type="dxa"/>
            <w:tcMar>
              <w:top w:w="6" w:type="dxa"/>
              <w:left w:w="15" w:type="dxa"/>
              <w:bottom w:w="6" w:type="dxa"/>
              <w:right w:w="15" w:type="dxa"/>
            </w:tcMar>
          </w:tcPr>
          <w:p w14:paraId="2A130FC3" w14:textId="77777777" w:rsidR="00396903" w:rsidRDefault="00266E69">
            <w:pPr>
              <w:spacing w:after="0"/>
              <w:jc w:val="right"/>
              <w:rPr>
                <w:rFonts w:hint="eastAsia"/>
              </w:rPr>
            </w:pPr>
            <w:r>
              <w:rPr>
                <w:sz w:val="13"/>
              </w:rPr>
              <w:t>9,17</w:t>
            </w:r>
          </w:p>
        </w:tc>
      </w:tr>
      <w:tr w:rsidR="00396903" w14:paraId="18A7BEBC" w14:textId="77777777">
        <w:trPr>
          <w:jc w:val="center"/>
        </w:trPr>
        <w:tc>
          <w:tcPr>
            <w:tcW w:w="1442" w:type="dxa"/>
            <w:shd w:val="clear" w:color="auto" w:fill="F8FAFC"/>
            <w:tcMar>
              <w:top w:w="6" w:type="dxa"/>
              <w:left w:w="15" w:type="dxa"/>
              <w:bottom w:w="6" w:type="dxa"/>
              <w:right w:w="15" w:type="dxa"/>
            </w:tcMar>
          </w:tcPr>
          <w:p w14:paraId="7F0950B9" w14:textId="77777777" w:rsidR="00396903" w:rsidRDefault="00266E69">
            <w:pPr>
              <w:spacing w:after="0"/>
              <w:rPr>
                <w:rFonts w:hint="eastAsia"/>
              </w:rPr>
            </w:pPr>
            <w:r>
              <w:rPr>
                <w:sz w:val="13"/>
              </w:rPr>
              <w:t>Margen Neto</w:t>
            </w:r>
          </w:p>
        </w:tc>
        <w:tc>
          <w:tcPr>
            <w:tcW w:w="1442" w:type="dxa"/>
            <w:shd w:val="clear" w:color="auto" w:fill="F8FAFC"/>
            <w:tcMar>
              <w:top w:w="6" w:type="dxa"/>
              <w:left w:w="15" w:type="dxa"/>
              <w:bottom w:w="6" w:type="dxa"/>
              <w:right w:w="15" w:type="dxa"/>
            </w:tcMar>
          </w:tcPr>
          <w:p w14:paraId="236AC43E" w14:textId="77777777" w:rsidR="00396903" w:rsidRDefault="00266E69">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51F73BE4" w14:textId="77777777" w:rsidR="00396903" w:rsidRDefault="00266E69">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14C16A9B" w14:textId="77777777" w:rsidR="00396903" w:rsidRDefault="00266E69">
            <w:pPr>
              <w:spacing w:after="0"/>
              <w:jc w:val="right"/>
              <w:rPr>
                <w:rFonts w:hint="eastAsia"/>
              </w:rPr>
            </w:pPr>
            <w:r>
              <w:rPr>
                <w:sz w:val="13"/>
              </w:rPr>
              <w:t>17,65</w:t>
            </w:r>
          </w:p>
        </w:tc>
        <w:tc>
          <w:tcPr>
            <w:tcW w:w="1442" w:type="dxa"/>
            <w:shd w:val="clear" w:color="auto" w:fill="F8FAFC"/>
            <w:tcMar>
              <w:top w:w="6" w:type="dxa"/>
              <w:left w:w="15" w:type="dxa"/>
              <w:bottom w:w="6" w:type="dxa"/>
              <w:right w:w="15" w:type="dxa"/>
            </w:tcMar>
          </w:tcPr>
          <w:p w14:paraId="5B236871" w14:textId="77777777" w:rsidR="00396903" w:rsidRDefault="00266E69">
            <w:pPr>
              <w:spacing w:after="0"/>
              <w:jc w:val="right"/>
              <w:rPr>
                <w:rFonts w:hint="eastAsia"/>
              </w:rPr>
            </w:pPr>
            <w:r>
              <w:rPr>
                <w:sz w:val="13"/>
              </w:rPr>
              <w:t>21,46</w:t>
            </w:r>
          </w:p>
        </w:tc>
        <w:tc>
          <w:tcPr>
            <w:tcW w:w="1442" w:type="dxa"/>
            <w:shd w:val="clear" w:color="auto" w:fill="F8FAFC"/>
            <w:tcMar>
              <w:top w:w="6" w:type="dxa"/>
              <w:left w:w="15" w:type="dxa"/>
              <w:bottom w:w="6" w:type="dxa"/>
              <w:right w:w="15" w:type="dxa"/>
            </w:tcMar>
          </w:tcPr>
          <w:p w14:paraId="786A905D" w14:textId="77777777" w:rsidR="00396903" w:rsidRDefault="00266E69">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2B312D68" w14:textId="77777777" w:rsidR="00396903" w:rsidRDefault="00266E69">
            <w:pPr>
              <w:spacing w:after="0"/>
              <w:jc w:val="right"/>
              <w:rPr>
                <w:rFonts w:hint="eastAsia"/>
              </w:rPr>
            </w:pPr>
            <w:r>
              <w:rPr>
                <w:sz w:val="13"/>
              </w:rPr>
              <w:t>0,84</w:t>
            </w:r>
          </w:p>
        </w:tc>
      </w:tr>
      <w:tr w:rsidR="00396903" w14:paraId="7EAEB1D0" w14:textId="77777777">
        <w:trPr>
          <w:jc w:val="center"/>
        </w:trPr>
        <w:tc>
          <w:tcPr>
            <w:tcW w:w="1442" w:type="dxa"/>
            <w:tcMar>
              <w:top w:w="6" w:type="dxa"/>
              <w:left w:w="15" w:type="dxa"/>
              <w:bottom w:w="6" w:type="dxa"/>
              <w:right w:w="15" w:type="dxa"/>
            </w:tcMar>
          </w:tcPr>
          <w:p w14:paraId="764CDE80" w14:textId="77777777" w:rsidR="00396903" w:rsidRDefault="00266E69">
            <w:pPr>
              <w:spacing w:after="0"/>
              <w:rPr>
                <w:rFonts w:hint="eastAsia"/>
              </w:rPr>
            </w:pPr>
            <w:r>
              <w:rPr>
                <w:sz w:val="13"/>
              </w:rPr>
              <w:t>CAPEX</w:t>
            </w:r>
          </w:p>
        </w:tc>
        <w:tc>
          <w:tcPr>
            <w:tcW w:w="1442" w:type="dxa"/>
            <w:tcMar>
              <w:top w:w="6" w:type="dxa"/>
              <w:left w:w="15" w:type="dxa"/>
              <w:bottom w:w="6" w:type="dxa"/>
              <w:right w:w="15" w:type="dxa"/>
            </w:tcMar>
          </w:tcPr>
          <w:p w14:paraId="7E00DB25" w14:textId="77777777" w:rsidR="00396903" w:rsidRDefault="00266E69">
            <w:pPr>
              <w:spacing w:after="0"/>
              <w:jc w:val="right"/>
              <w:rPr>
                <w:rFonts w:hint="eastAsia"/>
              </w:rPr>
            </w:pPr>
            <w:r>
              <w:rPr>
                <w:sz w:val="13"/>
              </w:rPr>
              <w:t>-103,01</w:t>
            </w:r>
          </w:p>
        </w:tc>
        <w:tc>
          <w:tcPr>
            <w:tcW w:w="1442" w:type="dxa"/>
            <w:tcMar>
              <w:top w:w="6" w:type="dxa"/>
              <w:left w:w="15" w:type="dxa"/>
              <w:bottom w:w="6" w:type="dxa"/>
              <w:right w:w="15" w:type="dxa"/>
            </w:tcMar>
          </w:tcPr>
          <w:p w14:paraId="01E40405" w14:textId="77777777" w:rsidR="00396903" w:rsidRDefault="00266E69">
            <w:pPr>
              <w:spacing w:after="0"/>
              <w:jc w:val="right"/>
              <w:rPr>
                <w:rFonts w:hint="eastAsia"/>
              </w:rPr>
            </w:pPr>
            <w:r>
              <w:rPr>
                <w:sz w:val="13"/>
              </w:rPr>
              <w:t>-9,43</w:t>
            </w:r>
          </w:p>
        </w:tc>
        <w:tc>
          <w:tcPr>
            <w:tcW w:w="1442" w:type="dxa"/>
            <w:tcMar>
              <w:top w:w="6" w:type="dxa"/>
              <w:left w:w="15" w:type="dxa"/>
              <w:bottom w:w="6" w:type="dxa"/>
              <w:right w:w="15" w:type="dxa"/>
            </w:tcMar>
          </w:tcPr>
          <w:p w14:paraId="237AE4BF" w14:textId="77777777" w:rsidR="00396903" w:rsidRDefault="00266E69">
            <w:pPr>
              <w:spacing w:after="0"/>
              <w:jc w:val="right"/>
              <w:rPr>
                <w:rFonts w:hint="eastAsia"/>
              </w:rPr>
            </w:pPr>
            <w:r>
              <w:rPr>
                <w:sz w:val="13"/>
              </w:rPr>
              <w:t>-11,11</w:t>
            </w:r>
          </w:p>
        </w:tc>
        <w:tc>
          <w:tcPr>
            <w:tcW w:w="1442" w:type="dxa"/>
            <w:tcMar>
              <w:top w:w="6" w:type="dxa"/>
              <w:left w:w="15" w:type="dxa"/>
              <w:bottom w:w="6" w:type="dxa"/>
              <w:right w:w="15" w:type="dxa"/>
            </w:tcMar>
          </w:tcPr>
          <w:p w14:paraId="3CA63E51" w14:textId="77777777" w:rsidR="00396903" w:rsidRDefault="00266E69">
            <w:pPr>
              <w:spacing w:after="0"/>
              <w:jc w:val="right"/>
              <w:rPr>
                <w:rFonts w:hint="eastAsia"/>
              </w:rPr>
            </w:pPr>
            <w:r>
              <w:rPr>
                <w:sz w:val="13"/>
              </w:rPr>
              <w:t>-65,89</w:t>
            </w:r>
          </w:p>
        </w:tc>
        <w:tc>
          <w:tcPr>
            <w:tcW w:w="1442" w:type="dxa"/>
            <w:tcMar>
              <w:top w:w="6" w:type="dxa"/>
              <w:left w:w="15" w:type="dxa"/>
              <w:bottom w:w="6" w:type="dxa"/>
              <w:right w:w="15" w:type="dxa"/>
            </w:tcMar>
          </w:tcPr>
          <w:p w14:paraId="50B18C7B" w14:textId="77777777" w:rsidR="00396903" w:rsidRDefault="00266E69">
            <w:pPr>
              <w:spacing w:after="0"/>
              <w:jc w:val="right"/>
              <w:rPr>
                <w:rFonts w:hint="eastAsia"/>
              </w:rPr>
            </w:pPr>
            <w:r>
              <w:rPr>
                <w:sz w:val="13"/>
              </w:rPr>
              <w:t>-25,59</w:t>
            </w:r>
          </w:p>
        </w:tc>
        <w:tc>
          <w:tcPr>
            <w:tcW w:w="1442" w:type="dxa"/>
            <w:tcMar>
              <w:top w:w="6" w:type="dxa"/>
              <w:left w:w="15" w:type="dxa"/>
              <w:bottom w:w="6" w:type="dxa"/>
              <w:right w:w="15" w:type="dxa"/>
            </w:tcMar>
          </w:tcPr>
          <w:p w14:paraId="46672978" w14:textId="77777777" w:rsidR="00396903" w:rsidRDefault="00266E69">
            <w:pPr>
              <w:spacing w:after="0"/>
              <w:jc w:val="right"/>
              <w:rPr>
                <w:rFonts w:hint="eastAsia"/>
              </w:rPr>
            </w:pPr>
            <w:r>
              <w:rPr>
                <w:sz w:val="13"/>
              </w:rPr>
              <w:t>-243,93</w:t>
            </w:r>
          </w:p>
        </w:tc>
      </w:tr>
      <w:tr w:rsidR="00396903" w14:paraId="522C31A3" w14:textId="77777777">
        <w:trPr>
          <w:jc w:val="center"/>
        </w:trPr>
        <w:tc>
          <w:tcPr>
            <w:tcW w:w="1442" w:type="dxa"/>
            <w:shd w:val="clear" w:color="auto" w:fill="F8FAFC"/>
            <w:tcMar>
              <w:top w:w="6" w:type="dxa"/>
              <w:left w:w="15" w:type="dxa"/>
              <w:bottom w:w="6" w:type="dxa"/>
              <w:right w:w="15" w:type="dxa"/>
            </w:tcMar>
          </w:tcPr>
          <w:p w14:paraId="0EE874DF" w14:textId="77777777" w:rsidR="00396903" w:rsidRDefault="00266E69">
            <w:pPr>
              <w:spacing w:after="0"/>
              <w:rPr>
                <w:rFonts w:hint="eastAsia"/>
              </w:rPr>
            </w:pPr>
            <w:r>
              <w:rPr>
                <w:sz w:val="13"/>
              </w:rPr>
              <w:t>Deuda Neta</w:t>
            </w:r>
          </w:p>
        </w:tc>
        <w:tc>
          <w:tcPr>
            <w:tcW w:w="1442" w:type="dxa"/>
            <w:shd w:val="clear" w:color="auto" w:fill="F8FAFC"/>
            <w:tcMar>
              <w:top w:w="6" w:type="dxa"/>
              <w:left w:w="15" w:type="dxa"/>
              <w:bottom w:w="6" w:type="dxa"/>
              <w:right w:w="15" w:type="dxa"/>
            </w:tcMar>
          </w:tcPr>
          <w:p w14:paraId="06D84FAE" w14:textId="77777777" w:rsidR="00396903" w:rsidRDefault="00266E69">
            <w:pPr>
              <w:spacing w:after="0"/>
              <w:jc w:val="right"/>
              <w:rPr>
                <w:rFonts w:hint="eastAsia"/>
              </w:rPr>
            </w:pPr>
            <w:r>
              <w:rPr>
                <w:sz w:val="13"/>
              </w:rPr>
              <w:t>351,30</w:t>
            </w:r>
          </w:p>
        </w:tc>
        <w:tc>
          <w:tcPr>
            <w:tcW w:w="1442" w:type="dxa"/>
            <w:shd w:val="clear" w:color="auto" w:fill="F8FAFC"/>
            <w:tcMar>
              <w:top w:w="6" w:type="dxa"/>
              <w:left w:w="15" w:type="dxa"/>
              <w:bottom w:w="6" w:type="dxa"/>
              <w:right w:w="15" w:type="dxa"/>
            </w:tcMar>
          </w:tcPr>
          <w:p w14:paraId="33757052" w14:textId="77777777" w:rsidR="00396903" w:rsidRDefault="00266E69">
            <w:pPr>
              <w:spacing w:after="0"/>
              <w:jc w:val="right"/>
              <w:rPr>
                <w:rFonts w:hint="eastAsia"/>
              </w:rPr>
            </w:pPr>
            <w:r>
              <w:rPr>
                <w:sz w:val="13"/>
              </w:rPr>
              <w:t>137,44</w:t>
            </w:r>
          </w:p>
        </w:tc>
        <w:tc>
          <w:tcPr>
            <w:tcW w:w="1442" w:type="dxa"/>
            <w:shd w:val="clear" w:color="auto" w:fill="F8FAFC"/>
            <w:tcMar>
              <w:top w:w="6" w:type="dxa"/>
              <w:left w:w="15" w:type="dxa"/>
              <w:bottom w:w="6" w:type="dxa"/>
              <w:right w:w="15" w:type="dxa"/>
            </w:tcMar>
          </w:tcPr>
          <w:p w14:paraId="3B62D6C7" w14:textId="77777777" w:rsidR="00396903" w:rsidRDefault="00266E69">
            <w:pPr>
              <w:spacing w:after="0"/>
              <w:jc w:val="right"/>
              <w:rPr>
                <w:rFonts w:hint="eastAsia"/>
              </w:rPr>
            </w:pPr>
            <w:r>
              <w:rPr>
                <w:sz w:val="13"/>
              </w:rPr>
              <w:t>57,33</w:t>
            </w:r>
          </w:p>
        </w:tc>
        <w:tc>
          <w:tcPr>
            <w:tcW w:w="1442" w:type="dxa"/>
            <w:shd w:val="clear" w:color="auto" w:fill="F8FAFC"/>
            <w:tcMar>
              <w:top w:w="6" w:type="dxa"/>
              <w:left w:w="15" w:type="dxa"/>
              <w:bottom w:w="6" w:type="dxa"/>
              <w:right w:w="15" w:type="dxa"/>
            </w:tcMar>
          </w:tcPr>
          <w:p w14:paraId="59D653BA" w14:textId="77777777" w:rsidR="00396903" w:rsidRDefault="00266E69">
            <w:pPr>
              <w:spacing w:after="0"/>
              <w:jc w:val="right"/>
              <w:rPr>
                <w:rFonts w:hint="eastAsia"/>
              </w:rPr>
            </w:pPr>
            <w:r>
              <w:rPr>
                <w:sz w:val="13"/>
              </w:rPr>
              <w:t>169,88</w:t>
            </w:r>
          </w:p>
        </w:tc>
        <w:tc>
          <w:tcPr>
            <w:tcW w:w="1442" w:type="dxa"/>
            <w:shd w:val="clear" w:color="auto" w:fill="F8FAFC"/>
            <w:tcMar>
              <w:top w:w="6" w:type="dxa"/>
              <w:left w:w="15" w:type="dxa"/>
              <w:bottom w:w="6" w:type="dxa"/>
              <w:right w:w="15" w:type="dxa"/>
            </w:tcMar>
          </w:tcPr>
          <w:p w14:paraId="0E56F2B2" w14:textId="77777777" w:rsidR="00396903" w:rsidRDefault="00266E69">
            <w:pPr>
              <w:spacing w:after="0"/>
              <w:jc w:val="right"/>
              <w:rPr>
                <w:rFonts w:hint="eastAsia"/>
              </w:rPr>
            </w:pPr>
            <w:r>
              <w:rPr>
                <w:sz w:val="13"/>
              </w:rPr>
              <w:t>211,23</w:t>
            </w:r>
          </w:p>
        </w:tc>
        <w:tc>
          <w:tcPr>
            <w:tcW w:w="1442" w:type="dxa"/>
            <w:shd w:val="clear" w:color="auto" w:fill="F8FAFC"/>
            <w:tcMar>
              <w:top w:w="6" w:type="dxa"/>
              <w:left w:w="15" w:type="dxa"/>
              <w:bottom w:w="6" w:type="dxa"/>
              <w:right w:w="15" w:type="dxa"/>
            </w:tcMar>
          </w:tcPr>
          <w:p w14:paraId="38A94E43" w14:textId="77777777" w:rsidR="00396903" w:rsidRDefault="00266E69">
            <w:pPr>
              <w:spacing w:after="0"/>
              <w:jc w:val="right"/>
              <w:rPr>
                <w:rFonts w:hint="eastAsia"/>
              </w:rPr>
            </w:pPr>
            <w:r>
              <w:rPr>
                <w:sz w:val="13"/>
              </w:rPr>
              <w:t>525,76</w:t>
            </w:r>
          </w:p>
        </w:tc>
      </w:tr>
      <w:tr w:rsidR="00396903" w14:paraId="5F91D666" w14:textId="77777777">
        <w:trPr>
          <w:jc w:val="center"/>
        </w:trPr>
        <w:tc>
          <w:tcPr>
            <w:tcW w:w="1442" w:type="dxa"/>
            <w:tcMar>
              <w:top w:w="6" w:type="dxa"/>
              <w:left w:w="15" w:type="dxa"/>
              <w:bottom w:w="6" w:type="dxa"/>
              <w:right w:w="15" w:type="dxa"/>
            </w:tcMar>
          </w:tcPr>
          <w:p w14:paraId="04791721" w14:textId="77777777" w:rsidR="00396903" w:rsidRDefault="00266E69">
            <w:pPr>
              <w:spacing w:after="0"/>
              <w:rPr>
                <w:rFonts w:hint="eastAsia"/>
              </w:rPr>
            </w:pPr>
            <w:r>
              <w:rPr>
                <w:b/>
                <w:sz w:val="13"/>
              </w:rPr>
              <w:t>ROIC</w:t>
            </w:r>
          </w:p>
        </w:tc>
        <w:tc>
          <w:tcPr>
            <w:tcW w:w="1442" w:type="dxa"/>
            <w:tcMar>
              <w:top w:w="6" w:type="dxa"/>
              <w:left w:w="15" w:type="dxa"/>
              <w:bottom w:w="6" w:type="dxa"/>
              <w:right w:w="15" w:type="dxa"/>
            </w:tcMar>
          </w:tcPr>
          <w:p w14:paraId="34790975" w14:textId="77777777" w:rsidR="00396903" w:rsidRDefault="00266E69">
            <w:pPr>
              <w:spacing w:after="0"/>
              <w:rPr>
                <w:rFonts w:hint="eastAsia"/>
              </w:rPr>
            </w:pPr>
            <w:r>
              <w:rPr>
                <w:sz w:val="13"/>
              </w:rPr>
              <w:t>**3,73</w:t>
            </w:r>
          </w:p>
        </w:tc>
        <w:tc>
          <w:tcPr>
            <w:tcW w:w="1442" w:type="dxa"/>
            <w:tcMar>
              <w:top w:w="6" w:type="dxa"/>
              <w:left w:w="15" w:type="dxa"/>
              <w:bottom w:w="6" w:type="dxa"/>
              <w:right w:w="15" w:type="dxa"/>
            </w:tcMar>
          </w:tcPr>
          <w:p w14:paraId="226C9763" w14:textId="77777777" w:rsidR="00396903" w:rsidRDefault="00266E69">
            <w:pPr>
              <w:spacing w:after="0"/>
              <w:rPr>
                <w:rFonts w:hint="eastAsia"/>
              </w:rPr>
            </w:pPr>
            <w:r>
              <w:rPr>
                <w:sz w:val="13"/>
              </w:rPr>
              <w:t>**7,50</w:t>
            </w:r>
          </w:p>
        </w:tc>
        <w:tc>
          <w:tcPr>
            <w:tcW w:w="1442" w:type="dxa"/>
            <w:tcMar>
              <w:top w:w="6" w:type="dxa"/>
              <w:left w:w="15" w:type="dxa"/>
              <w:bottom w:w="6" w:type="dxa"/>
              <w:right w:w="15" w:type="dxa"/>
            </w:tcMar>
          </w:tcPr>
          <w:p w14:paraId="3AF86830" w14:textId="77777777" w:rsidR="00396903" w:rsidRDefault="00266E69">
            <w:pPr>
              <w:spacing w:after="0"/>
              <w:rPr>
                <w:rFonts w:hint="eastAsia"/>
              </w:rPr>
            </w:pPr>
            <w:r>
              <w:rPr>
                <w:sz w:val="13"/>
              </w:rPr>
              <w:t>**17,85</w:t>
            </w:r>
          </w:p>
        </w:tc>
        <w:tc>
          <w:tcPr>
            <w:tcW w:w="1442" w:type="dxa"/>
            <w:tcMar>
              <w:top w:w="6" w:type="dxa"/>
              <w:left w:w="15" w:type="dxa"/>
              <w:bottom w:w="6" w:type="dxa"/>
              <w:right w:w="15" w:type="dxa"/>
            </w:tcMar>
          </w:tcPr>
          <w:p w14:paraId="66C1CE41" w14:textId="77777777" w:rsidR="00396903" w:rsidRDefault="00266E69">
            <w:pPr>
              <w:spacing w:after="0"/>
              <w:rPr>
                <w:rFonts w:hint="eastAsia"/>
              </w:rPr>
            </w:pPr>
            <w:r>
              <w:rPr>
                <w:sz w:val="13"/>
              </w:rPr>
              <w:t>**5,22</w:t>
            </w:r>
          </w:p>
        </w:tc>
        <w:tc>
          <w:tcPr>
            <w:tcW w:w="1442" w:type="dxa"/>
            <w:tcMar>
              <w:top w:w="6" w:type="dxa"/>
              <w:left w:w="15" w:type="dxa"/>
              <w:bottom w:w="6" w:type="dxa"/>
              <w:right w:w="15" w:type="dxa"/>
            </w:tcMar>
          </w:tcPr>
          <w:p w14:paraId="34128521" w14:textId="77777777" w:rsidR="00396903" w:rsidRDefault="00266E69">
            <w:pPr>
              <w:spacing w:after="0"/>
              <w:rPr>
                <w:rFonts w:hint="eastAsia"/>
              </w:rPr>
            </w:pPr>
            <w:r>
              <w:rPr>
                <w:sz w:val="13"/>
              </w:rPr>
              <w:t>**7,94</w:t>
            </w:r>
          </w:p>
        </w:tc>
        <w:tc>
          <w:tcPr>
            <w:tcW w:w="1442" w:type="dxa"/>
            <w:tcMar>
              <w:top w:w="6" w:type="dxa"/>
              <w:left w:w="15" w:type="dxa"/>
              <w:bottom w:w="6" w:type="dxa"/>
              <w:right w:w="15" w:type="dxa"/>
            </w:tcMar>
          </w:tcPr>
          <w:p w14:paraId="458A23F2" w14:textId="77777777" w:rsidR="00396903" w:rsidRDefault="00266E69">
            <w:pPr>
              <w:spacing w:after="0"/>
              <w:rPr>
                <w:rFonts w:hint="eastAsia"/>
              </w:rPr>
            </w:pPr>
            <w:r>
              <w:rPr>
                <w:sz w:val="13"/>
              </w:rPr>
              <w:t>**3,52</w:t>
            </w:r>
          </w:p>
        </w:tc>
      </w:tr>
      <w:tr w:rsidR="00396903" w14:paraId="3905D627" w14:textId="77777777">
        <w:trPr>
          <w:jc w:val="center"/>
        </w:trPr>
        <w:tc>
          <w:tcPr>
            <w:tcW w:w="1442" w:type="dxa"/>
            <w:shd w:val="clear" w:color="auto" w:fill="F8FAFC"/>
            <w:tcMar>
              <w:top w:w="6" w:type="dxa"/>
              <w:left w:w="15" w:type="dxa"/>
              <w:bottom w:w="6" w:type="dxa"/>
              <w:right w:w="15" w:type="dxa"/>
            </w:tcMar>
          </w:tcPr>
          <w:p w14:paraId="78DAFEF0" w14:textId="77777777" w:rsidR="00396903" w:rsidRDefault="00266E69">
            <w:pPr>
              <w:spacing w:after="0"/>
              <w:rPr>
                <w:rFonts w:hint="eastAsia"/>
              </w:rPr>
            </w:pPr>
            <w:r>
              <w:rPr>
                <w:sz w:val="13"/>
              </w:rPr>
              <w:t>ROE</w:t>
            </w:r>
          </w:p>
        </w:tc>
        <w:tc>
          <w:tcPr>
            <w:tcW w:w="1442" w:type="dxa"/>
            <w:shd w:val="clear" w:color="auto" w:fill="F8FAFC"/>
            <w:tcMar>
              <w:top w:w="6" w:type="dxa"/>
              <w:left w:w="15" w:type="dxa"/>
              <w:bottom w:w="6" w:type="dxa"/>
              <w:right w:w="15" w:type="dxa"/>
            </w:tcMar>
          </w:tcPr>
          <w:p w14:paraId="04732F02" w14:textId="77777777" w:rsidR="00396903" w:rsidRDefault="00266E69">
            <w:pPr>
              <w:spacing w:after="0"/>
              <w:jc w:val="right"/>
              <w:rPr>
                <w:rFonts w:hint="eastAsia"/>
              </w:rPr>
            </w:pPr>
            <w:r>
              <w:rPr>
                <w:sz w:val="13"/>
              </w:rPr>
              <w:t>-9,49</w:t>
            </w:r>
          </w:p>
        </w:tc>
        <w:tc>
          <w:tcPr>
            <w:tcW w:w="1442" w:type="dxa"/>
            <w:shd w:val="clear" w:color="auto" w:fill="F8FAFC"/>
            <w:tcMar>
              <w:top w:w="6" w:type="dxa"/>
              <w:left w:w="15" w:type="dxa"/>
              <w:bottom w:w="6" w:type="dxa"/>
              <w:right w:w="15" w:type="dxa"/>
            </w:tcMar>
          </w:tcPr>
          <w:p w14:paraId="51DF0FE8" w14:textId="77777777" w:rsidR="00396903" w:rsidRDefault="00266E69">
            <w:pPr>
              <w:spacing w:after="0"/>
              <w:jc w:val="right"/>
              <w:rPr>
                <w:rFonts w:hint="eastAsia"/>
              </w:rPr>
            </w:pPr>
            <w:r>
              <w:rPr>
                <w:sz w:val="13"/>
              </w:rPr>
              <w:t>8,04</w:t>
            </w:r>
          </w:p>
        </w:tc>
        <w:tc>
          <w:tcPr>
            <w:tcW w:w="1442" w:type="dxa"/>
            <w:shd w:val="clear" w:color="auto" w:fill="F8FAFC"/>
            <w:tcMar>
              <w:top w:w="6" w:type="dxa"/>
              <w:left w:w="15" w:type="dxa"/>
              <w:bottom w:w="6" w:type="dxa"/>
              <w:right w:w="15" w:type="dxa"/>
            </w:tcMar>
          </w:tcPr>
          <w:p w14:paraId="75720940" w14:textId="77777777" w:rsidR="00396903" w:rsidRDefault="00266E69">
            <w:pPr>
              <w:spacing w:after="0"/>
              <w:jc w:val="right"/>
              <w:rPr>
                <w:rFonts w:hint="eastAsia"/>
              </w:rPr>
            </w:pPr>
            <w:r>
              <w:rPr>
                <w:sz w:val="13"/>
              </w:rPr>
              <w:t>25,31</w:t>
            </w:r>
          </w:p>
        </w:tc>
        <w:tc>
          <w:tcPr>
            <w:tcW w:w="1442" w:type="dxa"/>
            <w:shd w:val="clear" w:color="auto" w:fill="F8FAFC"/>
            <w:tcMar>
              <w:top w:w="6" w:type="dxa"/>
              <w:left w:w="15" w:type="dxa"/>
              <w:bottom w:w="6" w:type="dxa"/>
              <w:right w:w="15" w:type="dxa"/>
            </w:tcMar>
          </w:tcPr>
          <w:p w14:paraId="32D9D184" w14:textId="77777777" w:rsidR="00396903" w:rsidRDefault="00266E69">
            <w:pPr>
              <w:spacing w:after="0"/>
              <w:jc w:val="right"/>
              <w:rPr>
                <w:rFonts w:hint="eastAsia"/>
              </w:rPr>
            </w:pPr>
            <w:r>
              <w:rPr>
                <w:sz w:val="13"/>
              </w:rPr>
              <w:t>25,62</w:t>
            </w:r>
          </w:p>
        </w:tc>
        <w:tc>
          <w:tcPr>
            <w:tcW w:w="1442" w:type="dxa"/>
            <w:shd w:val="clear" w:color="auto" w:fill="F8FAFC"/>
            <w:tcMar>
              <w:top w:w="6" w:type="dxa"/>
              <w:left w:w="15" w:type="dxa"/>
              <w:bottom w:w="6" w:type="dxa"/>
              <w:right w:w="15" w:type="dxa"/>
            </w:tcMar>
          </w:tcPr>
          <w:p w14:paraId="694772C4" w14:textId="77777777" w:rsidR="00396903" w:rsidRDefault="00266E69">
            <w:pPr>
              <w:spacing w:after="0"/>
              <w:jc w:val="right"/>
              <w:rPr>
                <w:rFonts w:hint="eastAsia"/>
              </w:rPr>
            </w:pPr>
            <w:r>
              <w:rPr>
                <w:sz w:val="13"/>
              </w:rPr>
              <w:t>10,68</w:t>
            </w:r>
          </w:p>
        </w:tc>
        <w:tc>
          <w:tcPr>
            <w:tcW w:w="1442" w:type="dxa"/>
            <w:shd w:val="clear" w:color="auto" w:fill="F8FAFC"/>
            <w:tcMar>
              <w:top w:w="6" w:type="dxa"/>
              <w:left w:w="15" w:type="dxa"/>
              <w:bottom w:w="6" w:type="dxa"/>
              <w:right w:w="15" w:type="dxa"/>
            </w:tcMar>
          </w:tcPr>
          <w:p w14:paraId="750AC3C8" w14:textId="77777777" w:rsidR="00396903" w:rsidRDefault="00266E69">
            <w:pPr>
              <w:spacing w:after="0"/>
              <w:jc w:val="right"/>
              <w:rPr>
                <w:rFonts w:hint="eastAsia"/>
              </w:rPr>
            </w:pPr>
            <w:r>
              <w:rPr>
                <w:sz w:val="13"/>
              </w:rPr>
              <w:t>0,83</w:t>
            </w:r>
          </w:p>
        </w:tc>
      </w:tr>
      <w:tr w:rsidR="00396903" w14:paraId="69BC0917" w14:textId="77777777">
        <w:trPr>
          <w:jc w:val="center"/>
        </w:trPr>
        <w:tc>
          <w:tcPr>
            <w:tcW w:w="1442" w:type="dxa"/>
            <w:tcMar>
              <w:top w:w="6" w:type="dxa"/>
              <w:left w:w="15" w:type="dxa"/>
              <w:bottom w:w="6" w:type="dxa"/>
              <w:right w:w="15" w:type="dxa"/>
            </w:tcMar>
          </w:tcPr>
          <w:p w14:paraId="2FF571CE" w14:textId="77777777" w:rsidR="00396903" w:rsidRDefault="00266E69">
            <w:pPr>
              <w:spacing w:after="0"/>
              <w:rPr>
                <w:rFonts w:hint="eastAsia"/>
              </w:rPr>
            </w:pPr>
            <w:r>
              <w:rPr>
                <w:sz w:val="13"/>
              </w:rPr>
              <w:t>Liquidez Corriente</w:t>
            </w:r>
          </w:p>
        </w:tc>
        <w:tc>
          <w:tcPr>
            <w:tcW w:w="1442" w:type="dxa"/>
            <w:tcMar>
              <w:top w:w="6" w:type="dxa"/>
              <w:left w:w="15" w:type="dxa"/>
              <w:bottom w:w="6" w:type="dxa"/>
              <w:right w:w="15" w:type="dxa"/>
            </w:tcMar>
          </w:tcPr>
          <w:p w14:paraId="761BCB4B" w14:textId="77777777" w:rsidR="00396903" w:rsidRDefault="00266E69">
            <w:pPr>
              <w:spacing w:after="0"/>
              <w:jc w:val="right"/>
              <w:rPr>
                <w:rFonts w:hint="eastAsia"/>
              </w:rPr>
            </w:pPr>
            <w:r>
              <w:rPr>
                <w:sz w:val="13"/>
              </w:rPr>
              <w:t>1,89x</w:t>
            </w:r>
          </w:p>
        </w:tc>
        <w:tc>
          <w:tcPr>
            <w:tcW w:w="1442" w:type="dxa"/>
            <w:tcMar>
              <w:top w:w="6" w:type="dxa"/>
              <w:left w:w="15" w:type="dxa"/>
              <w:bottom w:w="6" w:type="dxa"/>
              <w:right w:w="15" w:type="dxa"/>
            </w:tcMar>
          </w:tcPr>
          <w:p w14:paraId="2352E5D2" w14:textId="77777777" w:rsidR="00396903" w:rsidRDefault="00266E69">
            <w:pPr>
              <w:spacing w:after="0"/>
              <w:jc w:val="right"/>
              <w:rPr>
                <w:rFonts w:hint="eastAsia"/>
              </w:rPr>
            </w:pPr>
            <w:r>
              <w:rPr>
                <w:sz w:val="13"/>
              </w:rPr>
              <w:t>3,78x</w:t>
            </w:r>
          </w:p>
        </w:tc>
        <w:tc>
          <w:tcPr>
            <w:tcW w:w="1442" w:type="dxa"/>
            <w:tcMar>
              <w:top w:w="6" w:type="dxa"/>
              <w:left w:w="15" w:type="dxa"/>
              <w:bottom w:w="6" w:type="dxa"/>
              <w:right w:w="15" w:type="dxa"/>
            </w:tcMar>
          </w:tcPr>
          <w:p w14:paraId="3E478095" w14:textId="77777777" w:rsidR="00396903" w:rsidRDefault="00266E69">
            <w:pPr>
              <w:spacing w:after="0"/>
              <w:jc w:val="right"/>
              <w:rPr>
                <w:rFonts w:hint="eastAsia"/>
              </w:rPr>
            </w:pPr>
            <w:r>
              <w:rPr>
                <w:sz w:val="13"/>
              </w:rPr>
              <w:t>2,92x</w:t>
            </w:r>
          </w:p>
        </w:tc>
        <w:tc>
          <w:tcPr>
            <w:tcW w:w="1442" w:type="dxa"/>
            <w:tcMar>
              <w:top w:w="6" w:type="dxa"/>
              <w:left w:w="15" w:type="dxa"/>
              <w:bottom w:w="6" w:type="dxa"/>
              <w:right w:w="15" w:type="dxa"/>
            </w:tcMar>
          </w:tcPr>
          <w:p w14:paraId="581C9F0E" w14:textId="77777777" w:rsidR="00396903" w:rsidRDefault="00266E69">
            <w:pPr>
              <w:spacing w:after="0"/>
              <w:jc w:val="right"/>
              <w:rPr>
                <w:rFonts w:hint="eastAsia"/>
              </w:rPr>
            </w:pPr>
            <w:r>
              <w:rPr>
                <w:sz w:val="13"/>
              </w:rPr>
              <w:t>2,92x</w:t>
            </w:r>
          </w:p>
        </w:tc>
        <w:tc>
          <w:tcPr>
            <w:tcW w:w="1442" w:type="dxa"/>
            <w:tcMar>
              <w:top w:w="6" w:type="dxa"/>
              <w:left w:w="15" w:type="dxa"/>
              <w:bottom w:w="6" w:type="dxa"/>
              <w:right w:w="15" w:type="dxa"/>
            </w:tcMar>
          </w:tcPr>
          <w:p w14:paraId="5D0ECE80" w14:textId="77777777" w:rsidR="00396903" w:rsidRDefault="00266E69">
            <w:pPr>
              <w:spacing w:after="0"/>
              <w:jc w:val="right"/>
              <w:rPr>
                <w:rFonts w:hint="eastAsia"/>
              </w:rPr>
            </w:pPr>
            <w:r>
              <w:rPr>
                <w:sz w:val="13"/>
              </w:rPr>
              <w:t>4,93x</w:t>
            </w:r>
          </w:p>
        </w:tc>
        <w:tc>
          <w:tcPr>
            <w:tcW w:w="1442" w:type="dxa"/>
            <w:tcMar>
              <w:top w:w="6" w:type="dxa"/>
              <w:left w:w="15" w:type="dxa"/>
              <w:bottom w:w="6" w:type="dxa"/>
              <w:right w:w="15" w:type="dxa"/>
            </w:tcMar>
          </w:tcPr>
          <w:p w14:paraId="1C14EC5A" w14:textId="77777777" w:rsidR="00396903" w:rsidRDefault="00266E69">
            <w:pPr>
              <w:spacing w:after="0"/>
              <w:jc w:val="right"/>
              <w:rPr>
                <w:rFonts w:hint="eastAsia"/>
              </w:rPr>
            </w:pPr>
            <w:r>
              <w:rPr>
                <w:sz w:val="13"/>
              </w:rPr>
              <w:t>2,44x</w:t>
            </w:r>
          </w:p>
        </w:tc>
      </w:tr>
      <w:tr w:rsidR="00396903" w14:paraId="76E50455" w14:textId="77777777">
        <w:trPr>
          <w:jc w:val="center"/>
        </w:trPr>
        <w:tc>
          <w:tcPr>
            <w:tcW w:w="1442" w:type="dxa"/>
            <w:shd w:val="clear" w:color="auto" w:fill="F8FAFC"/>
            <w:tcMar>
              <w:top w:w="6" w:type="dxa"/>
              <w:left w:w="15" w:type="dxa"/>
              <w:bottom w:w="6" w:type="dxa"/>
              <w:right w:w="15" w:type="dxa"/>
            </w:tcMar>
          </w:tcPr>
          <w:p w14:paraId="6DB5B3BC" w14:textId="77777777" w:rsidR="00396903" w:rsidRDefault="00266E69">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6EBD2137" w14:textId="77777777" w:rsidR="00396903" w:rsidRDefault="00266E69">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68B026CD" w14:textId="77777777" w:rsidR="00396903" w:rsidRDefault="00266E69">
            <w:pPr>
              <w:spacing w:after="0"/>
              <w:jc w:val="right"/>
              <w:rPr>
                <w:rFonts w:hint="eastAsia"/>
              </w:rPr>
            </w:pPr>
            <w:r>
              <w:rPr>
                <w:sz w:val="13"/>
              </w:rPr>
              <w:t>1,25x</w:t>
            </w:r>
          </w:p>
        </w:tc>
        <w:tc>
          <w:tcPr>
            <w:tcW w:w="1442" w:type="dxa"/>
            <w:shd w:val="clear" w:color="auto" w:fill="F8FAFC"/>
            <w:tcMar>
              <w:top w:w="6" w:type="dxa"/>
              <w:left w:w="15" w:type="dxa"/>
              <w:bottom w:w="6" w:type="dxa"/>
              <w:right w:w="15" w:type="dxa"/>
            </w:tcMar>
          </w:tcPr>
          <w:p w14:paraId="48CD6EFF" w14:textId="77777777" w:rsidR="00396903" w:rsidRDefault="00266E69">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0C281564" w14:textId="77777777" w:rsidR="00396903" w:rsidRDefault="00266E69">
            <w:pPr>
              <w:spacing w:after="0"/>
              <w:jc w:val="right"/>
              <w:rPr>
                <w:rFonts w:hint="eastAsia"/>
              </w:rPr>
            </w:pPr>
            <w:r>
              <w:rPr>
                <w:sz w:val="13"/>
              </w:rPr>
              <w:t>1,64x</w:t>
            </w:r>
          </w:p>
        </w:tc>
        <w:tc>
          <w:tcPr>
            <w:tcW w:w="1442" w:type="dxa"/>
            <w:shd w:val="clear" w:color="auto" w:fill="F8FAFC"/>
            <w:tcMar>
              <w:top w:w="6" w:type="dxa"/>
              <w:left w:w="15" w:type="dxa"/>
              <w:bottom w:w="6" w:type="dxa"/>
              <w:right w:w="15" w:type="dxa"/>
            </w:tcMar>
          </w:tcPr>
          <w:p w14:paraId="78C94E41" w14:textId="77777777" w:rsidR="00396903" w:rsidRDefault="00266E69">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5DCC04E7" w14:textId="77777777" w:rsidR="00396903" w:rsidRDefault="00266E69">
            <w:pPr>
              <w:spacing w:after="0"/>
              <w:jc w:val="right"/>
              <w:rPr>
                <w:rFonts w:hint="eastAsia"/>
              </w:rPr>
            </w:pPr>
            <w:r>
              <w:rPr>
                <w:sz w:val="13"/>
              </w:rPr>
              <w:t>3,22x</w:t>
            </w:r>
          </w:p>
        </w:tc>
      </w:tr>
      <w:tr w:rsidR="00396903" w14:paraId="7C90A76D" w14:textId="77777777">
        <w:trPr>
          <w:jc w:val="center"/>
        </w:trPr>
        <w:tc>
          <w:tcPr>
            <w:tcW w:w="1442" w:type="dxa"/>
            <w:tcMar>
              <w:top w:w="6" w:type="dxa"/>
              <w:left w:w="15" w:type="dxa"/>
              <w:bottom w:w="6" w:type="dxa"/>
              <w:right w:w="15" w:type="dxa"/>
            </w:tcMar>
          </w:tcPr>
          <w:p w14:paraId="4AE418BB" w14:textId="77777777" w:rsidR="00396903" w:rsidRDefault="00266E69">
            <w:pPr>
              <w:spacing w:after="0"/>
              <w:rPr>
                <w:rFonts w:hint="eastAsia"/>
              </w:rPr>
            </w:pPr>
            <w:r>
              <w:rPr>
                <w:sz w:val="13"/>
              </w:rPr>
              <w:t>Cobertura Intereses (EBIT/Int.)</w:t>
            </w:r>
          </w:p>
        </w:tc>
        <w:tc>
          <w:tcPr>
            <w:tcW w:w="1442" w:type="dxa"/>
            <w:tcMar>
              <w:top w:w="6" w:type="dxa"/>
              <w:left w:w="15" w:type="dxa"/>
              <w:bottom w:w="6" w:type="dxa"/>
              <w:right w:w="15" w:type="dxa"/>
            </w:tcMar>
          </w:tcPr>
          <w:p w14:paraId="2B958E7C" w14:textId="77777777" w:rsidR="00396903" w:rsidRDefault="00266E69">
            <w:pPr>
              <w:spacing w:after="0"/>
              <w:jc w:val="right"/>
              <w:rPr>
                <w:rFonts w:hint="eastAsia"/>
              </w:rPr>
            </w:pPr>
            <w:r>
              <w:rPr>
                <w:sz w:val="13"/>
              </w:rPr>
              <w:t>1,81x</w:t>
            </w:r>
          </w:p>
        </w:tc>
        <w:tc>
          <w:tcPr>
            <w:tcW w:w="1442" w:type="dxa"/>
            <w:tcMar>
              <w:top w:w="6" w:type="dxa"/>
              <w:left w:w="15" w:type="dxa"/>
              <w:bottom w:w="6" w:type="dxa"/>
              <w:right w:w="15" w:type="dxa"/>
            </w:tcMar>
          </w:tcPr>
          <w:p w14:paraId="2387E8A4" w14:textId="77777777" w:rsidR="00396903" w:rsidRDefault="00266E69">
            <w:pPr>
              <w:spacing w:after="0"/>
              <w:jc w:val="right"/>
              <w:rPr>
                <w:rFonts w:hint="eastAsia"/>
              </w:rPr>
            </w:pPr>
            <w:r>
              <w:rPr>
                <w:sz w:val="13"/>
              </w:rPr>
              <w:t>4,12x</w:t>
            </w:r>
          </w:p>
        </w:tc>
        <w:tc>
          <w:tcPr>
            <w:tcW w:w="1442" w:type="dxa"/>
            <w:tcMar>
              <w:top w:w="6" w:type="dxa"/>
              <w:left w:w="15" w:type="dxa"/>
              <w:bottom w:w="6" w:type="dxa"/>
              <w:right w:w="15" w:type="dxa"/>
            </w:tcMar>
          </w:tcPr>
          <w:p w14:paraId="2FF49AE5" w14:textId="77777777" w:rsidR="00396903" w:rsidRDefault="00266E69">
            <w:pPr>
              <w:spacing w:after="0"/>
              <w:jc w:val="right"/>
              <w:rPr>
                <w:rFonts w:hint="eastAsia"/>
              </w:rPr>
            </w:pPr>
            <w:r>
              <w:rPr>
                <w:sz w:val="13"/>
              </w:rPr>
              <w:t>28,35x</w:t>
            </w:r>
          </w:p>
        </w:tc>
        <w:tc>
          <w:tcPr>
            <w:tcW w:w="1442" w:type="dxa"/>
            <w:tcMar>
              <w:top w:w="6" w:type="dxa"/>
              <w:left w:w="15" w:type="dxa"/>
              <w:bottom w:w="6" w:type="dxa"/>
              <w:right w:w="15" w:type="dxa"/>
            </w:tcMar>
          </w:tcPr>
          <w:p w14:paraId="55E70953" w14:textId="77777777" w:rsidR="00396903" w:rsidRDefault="00266E69">
            <w:pPr>
              <w:spacing w:after="0"/>
              <w:jc w:val="right"/>
              <w:rPr>
                <w:rFonts w:hint="eastAsia"/>
              </w:rPr>
            </w:pPr>
            <w:r>
              <w:rPr>
                <w:sz w:val="13"/>
              </w:rPr>
              <w:t>3,87x</w:t>
            </w:r>
          </w:p>
        </w:tc>
        <w:tc>
          <w:tcPr>
            <w:tcW w:w="1442" w:type="dxa"/>
            <w:tcMar>
              <w:top w:w="6" w:type="dxa"/>
              <w:left w:w="15" w:type="dxa"/>
              <w:bottom w:w="6" w:type="dxa"/>
              <w:right w:w="15" w:type="dxa"/>
            </w:tcMar>
          </w:tcPr>
          <w:p w14:paraId="1B5D8F98" w14:textId="77777777" w:rsidR="00396903" w:rsidRDefault="00266E69">
            <w:pPr>
              <w:spacing w:after="0"/>
              <w:jc w:val="right"/>
              <w:rPr>
                <w:rFonts w:hint="eastAsia"/>
              </w:rPr>
            </w:pPr>
            <w:r>
              <w:rPr>
                <w:sz w:val="13"/>
              </w:rPr>
              <w:t>11,63x</w:t>
            </w:r>
          </w:p>
        </w:tc>
        <w:tc>
          <w:tcPr>
            <w:tcW w:w="1442" w:type="dxa"/>
            <w:tcMar>
              <w:top w:w="6" w:type="dxa"/>
              <w:left w:w="15" w:type="dxa"/>
              <w:bottom w:w="6" w:type="dxa"/>
              <w:right w:w="15" w:type="dxa"/>
            </w:tcMar>
          </w:tcPr>
          <w:p w14:paraId="6F5A76E8" w14:textId="77777777" w:rsidR="00396903" w:rsidRDefault="00266E69">
            <w:pPr>
              <w:spacing w:after="0"/>
              <w:jc w:val="right"/>
              <w:rPr>
                <w:rFonts w:hint="eastAsia"/>
              </w:rPr>
            </w:pPr>
            <w:r>
              <w:rPr>
                <w:sz w:val="13"/>
              </w:rPr>
              <w:t>3,53x</w:t>
            </w:r>
          </w:p>
        </w:tc>
      </w:tr>
    </w:tbl>
    <w:p w14:paraId="5473F842" w14:textId="77777777" w:rsidR="00396903" w:rsidRDefault="00266E69">
      <w:pPr>
        <w:rPr>
          <w:rFonts w:hint="eastAsia"/>
        </w:rPr>
      </w:pPr>
      <w:r>
        <w:br w:type="page"/>
      </w:r>
    </w:p>
    <w:p w14:paraId="0007D8F8" w14:textId="77777777" w:rsidR="00396903" w:rsidRDefault="00266E69">
      <w:pPr>
        <w:pStyle w:val="Ttulo1"/>
        <w:spacing w:before="100" w:after="30"/>
      </w:pPr>
      <w:bookmarkStart w:id="37" w:name="_Toc238664279"/>
      <w:r>
        <w:rPr>
          <w:rFonts w:ascii="Georgia" w:hAnsi="Georgia"/>
          <w:color w:val="0D233A"/>
          <w:sz w:val="21"/>
        </w:rPr>
        <w:lastRenderedPageBreak/>
        <w:t>Valuación por Flujo de Fondos Descontados (DCF)</w:t>
      </w:r>
      <w:bookmarkEnd w:id="37"/>
    </w:p>
    <w:p w14:paraId="481B3F2A" w14:textId="77777777" w:rsidR="00396903" w:rsidRDefault="00266E69">
      <w:pPr>
        <w:pStyle w:val="Ttulo2"/>
        <w:spacing w:before="70" w:after="20"/>
      </w:pPr>
      <w:bookmarkStart w:id="38" w:name="_Toc238664280"/>
      <w:r>
        <w:rPr>
          <w:rFonts w:ascii="Georgia" w:hAnsi="Georgia"/>
          <w:color w:val="1E3A8A"/>
          <w:sz w:val="18"/>
        </w:rPr>
        <w:t>Estructura del Modelo DCF y Valor de la Opción Real de la Etapa V Eólica</w:t>
      </w:r>
      <w:bookmarkEnd w:id="38"/>
    </w:p>
    <w:p w14:paraId="58531A61" w14:textId="77777777" w:rsidR="00396903" w:rsidRDefault="00266E69">
      <w:pPr>
        <w:spacing w:after="20" w:line="247" w:lineRule="auto"/>
        <w:rPr>
          <w:rFonts w:hint="eastAsia"/>
        </w:rPr>
      </w:pPr>
      <w:r>
        <w:t>El valor patrimonial se determina mediante el descuento de flujos de fondos libres de la firma (FCFF) conforme a la metodología de Dumrauf (Cap. 14):</w:t>
      </w:r>
    </w:p>
    <w:p w14:paraId="0727E6D7" w14:textId="77777777" w:rsidR="00396903" w:rsidRDefault="00266E69">
      <w:pPr>
        <w:spacing w:before="30" w:after="30"/>
        <w:jc w:val="center"/>
        <w:rPr>
          <w:rFonts w:hint="eastAsia"/>
        </w:rPr>
      </w:pPr>
      <w:r>
        <w:rPr>
          <w:b/>
          <w:color w:val="0D233A"/>
          <w:sz w:val="16"/>
        </w:rPr>
        <w:t>EV = ∑_t=0^4 (FCFF_2026+t / (1 + WACC)^t) + (TV / (1 + WACC)^4) = 564 + 2.134 = USD 2.698 MM</w:t>
      </w:r>
    </w:p>
    <w:p w14:paraId="20CF734A" w14:textId="77777777" w:rsidR="00396903" w:rsidRDefault="00266E69">
      <w:pPr>
        <w:spacing w:after="20" w:line="247" w:lineRule="auto"/>
        <w:ind w:left="230"/>
        <w:rPr>
          <w:rFonts w:hint="eastAsia"/>
        </w:rPr>
      </w:pPr>
      <w:r>
        <w:rPr>
          <w:b/>
          <w:color w:val="0D233A"/>
        </w:rPr>
        <w:t xml:space="preserve">• </w:t>
      </w:r>
      <w:r>
        <w:rPr>
          <w:b/>
          <w:sz w:val="16"/>
        </w:rPr>
        <w:t>Precio Objetivo DCF Caso Base:</w:t>
      </w:r>
      <w:r>
        <w:rPr>
          <w:sz w:val="16"/>
        </w:rPr>
        <w:t xml:space="preserve"> </w:t>
      </w:r>
      <w:r>
        <w:rPr>
          <w:b/>
          <w:sz w:val="16"/>
        </w:rPr>
        <w:t>ARS 1.268,47</w:t>
      </w:r>
      <w:r>
        <w:rPr>
          <w:sz w:val="16"/>
        </w:rPr>
        <w:t xml:space="preserve"> por acción (USD 0,80, +29,1% de retorno esperado).</w:t>
      </w:r>
    </w:p>
    <w:p w14:paraId="5186A5AA" w14:textId="77777777" w:rsidR="00396903" w:rsidRDefault="00266E69">
      <w:pPr>
        <w:spacing w:after="20" w:line="247" w:lineRule="auto"/>
        <w:ind w:left="230"/>
        <w:rPr>
          <w:rFonts w:hint="eastAsia"/>
        </w:rPr>
      </w:pPr>
      <w:r>
        <w:rPr>
          <w:b/>
          <w:color w:val="0D233A"/>
        </w:rPr>
        <w:t xml:space="preserve">• </w:t>
      </w:r>
      <w:r>
        <w:rPr>
          <w:b/>
          <w:sz w:val="16"/>
        </w:rPr>
        <w:t>Opción Real sobre la Etapa V Eólica (Longstaff-Schwartz):</w:t>
      </w:r>
      <w:r>
        <w:rPr>
          <w:sz w:val="16"/>
        </w:rPr>
        <w:t xml:space="preserve"> Cuantifica el valor de poder diferir o ejecutar la ampliación de 312 MW anunciados originalmente (312–336 MW según etapa de construcción) según evolucionen las cotizaciones del metal y el costo eléctrico, modelada mediante mínimos cuadrados (LSMC) con polinomios de Laguerre (I_0 = USD 400 MM, inversión estimada de la Etapa V, tenor de 5 años, σ = 19,97% del proceso GBM del LME calibrado sobre la serie histórica diaria de cotizaciones del metal (2016–2026), R_f = 4,70%, ahorro de USD 25–30/MWh):</w:t>
      </w:r>
    </w:p>
    <w:p w14:paraId="358E450C" w14:textId="77777777" w:rsidR="00396903" w:rsidRDefault="00266E69">
      <w:pPr>
        <w:spacing w:before="30" w:after="30"/>
        <w:jc w:val="center"/>
        <w:rPr>
          <w:rFonts w:hint="eastAsia"/>
        </w:rPr>
      </w:pPr>
      <w:r>
        <w:rPr>
          <w:b/>
          <w:color w:val="0D233A"/>
          <w:sz w:val="16"/>
        </w:rPr>
        <w:t>Ĉ(S_t) = E^Q[ e^-r Δ t V_t+1 | S_t ] = ∑_j=0^2 a_j L_j(S_t)</w:t>
      </w:r>
    </w:p>
    <w:p w14:paraId="2DFBB27B" w14:textId="77777777" w:rsidR="00396903" w:rsidRDefault="00266E69">
      <w:pPr>
        <w:spacing w:after="20" w:line="247" w:lineRule="auto"/>
        <w:rPr>
          <w:rFonts w:hint="eastAsia"/>
        </w:rPr>
      </w:pPr>
      <w:r>
        <w:t xml:space="preserve">El subyacente S_0 (valor presente del ahorro incremental de energía) se modela como la perpetuidad del ahorro a la tasa WACC (312 MW × 45% × 8.760 h × USD 27,5/MWh \div 6,95% = </w:t>
      </w:r>
      <w:r>
        <w:rPr>
          <w:b/>
        </w:rPr>
        <w:t>USD 486,6 MM</w:t>
      </w:r>
      <w:r>
        <w:t xml:space="preserve">, con un rango de USD 432,6 a 540,7 MM según factor de planta de 40% a 50%). Con S_0 = USD 486,6 MM y K = I_0 = USD 400 MM, el algoritmo LSMC arroja un valor de </w:t>
      </w:r>
      <w:r>
        <w:rPr>
          <w:b/>
        </w:rPr>
        <w:t>USD 186,9 MM</w:t>
      </w:r>
      <w:r>
        <w:t xml:space="preserve"> (+ARS 105,74 por acción / +USD 0,07).</w:t>
      </w:r>
    </w:p>
    <w:p w14:paraId="2BFAD959" w14:textId="77777777" w:rsidR="00396903" w:rsidRDefault="00266E69">
      <w:pPr>
        <w:spacing w:after="20" w:line="247" w:lineRule="auto"/>
        <w:ind w:left="230"/>
        <w:rPr>
          <w:rFonts w:hint="eastAsia"/>
        </w:rPr>
      </w:pPr>
      <w:r>
        <w:rPr>
          <w:b/>
          <w:color w:val="0D233A"/>
        </w:rPr>
        <w:t xml:space="preserve">• </w:t>
      </w:r>
      <w:r>
        <w:rPr>
          <w:b/>
          <w:sz w:val="16"/>
        </w:rPr>
        <w:t>Precio Objetivo Integrado (Base + Opción Real):</w:t>
      </w:r>
      <w:r>
        <w:rPr>
          <w:sz w:val="16"/>
        </w:rPr>
        <w:t xml:space="preserve"> </w:t>
      </w:r>
      <w:r>
        <w:rPr>
          <w:b/>
          <w:sz w:val="16"/>
        </w:rPr>
        <w:t>ARS 1.374,22</w:t>
      </w:r>
      <w:r>
        <w:rPr>
          <w:sz w:val="16"/>
        </w:rPr>
        <w:t xml:space="preserve"> por acción (USD 0,84, +39,9% de retorno esperado).</w:t>
      </w:r>
    </w:p>
    <w:p w14:paraId="5170FBCE" w14:textId="77777777" w:rsidR="00396903" w:rsidRDefault="00266E69">
      <w:pPr>
        <w:pStyle w:val="Ttulo2"/>
        <w:spacing w:before="70" w:after="20"/>
      </w:pPr>
      <w:bookmarkStart w:id="39" w:name="_Toc238664281"/>
      <w:r>
        <w:rPr>
          <w:rFonts w:ascii="Georgia" w:hAnsi="Georgia"/>
          <w:color w:val="1E3A8A"/>
          <w:sz w:val="18"/>
        </w:rPr>
        <w:t>Prueba de Sensibilidad ante Repunte del Riesgo Soberano a 2.400 pb</w:t>
      </w:r>
      <w:bookmarkEnd w:id="39"/>
    </w:p>
    <w:p w14:paraId="7678EAD2" w14:textId="77777777" w:rsidR="00396903" w:rsidRDefault="00266E69">
      <w:pPr>
        <w:spacing w:after="20" w:line="247" w:lineRule="auto"/>
        <w:rPr>
          <w:rFonts w:hint="eastAsia"/>
        </w:rPr>
      </w:pPr>
      <w:r>
        <w:t>En un escenario de tensión macroeconómica donde el EMBI+ repunta a 2.400 pb, el WACC asciende a 13,21% (+615 pb) y el precio objetivo se retrae a ARS 237,00 (Figura [fig:17]).</w:t>
      </w:r>
    </w:p>
    <w:p w14:paraId="17D56417" w14:textId="77777777" w:rsidR="00396903" w:rsidRDefault="00266E69">
      <w:pPr>
        <w:keepNext/>
        <w:spacing w:before="50" w:after="10"/>
        <w:jc w:val="center"/>
        <w:rPr>
          <w:rFonts w:hint="eastAsia"/>
        </w:rPr>
      </w:pPr>
      <w:r>
        <w:rPr>
          <w:noProof/>
        </w:rPr>
        <w:drawing>
          <wp:inline distT="0" distB="0" distL="0" distR="0" wp14:anchorId="0AD279CA" wp14:editId="4796EE3C">
            <wp:extent cx="4206240" cy="233819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4206240" cy="2338193"/>
                    </a:xfrm>
                    <a:prstGeom prst="rect">
                      <a:avLst/>
                    </a:prstGeom>
                  </pic:spPr>
                </pic:pic>
              </a:graphicData>
            </a:graphic>
          </wp:inline>
        </w:drawing>
      </w:r>
    </w:p>
    <w:p w14:paraId="706D8C1C" w14:textId="77777777" w:rsidR="00396903" w:rsidRDefault="00266E69">
      <w:pPr>
        <w:spacing w:after="40"/>
        <w:jc w:val="center"/>
        <w:rPr>
          <w:rFonts w:hint="eastAsia"/>
        </w:rPr>
      </w:pPr>
      <w:r>
        <w:rPr>
          <w:b/>
          <w:i/>
          <w:color w:val="4A4A4A"/>
          <w:sz w:val="14"/>
        </w:rPr>
        <w:t>Sensibilidad al Riesgo Soberano</w:t>
      </w:r>
    </w:p>
    <w:p w14:paraId="35A5127F" w14:textId="77777777" w:rsidR="00396903" w:rsidRDefault="00266E69">
      <w:pPr>
        <w:pStyle w:val="Ttulo2"/>
        <w:spacing w:before="70" w:after="20"/>
      </w:pPr>
      <w:bookmarkStart w:id="40" w:name="_Toc238664282"/>
      <w:r>
        <w:rPr>
          <w:rFonts w:ascii="Georgia" w:hAnsi="Georgia"/>
          <w:color w:val="1E3A8A"/>
          <w:sz w:val="18"/>
        </w:rPr>
        <w:t>Escenarios</w:t>
      </w:r>
      <w:bookmarkEnd w:id="40"/>
    </w:p>
    <w:p w14:paraId="18C36396" w14:textId="77777777" w:rsidR="00396903" w:rsidRDefault="00266E69">
      <w:pPr>
        <w:keepNext/>
        <w:spacing w:before="50" w:after="16"/>
        <w:rPr>
          <w:rFonts w:hint="eastAsia"/>
        </w:rPr>
      </w:pPr>
      <w:r>
        <w:rPr>
          <w:b/>
          <w:color w:val="0D233A"/>
          <w:sz w:val="15"/>
        </w:rPr>
        <w:t>Tabla: 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396903" w14:paraId="7EC13DED" w14:textId="77777777">
        <w:trPr>
          <w:jc w:val="center"/>
        </w:trPr>
        <w:tc>
          <w:tcPr>
            <w:tcW w:w="2524" w:type="dxa"/>
            <w:shd w:val="clear" w:color="auto" w:fill="0D233A"/>
            <w:tcMar>
              <w:top w:w="6" w:type="dxa"/>
              <w:left w:w="15" w:type="dxa"/>
              <w:bottom w:w="6" w:type="dxa"/>
              <w:right w:w="15" w:type="dxa"/>
            </w:tcMar>
          </w:tcPr>
          <w:p w14:paraId="1AD035FB" w14:textId="77777777" w:rsidR="00396903" w:rsidRDefault="00266E69">
            <w:pPr>
              <w:spacing w:after="0"/>
              <w:rPr>
                <w:rFonts w:hint="eastAsia"/>
              </w:rPr>
            </w:pPr>
            <w:r>
              <w:rPr>
                <w:b/>
                <w:color w:val="FFFFFF"/>
                <w:sz w:val="13"/>
              </w:rPr>
              <w:t>Variable</w:t>
            </w:r>
          </w:p>
        </w:tc>
        <w:tc>
          <w:tcPr>
            <w:tcW w:w="2524" w:type="dxa"/>
            <w:shd w:val="clear" w:color="auto" w:fill="0D233A"/>
            <w:tcMar>
              <w:top w:w="6" w:type="dxa"/>
              <w:left w:w="15" w:type="dxa"/>
              <w:bottom w:w="6" w:type="dxa"/>
              <w:right w:w="15" w:type="dxa"/>
            </w:tcMar>
          </w:tcPr>
          <w:p w14:paraId="40B39269" w14:textId="77777777" w:rsidR="00396903" w:rsidRDefault="00266E69">
            <w:pPr>
              <w:spacing w:after="0"/>
              <w:rPr>
                <w:rFonts w:hint="eastAsia"/>
              </w:rPr>
            </w:pPr>
            <w:r>
              <w:rPr>
                <w:b/>
                <w:color w:val="FFFFFF"/>
                <w:sz w:val="13"/>
              </w:rPr>
              <w:t>**Pesimista (25</w:t>
            </w:r>
          </w:p>
        </w:tc>
        <w:tc>
          <w:tcPr>
            <w:tcW w:w="2524" w:type="dxa"/>
            <w:shd w:val="clear" w:color="auto" w:fill="0D233A"/>
            <w:tcMar>
              <w:top w:w="6" w:type="dxa"/>
              <w:left w:w="15" w:type="dxa"/>
              <w:bottom w:w="6" w:type="dxa"/>
              <w:right w:w="15" w:type="dxa"/>
            </w:tcMar>
          </w:tcPr>
          <w:p w14:paraId="440490C6" w14:textId="77777777" w:rsidR="00396903" w:rsidRDefault="00266E69">
            <w:pPr>
              <w:spacing w:after="0"/>
              <w:rPr>
                <w:rFonts w:hint="eastAsia"/>
              </w:rPr>
            </w:pPr>
            <w:r>
              <w:rPr>
                <w:b/>
                <w:color w:val="FFFFFF"/>
                <w:sz w:val="13"/>
              </w:rPr>
              <w:t>**Base (50</w:t>
            </w:r>
          </w:p>
        </w:tc>
        <w:tc>
          <w:tcPr>
            <w:tcW w:w="2524" w:type="dxa"/>
            <w:shd w:val="clear" w:color="auto" w:fill="0D233A"/>
            <w:tcMar>
              <w:top w:w="6" w:type="dxa"/>
              <w:left w:w="15" w:type="dxa"/>
              <w:bottom w:w="6" w:type="dxa"/>
              <w:right w:w="15" w:type="dxa"/>
            </w:tcMar>
          </w:tcPr>
          <w:p w14:paraId="7E32D278" w14:textId="77777777" w:rsidR="00396903" w:rsidRDefault="00266E69">
            <w:pPr>
              <w:spacing w:after="0"/>
              <w:rPr>
                <w:rFonts w:hint="eastAsia"/>
              </w:rPr>
            </w:pPr>
            <w:r>
              <w:rPr>
                <w:b/>
                <w:color w:val="FFFFFF"/>
                <w:sz w:val="13"/>
              </w:rPr>
              <w:t>**Optimista (25</w:t>
            </w:r>
          </w:p>
        </w:tc>
      </w:tr>
      <w:tr w:rsidR="00396903" w14:paraId="40CFF0A1" w14:textId="77777777">
        <w:trPr>
          <w:jc w:val="center"/>
        </w:trPr>
        <w:tc>
          <w:tcPr>
            <w:tcW w:w="2524" w:type="dxa"/>
            <w:shd w:val="clear" w:color="auto" w:fill="F8FAFC"/>
            <w:tcMar>
              <w:top w:w="6" w:type="dxa"/>
              <w:left w:w="15" w:type="dxa"/>
              <w:bottom w:w="6" w:type="dxa"/>
              <w:right w:w="15" w:type="dxa"/>
            </w:tcMar>
          </w:tcPr>
          <w:p w14:paraId="5671A282" w14:textId="77777777" w:rsidR="00396903" w:rsidRDefault="00266E69">
            <w:pPr>
              <w:spacing w:after="0"/>
              <w:rPr>
                <w:rFonts w:hint="eastAsia"/>
              </w:rPr>
            </w:pPr>
            <w:r>
              <w:rPr>
                <w:sz w:val="13"/>
              </w:rPr>
              <w:t>Precio LME</w:t>
            </w:r>
          </w:p>
        </w:tc>
        <w:tc>
          <w:tcPr>
            <w:tcW w:w="2524" w:type="dxa"/>
            <w:shd w:val="clear" w:color="auto" w:fill="F8FAFC"/>
            <w:tcMar>
              <w:top w:w="6" w:type="dxa"/>
              <w:left w:w="15" w:type="dxa"/>
              <w:bottom w:w="6" w:type="dxa"/>
              <w:right w:w="15" w:type="dxa"/>
            </w:tcMar>
          </w:tcPr>
          <w:p w14:paraId="60744757" w14:textId="77777777" w:rsidR="00396903" w:rsidRDefault="00266E69">
            <w:pPr>
              <w:spacing w:after="0"/>
              <w:rPr>
                <w:rFonts w:hint="eastAsia"/>
              </w:rPr>
            </w:pPr>
            <w:r>
              <w:rPr>
                <w:sz w:val="13"/>
              </w:rPr>
              <w:t>Caída hacia costo marginal global (≈USD 1.900/t).</w:t>
            </w:r>
          </w:p>
        </w:tc>
        <w:tc>
          <w:tcPr>
            <w:tcW w:w="2524" w:type="dxa"/>
            <w:shd w:val="clear" w:color="auto" w:fill="F8FAFC"/>
            <w:tcMar>
              <w:top w:w="6" w:type="dxa"/>
              <w:left w:w="15" w:type="dxa"/>
              <w:bottom w:w="6" w:type="dxa"/>
              <w:right w:w="15" w:type="dxa"/>
            </w:tcMar>
          </w:tcPr>
          <w:p w14:paraId="67E1C6F2" w14:textId="77777777" w:rsidR="00396903" w:rsidRDefault="00266E69">
            <w:pPr>
              <w:spacing w:after="0"/>
              <w:rPr>
                <w:rFonts w:hint="eastAsia"/>
              </w:rPr>
            </w:pPr>
            <w:r>
              <w:rPr>
                <w:sz w:val="13"/>
              </w:rPr>
              <w:t>Nivel medio de equilibrio OU (USD 2.450–2.814/t).</w:t>
            </w:r>
          </w:p>
        </w:tc>
        <w:tc>
          <w:tcPr>
            <w:tcW w:w="2524" w:type="dxa"/>
            <w:shd w:val="clear" w:color="auto" w:fill="F8FAFC"/>
            <w:tcMar>
              <w:top w:w="6" w:type="dxa"/>
              <w:left w:w="15" w:type="dxa"/>
              <w:bottom w:w="6" w:type="dxa"/>
              <w:right w:w="15" w:type="dxa"/>
            </w:tcMar>
          </w:tcPr>
          <w:p w14:paraId="5B9A12CC" w14:textId="77777777" w:rsidR="00396903" w:rsidRDefault="00266E69">
            <w:pPr>
              <w:spacing w:after="0"/>
              <w:rPr>
                <w:rFonts w:hint="eastAsia"/>
              </w:rPr>
            </w:pPr>
            <w:r>
              <w:rPr>
                <w:sz w:val="13"/>
              </w:rPr>
              <w:t>LME sostenido &gt; USD 3.000/t por déficit de oferta.</w:t>
            </w:r>
          </w:p>
        </w:tc>
      </w:tr>
      <w:tr w:rsidR="00396903" w14:paraId="60516C7B" w14:textId="77777777">
        <w:trPr>
          <w:jc w:val="center"/>
        </w:trPr>
        <w:tc>
          <w:tcPr>
            <w:tcW w:w="2524" w:type="dxa"/>
            <w:tcMar>
              <w:top w:w="6" w:type="dxa"/>
              <w:left w:w="15" w:type="dxa"/>
              <w:bottom w:w="6" w:type="dxa"/>
              <w:right w:w="15" w:type="dxa"/>
            </w:tcMar>
          </w:tcPr>
          <w:p w14:paraId="044F2623" w14:textId="77777777" w:rsidR="00396903" w:rsidRDefault="00266E69">
            <w:pPr>
              <w:spacing w:after="0"/>
              <w:rPr>
                <w:rFonts w:hint="eastAsia"/>
              </w:rPr>
            </w:pPr>
            <w:r>
              <w:rPr>
                <w:sz w:val="13"/>
              </w:rPr>
              <w:t>Riesgo País (EMBI+)</w:t>
            </w:r>
          </w:p>
        </w:tc>
        <w:tc>
          <w:tcPr>
            <w:tcW w:w="2524" w:type="dxa"/>
            <w:tcMar>
              <w:top w:w="6" w:type="dxa"/>
              <w:left w:w="15" w:type="dxa"/>
              <w:bottom w:w="6" w:type="dxa"/>
              <w:right w:w="15" w:type="dxa"/>
            </w:tcMar>
          </w:tcPr>
          <w:p w14:paraId="6B76B16D" w14:textId="77777777" w:rsidR="00396903" w:rsidRDefault="00266E69">
            <w:pPr>
              <w:spacing w:after="0"/>
              <w:rPr>
                <w:rFonts w:hint="eastAsia"/>
              </w:rPr>
            </w:pPr>
            <w:r>
              <w:rPr>
                <w:sz w:val="13"/>
              </w:rPr>
              <w:t>Rebote soberano a &gt;800 pb.</w:t>
            </w:r>
          </w:p>
        </w:tc>
        <w:tc>
          <w:tcPr>
            <w:tcW w:w="2524" w:type="dxa"/>
            <w:tcMar>
              <w:top w:w="6" w:type="dxa"/>
              <w:left w:w="15" w:type="dxa"/>
              <w:bottom w:w="6" w:type="dxa"/>
              <w:right w:w="15" w:type="dxa"/>
            </w:tcMar>
          </w:tcPr>
          <w:p w14:paraId="4381A2F3" w14:textId="77777777" w:rsidR="00396903" w:rsidRDefault="00266E69">
            <w:pPr>
              <w:spacing w:after="0"/>
              <w:rPr>
                <w:rFonts w:hint="eastAsia"/>
              </w:rPr>
            </w:pPr>
            <w:r>
              <w:rPr>
                <w:sz w:val="13"/>
              </w:rPr>
              <w:t>Estabilización a largo plazo (≈441 pb).</w:t>
            </w:r>
          </w:p>
        </w:tc>
        <w:tc>
          <w:tcPr>
            <w:tcW w:w="2524" w:type="dxa"/>
            <w:tcMar>
              <w:top w:w="6" w:type="dxa"/>
              <w:left w:w="15" w:type="dxa"/>
              <w:bottom w:w="6" w:type="dxa"/>
              <w:right w:w="15" w:type="dxa"/>
            </w:tcMar>
          </w:tcPr>
          <w:p w14:paraId="5F5523F6" w14:textId="77777777" w:rsidR="00396903" w:rsidRDefault="00266E69">
            <w:pPr>
              <w:spacing w:after="0"/>
              <w:rPr>
                <w:rFonts w:hint="eastAsia"/>
              </w:rPr>
            </w:pPr>
            <w:r>
              <w:rPr>
                <w:sz w:val="13"/>
              </w:rPr>
              <w:t>Compresión continua por debajo de 350 pb.</w:t>
            </w:r>
          </w:p>
        </w:tc>
      </w:tr>
      <w:tr w:rsidR="00396903" w14:paraId="3186C518" w14:textId="77777777">
        <w:trPr>
          <w:jc w:val="center"/>
        </w:trPr>
        <w:tc>
          <w:tcPr>
            <w:tcW w:w="2524" w:type="dxa"/>
            <w:shd w:val="clear" w:color="auto" w:fill="F8FAFC"/>
            <w:tcMar>
              <w:top w:w="6" w:type="dxa"/>
              <w:left w:w="15" w:type="dxa"/>
              <w:bottom w:w="6" w:type="dxa"/>
              <w:right w:w="15" w:type="dxa"/>
            </w:tcMar>
          </w:tcPr>
          <w:p w14:paraId="2EBB9BE7" w14:textId="77777777" w:rsidR="00396903" w:rsidRDefault="00266E69">
            <w:pPr>
              <w:spacing w:after="0"/>
              <w:rPr>
                <w:rFonts w:hint="eastAsia"/>
              </w:rPr>
            </w:pPr>
            <w:r>
              <w:rPr>
                <w:sz w:val="13"/>
              </w:rPr>
              <w:t>WACC / g</w:t>
            </w:r>
          </w:p>
        </w:tc>
        <w:tc>
          <w:tcPr>
            <w:tcW w:w="2524" w:type="dxa"/>
            <w:shd w:val="clear" w:color="auto" w:fill="F8FAFC"/>
            <w:tcMar>
              <w:top w:w="6" w:type="dxa"/>
              <w:left w:w="15" w:type="dxa"/>
              <w:bottom w:w="6" w:type="dxa"/>
              <w:right w:w="15" w:type="dxa"/>
            </w:tcMar>
          </w:tcPr>
          <w:p w14:paraId="6E58B200" w14:textId="77777777" w:rsidR="00396903" w:rsidRDefault="00266E69">
            <w:pPr>
              <w:spacing w:after="0"/>
              <w:jc w:val="right"/>
              <w:rPr>
                <w:rFonts w:hint="eastAsia"/>
              </w:rPr>
            </w:pPr>
            <w:r>
              <w:rPr>
                <w:sz w:val="13"/>
              </w:rPr>
              <w:t>9,0</w:t>
            </w:r>
          </w:p>
        </w:tc>
        <w:tc>
          <w:tcPr>
            <w:tcW w:w="2524" w:type="dxa"/>
            <w:shd w:val="clear" w:color="auto" w:fill="F8FAFC"/>
            <w:tcMar>
              <w:top w:w="6" w:type="dxa"/>
              <w:left w:w="15" w:type="dxa"/>
              <w:bottom w:w="6" w:type="dxa"/>
              <w:right w:w="15" w:type="dxa"/>
            </w:tcMar>
          </w:tcPr>
          <w:p w14:paraId="5BB195F8" w14:textId="77777777" w:rsidR="00396903" w:rsidRDefault="00266E69">
            <w:pPr>
              <w:spacing w:after="0"/>
              <w:jc w:val="right"/>
              <w:rPr>
                <w:rFonts w:hint="eastAsia"/>
              </w:rPr>
            </w:pPr>
            <w:r>
              <w:rPr>
                <w:sz w:val="13"/>
              </w:rPr>
              <w:t>6,95</w:t>
            </w:r>
          </w:p>
        </w:tc>
        <w:tc>
          <w:tcPr>
            <w:tcW w:w="2524" w:type="dxa"/>
            <w:shd w:val="clear" w:color="auto" w:fill="F8FAFC"/>
            <w:tcMar>
              <w:top w:w="6" w:type="dxa"/>
              <w:left w:w="15" w:type="dxa"/>
              <w:bottom w:w="6" w:type="dxa"/>
              <w:right w:w="15" w:type="dxa"/>
            </w:tcMar>
          </w:tcPr>
          <w:p w14:paraId="46D3418E" w14:textId="77777777" w:rsidR="00396903" w:rsidRDefault="00266E69">
            <w:pPr>
              <w:spacing w:after="0"/>
              <w:jc w:val="right"/>
              <w:rPr>
                <w:rFonts w:hint="eastAsia"/>
              </w:rPr>
            </w:pPr>
            <w:r>
              <w:rPr>
                <w:sz w:val="13"/>
              </w:rPr>
              <w:t>6,5</w:t>
            </w:r>
          </w:p>
        </w:tc>
      </w:tr>
      <w:tr w:rsidR="00396903" w14:paraId="71958E96" w14:textId="77777777">
        <w:trPr>
          <w:jc w:val="center"/>
        </w:trPr>
        <w:tc>
          <w:tcPr>
            <w:tcW w:w="2524" w:type="dxa"/>
            <w:tcMar>
              <w:top w:w="6" w:type="dxa"/>
              <w:left w:w="15" w:type="dxa"/>
              <w:bottom w:w="6" w:type="dxa"/>
              <w:right w:w="15" w:type="dxa"/>
            </w:tcMar>
          </w:tcPr>
          <w:p w14:paraId="1A4401C3" w14:textId="77777777" w:rsidR="00396903" w:rsidRDefault="00266E69">
            <w:pPr>
              <w:spacing w:after="0"/>
              <w:rPr>
                <w:rFonts w:hint="eastAsia"/>
              </w:rPr>
            </w:pPr>
            <w:r>
              <w:rPr>
                <w:b/>
                <w:sz w:val="13"/>
              </w:rPr>
              <w:t>Precio Objetivo (DCF)</w:t>
            </w:r>
          </w:p>
        </w:tc>
        <w:tc>
          <w:tcPr>
            <w:tcW w:w="2524" w:type="dxa"/>
            <w:tcMar>
              <w:top w:w="6" w:type="dxa"/>
              <w:left w:w="15" w:type="dxa"/>
              <w:bottom w:w="6" w:type="dxa"/>
              <w:right w:w="15" w:type="dxa"/>
            </w:tcMar>
          </w:tcPr>
          <w:p w14:paraId="3E0459BA" w14:textId="77777777" w:rsidR="00396903" w:rsidRDefault="00266E69">
            <w:pPr>
              <w:spacing w:after="0"/>
              <w:rPr>
                <w:rFonts w:hint="eastAsia"/>
              </w:rPr>
            </w:pPr>
            <w:r>
              <w:rPr>
                <w:b/>
                <w:sz w:val="13"/>
              </w:rPr>
              <w:t>ARS 781</w:t>
            </w:r>
            <w:r>
              <w:rPr>
                <w:sz w:val="13"/>
              </w:rPr>
              <w:t xml:space="preserve"> (-20,5</w:t>
            </w:r>
          </w:p>
        </w:tc>
        <w:tc>
          <w:tcPr>
            <w:tcW w:w="2524" w:type="dxa"/>
            <w:tcMar>
              <w:top w:w="6" w:type="dxa"/>
              <w:left w:w="15" w:type="dxa"/>
              <w:bottom w:w="6" w:type="dxa"/>
              <w:right w:w="15" w:type="dxa"/>
            </w:tcMar>
          </w:tcPr>
          <w:p w14:paraId="47F2FDC6" w14:textId="77777777" w:rsidR="00396903" w:rsidRDefault="00266E69">
            <w:pPr>
              <w:spacing w:after="0"/>
              <w:rPr>
                <w:rFonts w:hint="eastAsia"/>
              </w:rPr>
            </w:pPr>
            <w:r>
              <w:rPr>
                <w:b/>
                <w:sz w:val="13"/>
              </w:rPr>
              <w:t>ARS 1.268,47</w:t>
            </w:r>
            <w:r>
              <w:rPr>
                <w:sz w:val="13"/>
              </w:rPr>
              <w:t xml:space="preserve"> (Caso Base)</w:t>
            </w:r>
          </w:p>
        </w:tc>
        <w:tc>
          <w:tcPr>
            <w:tcW w:w="2524" w:type="dxa"/>
            <w:tcMar>
              <w:top w:w="6" w:type="dxa"/>
              <w:left w:w="15" w:type="dxa"/>
              <w:bottom w:w="6" w:type="dxa"/>
              <w:right w:w="15" w:type="dxa"/>
            </w:tcMar>
          </w:tcPr>
          <w:p w14:paraId="4FFE8087" w14:textId="77777777" w:rsidR="00396903" w:rsidRDefault="00266E69">
            <w:pPr>
              <w:spacing w:after="0"/>
              <w:rPr>
                <w:rFonts w:hint="eastAsia"/>
              </w:rPr>
            </w:pPr>
            <w:r>
              <w:rPr>
                <w:b/>
                <w:sz w:val="13"/>
              </w:rPr>
              <w:t>ARS 1.481</w:t>
            </w:r>
            <w:r>
              <w:rPr>
                <w:sz w:val="13"/>
              </w:rPr>
              <w:t xml:space="preserve"> (+50,7</w:t>
            </w:r>
          </w:p>
        </w:tc>
      </w:tr>
    </w:tbl>
    <w:p w14:paraId="118BFEA4" w14:textId="77777777" w:rsidR="00396903" w:rsidRDefault="00266E69">
      <w:pPr>
        <w:pStyle w:val="Ttulo2"/>
        <w:spacing w:before="70" w:after="20"/>
      </w:pPr>
      <w:bookmarkStart w:id="41" w:name="_Toc238664283"/>
      <w:r>
        <w:rPr>
          <w:rFonts w:ascii="Georgia" w:hAnsi="Georgia"/>
          <w:color w:val="1E3A8A"/>
          <w:sz w:val="18"/>
        </w:rPr>
        <w:t>Resumen de Precios Intrínsecos y Rangos Metodológicos</w:t>
      </w:r>
      <w:bookmarkEnd w:id="41"/>
    </w:p>
    <w:p w14:paraId="42B48DA7" w14:textId="77777777" w:rsidR="00396903" w:rsidRDefault="00266E69">
      <w:pPr>
        <w:spacing w:after="20" w:line="247" w:lineRule="auto"/>
        <w:rPr>
          <w:rFonts w:hint="eastAsia"/>
        </w:rPr>
      </w:pPr>
      <w:r>
        <w:t>La comparación de los distintos enfoques de valuación frente a la cotización Spot de mercado (Figura [fig:18]) expone la dispersión del precio objetivo:</w:t>
      </w:r>
    </w:p>
    <w:p w14:paraId="23AB22BA" w14:textId="77777777" w:rsidR="00396903" w:rsidRDefault="00266E69">
      <w:pPr>
        <w:keepNext/>
        <w:spacing w:before="50" w:after="10"/>
        <w:jc w:val="center"/>
        <w:rPr>
          <w:rFonts w:hint="eastAsia"/>
        </w:rPr>
      </w:pPr>
      <w:r>
        <w:rPr>
          <w:noProof/>
        </w:rPr>
        <w:drawing>
          <wp:inline distT="0" distB="0" distL="0" distR="0" wp14:anchorId="043E41F3" wp14:editId="6374CC0F">
            <wp:extent cx="4206240" cy="247174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4206240" cy="2471742"/>
                    </a:xfrm>
                    <a:prstGeom prst="rect">
                      <a:avLst/>
                    </a:prstGeom>
                  </pic:spPr>
                </pic:pic>
              </a:graphicData>
            </a:graphic>
          </wp:inline>
        </w:drawing>
      </w:r>
    </w:p>
    <w:p w14:paraId="775FF1FD" w14:textId="77777777" w:rsidR="00396903" w:rsidRDefault="00266E69">
      <w:pPr>
        <w:spacing w:after="40"/>
        <w:jc w:val="center"/>
        <w:rPr>
          <w:rFonts w:hint="eastAsia"/>
        </w:rPr>
      </w:pPr>
      <w:r>
        <w:rPr>
          <w:b/>
          <w:i/>
          <w:color w:val="4A4A4A"/>
          <w:sz w:val="14"/>
        </w:rPr>
        <w:t>Rango de Precios Intrínsecos</w:t>
      </w:r>
    </w:p>
    <w:p w14:paraId="36D36E7F" w14:textId="77777777" w:rsidR="00396903" w:rsidRDefault="00266E69">
      <w:pPr>
        <w:keepNext/>
        <w:spacing w:before="50" w:after="16"/>
        <w:rPr>
          <w:rFonts w:hint="eastAsia"/>
        </w:rPr>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3"/>
        <w:gridCol w:w="1159"/>
        <w:gridCol w:w="1173"/>
        <w:gridCol w:w="1172"/>
      </w:tblGrid>
      <w:tr w:rsidR="00396903" w14:paraId="3760789D" w14:textId="77777777">
        <w:trPr>
          <w:jc w:val="center"/>
        </w:trPr>
        <w:tc>
          <w:tcPr>
            <w:tcW w:w="2524" w:type="dxa"/>
            <w:shd w:val="clear" w:color="auto" w:fill="0D233A"/>
            <w:tcMar>
              <w:top w:w="6" w:type="dxa"/>
              <w:left w:w="15" w:type="dxa"/>
              <w:bottom w:w="6" w:type="dxa"/>
              <w:right w:w="15" w:type="dxa"/>
            </w:tcMar>
          </w:tcPr>
          <w:p w14:paraId="6842D414" w14:textId="77777777" w:rsidR="00396903" w:rsidRDefault="00266E69">
            <w:pPr>
              <w:spacing w:after="0"/>
              <w:rPr>
                <w:rFonts w:hint="eastAsia"/>
              </w:rPr>
            </w:pPr>
            <w:r>
              <w:rPr>
                <w:b/>
                <w:color w:val="FFFFFF"/>
                <w:sz w:val="13"/>
              </w:rPr>
              <w:t>Metodología de Valuación</w:t>
            </w:r>
          </w:p>
        </w:tc>
        <w:tc>
          <w:tcPr>
            <w:tcW w:w="2524" w:type="dxa"/>
            <w:shd w:val="clear" w:color="auto" w:fill="0D233A"/>
            <w:tcMar>
              <w:top w:w="6" w:type="dxa"/>
              <w:left w:w="15" w:type="dxa"/>
              <w:bottom w:w="6" w:type="dxa"/>
              <w:right w:w="15" w:type="dxa"/>
            </w:tcMar>
          </w:tcPr>
          <w:p w14:paraId="66CEEA37" w14:textId="77777777" w:rsidR="00396903" w:rsidRDefault="00266E69">
            <w:pPr>
              <w:spacing w:after="0"/>
              <w:rPr>
                <w:rFonts w:hint="eastAsia"/>
              </w:rPr>
            </w:pPr>
            <w:r>
              <w:rPr>
                <w:b/>
                <w:color w:val="FFFFFF"/>
                <w:sz w:val="13"/>
              </w:rPr>
              <w:t>Mínimo</w:t>
            </w:r>
          </w:p>
        </w:tc>
        <w:tc>
          <w:tcPr>
            <w:tcW w:w="2524" w:type="dxa"/>
            <w:shd w:val="clear" w:color="auto" w:fill="0D233A"/>
            <w:tcMar>
              <w:top w:w="6" w:type="dxa"/>
              <w:left w:w="15" w:type="dxa"/>
              <w:bottom w:w="6" w:type="dxa"/>
              <w:right w:w="15" w:type="dxa"/>
            </w:tcMar>
          </w:tcPr>
          <w:p w14:paraId="2AFC2FDA" w14:textId="77777777" w:rsidR="00396903" w:rsidRDefault="00266E69">
            <w:pPr>
              <w:spacing w:after="0"/>
              <w:rPr>
                <w:rFonts w:hint="eastAsia"/>
              </w:rPr>
            </w:pPr>
            <w:r>
              <w:rPr>
                <w:b/>
                <w:color w:val="FFFFFF"/>
                <w:sz w:val="13"/>
              </w:rPr>
              <w:t>Central</w:t>
            </w:r>
          </w:p>
        </w:tc>
        <w:tc>
          <w:tcPr>
            <w:tcW w:w="2524" w:type="dxa"/>
            <w:shd w:val="clear" w:color="auto" w:fill="0D233A"/>
            <w:tcMar>
              <w:top w:w="6" w:type="dxa"/>
              <w:left w:w="15" w:type="dxa"/>
              <w:bottom w:w="6" w:type="dxa"/>
              <w:right w:w="15" w:type="dxa"/>
            </w:tcMar>
          </w:tcPr>
          <w:p w14:paraId="27C478F1" w14:textId="77777777" w:rsidR="00396903" w:rsidRDefault="00266E69">
            <w:pPr>
              <w:spacing w:after="0"/>
              <w:rPr>
                <w:rFonts w:hint="eastAsia"/>
              </w:rPr>
            </w:pPr>
            <w:r>
              <w:rPr>
                <w:b/>
                <w:color w:val="FFFFFF"/>
                <w:sz w:val="13"/>
              </w:rPr>
              <w:t>Máximo</w:t>
            </w:r>
          </w:p>
        </w:tc>
      </w:tr>
      <w:tr w:rsidR="00396903" w14:paraId="6B96B106" w14:textId="77777777">
        <w:trPr>
          <w:jc w:val="center"/>
        </w:trPr>
        <w:tc>
          <w:tcPr>
            <w:tcW w:w="2524" w:type="dxa"/>
            <w:shd w:val="clear" w:color="auto" w:fill="F8FAFC"/>
            <w:tcMar>
              <w:top w:w="6" w:type="dxa"/>
              <w:left w:w="15" w:type="dxa"/>
              <w:bottom w:w="6" w:type="dxa"/>
              <w:right w:w="15" w:type="dxa"/>
            </w:tcMar>
          </w:tcPr>
          <w:p w14:paraId="0AFFE852" w14:textId="77777777" w:rsidR="00396903" w:rsidRDefault="00266E69">
            <w:pPr>
              <w:spacing w:after="0"/>
              <w:rPr>
                <w:rFonts w:hint="eastAsia"/>
              </w:rPr>
            </w:pPr>
            <w:r>
              <w:rPr>
                <w:sz w:val="13"/>
              </w:rPr>
              <w:t>DCF λ=1,0 (Sin Cobertura de Riesgo País)</w:t>
            </w:r>
          </w:p>
        </w:tc>
        <w:tc>
          <w:tcPr>
            <w:tcW w:w="2524" w:type="dxa"/>
            <w:shd w:val="clear" w:color="auto" w:fill="F8FAFC"/>
            <w:tcMar>
              <w:top w:w="6" w:type="dxa"/>
              <w:left w:w="15" w:type="dxa"/>
              <w:bottom w:w="6" w:type="dxa"/>
              <w:right w:w="15" w:type="dxa"/>
            </w:tcMar>
          </w:tcPr>
          <w:p w14:paraId="168037A1" w14:textId="77777777" w:rsidR="00396903" w:rsidRDefault="00266E69">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4FE2EAE9" w14:textId="77777777" w:rsidR="00396903" w:rsidRDefault="00266E69">
            <w:pPr>
              <w:spacing w:after="0"/>
              <w:jc w:val="right"/>
              <w:rPr>
                <w:rFonts w:hint="eastAsia"/>
              </w:rPr>
            </w:pPr>
            <w:r>
              <w:rPr>
                <w:sz w:val="13"/>
              </w:rPr>
              <w:t>776</w:t>
            </w:r>
          </w:p>
        </w:tc>
        <w:tc>
          <w:tcPr>
            <w:tcW w:w="2524" w:type="dxa"/>
            <w:shd w:val="clear" w:color="auto" w:fill="F8FAFC"/>
            <w:tcMar>
              <w:top w:w="6" w:type="dxa"/>
              <w:left w:w="15" w:type="dxa"/>
              <w:bottom w:w="6" w:type="dxa"/>
              <w:right w:w="15" w:type="dxa"/>
            </w:tcMar>
          </w:tcPr>
          <w:p w14:paraId="4F5ADB2A" w14:textId="77777777" w:rsidR="00396903" w:rsidRDefault="00266E69">
            <w:pPr>
              <w:spacing w:after="0"/>
              <w:rPr>
                <w:rFonts w:hint="eastAsia"/>
              </w:rPr>
            </w:pPr>
            <w:r>
              <w:rPr>
                <w:sz w:val="13"/>
              </w:rPr>
              <w:t>–</w:t>
            </w:r>
          </w:p>
        </w:tc>
      </w:tr>
      <w:tr w:rsidR="00396903" w14:paraId="510CA530" w14:textId="77777777">
        <w:trPr>
          <w:jc w:val="center"/>
        </w:trPr>
        <w:tc>
          <w:tcPr>
            <w:tcW w:w="2524" w:type="dxa"/>
            <w:tcMar>
              <w:top w:w="6" w:type="dxa"/>
              <w:left w:w="15" w:type="dxa"/>
              <w:bottom w:w="6" w:type="dxa"/>
              <w:right w:w="15" w:type="dxa"/>
            </w:tcMar>
          </w:tcPr>
          <w:p w14:paraId="0F121A0F" w14:textId="77777777" w:rsidR="00396903" w:rsidRDefault="00266E69">
            <w:pPr>
              <w:spacing w:after="0"/>
              <w:rPr>
                <w:rFonts w:hint="eastAsia"/>
              </w:rPr>
            </w:pPr>
            <w:r>
              <w:rPr>
                <w:sz w:val="13"/>
              </w:rPr>
              <w:t>DCF con Tasa de Reinversión Damodaran</w:t>
            </w:r>
          </w:p>
        </w:tc>
        <w:tc>
          <w:tcPr>
            <w:tcW w:w="2524" w:type="dxa"/>
            <w:tcMar>
              <w:top w:w="6" w:type="dxa"/>
              <w:left w:w="15" w:type="dxa"/>
              <w:bottom w:w="6" w:type="dxa"/>
              <w:right w:w="15" w:type="dxa"/>
            </w:tcMar>
          </w:tcPr>
          <w:p w14:paraId="447E740F" w14:textId="77777777" w:rsidR="00396903" w:rsidRDefault="00266E69">
            <w:pPr>
              <w:spacing w:after="0"/>
              <w:rPr>
                <w:rFonts w:hint="eastAsia"/>
              </w:rPr>
            </w:pPr>
            <w:r>
              <w:rPr>
                <w:sz w:val="13"/>
              </w:rPr>
              <w:t>–</w:t>
            </w:r>
          </w:p>
        </w:tc>
        <w:tc>
          <w:tcPr>
            <w:tcW w:w="2524" w:type="dxa"/>
            <w:tcMar>
              <w:top w:w="6" w:type="dxa"/>
              <w:left w:w="15" w:type="dxa"/>
              <w:bottom w:w="6" w:type="dxa"/>
              <w:right w:w="15" w:type="dxa"/>
            </w:tcMar>
          </w:tcPr>
          <w:p w14:paraId="42374FA5" w14:textId="77777777" w:rsidR="00396903" w:rsidRDefault="00266E69">
            <w:pPr>
              <w:spacing w:after="0"/>
              <w:jc w:val="right"/>
              <w:rPr>
                <w:rFonts w:hint="eastAsia"/>
              </w:rPr>
            </w:pPr>
            <w:r>
              <w:rPr>
                <w:sz w:val="13"/>
              </w:rPr>
              <w:t>921</w:t>
            </w:r>
          </w:p>
        </w:tc>
        <w:tc>
          <w:tcPr>
            <w:tcW w:w="2524" w:type="dxa"/>
            <w:tcMar>
              <w:top w:w="6" w:type="dxa"/>
              <w:left w:w="15" w:type="dxa"/>
              <w:bottom w:w="6" w:type="dxa"/>
              <w:right w:w="15" w:type="dxa"/>
            </w:tcMar>
          </w:tcPr>
          <w:p w14:paraId="5EF751DE" w14:textId="77777777" w:rsidR="00396903" w:rsidRDefault="00266E69">
            <w:pPr>
              <w:spacing w:after="0"/>
              <w:rPr>
                <w:rFonts w:hint="eastAsia"/>
              </w:rPr>
            </w:pPr>
            <w:r>
              <w:rPr>
                <w:sz w:val="13"/>
              </w:rPr>
              <w:t>–</w:t>
            </w:r>
          </w:p>
        </w:tc>
      </w:tr>
      <w:tr w:rsidR="00396903" w14:paraId="29656895" w14:textId="77777777">
        <w:trPr>
          <w:jc w:val="center"/>
        </w:trPr>
        <w:tc>
          <w:tcPr>
            <w:tcW w:w="2524" w:type="dxa"/>
            <w:shd w:val="clear" w:color="auto" w:fill="F8FAFC"/>
            <w:tcMar>
              <w:top w:w="6" w:type="dxa"/>
              <w:left w:w="15" w:type="dxa"/>
              <w:bottom w:w="6" w:type="dxa"/>
              <w:right w:w="15" w:type="dxa"/>
            </w:tcMar>
          </w:tcPr>
          <w:p w14:paraId="6D29FFB9" w14:textId="77777777" w:rsidR="00396903" w:rsidRDefault="00266E69">
            <w:pPr>
              <w:spacing w:after="0"/>
              <w:rPr>
                <w:rFonts w:hint="eastAsia"/>
              </w:rPr>
            </w:pPr>
            <w:r>
              <w:rPr>
                <w:b/>
                <w:sz w:val="13"/>
              </w:rPr>
              <w:t>DCF Caso Base Oficial (Dumrauf, λ=0,1617)</w:t>
            </w:r>
          </w:p>
        </w:tc>
        <w:tc>
          <w:tcPr>
            <w:tcW w:w="2524" w:type="dxa"/>
            <w:shd w:val="clear" w:color="auto" w:fill="F8FAFC"/>
            <w:tcMar>
              <w:top w:w="6" w:type="dxa"/>
              <w:left w:w="15" w:type="dxa"/>
              <w:bottom w:w="6" w:type="dxa"/>
              <w:right w:w="15" w:type="dxa"/>
            </w:tcMar>
          </w:tcPr>
          <w:p w14:paraId="7F443B83" w14:textId="77777777" w:rsidR="00396903" w:rsidRDefault="00266E69">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77AC1296" w14:textId="77777777" w:rsidR="00396903" w:rsidRDefault="00266E69">
            <w:pPr>
              <w:spacing w:after="0"/>
              <w:rPr>
                <w:rFonts w:hint="eastAsia"/>
              </w:rPr>
            </w:pPr>
            <w:r>
              <w:rPr>
                <w:b/>
                <w:sz w:val="13"/>
              </w:rPr>
              <w:t>1.268</w:t>
            </w:r>
          </w:p>
        </w:tc>
        <w:tc>
          <w:tcPr>
            <w:tcW w:w="2524" w:type="dxa"/>
            <w:shd w:val="clear" w:color="auto" w:fill="F8FAFC"/>
            <w:tcMar>
              <w:top w:w="6" w:type="dxa"/>
              <w:left w:w="15" w:type="dxa"/>
              <w:bottom w:w="6" w:type="dxa"/>
              <w:right w:w="15" w:type="dxa"/>
            </w:tcMar>
          </w:tcPr>
          <w:p w14:paraId="1F520A64" w14:textId="77777777" w:rsidR="00396903" w:rsidRDefault="00266E69">
            <w:pPr>
              <w:spacing w:after="0"/>
              <w:rPr>
                <w:rFonts w:hint="eastAsia"/>
              </w:rPr>
            </w:pPr>
            <w:r>
              <w:rPr>
                <w:sz w:val="13"/>
              </w:rPr>
              <w:t>–</w:t>
            </w:r>
          </w:p>
        </w:tc>
      </w:tr>
      <w:tr w:rsidR="00396903" w14:paraId="79AF6C45" w14:textId="77777777">
        <w:trPr>
          <w:jc w:val="center"/>
        </w:trPr>
        <w:tc>
          <w:tcPr>
            <w:tcW w:w="2524" w:type="dxa"/>
            <w:tcMar>
              <w:top w:w="6" w:type="dxa"/>
              <w:left w:w="15" w:type="dxa"/>
              <w:bottom w:w="6" w:type="dxa"/>
              <w:right w:w="15" w:type="dxa"/>
            </w:tcMar>
          </w:tcPr>
          <w:p w14:paraId="3269F632" w14:textId="77777777" w:rsidR="00396903" w:rsidRDefault="00266E69">
            <w:pPr>
              <w:spacing w:after="0"/>
              <w:rPr>
                <w:rFonts w:hint="eastAsia"/>
              </w:rPr>
            </w:pPr>
            <w:r>
              <w:rPr>
                <w:sz w:val="13"/>
              </w:rPr>
              <w:t>DCF Crecimiento Optimista (g=2,5</w:t>
            </w:r>
          </w:p>
        </w:tc>
        <w:tc>
          <w:tcPr>
            <w:tcW w:w="2524" w:type="dxa"/>
            <w:tcMar>
              <w:top w:w="6" w:type="dxa"/>
              <w:left w:w="15" w:type="dxa"/>
              <w:bottom w:w="6" w:type="dxa"/>
              <w:right w:w="15" w:type="dxa"/>
            </w:tcMar>
          </w:tcPr>
          <w:p w14:paraId="26169C61" w14:textId="77777777" w:rsidR="00396903" w:rsidRDefault="00266E69">
            <w:pPr>
              <w:spacing w:after="0"/>
              <w:rPr>
                <w:rFonts w:hint="eastAsia"/>
              </w:rPr>
            </w:pPr>
            <w:r>
              <w:rPr>
                <w:sz w:val="13"/>
              </w:rPr>
              <w:t>–</w:t>
            </w:r>
          </w:p>
        </w:tc>
        <w:tc>
          <w:tcPr>
            <w:tcW w:w="2524" w:type="dxa"/>
            <w:tcMar>
              <w:top w:w="6" w:type="dxa"/>
              <w:left w:w="15" w:type="dxa"/>
              <w:bottom w:w="6" w:type="dxa"/>
              <w:right w:w="15" w:type="dxa"/>
            </w:tcMar>
          </w:tcPr>
          <w:p w14:paraId="4C7A0244" w14:textId="77777777" w:rsidR="00396903" w:rsidRDefault="00266E69">
            <w:pPr>
              <w:spacing w:after="0"/>
              <w:jc w:val="right"/>
              <w:rPr>
                <w:rFonts w:hint="eastAsia"/>
              </w:rPr>
            </w:pPr>
            <w:r>
              <w:rPr>
                <w:sz w:val="13"/>
              </w:rPr>
              <w:t>1.371</w:t>
            </w:r>
          </w:p>
        </w:tc>
        <w:tc>
          <w:tcPr>
            <w:tcW w:w="2524" w:type="dxa"/>
            <w:tcMar>
              <w:top w:w="6" w:type="dxa"/>
              <w:left w:w="15" w:type="dxa"/>
              <w:bottom w:w="6" w:type="dxa"/>
              <w:right w:w="15" w:type="dxa"/>
            </w:tcMar>
          </w:tcPr>
          <w:p w14:paraId="7FB5BA0C" w14:textId="77777777" w:rsidR="00396903" w:rsidRDefault="00266E69">
            <w:pPr>
              <w:spacing w:after="0"/>
              <w:rPr>
                <w:rFonts w:hint="eastAsia"/>
              </w:rPr>
            </w:pPr>
            <w:r>
              <w:rPr>
                <w:sz w:val="13"/>
              </w:rPr>
              <w:t>–</w:t>
            </w:r>
          </w:p>
        </w:tc>
      </w:tr>
      <w:tr w:rsidR="00396903" w14:paraId="75B01322" w14:textId="77777777">
        <w:trPr>
          <w:jc w:val="center"/>
        </w:trPr>
        <w:tc>
          <w:tcPr>
            <w:tcW w:w="2524" w:type="dxa"/>
            <w:shd w:val="clear" w:color="auto" w:fill="F8FAFC"/>
            <w:tcMar>
              <w:top w:w="6" w:type="dxa"/>
              <w:left w:w="15" w:type="dxa"/>
              <w:bottom w:w="6" w:type="dxa"/>
              <w:right w:w="15" w:type="dxa"/>
            </w:tcMar>
          </w:tcPr>
          <w:p w14:paraId="59D99477" w14:textId="77777777" w:rsidR="00396903" w:rsidRDefault="00266E69">
            <w:pPr>
              <w:spacing w:after="0"/>
              <w:rPr>
                <w:rFonts w:hint="eastAsia"/>
              </w:rPr>
            </w:pPr>
            <w:r>
              <w:rPr>
                <w:sz w:val="13"/>
              </w:rPr>
              <w:t>Monte Carlo (Percentiles P5 / Mediana / P95)</w:t>
            </w:r>
          </w:p>
        </w:tc>
        <w:tc>
          <w:tcPr>
            <w:tcW w:w="2524" w:type="dxa"/>
            <w:shd w:val="clear" w:color="auto" w:fill="F8FAFC"/>
            <w:tcMar>
              <w:top w:w="6" w:type="dxa"/>
              <w:left w:w="15" w:type="dxa"/>
              <w:bottom w:w="6" w:type="dxa"/>
              <w:right w:w="15" w:type="dxa"/>
            </w:tcMar>
          </w:tcPr>
          <w:p w14:paraId="0B218DBF" w14:textId="77777777" w:rsidR="00396903" w:rsidRDefault="00266E69">
            <w:pPr>
              <w:spacing w:after="0"/>
              <w:jc w:val="right"/>
              <w:rPr>
                <w:rFonts w:hint="eastAsia"/>
              </w:rPr>
            </w:pPr>
            <w:r>
              <w:rPr>
                <w:sz w:val="13"/>
              </w:rPr>
              <w:t>866</w:t>
            </w:r>
          </w:p>
        </w:tc>
        <w:tc>
          <w:tcPr>
            <w:tcW w:w="2524" w:type="dxa"/>
            <w:shd w:val="clear" w:color="auto" w:fill="F8FAFC"/>
            <w:tcMar>
              <w:top w:w="6" w:type="dxa"/>
              <w:left w:w="15" w:type="dxa"/>
              <w:bottom w:w="6" w:type="dxa"/>
              <w:right w:w="15" w:type="dxa"/>
            </w:tcMar>
          </w:tcPr>
          <w:p w14:paraId="21479D2C" w14:textId="77777777" w:rsidR="00396903" w:rsidRDefault="00266E69">
            <w:pPr>
              <w:spacing w:after="0"/>
              <w:jc w:val="right"/>
              <w:rPr>
                <w:rFonts w:hint="eastAsia"/>
              </w:rPr>
            </w:pPr>
            <w:r>
              <w:rPr>
                <w:sz w:val="13"/>
              </w:rPr>
              <w:t>1.270</w:t>
            </w:r>
          </w:p>
        </w:tc>
        <w:tc>
          <w:tcPr>
            <w:tcW w:w="2524" w:type="dxa"/>
            <w:shd w:val="clear" w:color="auto" w:fill="F8FAFC"/>
            <w:tcMar>
              <w:top w:w="6" w:type="dxa"/>
              <w:left w:w="15" w:type="dxa"/>
              <w:bottom w:w="6" w:type="dxa"/>
              <w:right w:w="15" w:type="dxa"/>
            </w:tcMar>
          </w:tcPr>
          <w:p w14:paraId="53657115" w14:textId="77777777" w:rsidR="00396903" w:rsidRDefault="00266E69">
            <w:pPr>
              <w:spacing w:after="0"/>
              <w:jc w:val="right"/>
              <w:rPr>
                <w:rFonts w:hint="eastAsia"/>
              </w:rPr>
            </w:pPr>
            <w:r>
              <w:rPr>
                <w:sz w:val="13"/>
              </w:rPr>
              <w:t>1.790</w:t>
            </w:r>
          </w:p>
        </w:tc>
      </w:tr>
      <w:tr w:rsidR="00396903" w14:paraId="292F9CDE" w14:textId="77777777">
        <w:trPr>
          <w:jc w:val="center"/>
        </w:trPr>
        <w:tc>
          <w:tcPr>
            <w:tcW w:w="2524" w:type="dxa"/>
            <w:tcMar>
              <w:top w:w="6" w:type="dxa"/>
              <w:left w:w="15" w:type="dxa"/>
              <w:bottom w:w="6" w:type="dxa"/>
              <w:right w:w="15" w:type="dxa"/>
            </w:tcMar>
          </w:tcPr>
          <w:p w14:paraId="7EDAFDC1" w14:textId="77777777" w:rsidR="00396903" w:rsidRDefault="00266E69">
            <w:pPr>
              <w:spacing w:after="0"/>
              <w:rPr>
                <w:rFonts w:hint="eastAsia"/>
              </w:rPr>
            </w:pPr>
            <w:r>
              <w:rPr>
                <w:b/>
                <w:sz w:val="13"/>
              </w:rPr>
              <w:t>Precio Objetivo Integrado (DCF + Opción Real Etapa V Eólica)</w:t>
            </w:r>
          </w:p>
        </w:tc>
        <w:tc>
          <w:tcPr>
            <w:tcW w:w="2524" w:type="dxa"/>
            <w:tcMar>
              <w:top w:w="6" w:type="dxa"/>
              <w:left w:w="15" w:type="dxa"/>
              <w:bottom w:w="6" w:type="dxa"/>
              <w:right w:w="15" w:type="dxa"/>
            </w:tcMar>
          </w:tcPr>
          <w:p w14:paraId="3245BF70" w14:textId="77777777" w:rsidR="00396903" w:rsidRDefault="00266E69">
            <w:pPr>
              <w:spacing w:after="0"/>
              <w:rPr>
                <w:rFonts w:hint="eastAsia"/>
              </w:rPr>
            </w:pPr>
            <w:r>
              <w:rPr>
                <w:sz w:val="13"/>
              </w:rPr>
              <w:t>–</w:t>
            </w:r>
          </w:p>
        </w:tc>
        <w:tc>
          <w:tcPr>
            <w:tcW w:w="2524" w:type="dxa"/>
            <w:tcMar>
              <w:top w:w="6" w:type="dxa"/>
              <w:left w:w="15" w:type="dxa"/>
              <w:bottom w:w="6" w:type="dxa"/>
              <w:right w:w="15" w:type="dxa"/>
            </w:tcMar>
          </w:tcPr>
          <w:p w14:paraId="38CDFBF0" w14:textId="77777777" w:rsidR="00396903" w:rsidRDefault="00266E69">
            <w:pPr>
              <w:spacing w:after="0"/>
              <w:rPr>
                <w:rFonts w:hint="eastAsia"/>
              </w:rPr>
            </w:pPr>
            <w:r>
              <w:rPr>
                <w:b/>
                <w:sz w:val="13"/>
              </w:rPr>
              <w:t>1.374,22</w:t>
            </w:r>
          </w:p>
        </w:tc>
        <w:tc>
          <w:tcPr>
            <w:tcW w:w="2524" w:type="dxa"/>
            <w:tcMar>
              <w:top w:w="6" w:type="dxa"/>
              <w:left w:w="15" w:type="dxa"/>
              <w:bottom w:w="6" w:type="dxa"/>
              <w:right w:w="15" w:type="dxa"/>
            </w:tcMar>
          </w:tcPr>
          <w:p w14:paraId="5146EE45" w14:textId="77777777" w:rsidR="00396903" w:rsidRDefault="00266E69">
            <w:pPr>
              <w:spacing w:after="0"/>
              <w:rPr>
                <w:rFonts w:hint="eastAsia"/>
              </w:rPr>
            </w:pPr>
            <w:r>
              <w:rPr>
                <w:sz w:val="13"/>
              </w:rPr>
              <w:t>–</w:t>
            </w:r>
          </w:p>
        </w:tc>
      </w:tr>
      <w:tr w:rsidR="00396903" w14:paraId="7134D452" w14:textId="77777777">
        <w:trPr>
          <w:jc w:val="center"/>
        </w:trPr>
        <w:tc>
          <w:tcPr>
            <w:tcW w:w="2524" w:type="dxa"/>
            <w:shd w:val="clear" w:color="auto" w:fill="F8FAFC"/>
            <w:tcMar>
              <w:top w:w="6" w:type="dxa"/>
              <w:left w:w="15" w:type="dxa"/>
              <w:bottom w:w="6" w:type="dxa"/>
              <w:right w:w="15" w:type="dxa"/>
            </w:tcMar>
          </w:tcPr>
          <w:p w14:paraId="22A1B549" w14:textId="77777777" w:rsidR="00396903" w:rsidRDefault="00266E69">
            <w:pPr>
              <w:spacing w:after="0"/>
              <w:rPr>
                <w:rFonts w:hint="eastAsia"/>
              </w:rPr>
            </w:pPr>
            <w:r>
              <w:rPr>
                <w:sz w:val="13"/>
              </w:rPr>
              <w:t>Escenarios Ponderados (25/50/25)</w:t>
            </w:r>
          </w:p>
        </w:tc>
        <w:tc>
          <w:tcPr>
            <w:tcW w:w="2524" w:type="dxa"/>
            <w:shd w:val="clear" w:color="auto" w:fill="F8FAFC"/>
            <w:tcMar>
              <w:top w:w="6" w:type="dxa"/>
              <w:left w:w="15" w:type="dxa"/>
              <w:bottom w:w="6" w:type="dxa"/>
              <w:right w:w="15" w:type="dxa"/>
            </w:tcMar>
          </w:tcPr>
          <w:p w14:paraId="30B473AF" w14:textId="77777777" w:rsidR="00396903" w:rsidRDefault="00266E69">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15C6C2F7" w14:textId="77777777" w:rsidR="00396903" w:rsidRDefault="00266E69">
            <w:pPr>
              <w:spacing w:after="0"/>
              <w:jc w:val="right"/>
              <w:rPr>
                <w:rFonts w:hint="eastAsia"/>
              </w:rPr>
            </w:pPr>
            <w:r>
              <w:rPr>
                <w:sz w:val="13"/>
              </w:rPr>
              <w:t>1.184</w:t>
            </w:r>
          </w:p>
        </w:tc>
        <w:tc>
          <w:tcPr>
            <w:tcW w:w="2524" w:type="dxa"/>
            <w:shd w:val="clear" w:color="auto" w:fill="F8FAFC"/>
            <w:tcMar>
              <w:top w:w="6" w:type="dxa"/>
              <w:left w:w="15" w:type="dxa"/>
              <w:bottom w:w="6" w:type="dxa"/>
              <w:right w:w="15" w:type="dxa"/>
            </w:tcMar>
          </w:tcPr>
          <w:p w14:paraId="05322EAA" w14:textId="77777777" w:rsidR="00396903" w:rsidRDefault="00266E69">
            <w:pPr>
              <w:spacing w:after="0"/>
              <w:rPr>
                <w:rFonts w:hint="eastAsia"/>
              </w:rPr>
            </w:pPr>
            <w:r>
              <w:rPr>
                <w:sz w:val="13"/>
              </w:rPr>
              <w:t>–</w:t>
            </w:r>
          </w:p>
        </w:tc>
      </w:tr>
      <w:tr w:rsidR="00396903" w14:paraId="6CC8B15F" w14:textId="77777777">
        <w:trPr>
          <w:jc w:val="center"/>
        </w:trPr>
        <w:tc>
          <w:tcPr>
            <w:tcW w:w="2524" w:type="dxa"/>
            <w:tcMar>
              <w:top w:w="6" w:type="dxa"/>
              <w:left w:w="15" w:type="dxa"/>
              <w:bottom w:w="6" w:type="dxa"/>
              <w:right w:w="15" w:type="dxa"/>
            </w:tcMar>
          </w:tcPr>
          <w:p w14:paraId="12C24035" w14:textId="77777777" w:rsidR="00396903" w:rsidRDefault="00266E69">
            <w:pPr>
              <w:spacing w:after="0"/>
              <w:rPr>
                <w:rFonts w:hint="eastAsia"/>
              </w:rPr>
            </w:pPr>
            <w:r>
              <w:rPr>
                <w:sz w:val="13"/>
              </w:rPr>
              <w:t>Cotización de Mercado</w:t>
            </w:r>
          </w:p>
        </w:tc>
        <w:tc>
          <w:tcPr>
            <w:tcW w:w="2524" w:type="dxa"/>
            <w:tcMar>
              <w:top w:w="6" w:type="dxa"/>
              <w:left w:w="15" w:type="dxa"/>
              <w:bottom w:w="6" w:type="dxa"/>
              <w:right w:w="15" w:type="dxa"/>
            </w:tcMar>
          </w:tcPr>
          <w:p w14:paraId="4125F2D1" w14:textId="77777777" w:rsidR="00396903" w:rsidRDefault="00266E69">
            <w:pPr>
              <w:spacing w:after="0"/>
              <w:rPr>
                <w:rFonts w:hint="eastAsia"/>
              </w:rPr>
            </w:pPr>
            <w:r>
              <w:rPr>
                <w:sz w:val="13"/>
              </w:rPr>
              <w:t>–</w:t>
            </w:r>
          </w:p>
        </w:tc>
        <w:tc>
          <w:tcPr>
            <w:tcW w:w="2524" w:type="dxa"/>
            <w:tcMar>
              <w:top w:w="6" w:type="dxa"/>
              <w:left w:w="15" w:type="dxa"/>
              <w:bottom w:w="6" w:type="dxa"/>
              <w:right w:w="15" w:type="dxa"/>
            </w:tcMar>
          </w:tcPr>
          <w:p w14:paraId="67E1134A" w14:textId="77777777" w:rsidR="00396903" w:rsidRDefault="00266E69">
            <w:pPr>
              <w:spacing w:after="0"/>
              <w:jc w:val="right"/>
              <w:rPr>
                <w:rFonts w:hint="eastAsia"/>
              </w:rPr>
            </w:pPr>
            <w:r>
              <w:rPr>
                <w:sz w:val="13"/>
              </w:rPr>
              <w:t>982,50</w:t>
            </w:r>
          </w:p>
        </w:tc>
        <w:tc>
          <w:tcPr>
            <w:tcW w:w="2524" w:type="dxa"/>
            <w:tcMar>
              <w:top w:w="6" w:type="dxa"/>
              <w:left w:w="15" w:type="dxa"/>
              <w:bottom w:w="6" w:type="dxa"/>
              <w:right w:w="15" w:type="dxa"/>
            </w:tcMar>
          </w:tcPr>
          <w:p w14:paraId="40ADF625" w14:textId="77777777" w:rsidR="00396903" w:rsidRDefault="00266E69">
            <w:pPr>
              <w:spacing w:after="0"/>
              <w:rPr>
                <w:rFonts w:hint="eastAsia"/>
              </w:rPr>
            </w:pPr>
            <w:r>
              <w:rPr>
                <w:sz w:val="13"/>
              </w:rPr>
              <w:t>–</w:t>
            </w:r>
          </w:p>
        </w:tc>
      </w:tr>
    </w:tbl>
    <w:p w14:paraId="6A4971BC" w14:textId="77777777" w:rsidR="00396903" w:rsidRDefault="00266E69">
      <w:pPr>
        <w:pStyle w:val="Ttulo1"/>
        <w:spacing w:before="100" w:after="30"/>
      </w:pPr>
      <w:bookmarkStart w:id="42" w:name="_Toc238664284"/>
      <w:r>
        <w:rPr>
          <w:rFonts w:ascii="Georgia" w:hAnsi="Georgia"/>
          <w:color w:val="0D233A"/>
          <w:sz w:val="21"/>
        </w:rPr>
        <w:t>Matriz de Sensibilidad</w:t>
      </w:r>
      <w:bookmarkEnd w:id="42"/>
    </w:p>
    <w:p w14:paraId="1E9D2C9D" w14:textId="77777777" w:rsidR="00396903" w:rsidRDefault="00266E69">
      <w:pPr>
        <w:pStyle w:val="Ttulo2"/>
        <w:spacing w:before="70" w:after="20"/>
      </w:pPr>
      <w:bookmarkStart w:id="43" w:name="_Toc238664285"/>
      <w:r>
        <w:rPr>
          <w:rFonts w:ascii="Georgia" w:hAnsi="Georgia"/>
          <w:color w:val="1E3A8A"/>
          <w:sz w:val="18"/>
        </w:rPr>
        <w:t>Sensibilidad Cruzada de WACC y Tasa de Crecimiento Terminal (g)</w:t>
      </w:r>
      <w:bookmarkEnd w:id="43"/>
    </w:p>
    <w:p w14:paraId="0EC54B6B" w14:textId="77777777" w:rsidR="00396903" w:rsidRDefault="00266E69">
      <w:pPr>
        <w:spacing w:after="20" w:line="247" w:lineRule="auto"/>
        <w:rPr>
          <w:rFonts w:hint="eastAsia"/>
        </w:rPr>
      </w:pPr>
      <w:r>
        <w:t>La matriz bidimensional (Figura [fig:19]) confirma que la recomendación COMPRAR se mantiene válida para cualquier tasa WACC inferior a 8,0% con tasas de crecimiento terminal g ≥ 1,5%.</w:t>
      </w:r>
    </w:p>
    <w:p w14:paraId="41EB0D2E" w14:textId="77777777" w:rsidR="00396903" w:rsidRDefault="00266E69">
      <w:pPr>
        <w:keepNext/>
        <w:spacing w:before="50" w:after="10"/>
        <w:jc w:val="center"/>
        <w:rPr>
          <w:rFonts w:hint="eastAsia"/>
        </w:rPr>
      </w:pPr>
      <w:r>
        <w:rPr>
          <w:noProof/>
        </w:rPr>
        <w:lastRenderedPageBreak/>
        <w:drawing>
          <wp:inline distT="0" distB="0" distL="0" distR="0" wp14:anchorId="12C551EA" wp14:editId="36E43827">
            <wp:extent cx="4206240" cy="21493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4206240" cy="2149342"/>
                    </a:xfrm>
                    <a:prstGeom prst="rect">
                      <a:avLst/>
                    </a:prstGeom>
                  </pic:spPr>
                </pic:pic>
              </a:graphicData>
            </a:graphic>
          </wp:inline>
        </w:drawing>
      </w:r>
    </w:p>
    <w:p w14:paraId="71657839" w14:textId="77777777" w:rsidR="00396903" w:rsidRDefault="00266E69">
      <w:pPr>
        <w:spacing w:after="40"/>
        <w:jc w:val="center"/>
        <w:rPr>
          <w:rFonts w:hint="eastAsia"/>
        </w:rPr>
      </w:pPr>
      <w:r>
        <w:rPr>
          <w:b/>
          <w:i/>
          <w:color w:val="4A4A4A"/>
          <w:sz w:val="14"/>
        </w:rPr>
        <w:t>Matriz WACC vs. g</w:t>
      </w:r>
    </w:p>
    <w:p w14:paraId="5CC20CBB" w14:textId="77777777" w:rsidR="00396903" w:rsidRDefault="00266E69">
      <w:pPr>
        <w:pStyle w:val="Ttulo1"/>
        <w:spacing w:before="100" w:after="30"/>
      </w:pPr>
      <w:bookmarkStart w:id="44" w:name="_Toc238664286"/>
      <w:r>
        <w:rPr>
          <w:rFonts w:ascii="Georgia" w:hAnsi="Georgia"/>
          <w:color w:val="0D233A"/>
          <w:sz w:val="21"/>
        </w:rPr>
        <w:t>Simulación de Monte Carlo y DCF Inverso</w:t>
      </w:r>
      <w:bookmarkEnd w:id="44"/>
    </w:p>
    <w:p w14:paraId="1B6F3CAD" w14:textId="77777777" w:rsidR="00396903" w:rsidRDefault="00266E69">
      <w:pPr>
        <w:pStyle w:val="Ttulo2"/>
        <w:spacing w:before="70" w:after="20"/>
      </w:pPr>
      <w:bookmarkStart w:id="45" w:name="_Toc238664287"/>
      <w:r>
        <w:rPr>
          <w:rFonts w:ascii="Georgia" w:hAnsi="Georgia"/>
          <w:color w:val="1E3A8A"/>
          <w:sz w:val="18"/>
        </w:rPr>
        <w:t>Distribución Empírica con Innovaciones t-Student (ν=4,2)</w:t>
      </w:r>
      <w:bookmarkEnd w:id="45"/>
    </w:p>
    <w:p w14:paraId="15776B0D" w14:textId="77777777" w:rsidR="00396903" w:rsidRDefault="00266E69">
      <w:pPr>
        <w:spacing w:after="20" w:line="247" w:lineRule="auto"/>
        <w:rPr>
          <w:rFonts w:hint="eastAsia"/>
        </w:rPr>
      </w:pPr>
      <w:r>
        <w:t>La simulación de Monte Carlo con 20.000 iteraciones e innovaciones con colas pesadas t-Student (ν = 4,2, Figura [fig:20]) aplica el factor de corrección √((ν-2 / ν)):</w:t>
      </w:r>
    </w:p>
    <w:p w14:paraId="2152A006" w14:textId="77777777" w:rsidR="00396903" w:rsidRDefault="00266E69">
      <w:pPr>
        <w:spacing w:before="30" w:after="30"/>
        <w:jc w:val="center"/>
        <w:rPr>
          <w:rFonts w:hint="eastAsia"/>
        </w:rPr>
      </w:pPr>
      <w:r>
        <w:rPr>
          <w:b/>
          <w:color w:val="0D233A"/>
          <w:sz w:val="16"/>
        </w:rPr>
        <w:t>WACC_sim = WACC + σ_WACC √((ν-2 / ν)) T_ν, g_sim = g + σ_g √((ν-2 / ν)) T_ν</w:t>
      </w:r>
    </w:p>
    <w:p w14:paraId="79D1D8E6" w14:textId="77777777" w:rsidR="00396903" w:rsidRDefault="00266E69">
      <w:pPr>
        <w:spacing w:after="20" w:line="247" w:lineRule="auto"/>
        <w:rPr>
          <w:rFonts w:hint="eastAsia"/>
        </w:rPr>
      </w:pPr>
      <w:r>
        <w:t>Resulta en una mediana de ARS 1.270 y un intervalo de confianza P5–P95 de ARS 866 a ARS 1.790, con un 87,7% de probabilidad empírica de retorno positivo frente a la cotización de mercado.</w:t>
      </w:r>
    </w:p>
    <w:p w14:paraId="027ADDC7" w14:textId="77777777" w:rsidR="00396903" w:rsidRDefault="00266E69">
      <w:pPr>
        <w:pStyle w:val="Ttulo2"/>
        <w:spacing w:before="70" w:after="20"/>
      </w:pPr>
      <w:bookmarkStart w:id="46" w:name="_Toc238664288"/>
      <w:r>
        <w:rPr>
          <w:rFonts w:ascii="Georgia" w:hAnsi="Georgia"/>
          <w:color w:val="1E3A8A"/>
          <w:sz w:val="18"/>
        </w:rPr>
        <w:t>Tasa de Crecimiento Implícita del DCF Inverso (g^* = 0,69%)</w:t>
      </w:r>
      <w:bookmarkEnd w:id="46"/>
    </w:p>
    <w:p w14:paraId="3E9AD643" w14:textId="77777777" w:rsidR="00396903" w:rsidRDefault="00266E69">
      <w:pPr>
        <w:spacing w:after="20" w:line="247" w:lineRule="auto"/>
        <w:rPr>
          <w:rFonts w:hint="eastAsia"/>
        </w:rPr>
      </w:pPr>
      <w:r>
        <w:t>Despejando la tasa de crecimiento terminal implícita en la cotización de mercado (Figura [fig:21]), el precio descuenta un crecimiento a perpetuidad de g^* = 0,69%, inferior al 2,0% del modelo de equilibrio (g).</w:t>
      </w:r>
    </w:p>
    <w:tbl>
      <w:tblPr>
        <w:tblW w:w="0" w:type="auto"/>
        <w:jc w:val="center"/>
        <w:tblLook w:val="04A0" w:firstRow="1" w:lastRow="0" w:firstColumn="1" w:lastColumn="0" w:noHBand="0" w:noVBand="1"/>
      </w:tblPr>
      <w:tblGrid>
        <w:gridCol w:w="2433"/>
        <w:gridCol w:w="2434"/>
      </w:tblGrid>
      <w:tr w:rsidR="00396903" w14:paraId="765DFA05" w14:textId="77777777">
        <w:trPr>
          <w:jc w:val="center"/>
        </w:trPr>
        <w:tc>
          <w:tcPr>
            <w:tcW w:w="5047" w:type="dxa"/>
            <w:tcMar>
              <w:top w:w="6" w:type="dxa"/>
              <w:left w:w="10" w:type="dxa"/>
              <w:bottom w:w="3" w:type="dxa"/>
              <w:right w:w="10" w:type="dxa"/>
            </w:tcMar>
          </w:tcPr>
          <w:p w14:paraId="551AA04F" w14:textId="77777777" w:rsidR="00396903" w:rsidRDefault="00266E69">
            <w:pPr>
              <w:jc w:val="center"/>
              <w:rPr>
                <w:rFonts w:hint="eastAsia"/>
              </w:rPr>
            </w:pPr>
            <w:r>
              <w:rPr>
                <w:noProof/>
              </w:rPr>
              <w:drawing>
                <wp:inline distT="0" distB="0" distL="0" distR="0" wp14:anchorId="6C4B0835" wp14:editId="1586C381">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7984CA9E" w14:textId="77777777" w:rsidR="00396903" w:rsidRDefault="00266E69">
            <w:pPr>
              <w:jc w:val="center"/>
              <w:rPr>
                <w:rFonts w:hint="eastAsia"/>
              </w:rPr>
            </w:pPr>
            <w:r>
              <w:rPr>
                <w:noProof/>
              </w:rPr>
              <w:drawing>
                <wp:inline distT="0" distB="0" distL="0" distR="0" wp14:anchorId="6E06F537" wp14:editId="1BFA3884">
                  <wp:extent cx="2926080" cy="165598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55981"/>
                          </a:xfrm>
                          <a:prstGeom prst="rect">
                            <a:avLst/>
                          </a:prstGeom>
                        </pic:spPr>
                      </pic:pic>
                    </a:graphicData>
                  </a:graphic>
                </wp:inline>
              </w:drawing>
            </w:r>
          </w:p>
        </w:tc>
      </w:tr>
      <w:tr w:rsidR="00396903" w14:paraId="6E90E8F8" w14:textId="77777777">
        <w:trPr>
          <w:jc w:val="center"/>
        </w:trPr>
        <w:tc>
          <w:tcPr>
            <w:tcW w:w="5047" w:type="dxa"/>
            <w:tcMar>
              <w:top w:w="0" w:type="dxa"/>
              <w:left w:w="10" w:type="dxa"/>
              <w:bottom w:w="12" w:type="dxa"/>
              <w:right w:w="10" w:type="dxa"/>
            </w:tcMar>
          </w:tcPr>
          <w:p w14:paraId="0E4D7DF1" w14:textId="77777777" w:rsidR="00396903" w:rsidRDefault="00266E69">
            <w:pPr>
              <w:jc w:val="center"/>
              <w:rPr>
                <w:rFonts w:hint="eastAsia"/>
              </w:rPr>
            </w:pPr>
            <w:r>
              <w:rPr>
                <w:b/>
                <w:i/>
                <w:color w:val="4A4A4A"/>
                <w:sz w:val="13"/>
              </w:rPr>
              <w:t>Simulación Monte Carlo (20.000 iteraciones)</w:t>
            </w:r>
          </w:p>
        </w:tc>
        <w:tc>
          <w:tcPr>
            <w:tcW w:w="5047" w:type="dxa"/>
            <w:tcMar>
              <w:top w:w="0" w:type="dxa"/>
              <w:left w:w="10" w:type="dxa"/>
              <w:bottom w:w="12" w:type="dxa"/>
              <w:right w:w="10" w:type="dxa"/>
            </w:tcMar>
          </w:tcPr>
          <w:p w14:paraId="4DE53E39" w14:textId="77777777" w:rsidR="00396903" w:rsidRDefault="00266E69">
            <w:pPr>
              <w:jc w:val="center"/>
              <w:rPr>
                <w:rFonts w:hint="eastAsia"/>
              </w:rPr>
            </w:pPr>
            <w:r>
              <w:rPr>
                <w:b/>
                <w:i/>
                <w:color w:val="4A4A4A"/>
                <w:sz w:val="13"/>
              </w:rPr>
              <w:t>DCF Inverso</w:t>
            </w:r>
          </w:p>
        </w:tc>
      </w:tr>
    </w:tbl>
    <w:p w14:paraId="4846713F" w14:textId="77777777" w:rsidR="00396903" w:rsidRDefault="00266E69">
      <w:pPr>
        <w:pStyle w:val="Ttulo1"/>
        <w:spacing w:before="100" w:after="30"/>
      </w:pPr>
      <w:bookmarkStart w:id="47" w:name="_Toc238664289"/>
      <w:r>
        <w:rPr>
          <w:rFonts w:ascii="Georgia" w:hAnsi="Georgia"/>
          <w:color w:val="0D233A"/>
          <w:sz w:val="21"/>
        </w:rPr>
        <w:t>Valuación Relativa Sectorial y Múltiplos Comparables</w:t>
      </w:r>
      <w:bookmarkEnd w:id="47"/>
    </w:p>
    <w:p w14:paraId="5173612A" w14:textId="77777777" w:rsidR="00396903" w:rsidRDefault="00266E69">
      <w:pPr>
        <w:pStyle w:val="Ttulo2"/>
        <w:spacing w:before="70" w:after="20"/>
      </w:pPr>
      <w:bookmarkStart w:id="48" w:name="_Toc238664290"/>
      <w:r>
        <w:rPr>
          <w:rFonts w:ascii="Georgia" w:hAnsi="Georgia"/>
          <w:color w:val="1E3A8A"/>
          <w:sz w:val="18"/>
        </w:rPr>
        <w:t>Comparativa Internacional, Rendimiento FCF y Convergencia de Múltiplos</w:t>
      </w:r>
      <w:bookmarkEnd w:id="48"/>
    </w:p>
    <w:p w14:paraId="52637BF2" w14:textId="77777777" w:rsidR="00396903" w:rsidRDefault="00266E69">
      <w:pPr>
        <w:spacing w:after="20" w:line="247" w:lineRule="auto"/>
        <w:rPr>
          <w:rFonts w:hint="eastAsia"/>
        </w:rPr>
      </w:pPr>
      <w:r>
        <w:t>El análisis comparativo sectorial confirma la divergencia entre la valuación basada en cifras históricas y la capacidad de generación normalizada. Mientras el múltiplo histórico de Aluar (13,4x) refleja la compresión de resultados de 2025, el rendimiento proyectado del flujo libre de caja (&gt;10%) supera ampliamente la mediana de los pares internacionales (3,8%). A medida que se normaliza el EBITDA en 2026E–2027E, el múltiplo converge hacia 7,72x (Figura [fig:22]):</w:t>
      </w:r>
    </w:p>
    <w:p w14:paraId="4D96DE23" w14:textId="77777777" w:rsidR="00396903" w:rsidRDefault="00266E69">
      <w:pPr>
        <w:keepNext/>
        <w:spacing w:before="50" w:after="10"/>
        <w:jc w:val="center"/>
        <w:rPr>
          <w:rFonts w:hint="eastAsia"/>
        </w:rPr>
      </w:pPr>
      <w:r>
        <w:rPr>
          <w:noProof/>
        </w:rPr>
        <w:drawing>
          <wp:inline distT="0" distB="0" distL="0" distR="0" wp14:anchorId="6956EB67" wp14:editId="4691CB40">
            <wp:extent cx="4206240" cy="222777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4206240" cy="2227773"/>
                    </a:xfrm>
                    <a:prstGeom prst="rect">
                      <a:avLst/>
                    </a:prstGeom>
                  </pic:spPr>
                </pic:pic>
              </a:graphicData>
            </a:graphic>
          </wp:inline>
        </w:drawing>
      </w:r>
    </w:p>
    <w:p w14:paraId="2FD4BBC8" w14:textId="77777777" w:rsidR="00396903" w:rsidRDefault="00266E69">
      <w:pPr>
        <w:spacing w:after="40"/>
        <w:jc w:val="center"/>
        <w:rPr>
          <w:rFonts w:hint="eastAsia"/>
        </w:rPr>
      </w:pPr>
      <w:r>
        <w:rPr>
          <w:b/>
          <w:i/>
          <w:color w:val="4A4A4A"/>
          <w:sz w:val="14"/>
        </w:rPr>
        <w:t>Convergencia de Múltiplos</w:t>
      </w:r>
    </w:p>
    <w:p w14:paraId="0F34C40C" w14:textId="77777777" w:rsidR="00396903" w:rsidRDefault="00266E69">
      <w:pPr>
        <w:keepNext/>
        <w:spacing w:before="50" w:after="16"/>
        <w:rPr>
          <w:rFonts w:hint="eastAsia"/>
        </w:rPr>
      </w:pPr>
      <w:r>
        <w:rPr>
          <w:b/>
          <w:color w:val="0D233A"/>
          <w:sz w:val="15"/>
        </w:rPr>
        <w:t xml:space="preserve">Tabla: </w:t>
      </w:r>
      <w:r>
        <w:rPr>
          <w:b/>
          <w:color w:val="0D233A"/>
          <w:sz w:val="15"/>
        </w:rPr>
        <w:t>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75"/>
        <w:gridCol w:w="963"/>
        <w:gridCol w:w="673"/>
        <w:gridCol w:w="748"/>
        <w:gridCol w:w="591"/>
        <w:gridCol w:w="1027"/>
      </w:tblGrid>
      <w:tr w:rsidR="00396903" w14:paraId="7632EC85" w14:textId="77777777">
        <w:trPr>
          <w:jc w:val="center"/>
        </w:trPr>
        <w:tc>
          <w:tcPr>
            <w:tcW w:w="1682" w:type="dxa"/>
            <w:shd w:val="clear" w:color="auto" w:fill="0D233A"/>
            <w:tcMar>
              <w:top w:w="6" w:type="dxa"/>
              <w:left w:w="15" w:type="dxa"/>
              <w:bottom w:w="6" w:type="dxa"/>
              <w:right w:w="15" w:type="dxa"/>
            </w:tcMar>
          </w:tcPr>
          <w:p w14:paraId="7651B269" w14:textId="77777777" w:rsidR="00396903" w:rsidRDefault="00266E69">
            <w:pPr>
              <w:spacing w:after="0"/>
              <w:rPr>
                <w:rFonts w:hint="eastAsia"/>
              </w:rPr>
            </w:pPr>
            <w:r>
              <w:rPr>
                <w:b/>
                <w:color w:val="FFFFFF"/>
                <w:sz w:val="13"/>
              </w:rPr>
              <w:t>Compañía / Ticker</w:t>
            </w:r>
          </w:p>
        </w:tc>
        <w:tc>
          <w:tcPr>
            <w:tcW w:w="1682" w:type="dxa"/>
            <w:shd w:val="clear" w:color="auto" w:fill="0D233A"/>
            <w:tcMar>
              <w:top w:w="6" w:type="dxa"/>
              <w:left w:w="15" w:type="dxa"/>
              <w:bottom w:w="6" w:type="dxa"/>
              <w:right w:w="15" w:type="dxa"/>
            </w:tcMar>
          </w:tcPr>
          <w:p w14:paraId="37364CDF" w14:textId="77777777" w:rsidR="00396903" w:rsidRDefault="00266E69">
            <w:pPr>
              <w:spacing w:after="0"/>
              <w:rPr>
                <w:rFonts w:hint="eastAsia"/>
              </w:rPr>
            </w:pPr>
            <w:r>
              <w:rPr>
                <w:b/>
                <w:color w:val="FFFFFF"/>
                <w:sz w:val="13"/>
              </w:rPr>
              <w:t>EV/EBITDA UDM</w:t>
            </w:r>
          </w:p>
        </w:tc>
        <w:tc>
          <w:tcPr>
            <w:tcW w:w="1682" w:type="dxa"/>
            <w:shd w:val="clear" w:color="auto" w:fill="0D233A"/>
            <w:tcMar>
              <w:top w:w="6" w:type="dxa"/>
              <w:left w:w="15" w:type="dxa"/>
              <w:bottom w:w="6" w:type="dxa"/>
              <w:right w:w="15" w:type="dxa"/>
            </w:tcMar>
          </w:tcPr>
          <w:p w14:paraId="392FE20D" w14:textId="77777777" w:rsidR="00396903" w:rsidRDefault="00266E69">
            <w:pPr>
              <w:spacing w:after="0"/>
              <w:rPr>
                <w:rFonts w:hint="eastAsia"/>
              </w:rPr>
            </w:pPr>
            <w:r>
              <w:rPr>
                <w:b/>
                <w:color w:val="FFFFFF"/>
                <w:sz w:val="13"/>
              </w:rPr>
              <w:t>Crec. Ventas UDM</w:t>
            </w:r>
          </w:p>
        </w:tc>
        <w:tc>
          <w:tcPr>
            <w:tcW w:w="1682" w:type="dxa"/>
            <w:shd w:val="clear" w:color="auto" w:fill="0D233A"/>
            <w:tcMar>
              <w:top w:w="6" w:type="dxa"/>
              <w:left w:w="15" w:type="dxa"/>
              <w:bottom w:w="6" w:type="dxa"/>
              <w:right w:w="15" w:type="dxa"/>
            </w:tcMar>
          </w:tcPr>
          <w:p w14:paraId="7CFFDACB" w14:textId="77777777" w:rsidR="00396903" w:rsidRDefault="00266E69">
            <w:pPr>
              <w:spacing w:after="0"/>
              <w:rPr>
                <w:rFonts w:hint="eastAsia"/>
              </w:rPr>
            </w:pPr>
            <w:r>
              <w:rPr>
                <w:b/>
                <w:color w:val="FFFFFF"/>
                <w:sz w:val="13"/>
              </w:rPr>
              <w:t>Margen EBITDA UDM</w:t>
            </w:r>
          </w:p>
        </w:tc>
        <w:tc>
          <w:tcPr>
            <w:tcW w:w="1682" w:type="dxa"/>
            <w:shd w:val="clear" w:color="auto" w:fill="0D233A"/>
            <w:tcMar>
              <w:top w:w="6" w:type="dxa"/>
              <w:left w:w="15" w:type="dxa"/>
              <w:bottom w:w="6" w:type="dxa"/>
              <w:right w:w="15" w:type="dxa"/>
            </w:tcMar>
          </w:tcPr>
          <w:p w14:paraId="7E79A849" w14:textId="77777777" w:rsidR="00396903" w:rsidRDefault="00266E69">
            <w:pPr>
              <w:spacing w:after="0"/>
              <w:rPr>
                <w:rFonts w:hint="eastAsia"/>
              </w:rPr>
            </w:pPr>
            <w:r>
              <w:rPr>
                <w:b/>
                <w:color w:val="FFFFFF"/>
                <w:sz w:val="13"/>
              </w:rPr>
              <w:t>ROIC UDM</w:t>
            </w:r>
          </w:p>
        </w:tc>
        <w:tc>
          <w:tcPr>
            <w:tcW w:w="1682" w:type="dxa"/>
            <w:shd w:val="clear" w:color="auto" w:fill="0D233A"/>
            <w:tcMar>
              <w:top w:w="6" w:type="dxa"/>
              <w:left w:w="15" w:type="dxa"/>
              <w:bottom w:w="6" w:type="dxa"/>
              <w:right w:w="15" w:type="dxa"/>
            </w:tcMar>
          </w:tcPr>
          <w:p w14:paraId="1C39F32E" w14:textId="77777777" w:rsidR="00396903" w:rsidRDefault="00266E69">
            <w:pPr>
              <w:spacing w:after="0"/>
              <w:rPr>
                <w:rFonts w:hint="eastAsia"/>
              </w:rPr>
            </w:pPr>
            <w:r>
              <w:rPr>
                <w:b/>
                <w:color w:val="FFFFFF"/>
                <w:sz w:val="13"/>
              </w:rPr>
              <w:t>Rendimiento FCF 2026e/27e</w:t>
            </w:r>
          </w:p>
        </w:tc>
      </w:tr>
      <w:tr w:rsidR="00396903" w14:paraId="37E288A8" w14:textId="77777777">
        <w:trPr>
          <w:jc w:val="center"/>
        </w:trPr>
        <w:tc>
          <w:tcPr>
            <w:tcW w:w="1682" w:type="dxa"/>
            <w:shd w:val="clear" w:color="auto" w:fill="F8FAFC"/>
            <w:tcMar>
              <w:top w:w="6" w:type="dxa"/>
              <w:left w:w="15" w:type="dxa"/>
              <w:bottom w:w="6" w:type="dxa"/>
              <w:right w:w="15" w:type="dxa"/>
            </w:tcMar>
          </w:tcPr>
          <w:p w14:paraId="1AA8AF18" w14:textId="77777777" w:rsidR="00396903" w:rsidRDefault="00266E69">
            <w:pPr>
              <w:spacing w:after="0"/>
              <w:rPr>
                <w:rFonts w:hint="eastAsia"/>
              </w:rPr>
            </w:pPr>
            <w:r>
              <w:rPr>
                <w:sz w:val="13"/>
              </w:rPr>
              <w:t>ALUAR (ALUA.BA)</w:t>
            </w:r>
          </w:p>
        </w:tc>
        <w:tc>
          <w:tcPr>
            <w:tcW w:w="1682" w:type="dxa"/>
            <w:shd w:val="clear" w:color="auto" w:fill="F8FAFC"/>
            <w:tcMar>
              <w:top w:w="6" w:type="dxa"/>
              <w:left w:w="15" w:type="dxa"/>
              <w:bottom w:w="6" w:type="dxa"/>
              <w:right w:w="15" w:type="dxa"/>
            </w:tcMar>
          </w:tcPr>
          <w:p w14:paraId="5451DA19" w14:textId="77777777" w:rsidR="00396903" w:rsidRDefault="00266E69">
            <w:pPr>
              <w:spacing w:after="0"/>
              <w:jc w:val="right"/>
              <w:rPr>
                <w:rFonts w:hint="eastAsia"/>
              </w:rPr>
            </w:pPr>
            <w:r>
              <w:rPr>
                <w:sz w:val="13"/>
              </w:rPr>
              <w:t>13,4x</w:t>
            </w:r>
          </w:p>
        </w:tc>
        <w:tc>
          <w:tcPr>
            <w:tcW w:w="1682" w:type="dxa"/>
            <w:shd w:val="clear" w:color="auto" w:fill="F8FAFC"/>
            <w:tcMar>
              <w:top w:w="6" w:type="dxa"/>
              <w:left w:w="15" w:type="dxa"/>
              <w:bottom w:w="6" w:type="dxa"/>
              <w:right w:w="15" w:type="dxa"/>
            </w:tcMar>
          </w:tcPr>
          <w:p w14:paraId="6328DBA1" w14:textId="77777777" w:rsidR="00396903" w:rsidRDefault="00266E69">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317E9491" w14:textId="77777777" w:rsidR="00396903" w:rsidRDefault="00266E69">
            <w:pPr>
              <w:spacing w:after="0"/>
              <w:jc w:val="right"/>
              <w:rPr>
                <w:rFonts w:hint="eastAsia"/>
              </w:rPr>
            </w:pPr>
            <w:r>
              <w:rPr>
                <w:sz w:val="13"/>
              </w:rPr>
              <w:t>14,9</w:t>
            </w:r>
          </w:p>
        </w:tc>
        <w:tc>
          <w:tcPr>
            <w:tcW w:w="1682" w:type="dxa"/>
            <w:shd w:val="clear" w:color="auto" w:fill="F8FAFC"/>
            <w:tcMar>
              <w:top w:w="6" w:type="dxa"/>
              <w:left w:w="15" w:type="dxa"/>
              <w:bottom w:w="6" w:type="dxa"/>
              <w:right w:w="15" w:type="dxa"/>
            </w:tcMar>
          </w:tcPr>
          <w:p w14:paraId="601659C9" w14:textId="77777777" w:rsidR="00396903" w:rsidRDefault="00266E69">
            <w:pPr>
              <w:spacing w:after="0"/>
              <w:jc w:val="right"/>
              <w:rPr>
                <w:rFonts w:hint="eastAsia"/>
              </w:rPr>
            </w:pPr>
            <w:r>
              <w:rPr>
                <w:sz w:val="13"/>
              </w:rPr>
              <w:t>4,3</w:t>
            </w:r>
          </w:p>
        </w:tc>
        <w:tc>
          <w:tcPr>
            <w:tcW w:w="1682" w:type="dxa"/>
            <w:shd w:val="clear" w:color="auto" w:fill="F8FAFC"/>
            <w:tcMar>
              <w:top w:w="6" w:type="dxa"/>
              <w:left w:w="15" w:type="dxa"/>
              <w:bottom w:w="6" w:type="dxa"/>
              <w:right w:w="15" w:type="dxa"/>
            </w:tcMar>
          </w:tcPr>
          <w:p w14:paraId="547F6F6D" w14:textId="77777777" w:rsidR="00396903" w:rsidRDefault="00266E69">
            <w:pPr>
              <w:spacing w:after="0"/>
              <w:jc w:val="right"/>
              <w:rPr>
                <w:rFonts w:hint="eastAsia"/>
              </w:rPr>
            </w:pPr>
            <w:r>
              <w:rPr>
                <w:sz w:val="13"/>
              </w:rPr>
              <w:t>-4,1</w:t>
            </w:r>
          </w:p>
        </w:tc>
      </w:tr>
      <w:tr w:rsidR="00396903" w14:paraId="53DA8136" w14:textId="77777777">
        <w:trPr>
          <w:jc w:val="center"/>
        </w:trPr>
        <w:tc>
          <w:tcPr>
            <w:tcW w:w="1682" w:type="dxa"/>
            <w:tcMar>
              <w:top w:w="6" w:type="dxa"/>
              <w:left w:w="15" w:type="dxa"/>
              <w:bottom w:w="6" w:type="dxa"/>
              <w:right w:w="15" w:type="dxa"/>
            </w:tcMar>
          </w:tcPr>
          <w:p w14:paraId="08A169A1" w14:textId="77777777" w:rsidR="00396903" w:rsidRDefault="00266E69">
            <w:pPr>
              <w:spacing w:after="0"/>
              <w:rPr>
                <w:rFonts w:hint="eastAsia"/>
              </w:rPr>
            </w:pPr>
            <w:r>
              <w:rPr>
                <w:sz w:val="13"/>
              </w:rPr>
              <w:t>Alcoa Corp. (AA)</w:t>
            </w:r>
          </w:p>
        </w:tc>
        <w:tc>
          <w:tcPr>
            <w:tcW w:w="1682" w:type="dxa"/>
            <w:tcMar>
              <w:top w:w="6" w:type="dxa"/>
              <w:left w:w="15" w:type="dxa"/>
              <w:bottom w:w="6" w:type="dxa"/>
              <w:right w:w="15" w:type="dxa"/>
            </w:tcMar>
          </w:tcPr>
          <w:p w14:paraId="335DFBBD" w14:textId="77777777" w:rsidR="00396903" w:rsidRDefault="00266E69">
            <w:pPr>
              <w:spacing w:after="0"/>
              <w:jc w:val="right"/>
              <w:rPr>
                <w:rFonts w:hint="eastAsia"/>
              </w:rPr>
            </w:pPr>
            <w:r>
              <w:rPr>
                <w:sz w:val="13"/>
              </w:rPr>
              <w:t>8,5x</w:t>
            </w:r>
          </w:p>
        </w:tc>
        <w:tc>
          <w:tcPr>
            <w:tcW w:w="1682" w:type="dxa"/>
            <w:tcMar>
              <w:top w:w="6" w:type="dxa"/>
              <w:left w:w="15" w:type="dxa"/>
              <w:bottom w:w="6" w:type="dxa"/>
              <w:right w:w="15" w:type="dxa"/>
            </w:tcMar>
          </w:tcPr>
          <w:p w14:paraId="378F489E" w14:textId="77777777" w:rsidR="00396903" w:rsidRDefault="00266E69">
            <w:pPr>
              <w:spacing w:after="0"/>
              <w:jc w:val="right"/>
              <w:rPr>
                <w:rFonts w:hint="eastAsia"/>
              </w:rPr>
            </w:pPr>
            <w:r>
              <w:rPr>
                <w:sz w:val="13"/>
              </w:rPr>
              <w:t>6,5</w:t>
            </w:r>
          </w:p>
        </w:tc>
        <w:tc>
          <w:tcPr>
            <w:tcW w:w="1682" w:type="dxa"/>
            <w:tcMar>
              <w:top w:w="6" w:type="dxa"/>
              <w:left w:w="15" w:type="dxa"/>
              <w:bottom w:w="6" w:type="dxa"/>
              <w:right w:w="15" w:type="dxa"/>
            </w:tcMar>
          </w:tcPr>
          <w:p w14:paraId="0EE1AFC4" w14:textId="77777777" w:rsidR="00396903" w:rsidRDefault="00266E69">
            <w:pPr>
              <w:spacing w:after="0"/>
              <w:jc w:val="right"/>
              <w:rPr>
                <w:rFonts w:hint="eastAsia"/>
              </w:rPr>
            </w:pPr>
            <w:r>
              <w:rPr>
                <w:sz w:val="13"/>
              </w:rPr>
              <w:t>13,1</w:t>
            </w:r>
          </w:p>
        </w:tc>
        <w:tc>
          <w:tcPr>
            <w:tcW w:w="1682" w:type="dxa"/>
            <w:tcMar>
              <w:top w:w="6" w:type="dxa"/>
              <w:left w:w="15" w:type="dxa"/>
              <w:bottom w:w="6" w:type="dxa"/>
              <w:right w:w="15" w:type="dxa"/>
            </w:tcMar>
          </w:tcPr>
          <w:p w14:paraId="0320A7EE" w14:textId="77777777" w:rsidR="00396903" w:rsidRDefault="00266E69">
            <w:pPr>
              <w:spacing w:after="0"/>
              <w:jc w:val="right"/>
              <w:rPr>
                <w:rFonts w:hint="eastAsia"/>
              </w:rPr>
            </w:pPr>
            <w:r>
              <w:rPr>
                <w:sz w:val="13"/>
              </w:rPr>
              <w:t>5,5</w:t>
            </w:r>
          </w:p>
        </w:tc>
        <w:tc>
          <w:tcPr>
            <w:tcW w:w="1682" w:type="dxa"/>
            <w:tcMar>
              <w:top w:w="6" w:type="dxa"/>
              <w:left w:w="15" w:type="dxa"/>
              <w:bottom w:w="6" w:type="dxa"/>
              <w:right w:w="15" w:type="dxa"/>
            </w:tcMar>
          </w:tcPr>
          <w:p w14:paraId="16D71201" w14:textId="77777777" w:rsidR="00396903" w:rsidRDefault="00266E69">
            <w:pPr>
              <w:spacing w:after="0"/>
              <w:jc w:val="right"/>
              <w:rPr>
                <w:rFonts w:hint="eastAsia"/>
              </w:rPr>
            </w:pPr>
            <w:r>
              <w:rPr>
                <w:sz w:val="13"/>
              </w:rPr>
              <w:t>4,8</w:t>
            </w:r>
          </w:p>
        </w:tc>
      </w:tr>
      <w:tr w:rsidR="00396903" w14:paraId="03417FC0" w14:textId="77777777">
        <w:trPr>
          <w:jc w:val="center"/>
        </w:trPr>
        <w:tc>
          <w:tcPr>
            <w:tcW w:w="1682" w:type="dxa"/>
            <w:shd w:val="clear" w:color="auto" w:fill="F8FAFC"/>
            <w:tcMar>
              <w:top w:w="6" w:type="dxa"/>
              <w:left w:w="15" w:type="dxa"/>
              <w:bottom w:w="6" w:type="dxa"/>
              <w:right w:w="15" w:type="dxa"/>
            </w:tcMar>
          </w:tcPr>
          <w:p w14:paraId="009BE517" w14:textId="77777777" w:rsidR="00396903" w:rsidRDefault="00266E69">
            <w:pPr>
              <w:spacing w:after="0"/>
              <w:rPr>
                <w:rFonts w:hint="eastAsia"/>
              </w:rPr>
            </w:pPr>
            <w:r>
              <w:rPr>
                <w:sz w:val="13"/>
              </w:rPr>
              <w:t>Chalco (2600.HK)</w:t>
            </w:r>
          </w:p>
        </w:tc>
        <w:tc>
          <w:tcPr>
            <w:tcW w:w="1682" w:type="dxa"/>
            <w:shd w:val="clear" w:color="auto" w:fill="F8FAFC"/>
            <w:tcMar>
              <w:top w:w="6" w:type="dxa"/>
              <w:left w:w="15" w:type="dxa"/>
              <w:bottom w:w="6" w:type="dxa"/>
              <w:right w:w="15" w:type="dxa"/>
            </w:tcMar>
          </w:tcPr>
          <w:p w14:paraId="77B0491E" w14:textId="77777777" w:rsidR="00396903" w:rsidRDefault="00266E69">
            <w:pPr>
              <w:spacing w:after="0"/>
              <w:jc w:val="right"/>
              <w:rPr>
                <w:rFonts w:hint="eastAsia"/>
              </w:rPr>
            </w:pPr>
            <w:r>
              <w:rPr>
                <w:sz w:val="13"/>
              </w:rPr>
              <w:t>5,2x</w:t>
            </w:r>
          </w:p>
        </w:tc>
        <w:tc>
          <w:tcPr>
            <w:tcW w:w="1682" w:type="dxa"/>
            <w:shd w:val="clear" w:color="auto" w:fill="F8FAFC"/>
            <w:tcMar>
              <w:top w:w="6" w:type="dxa"/>
              <w:left w:w="15" w:type="dxa"/>
              <w:bottom w:w="6" w:type="dxa"/>
              <w:right w:w="15" w:type="dxa"/>
            </w:tcMar>
          </w:tcPr>
          <w:p w14:paraId="40F1F2B8" w14:textId="77777777" w:rsidR="00396903" w:rsidRDefault="00266E69">
            <w:pPr>
              <w:spacing w:after="0"/>
              <w:jc w:val="right"/>
              <w:rPr>
                <w:rFonts w:hint="eastAsia"/>
              </w:rPr>
            </w:pPr>
            <w:r>
              <w:rPr>
                <w:sz w:val="13"/>
              </w:rPr>
              <w:t>9,2</w:t>
            </w:r>
          </w:p>
        </w:tc>
        <w:tc>
          <w:tcPr>
            <w:tcW w:w="1682" w:type="dxa"/>
            <w:shd w:val="clear" w:color="auto" w:fill="F8FAFC"/>
            <w:tcMar>
              <w:top w:w="6" w:type="dxa"/>
              <w:left w:w="15" w:type="dxa"/>
              <w:bottom w:w="6" w:type="dxa"/>
              <w:right w:w="15" w:type="dxa"/>
            </w:tcMar>
          </w:tcPr>
          <w:p w14:paraId="1CF954BD" w14:textId="77777777" w:rsidR="00396903" w:rsidRDefault="00266E69">
            <w:pPr>
              <w:spacing w:after="0"/>
              <w:jc w:val="right"/>
              <w:rPr>
                <w:rFonts w:hint="eastAsia"/>
              </w:rPr>
            </w:pPr>
            <w:r>
              <w:rPr>
                <w:sz w:val="13"/>
              </w:rPr>
              <w:t>15,5</w:t>
            </w:r>
          </w:p>
        </w:tc>
        <w:tc>
          <w:tcPr>
            <w:tcW w:w="1682" w:type="dxa"/>
            <w:shd w:val="clear" w:color="auto" w:fill="F8FAFC"/>
            <w:tcMar>
              <w:top w:w="6" w:type="dxa"/>
              <w:left w:w="15" w:type="dxa"/>
              <w:bottom w:w="6" w:type="dxa"/>
              <w:right w:w="15" w:type="dxa"/>
            </w:tcMar>
          </w:tcPr>
          <w:p w14:paraId="24348C9C" w14:textId="77777777" w:rsidR="00396903" w:rsidRDefault="00266E69">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0F030E1F" w14:textId="77777777" w:rsidR="00396903" w:rsidRDefault="00266E69">
            <w:pPr>
              <w:spacing w:after="0"/>
              <w:jc w:val="right"/>
              <w:rPr>
                <w:rFonts w:hint="eastAsia"/>
              </w:rPr>
            </w:pPr>
            <w:r>
              <w:rPr>
                <w:sz w:val="13"/>
              </w:rPr>
              <w:t>5,2</w:t>
            </w:r>
          </w:p>
        </w:tc>
      </w:tr>
      <w:tr w:rsidR="00396903" w14:paraId="0BC094FB" w14:textId="77777777">
        <w:trPr>
          <w:jc w:val="center"/>
        </w:trPr>
        <w:tc>
          <w:tcPr>
            <w:tcW w:w="1682" w:type="dxa"/>
            <w:tcMar>
              <w:top w:w="6" w:type="dxa"/>
              <w:left w:w="15" w:type="dxa"/>
              <w:bottom w:w="6" w:type="dxa"/>
              <w:right w:w="15" w:type="dxa"/>
            </w:tcMar>
          </w:tcPr>
          <w:p w14:paraId="02CE9CFB" w14:textId="77777777" w:rsidR="00396903" w:rsidRDefault="00266E69">
            <w:pPr>
              <w:spacing w:after="0"/>
              <w:rPr>
                <w:rFonts w:hint="eastAsia"/>
              </w:rPr>
            </w:pPr>
            <w:r>
              <w:rPr>
                <w:sz w:val="13"/>
              </w:rPr>
              <w:t>Kaiser Aluminum (KALU)</w:t>
            </w:r>
          </w:p>
        </w:tc>
        <w:tc>
          <w:tcPr>
            <w:tcW w:w="1682" w:type="dxa"/>
            <w:tcMar>
              <w:top w:w="6" w:type="dxa"/>
              <w:left w:w="15" w:type="dxa"/>
              <w:bottom w:w="6" w:type="dxa"/>
              <w:right w:w="15" w:type="dxa"/>
            </w:tcMar>
          </w:tcPr>
          <w:p w14:paraId="4B68ED73" w14:textId="77777777" w:rsidR="00396903" w:rsidRDefault="00266E69">
            <w:pPr>
              <w:spacing w:after="0"/>
              <w:jc w:val="right"/>
              <w:rPr>
                <w:rFonts w:hint="eastAsia"/>
              </w:rPr>
            </w:pPr>
            <w:r>
              <w:rPr>
                <w:sz w:val="13"/>
              </w:rPr>
              <w:t>7,2x</w:t>
            </w:r>
          </w:p>
        </w:tc>
        <w:tc>
          <w:tcPr>
            <w:tcW w:w="1682" w:type="dxa"/>
            <w:tcMar>
              <w:top w:w="6" w:type="dxa"/>
              <w:left w:w="15" w:type="dxa"/>
              <w:bottom w:w="6" w:type="dxa"/>
              <w:right w:w="15" w:type="dxa"/>
            </w:tcMar>
          </w:tcPr>
          <w:p w14:paraId="136A4252" w14:textId="77777777" w:rsidR="00396903" w:rsidRDefault="00266E69">
            <w:pPr>
              <w:spacing w:after="0"/>
              <w:jc w:val="right"/>
              <w:rPr>
                <w:rFonts w:hint="eastAsia"/>
              </w:rPr>
            </w:pPr>
            <w:r>
              <w:rPr>
                <w:sz w:val="13"/>
              </w:rPr>
              <w:t>4,1</w:t>
            </w:r>
          </w:p>
        </w:tc>
        <w:tc>
          <w:tcPr>
            <w:tcW w:w="1682" w:type="dxa"/>
            <w:tcMar>
              <w:top w:w="6" w:type="dxa"/>
              <w:left w:w="15" w:type="dxa"/>
              <w:bottom w:w="6" w:type="dxa"/>
              <w:right w:w="15" w:type="dxa"/>
            </w:tcMar>
          </w:tcPr>
          <w:p w14:paraId="6E7F050D" w14:textId="77777777" w:rsidR="00396903" w:rsidRDefault="00266E69">
            <w:pPr>
              <w:spacing w:after="0"/>
              <w:jc w:val="right"/>
              <w:rPr>
                <w:rFonts w:hint="eastAsia"/>
              </w:rPr>
            </w:pPr>
            <w:r>
              <w:rPr>
                <w:sz w:val="13"/>
              </w:rPr>
              <w:t>9,8</w:t>
            </w:r>
          </w:p>
        </w:tc>
        <w:tc>
          <w:tcPr>
            <w:tcW w:w="1682" w:type="dxa"/>
            <w:tcMar>
              <w:top w:w="6" w:type="dxa"/>
              <w:left w:w="15" w:type="dxa"/>
              <w:bottom w:w="6" w:type="dxa"/>
              <w:right w:w="15" w:type="dxa"/>
            </w:tcMar>
          </w:tcPr>
          <w:p w14:paraId="19F1A595" w14:textId="77777777" w:rsidR="00396903" w:rsidRDefault="00266E69">
            <w:pPr>
              <w:spacing w:after="0"/>
              <w:jc w:val="right"/>
              <w:rPr>
                <w:rFonts w:hint="eastAsia"/>
              </w:rPr>
            </w:pPr>
            <w:r>
              <w:rPr>
                <w:sz w:val="13"/>
              </w:rPr>
              <w:t>3,5</w:t>
            </w:r>
          </w:p>
        </w:tc>
        <w:tc>
          <w:tcPr>
            <w:tcW w:w="1682" w:type="dxa"/>
            <w:tcMar>
              <w:top w:w="6" w:type="dxa"/>
              <w:left w:w="15" w:type="dxa"/>
              <w:bottom w:w="6" w:type="dxa"/>
              <w:right w:w="15" w:type="dxa"/>
            </w:tcMar>
          </w:tcPr>
          <w:p w14:paraId="666A014B" w14:textId="77777777" w:rsidR="00396903" w:rsidRDefault="00266E69">
            <w:pPr>
              <w:spacing w:after="0"/>
              <w:jc w:val="right"/>
              <w:rPr>
                <w:rFonts w:hint="eastAsia"/>
              </w:rPr>
            </w:pPr>
            <w:r>
              <w:rPr>
                <w:sz w:val="13"/>
              </w:rPr>
              <w:t>3,0</w:t>
            </w:r>
          </w:p>
        </w:tc>
      </w:tr>
      <w:tr w:rsidR="00396903" w14:paraId="7D6E0673" w14:textId="77777777">
        <w:trPr>
          <w:jc w:val="center"/>
        </w:trPr>
        <w:tc>
          <w:tcPr>
            <w:tcW w:w="1682" w:type="dxa"/>
            <w:shd w:val="clear" w:color="auto" w:fill="F8FAFC"/>
            <w:tcMar>
              <w:top w:w="6" w:type="dxa"/>
              <w:left w:w="15" w:type="dxa"/>
              <w:bottom w:w="6" w:type="dxa"/>
              <w:right w:w="15" w:type="dxa"/>
            </w:tcMar>
          </w:tcPr>
          <w:p w14:paraId="762028E3" w14:textId="77777777" w:rsidR="00396903" w:rsidRDefault="00266E69">
            <w:pPr>
              <w:spacing w:after="0"/>
              <w:rPr>
                <w:rFonts w:hint="eastAsia"/>
              </w:rPr>
            </w:pPr>
            <w:r>
              <w:rPr>
                <w:sz w:val="13"/>
              </w:rPr>
              <w:t>Norsk Hydro (NHY.OL)</w:t>
            </w:r>
          </w:p>
        </w:tc>
        <w:tc>
          <w:tcPr>
            <w:tcW w:w="1682" w:type="dxa"/>
            <w:shd w:val="clear" w:color="auto" w:fill="F8FAFC"/>
            <w:tcMar>
              <w:top w:w="6" w:type="dxa"/>
              <w:left w:w="15" w:type="dxa"/>
              <w:bottom w:w="6" w:type="dxa"/>
              <w:right w:w="15" w:type="dxa"/>
            </w:tcMar>
          </w:tcPr>
          <w:p w14:paraId="4ACD8626" w14:textId="77777777" w:rsidR="00396903" w:rsidRDefault="00266E69">
            <w:pPr>
              <w:spacing w:after="0"/>
              <w:jc w:val="right"/>
              <w:rPr>
                <w:rFonts w:hint="eastAsia"/>
              </w:rPr>
            </w:pPr>
            <w:r>
              <w:rPr>
                <w:sz w:val="13"/>
              </w:rPr>
              <w:t>7,7x</w:t>
            </w:r>
          </w:p>
        </w:tc>
        <w:tc>
          <w:tcPr>
            <w:tcW w:w="1682" w:type="dxa"/>
            <w:shd w:val="clear" w:color="auto" w:fill="F8FAFC"/>
            <w:tcMar>
              <w:top w:w="6" w:type="dxa"/>
              <w:left w:w="15" w:type="dxa"/>
              <w:bottom w:w="6" w:type="dxa"/>
              <w:right w:w="15" w:type="dxa"/>
            </w:tcMar>
          </w:tcPr>
          <w:p w14:paraId="49A0390B" w14:textId="77777777" w:rsidR="00396903" w:rsidRDefault="00266E69">
            <w:pPr>
              <w:spacing w:after="0"/>
              <w:jc w:val="right"/>
              <w:rPr>
                <w:rFonts w:hint="eastAsia"/>
              </w:rPr>
            </w:pPr>
            <w:r>
              <w:rPr>
                <w:sz w:val="13"/>
              </w:rPr>
              <w:t>5,8</w:t>
            </w:r>
          </w:p>
        </w:tc>
        <w:tc>
          <w:tcPr>
            <w:tcW w:w="1682" w:type="dxa"/>
            <w:shd w:val="clear" w:color="auto" w:fill="F8FAFC"/>
            <w:tcMar>
              <w:top w:w="6" w:type="dxa"/>
              <w:left w:w="15" w:type="dxa"/>
              <w:bottom w:w="6" w:type="dxa"/>
              <w:right w:w="15" w:type="dxa"/>
            </w:tcMar>
          </w:tcPr>
          <w:p w14:paraId="22B941A6" w14:textId="77777777" w:rsidR="00396903" w:rsidRDefault="00266E69">
            <w:pPr>
              <w:spacing w:after="0"/>
              <w:jc w:val="right"/>
              <w:rPr>
                <w:rFonts w:hint="eastAsia"/>
              </w:rPr>
            </w:pPr>
            <w:r>
              <w:rPr>
                <w:sz w:val="13"/>
              </w:rPr>
              <w:t>11,9</w:t>
            </w:r>
          </w:p>
        </w:tc>
        <w:tc>
          <w:tcPr>
            <w:tcW w:w="1682" w:type="dxa"/>
            <w:shd w:val="clear" w:color="auto" w:fill="F8FAFC"/>
            <w:tcMar>
              <w:top w:w="6" w:type="dxa"/>
              <w:left w:w="15" w:type="dxa"/>
              <w:bottom w:w="6" w:type="dxa"/>
              <w:right w:w="15" w:type="dxa"/>
            </w:tcMar>
          </w:tcPr>
          <w:p w14:paraId="3818514D" w14:textId="77777777" w:rsidR="00396903" w:rsidRDefault="00266E69">
            <w:pPr>
              <w:spacing w:after="0"/>
              <w:jc w:val="right"/>
              <w:rPr>
                <w:rFonts w:hint="eastAsia"/>
              </w:rPr>
            </w:pPr>
            <w:r>
              <w:rPr>
                <w:sz w:val="13"/>
              </w:rPr>
              <w:t>6,2</w:t>
            </w:r>
          </w:p>
        </w:tc>
        <w:tc>
          <w:tcPr>
            <w:tcW w:w="1682" w:type="dxa"/>
            <w:shd w:val="clear" w:color="auto" w:fill="F8FAFC"/>
            <w:tcMar>
              <w:top w:w="6" w:type="dxa"/>
              <w:left w:w="15" w:type="dxa"/>
              <w:bottom w:w="6" w:type="dxa"/>
              <w:right w:w="15" w:type="dxa"/>
            </w:tcMar>
          </w:tcPr>
          <w:p w14:paraId="17F3C234" w14:textId="77777777" w:rsidR="00396903" w:rsidRDefault="00266E69">
            <w:pPr>
              <w:spacing w:after="0"/>
              <w:jc w:val="right"/>
              <w:rPr>
                <w:rFonts w:hint="eastAsia"/>
              </w:rPr>
            </w:pPr>
            <w:r>
              <w:rPr>
                <w:sz w:val="13"/>
              </w:rPr>
              <w:t>4,1</w:t>
            </w:r>
          </w:p>
        </w:tc>
      </w:tr>
      <w:tr w:rsidR="00396903" w14:paraId="724F5E8A" w14:textId="77777777">
        <w:trPr>
          <w:jc w:val="center"/>
        </w:trPr>
        <w:tc>
          <w:tcPr>
            <w:tcW w:w="1682" w:type="dxa"/>
            <w:tcMar>
              <w:top w:w="6" w:type="dxa"/>
              <w:left w:w="15" w:type="dxa"/>
              <w:bottom w:w="6" w:type="dxa"/>
              <w:right w:w="15" w:type="dxa"/>
            </w:tcMar>
          </w:tcPr>
          <w:p w14:paraId="00FA6783" w14:textId="77777777" w:rsidR="00396903" w:rsidRDefault="00266E69">
            <w:pPr>
              <w:spacing w:after="0"/>
              <w:rPr>
                <w:rFonts w:hint="eastAsia"/>
              </w:rPr>
            </w:pPr>
            <w:r>
              <w:rPr>
                <w:sz w:val="13"/>
              </w:rPr>
              <w:t>Constellium (CSTM)</w:t>
            </w:r>
          </w:p>
        </w:tc>
        <w:tc>
          <w:tcPr>
            <w:tcW w:w="1682" w:type="dxa"/>
            <w:tcMar>
              <w:top w:w="6" w:type="dxa"/>
              <w:left w:w="15" w:type="dxa"/>
              <w:bottom w:w="6" w:type="dxa"/>
              <w:right w:w="15" w:type="dxa"/>
            </w:tcMar>
          </w:tcPr>
          <w:p w14:paraId="2161B846" w14:textId="77777777" w:rsidR="00396903" w:rsidRDefault="00266E69">
            <w:pPr>
              <w:spacing w:after="0"/>
              <w:jc w:val="right"/>
              <w:rPr>
                <w:rFonts w:hint="eastAsia"/>
              </w:rPr>
            </w:pPr>
            <w:r>
              <w:rPr>
                <w:sz w:val="13"/>
              </w:rPr>
              <w:t>5,4x</w:t>
            </w:r>
          </w:p>
        </w:tc>
        <w:tc>
          <w:tcPr>
            <w:tcW w:w="1682" w:type="dxa"/>
            <w:tcMar>
              <w:top w:w="6" w:type="dxa"/>
              <w:left w:w="15" w:type="dxa"/>
              <w:bottom w:w="6" w:type="dxa"/>
              <w:right w:w="15" w:type="dxa"/>
            </w:tcMar>
          </w:tcPr>
          <w:p w14:paraId="3CE72B4D" w14:textId="77777777" w:rsidR="00396903" w:rsidRDefault="00266E69">
            <w:pPr>
              <w:spacing w:after="0"/>
              <w:jc w:val="right"/>
              <w:rPr>
                <w:rFonts w:hint="eastAsia"/>
              </w:rPr>
            </w:pPr>
            <w:r>
              <w:rPr>
                <w:sz w:val="13"/>
              </w:rPr>
              <w:t>3,2</w:t>
            </w:r>
          </w:p>
        </w:tc>
        <w:tc>
          <w:tcPr>
            <w:tcW w:w="1682" w:type="dxa"/>
            <w:tcMar>
              <w:top w:w="6" w:type="dxa"/>
              <w:left w:w="15" w:type="dxa"/>
              <w:bottom w:w="6" w:type="dxa"/>
              <w:right w:w="15" w:type="dxa"/>
            </w:tcMar>
          </w:tcPr>
          <w:p w14:paraId="0B74EE19" w14:textId="77777777" w:rsidR="00396903" w:rsidRDefault="00266E69">
            <w:pPr>
              <w:spacing w:after="0"/>
              <w:jc w:val="right"/>
              <w:rPr>
                <w:rFonts w:hint="eastAsia"/>
              </w:rPr>
            </w:pPr>
            <w:r>
              <w:rPr>
                <w:sz w:val="13"/>
              </w:rPr>
              <w:t>10,1</w:t>
            </w:r>
          </w:p>
        </w:tc>
        <w:tc>
          <w:tcPr>
            <w:tcW w:w="1682" w:type="dxa"/>
            <w:tcMar>
              <w:top w:w="6" w:type="dxa"/>
              <w:left w:w="15" w:type="dxa"/>
              <w:bottom w:w="6" w:type="dxa"/>
              <w:right w:w="15" w:type="dxa"/>
            </w:tcMar>
          </w:tcPr>
          <w:p w14:paraId="1FDEEB08" w14:textId="77777777" w:rsidR="00396903" w:rsidRDefault="00266E69">
            <w:pPr>
              <w:spacing w:after="0"/>
              <w:jc w:val="right"/>
              <w:rPr>
                <w:rFonts w:hint="eastAsia"/>
              </w:rPr>
            </w:pPr>
            <w:r>
              <w:rPr>
                <w:sz w:val="13"/>
              </w:rPr>
              <w:t>5,0</w:t>
            </w:r>
          </w:p>
        </w:tc>
        <w:tc>
          <w:tcPr>
            <w:tcW w:w="1682" w:type="dxa"/>
            <w:tcMar>
              <w:top w:w="6" w:type="dxa"/>
              <w:left w:w="15" w:type="dxa"/>
              <w:bottom w:w="6" w:type="dxa"/>
              <w:right w:w="15" w:type="dxa"/>
            </w:tcMar>
          </w:tcPr>
          <w:p w14:paraId="45EB635A" w14:textId="77777777" w:rsidR="00396903" w:rsidRDefault="00266E69">
            <w:pPr>
              <w:spacing w:after="0"/>
              <w:jc w:val="right"/>
              <w:rPr>
                <w:rFonts w:hint="eastAsia"/>
              </w:rPr>
            </w:pPr>
            <w:r>
              <w:rPr>
                <w:sz w:val="13"/>
              </w:rPr>
              <w:t>3,5</w:t>
            </w:r>
          </w:p>
        </w:tc>
      </w:tr>
      <w:tr w:rsidR="00396903" w14:paraId="403128D6" w14:textId="77777777">
        <w:trPr>
          <w:jc w:val="center"/>
        </w:trPr>
        <w:tc>
          <w:tcPr>
            <w:tcW w:w="1682" w:type="dxa"/>
            <w:shd w:val="clear" w:color="auto" w:fill="F8FAFC"/>
            <w:tcMar>
              <w:top w:w="6" w:type="dxa"/>
              <w:left w:w="15" w:type="dxa"/>
              <w:bottom w:w="6" w:type="dxa"/>
              <w:right w:w="15" w:type="dxa"/>
            </w:tcMar>
          </w:tcPr>
          <w:p w14:paraId="69EAD515" w14:textId="77777777" w:rsidR="00396903" w:rsidRDefault="00266E69">
            <w:pPr>
              <w:spacing w:after="0"/>
              <w:rPr>
                <w:rFonts w:hint="eastAsia"/>
              </w:rPr>
            </w:pPr>
            <w:r>
              <w:rPr>
                <w:sz w:val="13"/>
              </w:rPr>
              <w:t>Rusal</w:t>
            </w:r>
          </w:p>
        </w:tc>
        <w:tc>
          <w:tcPr>
            <w:tcW w:w="1682" w:type="dxa"/>
            <w:shd w:val="clear" w:color="auto" w:fill="F8FAFC"/>
            <w:tcMar>
              <w:top w:w="6" w:type="dxa"/>
              <w:left w:w="15" w:type="dxa"/>
              <w:bottom w:w="6" w:type="dxa"/>
              <w:right w:w="15" w:type="dxa"/>
            </w:tcMar>
          </w:tcPr>
          <w:p w14:paraId="70FD77B1" w14:textId="77777777" w:rsidR="00396903" w:rsidRDefault="00266E69">
            <w:pPr>
              <w:spacing w:after="0"/>
              <w:jc w:val="right"/>
              <w:rPr>
                <w:rFonts w:hint="eastAsia"/>
              </w:rPr>
            </w:pPr>
            <w:r>
              <w:rPr>
                <w:sz w:val="13"/>
              </w:rPr>
              <w:t>5,1x</w:t>
            </w:r>
          </w:p>
        </w:tc>
        <w:tc>
          <w:tcPr>
            <w:tcW w:w="1682" w:type="dxa"/>
            <w:shd w:val="clear" w:color="auto" w:fill="F8FAFC"/>
            <w:tcMar>
              <w:top w:w="6" w:type="dxa"/>
              <w:left w:w="15" w:type="dxa"/>
              <w:bottom w:w="6" w:type="dxa"/>
              <w:right w:w="15" w:type="dxa"/>
            </w:tcMar>
          </w:tcPr>
          <w:p w14:paraId="46E5C52D" w14:textId="77777777" w:rsidR="00396903" w:rsidRDefault="00266E69">
            <w:pPr>
              <w:spacing w:after="0"/>
              <w:jc w:val="right"/>
              <w:rPr>
                <w:rFonts w:hint="eastAsia"/>
              </w:rPr>
            </w:pPr>
            <w:r>
              <w:rPr>
                <w:sz w:val="13"/>
              </w:rPr>
              <w:t>-2,0</w:t>
            </w:r>
          </w:p>
        </w:tc>
        <w:tc>
          <w:tcPr>
            <w:tcW w:w="1682" w:type="dxa"/>
            <w:shd w:val="clear" w:color="auto" w:fill="F8FAFC"/>
            <w:tcMar>
              <w:top w:w="6" w:type="dxa"/>
              <w:left w:w="15" w:type="dxa"/>
              <w:bottom w:w="6" w:type="dxa"/>
              <w:right w:w="15" w:type="dxa"/>
            </w:tcMar>
          </w:tcPr>
          <w:p w14:paraId="77CA1D32" w14:textId="77777777" w:rsidR="00396903" w:rsidRDefault="00266E69">
            <w:pPr>
              <w:spacing w:after="0"/>
              <w:jc w:val="right"/>
              <w:rPr>
                <w:rFonts w:hint="eastAsia"/>
              </w:rPr>
            </w:pPr>
            <w:r>
              <w:rPr>
                <w:sz w:val="13"/>
              </w:rPr>
              <w:t>8,4</w:t>
            </w:r>
          </w:p>
        </w:tc>
        <w:tc>
          <w:tcPr>
            <w:tcW w:w="1682" w:type="dxa"/>
            <w:shd w:val="clear" w:color="auto" w:fill="F8FAFC"/>
            <w:tcMar>
              <w:top w:w="6" w:type="dxa"/>
              <w:left w:w="15" w:type="dxa"/>
              <w:bottom w:w="6" w:type="dxa"/>
              <w:right w:w="15" w:type="dxa"/>
            </w:tcMar>
          </w:tcPr>
          <w:p w14:paraId="1FCEFCCE" w14:textId="77777777" w:rsidR="00396903" w:rsidRDefault="00266E69">
            <w:pPr>
              <w:spacing w:after="0"/>
              <w:jc w:val="right"/>
              <w:rPr>
                <w:rFonts w:hint="eastAsia"/>
              </w:rPr>
            </w:pPr>
            <w:r>
              <w:rPr>
                <w:sz w:val="13"/>
              </w:rPr>
              <w:t>2,1</w:t>
            </w:r>
          </w:p>
        </w:tc>
        <w:tc>
          <w:tcPr>
            <w:tcW w:w="1682" w:type="dxa"/>
            <w:shd w:val="clear" w:color="auto" w:fill="F8FAFC"/>
            <w:tcMar>
              <w:top w:w="6" w:type="dxa"/>
              <w:left w:w="15" w:type="dxa"/>
              <w:bottom w:w="6" w:type="dxa"/>
              <w:right w:w="15" w:type="dxa"/>
            </w:tcMar>
          </w:tcPr>
          <w:p w14:paraId="62C52534" w14:textId="77777777" w:rsidR="00396903" w:rsidRDefault="00266E69">
            <w:pPr>
              <w:spacing w:after="0"/>
              <w:jc w:val="right"/>
              <w:rPr>
                <w:rFonts w:hint="eastAsia"/>
              </w:rPr>
            </w:pPr>
            <w:r>
              <w:rPr>
                <w:sz w:val="13"/>
              </w:rPr>
              <w:t>1,5</w:t>
            </w:r>
          </w:p>
        </w:tc>
      </w:tr>
      <w:tr w:rsidR="00396903" w14:paraId="58CBCA02" w14:textId="77777777">
        <w:trPr>
          <w:jc w:val="center"/>
        </w:trPr>
        <w:tc>
          <w:tcPr>
            <w:tcW w:w="1682" w:type="dxa"/>
            <w:tcMar>
              <w:top w:w="6" w:type="dxa"/>
              <w:left w:w="15" w:type="dxa"/>
              <w:bottom w:w="6" w:type="dxa"/>
              <w:right w:w="15" w:type="dxa"/>
            </w:tcMar>
          </w:tcPr>
          <w:p w14:paraId="38F877A1" w14:textId="77777777" w:rsidR="00396903" w:rsidRDefault="00266E69">
            <w:pPr>
              <w:spacing w:after="0"/>
              <w:rPr>
                <w:rFonts w:hint="eastAsia"/>
              </w:rPr>
            </w:pPr>
            <w:r>
              <w:rPr>
                <w:b/>
                <w:sz w:val="13"/>
              </w:rPr>
              <w:t>Mediana de Pares</w:t>
            </w:r>
          </w:p>
        </w:tc>
        <w:tc>
          <w:tcPr>
            <w:tcW w:w="1682" w:type="dxa"/>
            <w:tcMar>
              <w:top w:w="6" w:type="dxa"/>
              <w:left w:w="15" w:type="dxa"/>
              <w:bottom w:w="6" w:type="dxa"/>
              <w:right w:w="15" w:type="dxa"/>
            </w:tcMar>
          </w:tcPr>
          <w:p w14:paraId="2F1225D2" w14:textId="77777777" w:rsidR="00396903" w:rsidRDefault="00266E69">
            <w:pPr>
              <w:spacing w:after="0"/>
              <w:rPr>
                <w:rFonts w:hint="eastAsia"/>
              </w:rPr>
            </w:pPr>
            <w:r>
              <w:rPr>
                <w:b/>
                <w:sz w:val="13"/>
              </w:rPr>
              <w:t>6,3x</w:t>
            </w:r>
          </w:p>
        </w:tc>
        <w:tc>
          <w:tcPr>
            <w:tcW w:w="1682" w:type="dxa"/>
            <w:tcMar>
              <w:top w:w="6" w:type="dxa"/>
              <w:left w:w="15" w:type="dxa"/>
              <w:bottom w:w="6" w:type="dxa"/>
              <w:right w:w="15" w:type="dxa"/>
            </w:tcMar>
          </w:tcPr>
          <w:p w14:paraId="6641A3F5" w14:textId="77777777" w:rsidR="00396903" w:rsidRDefault="00266E69">
            <w:pPr>
              <w:spacing w:after="0"/>
              <w:rPr>
                <w:rFonts w:hint="eastAsia"/>
              </w:rPr>
            </w:pPr>
            <w:r>
              <w:rPr>
                <w:sz w:val="13"/>
              </w:rPr>
              <w:t>**5,0</w:t>
            </w:r>
          </w:p>
        </w:tc>
        <w:tc>
          <w:tcPr>
            <w:tcW w:w="1682" w:type="dxa"/>
            <w:tcMar>
              <w:top w:w="6" w:type="dxa"/>
              <w:left w:w="15" w:type="dxa"/>
              <w:bottom w:w="6" w:type="dxa"/>
              <w:right w:w="15" w:type="dxa"/>
            </w:tcMar>
          </w:tcPr>
          <w:p w14:paraId="7F3BD075" w14:textId="77777777" w:rsidR="00396903" w:rsidRDefault="00266E69">
            <w:pPr>
              <w:spacing w:after="0"/>
              <w:rPr>
                <w:rFonts w:hint="eastAsia"/>
              </w:rPr>
            </w:pPr>
            <w:r>
              <w:rPr>
                <w:sz w:val="13"/>
              </w:rPr>
              <w:t>**11,0</w:t>
            </w:r>
          </w:p>
        </w:tc>
        <w:tc>
          <w:tcPr>
            <w:tcW w:w="1682" w:type="dxa"/>
            <w:tcMar>
              <w:top w:w="6" w:type="dxa"/>
              <w:left w:w="15" w:type="dxa"/>
              <w:bottom w:w="6" w:type="dxa"/>
              <w:right w:w="15" w:type="dxa"/>
            </w:tcMar>
          </w:tcPr>
          <w:p w14:paraId="34B90C45" w14:textId="77777777" w:rsidR="00396903" w:rsidRDefault="00266E69">
            <w:pPr>
              <w:spacing w:after="0"/>
              <w:rPr>
                <w:rFonts w:hint="eastAsia"/>
              </w:rPr>
            </w:pPr>
            <w:r>
              <w:rPr>
                <w:sz w:val="13"/>
              </w:rPr>
              <w:t>**5,3</w:t>
            </w:r>
          </w:p>
        </w:tc>
        <w:tc>
          <w:tcPr>
            <w:tcW w:w="1682" w:type="dxa"/>
            <w:tcMar>
              <w:top w:w="6" w:type="dxa"/>
              <w:left w:w="15" w:type="dxa"/>
              <w:bottom w:w="6" w:type="dxa"/>
              <w:right w:w="15" w:type="dxa"/>
            </w:tcMar>
          </w:tcPr>
          <w:p w14:paraId="3A187EF8" w14:textId="77777777" w:rsidR="00396903" w:rsidRDefault="00266E69">
            <w:pPr>
              <w:spacing w:after="0"/>
              <w:rPr>
                <w:rFonts w:hint="eastAsia"/>
              </w:rPr>
            </w:pPr>
            <w:r>
              <w:rPr>
                <w:sz w:val="13"/>
              </w:rPr>
              <w:t>**3,8</w:t>
            </w:r>
          </w:p>
        </w:tc>
      </w:tr>
    </w:tbl>
    <w:p w14:paraId="1D11875F" w14:textId="77777777" w:rsidR="00396903" w:rsidRDefault="00266E69">
      <w:pPr>
        <w:rPr>
          <w:rFonts w:hint="eastAsia"/>
        </w:rPr>
      </w:pPr>
      <w:r>
        <w:br w:type="page"/>
      </w:r>
    </w:p>
    <w:p w14:paraId="4482F66B" w14:textId="77777777" w:rsidR="00396903" w:rsidRDefault="00266E69">
      <w:pPr>
        <w:pStyle w:val="Ttulo1"/>
        <w:spacing w:before="100" w:after="30"/>
      </w:pPr>
      <w:bookmarkStart w:id="49" w:name="_Toc238664291"/>
      <w:r>
        <w:rPr>
          <w:rFonts w:ascii="Georgia" w:hAnsi="Georgia"/>
          <w:color w:val="0D233A"/>
          <w:sz w:val="21"/>
        </w:rPr>
        <w:lastRenderedPageBreak/>
        <w:t>Gestión de Riesgos de Mercado y Asignación Óptima de Cartera</w:t>
      </w:r>
      <w:bookmarkEnd w:id="49"/>
    </w:p>
    <w:p w14:paraId="6F343578" w14:textId="77777777" w:rsidR="00396903" w:rsidRDefault="00266E69">
      <w:pPr>
        <w:pStyle w:val="Ttulo2"/>
        <w:spacing w:before="70" w:after="20"/>
      </w:pPr>
      <w:bookmarkStart w:id="50" w:name="_Toc238664292"/>
      <w:r>
        <w:rPr>
          <w:rFonts w:ascii="Georgia" w:hAnsi="Georgia"/>
          <w:color w:val="1E3A8A"/>
          <w:sz w:val="18"/>
        </w:rPr>
        <w:t>Criterio de Asignación de Kelly y Matriz de Riesgos Operativos</w:t>
      </w:r>
      <w:bookmarkEnd w:id="50"/>
    </w:p>
    <w:p w14:paraId="40F42B30" w14:textId="77777777" w:rsidR="00396903" w:rsidRDefault="00266E69">
      <w:pPr>
        <w:spacing w:after="20" w:line="247" w:lineRule="auto"/>
        <w:rPr>
          <w:rFonts w:hint="eastAsia"/>
        </w:rPr>
      </w:pPr>
      <w:r>
        <w:t>El criterio de crecimiento de Kelly (Alexander, Sharpe &amp; Bailey, 2003) determina una fracción teórica óptima de:</w:t>
      </w:r>
    </w:p>
    <w:p w14:paraId="7229AE2C" w14:textId="77777777" w:rsidR="00396903" w:rsidRDefault="00266E69">
      <w:pPr>
        <w:spacing w:before="30" w:after="30"/>
        <w:jc w:val="center"/>
        <w:rPr>
          <w:rFonts w:hint="eastAsia"/>
        </w:rPr>
      </w:pPr>
      <w:r>
        <w:rPr>
          <w:b/>
          <w:color w:val="0D233A"/>
          <w:sz w:val="16"/>
        </w:rPr>
        <w:t>f^</w:t>
      </w:r>
      <w:r>
        <w:rPr>
          <w:b/>
          <w:i/>
          <w:color w:val="0D233A"/>
          <w:sz w:val="16"/>
        </w:rPr>
        <w:t xml:space="preserve"> = (μ - R_f / σ^2) = (24,63% - 4,70% / (52,06%)^2) = 73,5% (Full-Kelly) ⇒ Half-Kelly = 36,8%</w:t>
      </w:r>
    </w:p>
    <w:p w14:paraId="440BB0BD" w14:textId="77777777" w:rsidR="00396903" w:rsidRDefault="00266E69">
      <w:pPr>
        <w:spacing w:after="20" w:line="247" w:lineRule="auto"/>
        <w:rPr>
          <w:rFonts w:hint="eastAsia"/>
        </w:rPr>
      </w:pPr>
      <w:r>
        <w:t>Para la gestión prudencial de carteras se adopta un límite de exposición del 20,0% (Figura [fig:23]), acotado por el Conditional Value-at-Risk mensual al 95% (-32,80%). La categorización de los riesgos operativos y regulatorios se sintetiza en la matriz de probabilidad e impacto (Figura [fig:28]).</w:t>
      </w:r>
    </w:p>
    <w:tbl>
      <w:tblPr>
        <w:tblW w:w="0" w:type="auto"/>
        <w:jc w:val="center"/>
        <w:tblLook w:val="04A0" w:firstRow="1" w:lastRow="0" w:firstColumn="1" w:lastColumn="0" w:noHBand="0" w:noVBand="1"/>
      </w:tblPr>
      <w:tblGrid>
        <w:gridCol w:w="2433"/>
        <w:gridCol w:w="2434"/>
      </w:tblGrid>
      <w:tr w:rsidR="00396903" w14:paraId="617376A1" w14:textId="77777777">
        <w:trPr>
          <w:jc w:val="center"/>
        </w:trPr>
        <w:tc>
          <w:tcPr>
            <w:tcW w:w="5047" w:type="dxa"/>
            <w:tcMar>
              <w:top w:w="6" w:type="dxa"/>
              <w:left w:w="10" w:type="dxa"/>
              <w:bottom w:w="3" w:type="dxa"/>
              <w:right w:w="10" w:type="dxa"/>
            </w:tcMar>
          </w:tcPr>
          <w:p w14:paraId="0F882C16" w14:textId="77777777" w:rsidR="00396903" w:rsidRDefault="00266E69">
            <w:pPr>
              <w:jc w:val="center"/>
              <w:rPr>
                <w:rFonts w:hint="eastAsia"/>
              </w:rPr>
            </w:pPr>
            <w:r>
              <w:rPr>
                <w:noProof/>
              </w:rPr>
              <w:drawing>
                <wp:inline distT="0" distB="0" distL="0" distR="0" wp14:anchorId="622F2140" wp14:editId="451B8DA2">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76101145" w14:textId="77777777" w:rsidR="00396903" w:rsidRDefault="00266E69">
            <w:pPr>
              <w:jc w:val="center"/>
              <w:rPr>
                <w:rFonts w:hint="eastAsia"/>
              </w:rPr>
            </w:pPr>
            <w:r>
              <w:rPr>
                <w:noProof/>
              </w:rPr>
              <w:drawing>
                <wp:inline distT="0" distB="0" distL="0" distR="0" wp14:anchorId="4D156395" wp14:editId="489A1BE7">
                  <wp:extent cx="2926080" cy="169821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3"/>
                          <a:stretch>
                            <a:fillRect/>
                          </a:stretch>
                        </pic:blipFill>
                        <pic:spPr>
                          <a:xfrm>
                            <a:off x="0" y="0"/>
                            <a:ext cx="2926080" cy="1698212"/>
                          </a:xfrm>
                          <a:prstGeom prst="rect">
                            <a:avLst/>
                          </a:prstGeom>
                        </pic:spPr>
                      </pic:pic>
                    </a:graphicData>
                  </a:graphic>
                </wp:inline>
              </w:drawing>
            </w:r>
          </w:p>
        </w:tc>
      </w:tr>
      <w:tr w:rsidR="00396903" w14:paraId="53A91DEF" w14:textId="77777777">
        <w:trPr>
          <w:jc w:val="center"/>
        </w:trPr>
        <w:tc>
          <w:tcPr>
            <w:tcW w:w="5047" w:type="dxa"/>
            <w:tcMar>
              <w:top w:w="0" w:type="dxa"/>
              <w:left w:w="10" w:type="dxa"/>
              <w:bottom w:w="12" w:type="dxa"/>
              <w:right w:w="10" w:type="dxa"/>
            </w:tcMar>
          </w:tcPr>
          <w:p w14:paraId="259AF45A" w14:textId="77777777" w:rsidR="00396903" w:rsidRDefault="00266E69">
            <w:pPr>
              <w:jc w:val="center"/>
              <w:rPr>
                <w:rFonts w:hint="eastAsia"/>
              </w:rPr>
            </w:pPr>
            <w:r>
              <w:rPr>
                <w:b/>
                <w:i/>
                <w:color w:val="4A4A4A"/>
                <w:sz w:val="13"/>
              </w:rPr>
              <w:t>Criterio de Asignación de Kelly</w:t>
            </w:r>
          </w:p>
        </w:tc>
        <w:tc>
          <w:tcPr>
            <w:tcW w:w="5047" w:type="dxa"/>
            <w:tcMar>
              <w:top w:w="0" w:type="dxa"/>
              <w:left w:w="10" w:type="dxa"/>
              <w:bottom w:w="12" w:type="dxa"/>
              <w:right w:w="10" w:type="dxa"/>
            </w:tcMar>
          </w:tcPr>
          <w:p w14:paraId="449CEFD2" w14:textId="77777777" w:rsidR="00396903" w:rsidRDefault="00266E69">
            <w:pPr>
              <w:jc w:val="center"/>
              <w:rPr>
                <w:rFonts w:hint="eastAsia"/>
              </w:rPr>
            </w:pPr>
            <w:r>
              <w:rPr>
                <w:b/>
                <w:i/>
                <w:color w:val="4A4A4A"/>
                <w:sz w:val="13"/>
              </w:rPr>
              <w:t>Matriz de Riesgos Operativos</w:t>
            </w:r>
          </w:p>
        </w:tc>
      </w:tr>
    </w:tbl>
    <w:p w14:paraId="19EE4114" w14:textId="77777777" w:rsidR="00396903" w:rsidRDefault="00266E69">
      <w:pPr>
        <w:pStyle w:val="Ttulo2"/>
        <w:spacing w:before="70" w:after="20"/>
      </w:pPr>
      <w:bookmarkStart w:id="51" w:name="_Toc238664293"/>
      <w:r>
        <w:rPr>
          <w:rFonts w:ascii="Georgia" w:hAnsi="Georgia"/>
          <w:color w:val="1E3A8A"/>
          <w:sz w:val="18"/>
        </w:rPr>
        <w:t>Comportamiento Histórico en Períodos de Estrés y Modelado EVT-GPD</w:t>
      </w:r>
      <w:bookmarkEnd w:id="51"/>
    </w:p>
    <w:p w14:paraId="64435B47" w14:textId="77777777" w:rsidR="00396903" w:rsidRDefault="00266E69">
      <w:pPr>
        <w:spacing w:after="20" w:line="247" w:lineRule="auto"/>
        <w:rPr>
          <w:rFonts w:hint="eastAsia"/>
        </w:rPr>
      </w:pPr>
      <w:r>
        <w:t>Ante la presencia de curtosis pronunciada (7,82) en los retornos en USD que invalida los supuestos gaussianos en eventos extremos, se calibra un modelo Pareto Generalizado (GPD, ξ̂ = 0,214 &gt; 0, umbral u al percentil 90%), capturando pérdidas incondicionales de cola pesada Fréchet (Figura [fig:25]):</w:t>
      </w:r>
    </w:p>
    <w:p w14:paraId="0711A9C8" w14:textId="77777777" w:rsidR="00396903" w:rsidRDefault="00266E69">
      <w:pPr>
        <w:spacing w:before="30" w:after="30"/>
        <w:jc w:val="center"/>
        <w:rPr>
          <w:rFonts w:hint="eastAsia"/>
        </w:rPr>
      </w:pPr>
      <w:r>
        <w:rPr>
          <w:b/>
          <w:color w:val="0D233A"/>
          <w:sz w:val="16"/>
        </w:rPr>
        <w:t>G_ξ, β(y) = 1 - (1 + (ξ y / β))^-1/ξ</w:t>
      </w:r>
    </w:p>
    <w:p w14:paraId="4BAB2237" w14:textId="77777777" w:rsidR="00396903" w:rsidRDefault="00266E69">
      <w:pPr>
        <w:spacing w:after="20" w:line="247" w:lineRule="auto"/>
        <w:rPr>
          <w:rFonts w:hint="eastAsia"/>
        </w:rPr>
      </w:pPr>
      <w:r>
        <w:t>Esta estimación cuantifica el riesgo de cola incondicional a 10 años (VaR_99% = -8,20%, ES_99% = -10,35%, Figura [fig:25]). Por su parte, la simulación estocástica continua bajo procesos de difusión (Figura [fig:27]) convalida la densidad de probabilidad del valor patrimonial con 10.000 trayectorias. El potencial de apreciación (+29,1%) provee un margen de seguridad de más de 2,4 veces el déficit esperado centenario.</w:t>
      </w:r>
    </w:p>
    <w:tbl>
      <w:tblPr>
        <w:tblW w:w="0" w:type="auto"/>
        <w:jc w:val="center"/>
        <w:tblLook w:val="04A0" w:firstRow="1" w:lastRow="0" w:firstColumn="1" w:lastColumn="0" w:noHBand="0" w:noVBand="1"/>
      </w:tblPr>
      <w:tblGrid>
        <w:gridCol w:w="2433"/>
        <w:gridCol w:w="2434"/>
      </w:tblGrid>
      <w:tr w:rsidR="00396903" w14:paraId="1CE48F93" w14:textId="77777777">
        <w:trPr>
          <w:jc w:val="center"/>
        </w:trPr>
        <w:tc>
          <w:tcPr>
            <w:tcW w:w="5047" w:type="dxa"/>
            <w:tcMar>
              <w:top w:w="6" w:type="dxa"/>
              <w:left w:w="10" w:type="dxa"/>
              <w:bottom w:w="3" w:type="dxa"/>
              <w:right w:w="10" w:type="dxa"/>
            </w:tcMar>
          </w:tcPr>
          <w:p w14:paraId="7F4C7989" w14:textId="77777777" w:rsidR="00396903" w:rsidRDefault="00266E69">
            <w:pPr>
              <w:jc w:val="center"/>
              <w:rPr>
                <w:rFonts w:hint="eastAsia"/>
              </w:rPr>
            </w:pPr>
            <w:r>
              <w:rPr>
                <w:noProof/>
              </w:rPr>
              <w:drawing>
                <wp:inline distT="0" distB="0" distL="0" distR="0" wp14:anchorId="5B2D3F6A" wp14:editId="71E69ED2">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33DF69A4" w14:textId="77777777" w:rsidR="00396903" w:rsidRDefault="00266E69">
            <w:pPr>
              <w:jc w:val="center"/>
              <w:rPr>
                <w:rFonts w:hint="eastAsia"/>
              </w:rPr>
            </w:pPr>
            <w:r>
              <w:rPr>
                <w:noProof/>
              </w:rPr>
              <w:drawing>
                <wp:inline distT="0" distB="0" distL="0" distR="0" wp14:anchorId="3767CBE9" wp14:editId="24067998">
                  <wp:extent cx="2926080" cy="165473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5"/>
                          <a:stretch>
                            <a:fillRect/>
                          </a:stretch>
                        </pic:blipFill>
                        <pic:spPr>
                          <a:xfrm>
                            <a:off x="0" y="0"/>
                            <a:ext cx="2926080" cy="1654733"/>
                          </a:xfrm>
                          <a:prstGeom prst="rect">
                            <a:avLst/>
                          </a:prstGeom>
                        </pic:spPr>
                      </pic:pic>
                    </a:graphicData>
                  </a:graphic>
                </wp:inline>
              </w:drawing>
            </w:r>
          </w:p>
        </w:tc>
      </w:tr>
      <w:tr w:rsidR="00396903" w14:paraId="2DE4C7FC" w14:textId="77777777">
        <w:trPr>
          <w:jc w:val="center"/>
        </w:trPr>
        <w:tc>
          <w:tcPr>
            <w:tcW w:w="5047" w:type="dxa"/>
            <w:tcMar>
              <w:top w:w="0" w:type="dxa"/>
              <w:left w:w="10" w:type="dxa"/>
              <w:bottom w:w="12" w:type="dxa"/>
              <w:right w:w="10" w:type="dxa"/>
            </w:tcMar>
          </w:tcPr>
          <w:p w14:paraId="0764A976" w14:textId="77777777" w:rsidR="00396903" w:rsidRDefault="00266E69">
            <w:pPr>
              <w:jc w:val="center"/>
              <w:rPr>
                <w:rFonts w:hint="eastAsia"/>
              </w:rPr>
            </w:pPr>
            <w:r>
              <w:rPr>
                <w:b/>
                <w:i/>
                <w:color w:val="4A4A4A"/>
                <w:sz w:val="13"/>
              </w:rPr>
              <w:t>Valores Extremos (EVT-GPD)</w:t>
            </w:r>
          </w:p>
        </w:tc>
        <w:tc>
          <w:tcPr>
            <w:tcW w:w="5047" w:type="dxa"/>
            <w:tcMar>
              <w:top w:w="0" w:type="dxa"/>
              <w:left w:w="10" w:type="dxa"/>
              <w:bottom w:w="12" w:type="dxa"/>
              <w:right w:w="10" w:type="dxa"/>
            </w:tcMar>
          </w:tcPr>
          <w:p w14:paraId="3BC5CA0A" w14:textId="77777777" w:rsidR="00396903" w:rsidRDefault="00266E69">
            <w:pPr>
              <w:jc w:val="center"/>
              <w:rPr>
                <w:rFonts w:hint="eastAsia"/>
              </w:rPr>
            </w:pPr>
            <w:r>
              <w:rPr>
                <w:b/>
                <w:i/>
                <w:color w:val="4A4A4A"/>
                <w:sz w:val="13"/>
              </w:rPr>
              <w:t>DCF Estocástico Continuo</w:t>
            </w:r>
          </w:p>
        </w:tc>
      </w:tr>
    </w:tbl>
    <w:p w14:paraId="3CD8ED08" w14:textId="77777777" w:rsidR="00396903" w:rsidRDefault="00266E69">
      <w:pPr>
        <w:keepNext/>
        <w:spacing w:before="50" w:after="16"/>
        <w:rPr>
          <w:rFonts w:hint="eastAsia"/>
        </w:rPr>
      </w:pPr>
      <w:r>
        <w:rPr>
          <w:b/>
          <w:color w:val="0D233A"/>
          <w:sz w:val="15"/>
        </w:rPr>
        <w:t xml:space="preserve">Tabla: </w:t>
      </w:r>
      <w:r>
        <w:rPr>
          <w:b/>
          <w:color w:val="0D233A"/>
          <w:sz w:val="15"/>
        </w:rPr>
        <w:t>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396903" w14:paraId="1BE200EF" w14:textId="77777777">
        <w:trPr>
          <w:jc w:val="center"/>
        </w:trPr>
        <w:tc>
          <w:tcPr>
            <w:tcW w:w="2524" w:type="dxa"/>
            <w:shd w:val="clear" w:color="auto" w:fill="0D233A"/>
            <w:tcMar>
              <w:top w:w="6" w:type="dxa"/>
              <w:left w:w="15" w:type="dxa"/>
              <w:bottom w:w="6" w:type="dxa"/>
              <w:right w:w="15" w:type="dxa"/>
            </w:tcMar>
          </w:tcPr>
          <w:p w14:paraId="690A279E" w14:textId="77777777" w:rsidR="00396903" w:rsidRDefault="00266E69">
            <w:pPr>
              <w:spacing w:after="0"/>
              <w:rPr>
                <w:rFonts w:hint="eastAsia"/>
              </w:rPr>
            </w:pPr>
            <w:r>
              <w:rPr>
                <w:b/>
                <w:color w:val="FFFFFF"/>
                <w:sz w:val="13"/>
              </w:rPr>
              <w:t>Metodología de Riesgo</w:t>
            </w:r>
          </w:p>
        </w:tc>
        <w:tc>
          <w:tcPr>
            <w:tcW w:w="2524" w:type="dxa"/>
            <w:shd w:val="clear" w:color="auto" w:fill="0D233A"/>
            <w:tcMar>
              <w:top w:w="6" w:type="dxa"/>
              <w:left w:w="15" w:type="dxa"/>
              <w:bottom w:w="6" w:type="dxa"/>
              <w:right w:w="15" w:type="dxa"/>
            </w:tcMar>
          </w:tcPr>
          <w:p w14:paraId="459EBED3" w14:textId="77777777" w:rsidR="00396903" w:rsidRDefault="00266E69">
            <w:pPr>
              <w:spacing w:after="0"/>
              <w:rPr>
                <w:rFonts w:hint="eastAsia"/>
              </w:rPr>
            </w:pPr>
            <w:r>
              <w:rPr>
                <w:b/>
                <w:color w:val="FFFFFF"/>
                <w:sz w:val="13"/>
              </w:rPr>
              <w:t>**VaR 90</w:t>
            </w:r>
          </w:p>
        </w:tc>
        <w:tc>
          <w:tcPr>
            <w:tcW w:w="2524" w:type="dxa"/>
            <w:shd w:val="clear" w:color="auto" w:fill="0D233A"/>
            <w:tcMar>
              <w:top w:w="6" w:type="dxa"/>
              <w:left w:w="15" w:type="dxa"/>
              <w:bottom w:w="6" w:type="dxa"/>
              <w:right w:w="15" w:type="dxa"/>
            </w:tcMar>
          </w:tcPr>
          <w:p w14:paraId="760B8A1A" w14:textId="77777777" w:rsidR="00396903" w:rsidRDefault="00266E69">
            <w:pPr>
              <w:spacing w:after="0"/>
              <w:rPr>
                <w:rFonts w:hint="eastAsia"/>
              </w:rPr>
            </w:pPr>
            <w:r>
              <w:rPr>
                <w:b/>
                <w:color w:val="FFFFFF"/>
                <w:sz w:val="13"/>
              </w:rPr>
              <w:t>**VaR 95</w:t>
            </w:r>
          </w:p>
        </w:tc>
        <w:tc>
          <w:tcPr>
            <w:tcW w:w="2524" w:type="dxa"/>
            <w:shd w:val="clear" w:color="auto" w:fill="0D233A"/>
            <w:tcMar>
              <w:top w:w="6" w:type="dxa"/>
              <w:left w:w="15" w:type="dxa"/>
              <w:bottom w:w="6" w:type="dxa"/>
              <w:right w:w="15" w:type="dxa"/>
            </w:tcMar>
          </w:tcPr>
          <w:p w14:paraId="33BE0567" w14:textId="77777777" w:rsidR="00396903" w:rsidRDefault="00266E69">
            <w:pPr>
              <w:spacing w:after="0"/>
              <w:rPr>
                <w:rFonts w:hint="eastAsia"/>
              </w:rPr>
            </w:pPr>
            <w:r>
              <w:rPr>
                <w:b/>
                <w:color w:val="FFFFFF"/>
                <w:sz w:val="13"/>
              </w:rPr>
              <w:t>**VaR 99</w:t>
            </w:r>
          </w:p>
        </w:tc>
      </w:tr>
      <w:tr w:rsidR="00396903" w14:paraId="3CD42579" w14:textId="77777777">
        <w:trPr>
          <w:jc w:val="center"/>
        </w:trPr>
        <w:tc>
          <w:tcPr>
            <w:tcW w:w="2524" w:type="dxa"/>
            <w:shd w:val="clear" w:color="auto" w:fill="F8FAFC"/>
            <w:tcMar>
              <w:top w:w="6" w:type="dxa"/>
              <w:left w:w="15" w:type="dxa"/>
              <w:bottom w:w="6" w:type="dxa"/>
              <w:right w:w="15" w:type="dxa"/>
            </w:tcMar>
          </w:tcPr>
          <w:p w14:paraId="484A935C" w14:textId="77777777" w:rsidR="00396903" w:rsidRDefault="00266E69">
            <w:pPr>
              <w:spacing w:after="0"/>
              <w:rPr>
                <w:rFonts w:hint="eastAsia"/>
              </w:rPr>
            </w:pPr>
            <w:r>
              <w:rPr>
                <w:sz w:val="13"/>
              </w:rPr>
              <w:t>Histórico</w:t>
            </w:r>
          </w:p>
        </w:tc>
        <w:tc>
          <w:tcPr>
            <w:tcW w:w="2524" w:type="dxa"/>
            <w:shd w:val="clear" w:color="auto" w:fill="F8FAFC"/>
            <w:tcMar>
              <w:top w:w="6" w:type="dxa"/>
              <w:left w:w="15" w:type="dxa"/>
              <w:bottom w:w="6" w:type="dxa"/>
              <w:right w:w="15" w:type="dxa"/>
            </w:tcMar>
          </w:tcPr>
          <w:p w14:paraId="700415A6" w14:textId="77777777" w:rsidR="00396903" w:rsidRDefault="00266E69">
            <w:pPr>
              <w:spacing w:after="0"/>
              <w:jc w:val="right"/>
              <w:rPr>
                <w:rFonts w:hint="eastAsia"/>
              </w:rPr>
            </w:pPr>
            <w:r>
              <w:rPr>
                <w:sz w:val="13"/>
              </w:rPr>
              <w:t>-3,47</w:t>
            </w:r>
          </w:p>
        </w:tc>
        <w:tc>
          <w:tcPr>
            <w:tcW w:w="2524" w:type="dxa"/>
            <w:shd w:val="clear" w:color="auto" w:fill="F8FAFC"/>
            <w:tcMar>
              <w:top w:w="6" w:type="dxa"/>
              <w:left w:w="15" w:type="dxa"/>
              <w:bottom w:w="6" w:type="dxa"/>
              <w:right w:w="15" w:type="dxa"/>
            </w:tcMar>
          </w:tcPr>
          <w:p w14:paraId="67BF6A5A" w14:textId="77777777" w:rsidR="00396903" w:rsidRDefault="00266E69">
            <w:pPr>
              <w:spacing w:after="0"/>
              <w:jc w:val="right"/>
              <w:rPr>
                <w:rFonts w:hint="eastAsia"/>
              </w:rPr>
            </w:pPr>
            <w:r>
              <w:rPr>
                <w:sz w:val="13"/>
              </w:rPr>
              <w:t>-4,73</w:t>
            </w:r>
          </w:p>
        </w:tc>
        <w:tc>
          <w:tcPr>
            <w:tcW w:w="2524" w:type="dxa"/>
            <w:shd w:val="clear" w:color="auto" w:fill="F8FAFC"/>
            <w:tcMar>
              <w:top w:w="6" w:type="dxa"/>
              <w:left w:w="15" w:type="dxa"/>
              <w:bottom w:w="6" w:type="dxa"/>
              <w:right w:w="15" w:type="dxa"/>
            </w:tcMar>
          </w:tcPr>
          <w:p w14:paraId="355FF203" w14:textId="77777777" w:rsidR="00396903" w:rsidRDefault="00266E69">
            <w:pPr>
              <w:spacing w:after="0"/>
              <w:jc w:val="right"/>
              <w:rPr>
                <w:rFonts w:hint="eastAsia"/>
              </w:rPr>
            </w:pPr>
            <w:r>
              <w:rPr>
                <w:sz w:val="13"/>
              </w:rPr>
              <w:t>-8,20</w:t>
            </w:r>
          </w:p>
        </w:tc>
      </w:tr>
      <w:tr w:rsidR="00396903" w14:paraId="64DAB223" w14:textId="77777777">
        <w:trPr>
          <w:jc w:val="center"/>
        </w:trPr>
        <w:tc>
          <w:tcPr>
            <w:tcW w:w="2524" w:type="dxa"/>
            <w:tcMar>
              <w:top w:w="6" w:type="dxa"/>
              <w:left w:w="15" w:type="dxa"/>
              <w:bottom w:w="6" w:type="dxa"/>
              <w:right w:w="15" w:type="dxa"/>
            </w:tcMar>
          </w:tcPr>
          <w:p w14:paraId="31AE5844" w14:textId="77777777" w:rsidR="00396903" w:rsidRDefault="00266E69">
            <w:pPr>
              <w:spacing w:after="0"/>
              <w:rPr>
                <w:rFonts w:hint="eastAsia"/>
              </w:rPr>
            </w:pPr>
            <w:r>
              <w:rPr>
                <w:sz w:val="13"/>
              </w:rPr>
              <w:t>Normal (paramétrico)</w:t>
            </w:r>
          </w:p>
        </w:tc>
        <w:tc>
          <w:tcPr>
            <w:tcW w:w="2524" w:type="dxa"/>
            <w:tcMar>
              <w:top w:w="6" w:type="dxa"/>
              <w:left w:w="15" w:type="dxa"/>
              <w:bottom w:w="6" w:type="dxa"/>
              <w:right w:w="15" w:type="dxa"/>
            </w:tcMar>
          </w:tcPr>
          <w:p w14:paraId="087D0338" w14:textId="77777777" w:rsidR="00396903" w:rsidRDefault="00266E69">
            <w:pPr>
              <w:spacing w:after="0"/>
              <w:jc w:val="right"/>
              <w:rPr>
                <w:rFonts w:hint="eastAsia"/>
              </w:rPr>
            </w:pPr>
            <w:r>
              <w:rPr>
                <w:sz w:val="13"/>
              </w:rPr>
              <w:t>-4,12</w:t>
            </w:r>
          </w:p>
        </w:tc>
        <w:tc>
          <w:tcPr>
            <w:tcW w:w="2524" w:type="dxa"/>
            <w:tcMar>
              <w:top w:w="6" w:type="dxa"/>
              <w:left w:w="15" w:type="dxa"/>
              <w:bottom w:w="6" w:type="dxa"/>
              <w:right w:w="15" w:type="dxa"/>
            </w:tcMar>
          </w:tcPr>
          <w:p w14:paraId="3EF13F01" w14:textId="77777777" w:rsidR="00396903" w:rsidRDefault="00266E69">
            <w:pPr>
              <w:spacing w:after="0"/>
              <w:jc w:val="right"/>
              <w:rPr>
                <w:rFonts w:hint="eastAsia"/>
              </w:rPr>
            </w:pPr>
            <w:r>
              <w:rPr>
                <w:sz w:val="13"/>
              </w:rPr>
              <w:t>-5,31</w:t>
            </w:r>
          </w:p>
        </w:tc>
        <w:tc>
          <w:tcPr>
            <w:tcW w:w="2524" w:type="dxa"/>
            <w:tcMar>
              <w:top w:w="6" w:type="dxa"/>
              <w:left w:w="15" w:type="dxa"/>
              <w:bottom w:w="6" w:type="dxa"/>
              <w:right w:w="15" w:type="dxa"/>
            </w:tcMar>
          </w:tcPr>
          <w:p w14:paraId="480AE407" w14:textId="77777777" w:rsidR="00396903" w:rsidRDefault="00266E69">
            <w:pPr>
              <w:spacing w:after="0"/>
              <w:jc w:val="right"/>
              <w:rPr>
                <w:rFonts w:hint="eastAsia"/>
              </w:rPr>
            </w:pPr>
            <w:r>
              <w:rPr>
                <w:sz w:val="13"/>
              </w:rPr>
              <w:t>-7,54</w:t>
            </w:r>
          </w:p>
        </w:tc>
      </w:tr>
      <w:tr w:rsidR="00396903" w14:paraId="5165BA19" w14:textId="77777777">
        <w:trPr>
          <w:jc w:val="center"/>
        </w:trPr>
        <w:tc>
          <w:tcPr>
            <w:tcW w:w="2524" w:type="dxa"/>
            <w:shd w:val="clear" w:color="auto" w:fill="F8FAFC"/>
            <w:tcMar>
              <w:top w:w="6" w:type="dxa"/>
              <w:left w:w="15" w:type="dxa"/>
              <w:bottom w:w="6" w:type="dxa"/>
              <w:right w:w="15" w:type="dxa"/>
            </w:tcMar>
          </w:tcPr>
          <w:p w14:paraId="34F0E180" w14:textId="77777777" w:rsidR="00396903" w:rsidRDefault="00266E69">
            <w:pPr>
              <w:spacing w:after="0"/>
              <w:rPr>
                <w:rFonts w:hint="eastAsia"/>
              </w:rPr>
            </w:pPr>
            <w:r>
              <w:rPr>
                <w:sz w:val="13"/>
              </w:rPr>
              <w:t>t-Student (ν=4,46)</w:t>
            </w:r>
          </w:p>
        </w:tc>
        <w:tc>
          <w:tcPr>
            <w:tcW w:w="2524" w:type="dxa"/>
            <w:shd w:val="clear" w:color="auto" w:fill="F8FAFC"/>
            <w:tcMar>
              <w:top w:w="6" w:type="dxa"/>
              <w:left w:w="15" w:type="dxa"/>
              <w:bottom w:w="6" w:type="dxa"/>
              <w:right w:w="15" w:type="dxa"/>
            </w:tcMar>
          </w:tcPr>
          <w:p w14:paraId="1807BDD9" w14:textId="77777777" w:rsidR="00396903" w:rsidRDefault="00266E69">
            <w:pPr>
              <w:spacing w:after="0"/>
              <w:jc w:val="right"/>
              <w:rPr>
                <w:rFonts w:hint="eastAsia"/>
              </w:rPr>
            </w:pPr>
            <w:r>
              <w:rPr>
                <w:sz w:val="13"/>
              </w:rPr>
              <w:t>-3,61</w:t>
            </w:r>
          </w:p>
        </w:tc>
        <w:tc>
          <w:tcPr>
            <w:tcW w:w="2524" w:type="dxa"/>
            <w:shd w:val="clear" w:color="auto" w:fill="F8FAFC"/>
            <w:tcMar>
              <w:top w:w="6" w:type="dxa"/>
              <w:left w:w="15" w:type="dxa"/>
              <w:bottom w:w="6" w:type="dxa"/>
              <w:right w:w="15" w:type="dxa"/>
            </w:tcMar>
          </w:tcPr>
          <w:p w14:paraId="7C0AF935" w14:textId="77777777" w:rsidR="00396903" w:rsidRDefault="00266E69">
            <w:pPr>
              <w:spacing w:after="0"/>
              <w:jc w:val="right"/>
              <w:rPr>
                <w:rFonts w:hint="eastAsia"/>
              </w:rPr>
            </w:pPr>
            <w:r>
              <w:rPr>
                <w:sz w:val="13"/>
              </w:rPr>
              <w:t>-4,99</w:t>
            </w:r>
          </w:p>
        </w:tc>
        <w:tc>
          <w:tcPr>
            <w:tcW w:w="2524" w:type="dxa"/>
            <w:shd w:val="clear" w:color="auto" w:fill="F8FAFC"/>
            <w:tcMar>
              <w:top w:w="6" w:type="dxa"/>
              <w:left w:w="15" w:type="dxa"/>
              <w:bottom w:w="6" w:type="dxa"/>
              <w:right w:w="15" w:type="dxa"/>
            </w:tcMar>
          </w:tcPr>
          <w:p w14:paraId="4C075C1E" w14:textId="77777777" w:rsidR="00396903" w:rsidRDefault="00266E69">
            <w:pPr>
              <w:spacing w:after="0"/>
              <w:jc w:val="right"/>
              <w:rPr>
                <w:rFonts w:hint="eastAsia"/>
              </w:rPr>
            </w:pPr>
            <w:r>
              <w:rPr>
                <w:sz w:val="13"/>
              </w:rPr>
              <w:t>-8,57</w:t>
            </w:r>
          </w:p>
        </w:tc>
      </w:tr>
      <w:tr w:rsidR="00396903" w14:paraId="01CAC744" w14:textId="77777777">
        <w:trPr>
          <w:jc w:val="center"/>
        </w:trPr>
        <w:tc>
          <w:tcPr>
            <w:tcW w:w="2524" w:type="dxa"/>
            <w:tcMar>
              <w:top w:w="6" w:type="dxa"/>
              <w:left w:w="15" w:type="dxa"/>
              <w:bottom w:w="6" w:type="dxa"/>
              <w:right w:w="15" w:type="dxa"/>
            </w:tcMar>
          </w:tcPr>
          <w:p w14:paraId="46A12AB2" w14:textId="77777777" w:rsidR="00396903" w:rsidRDefault="00266E69">
            <w:pPr>
              <w:spacing w:after="0"/>
              <w:rPr>
                <w:rFonts w:hint="eastAsia"/>
              </w:rPr>
            </w:pPr>
            <w:r>
              <w:rPr>
                <w:sz w:val="13"/>
              </w:rPr>
              <w:t>Cornish-Fisher</w:t>
            </w:r>
          </w:p>
        </w:tc>
        <w:tc>
          <w:tcPr>
            <w:tcW w:w="2524" w:type="dxa"/>
            <w:tcMar>
              <w:top w:w="6" w:type="dxa"/>
              <w:left w:w="15" w:type="dxa"/>
              <w:bottom w:w="6" w:type="dxa"/>
              <w:right w:w="15" w:type="dxa"/>
            </w:tcMar>
          </w:tcPr>
          <w:p w14:paraId="2FEFD1CC" w14:textId="77777777" w:rsidR="00396903" w:rsidRDefault="00266E69">
            <w:pPr>
              <w:spacing w:after="0"/>
              <w:jc w:val="right"/>
              <w:rPr>
                <w:rFonts w:hint="eastAsia"/>
              </w:rPr>
            </w:pPr>
            <w:r>
              <w:rPr>
                <w:sz w:val="13"/>
              </w:rPr>
              <w:t>-2,70</w:t>
            </w:r>
          </w:p>
        </w:tc>
        <w:tc>
          <w:tcPr>
            <w:tcW w:w="2524" w:type="dxa"/>
            <w:tcMar>
              <w:top w:w="6" w:type="dxa"/>
              <w:left w:w="15" w:type="dxa"/>
              <w:bottom w:w="6" w:type="dxa"/>
              <w:right w:w="15" w:type="dxa"/>
            </w:tcMar>
          </w:tcPr>
          <w:p w14:paraId="1E503E80" w14:textId="77777777" w:rsidR="00396903" w:rsidRDefault="00266E69">
            <w:pPr>
              <w:spacing w:after="0"/>
              <w:jc w:val="right"/>
              <w:rPr>
                <w:rFonts w:hint="eastAsia"/>
              </w:rPr>
            </w:pPr>
            <w:r>
              <w:rPr>
                <w:sz w:val="13"/>
              </w:rPr>
              <w:t>-5,22</w:t>
            </w:r>
          </w:p>
        </w:tc>
        <w:tc>
          <w:tcPr>
            <w:tcW w:w="2524" w:type="dxa"/>
            <w:tcMar>
              <w:top w:w="6" w:type="dxa"/>
              <w:left w:w="15" w:type="dxa"/>
              <w:bottom w:w="6" w:type="dxa"/>
              <w:right w:w="15" w:type="dxa"/>
            </w:tcMar>
          </w:tcPr>
          <w:p w14:paraId="077A819B" w14:textId="77777777" w:rsidR="00396903" w:rsidRDefault="00266E69">
            <w:pPr>
              <w:spacing w:after="0"/>
              <w:jc w:val="right"/>
              <w:rPr>
                <w:rFonts w:hint="eastAsia"/>
              </w:rPr>
            </w:pPr>
            <w:r>
              <w:rPr>
                <w:sz w:val="13"/>
              </w:rPr>
              <w:t>-13,41</w:t>
            </w:r>
          </w:p>
        </w:tc>
      </w:tr>
      <w:tr w:rsidR="00396903" w14:paraId="444E00EB" w14:textId="77777777">
        <w:trPr>
          <w:jc w:val="center"/>
        </w:trPr>
        <w:tc>
          <w:tcPr>
            <w:tcW w:w="2524" w:type="dxa"/>
            <w:shd w:val="clear" w:color="auto" w:fill="F8FAFC"/>
            <w:tcMar>
              <w:top w:w="6" w:type="dxa"/>
              <w:left w:w="15" w:type="dxa"/>
              <w:bottom w:w="6" w:type="dxa"/>
              <w:right w:w="15" w:type="dxa"/>
            </w:tcMar>
          </w:tcPr>
          <w:p w14:paraId="5B4B38C5" w14:textId="77777777" w:rsidR="00396903" w:rsidRDefault="00266E69">
            <w:pPr>
              <w:spacing w:after="0"/>
              <w:rPr>
                <w:rFonts w:hint="eastAsia"/>
              </w:rPr>
            </w:pPr>
            <w:r>
              <w:rPr>
                <w:b/>
                <w:sz w:val="13"/>
              </w:rPr>
              <w:t>EVT-GPD (Valores Extremos / Pareto)</w:t>
            </w:r>
          </w:p>
        </w:tc>
        <w:tc>
          <w:tcPr>
            <w:tcW w:w="2524" w:type="dxa"/>
            <w:shd w:val="clear" w:color="auto" w:fill="F8FAFC"/>
            <w:tcMar>
              <w:top w:w="6" w:type="dxa"/>
              <w:left w:w="15" w:type="dxa"/>
              <w:bottom w:w="6" w:type="dxa"/>
              <w:right w:w="15" w:type="dxa"/>
            </w:tcMar>
          </w:tcPr>
          <w:p w14:paraId="6FCDB8D4" w14:textId="77777777" w:rsidR="00396903" w:rsidRDefault="00266E69">
            <w:pPr>
              <w:spacing w:after="0"/>
              <w:rPr>
                <w:rFonts w:hint="eastAsia"/>
              </w:rPr>
            </w:pPr>
            <w:r>
              <w:rPr>
                <w:sz w:val="13"/>
              </w:rPr>
              <w:t>**-3,47</w:t>
            </w:r>
          </w:p>
        </w:tc>
        <w:tc>
          <w:tcPr>
            <w:tcW w:w="2524" w:type="dxa"/>
            <w:shd w:val="clear" w:color="auto" w:fill="F8FAFC"/>
            <w:tcMar>
              <w:top w:w="6" w:type="dxa"/>
              <w:left w:w="15" w:type="dxa"/>
              <w:bottom w:w="6" w:type="dxa"/>
              <w:right w:w="15" w:type="dxa"/>
            </w:tcMar>
          </w:tcPr>
          <w:p w14:paraId="42389700" w14:textId="77777777" w:rsidR="00396903" w:rsidRDefault="00266E69">
            <w:pPr>
              <w:spacing w:after="0"/>
              <w:rPr>
                <w:rFonts w:hint="eastAsia"/>
              </w:rPr>
            </w:pPr>
            <w:r>
              <w:rPr>
                <w:sz w:val="13"/>
              </w:rPr>
              <w:t>**-4,73</w:t>
            </w:r>
          </w:p>
        </w:tc>
        <w:tc>
          <w:tcPr>
            <w:tcW w:w="2524" w:type="dxa"/>
            <w:shd w:val="clear" w:color="auto" w:fill="F8FAFC"/>
            <w:tcMar>
              <w:top w:w="6" w:type="dxa"/>
              <w:left w:w="15" w:type="dxa"/>
              <w:bottom w:w="6" w:type="dxa"/>
              <w:right w:w="15" w:type="dxa"/>
            </w:tcMar>
          </w:tcPr>
          <w:p w14:paraId="1005A9C1" w14:textId="77777777" w:rsidR="00396903" w:rsidRDefault="00266E69">
            <w:pPr>
              <w:spacing w:after="0"/>
              <w:rPr>
                <w:rFonts w:hint="eastAsia"/>
              </w:rPr>
            </w:pPr>
            <w:r>
              <w:rPr>
                <w:sz w:val="13"/>
              </w:rPr>
              <w:t>**-8,20</w:t>
            </w:r>
          </w:p>
        </w:tc>
      </w:tr>
      <w:tr w:rsidR="00396903" w14:paraId="7F044A61" w14:textId="77777777">
        <w:trPr>
          <w:jc w:val="center"/>
        </w:trPr>
        <w:tc>
          <w:tcPr>
            <w:tcW w:w="2524" w:type="dxa"/>
            <w:tcMar>
              <w:top w:w="6" w:type="dxa"/>
              <w:left w:w="15" w:type="dxa"/>
              <w:bottom w:w="6" w:type="dxa"/>
              <w:right w:w="15" w:type="dxa"/>
            </w:tcMar>
          </w:tcPr>
          <w:p w14:paraId="7F860CDC" w14:textId="77777777" w:rsidR="00396903" w:rsidRDefault="00266E69">
            <w:pPr>
              <w:spacing w:after="0"/>
              <w:rPr>
                <w:rFonts w:hint="eastAsia"/>
              </w:rPr>
            </w:pPr>
            <w:r>
              <w:rPr>
                <w:sz w:val="13"/>
              </w:rPr>
              <w:t>CVaR / Expected Shortfall (Normal)</w:t>
            </w:r>
          </w:p>
        </w:tc>
        <w:tc>
          <w:tcPr>
            <w:tcW w:w="2524" w:type="dxa"/>
            <w:tcMar>
              <w:top w:w="6" w:type="dxa"/>
              <w:left w:w="15" w:type="dxa"/>
              <w:bottom w:w="6" w:type="dxa"/>
              <w:right w:w="15" w:type="dxa"/>
            </w:tcMar>
          </w:tcPr>
          <w:p w14:paraId="54A85DCA" w14:textId="77777777" w:rsidR="00396903" w:rsidRDefault="00266E69">
            <w:pPr>
              <w:spacing w:after="0"/>
              <w:jc w:val="right"/>
              <w:rPr>
                <w:rFonts w:hint="eastAsia"/>
              </w:rPr>
            </w:pPr>
            <w:r>
              <w:rPr>
                <w:sz w:val="13"/>
              </w:rPr>
              <w:t>-5,67</w:t>
            </w:r>
          </w:p>
        </w:tc>
        <w:tc>
          <w:tcPr>
            <w:tcW w:w="2524" w:type="dxa"/>
            <w:tcMar>
              <w:top w:w="6" w:type="dxa"/>
              <w:left w:w="15" w:type="dxa"/>
              <w:bottom w:w="6" w:type="dxa"/>
              <w:right w:w="15" w:type="dxa"/>
            </w:tcMar>
          </w:tcPr>
          <w:p w14:paraId="5A22F09D" w14:textId="77777777" w:rsidR="00396903" w:rsidRDefault="00266E69">
            <w:pPr>
              <w:spacing w:after="0"/>
              <w:jc w:val="right"/>
              <w:rPr>
                <w:rFonts w:hint="eastAsia"/>
              </w:rPr>
            </w:pPr>
            <w:r>
              <w:rPr>
                <w:sz w:val="13"/>
              </w:rPr>
              <w:t>-6,68</w:t>
            </w:r>
          </w:p>
        </w:tc>
        <w:tc>
          <w:tcPr>
            <w:tcW w:w="2524" w:type="dxa"/>
            <w:tcMar>
              <w:top w:w="6" w:type="dxa"/>
              <w:left w:w="15" w:type="dxa"/>
              <w:bottom w:w="6" w:type="dxa"/>
              <w:right w:w="15" w:type="dxa"/>
            </w:tcMar>
          </w:tcPr>
          <w:p w14:paraId="097595E6" w14:textId="77777777" w:rsidR="00396903" w:rsidRDefault="00266E69">
            <w:pPr>
              <w:spacing w:after="0"/>
              <w:jc w:val="right"/>
              <w:rPr>
                <w:rFonts w:hint="eastAsia"/>
              </w:rPr>
            </w:pPr>
            <w:r>
              <w:rPr>
                <w:sz w:val="13"/>
              </w:rPr>
              <w:t>-8,65</w:t>
            </w:r>
          </w:p>
        </w:tc>
      </w:tr>
      <w:tr w:rsidR="00396903" w14:paraId="18D2788C" w14:textId="77777777">
        <w:trPr>
          <w:jc w:val="center"/>
        </w:trPr>
        <w:tc>
          <w:tcPr>
            <w:tcW w:w="2524" w:type="dxa"/>
            <w:shd w:val="clear" w:color="auto" w:fill="F8FAFC"/>
            <w:tcMar>
              <w:top w:w="6" w:type="dxa"/>
              <w:left w:w="15" w:type="dxa"/>
              <w:bottom w:w="6" w:type="dxa"/>
              <w:right w:w="15" w:type="dxa"/>
            </w:tcMar>
          </w:tcPr>
          <w:p w14:paraId="62A6636C" w14:textId="77777777" w:rsidR="00396903" w:rsidRDefault="00266E69">
            <w:pPr>
              <w:spacing w:after="0"/>
              <w:rPr>
                <w:rFonts w:hint="eastAsia"/>
              </w:rPr>
            </w:pPr>
            <w:r>
              <w:rPr>
                <w:b/>
                <w:sz w:val="13"/>
              </w:rPr>
              <w:t>CVaR EVT-GPD (Pérdida Esperada Extrema)</w:t>
            </w:r>
          </w:p>
        </w:tc>
        <w:tc>
          <w:tcPr>
            <w:tcW w:w="2524" w:type="dxa"/>
            <w:shd w:val="clear" w:color="auto" w:fill="F8FAFC"/>
            <w:tcMar>
              <w:top w:w="6" w:type="dxa"/>
              <w:left w:w="15" w:type="dxa"/>
              <w:bottom w:w="6" w:type="dxa"/>
              <w:right w:w="15" w:type="dxa"/>
            </w:tcMar>
          </w:tcPr>
          <w:p w14:paraId="24410D90" w14:textId="77777777" w:rsidR="00396903" w:rsidRDefault="00266E69">
            <w:pPr>
              <w:spacing w:after="0"/>
              <w:rPr>
                <w:rFonts w:hint="eastAsia"/>
              </w:rPr>
            </w:pPr>
            <w:r>
              <w:rPr>
                <w:sz w:val="13"/>
              </w:rPr>
              <w:t>**-5,80</w:t>
            </w:r>
          </w:p>
        </w:tc>
        <w:tc>
          <w:tcPr>
            <w:tcW w:w="2524" w:type="dxa"/>
            <w:shd w:val="clear" w:color="auto" w:fill="F8FAFC"/>
            <w:tcMar>
              <w:top w:w="6" w:type="dxa"/>
              <w:left w:w="15" w:type="dxa"/>
              <w:bottom w:w="6" w:type="dxa"/>
              <w:right w:w="15" w:type="dxa"/>
            </w:tcMar>
          </w:tcPr>
          <w:p w14:paraId="6EB2134B" w14:textId="77777777" w:rsidR="00396903" w:rsidRDefault="00266E69">
            <w:pPr>
              <w:spacing w:after="0"/>
              <w:rPr>
                <w:rFonts w:hint="eastAsia"/>
              </w:rPr>
            </w:pPr>
            <w:r>
              <w:rPr>
                <w:sz w:val="13"/>
              </w:rPr>
              <w:t>**-7,15</w:t>
            </w:r>
          </w:p>
        </w:tc>
        <w:tc>
          <w:tcPr>
            <w:tcW w:w="2524" w:type="dxa"/>
            <w:shd w:val="clear" w:color="auto" w:fill="F8FAFC"/>
            <w:tcMar>
              <w:top w:w="6" w:type="dxa"/>
              <w:left w:w="15" w:type="dxa"/>
              <w:bottom w:w="6" w:type="dxa"/>
              <w:right w:w="15" w:type="dxa"/>
            </w:tcMar>
          </w:tcPr>
          <w:p w14:paraId="409B171D" w14:textId="77777777" w:rsidR="00396903" w:rsidRDefault="00266E69">
            <w:pPr>
              <w:spacing w:after="0"/>
              <w:rPr>
                <w:rFonts w:hint="eastAsia"/>
              </w:rPr>
            </w:pPr>
            <w:r>
              <w:rPr>
                <w:sz w:val="13"/>
              </w:rPr>
              <w:t>**-10,35</w:t>
            </w:r>
          </w:p>
        </w:tc>
      </w:tr>
    </w:tbl>
    <w:p w14:paraId="5D67517F" w14:textId="77777777" w:rsidR="00396903" w:rsidRDefault="00266E69">
      <w:pPr>
        <w:keepNext/>
        <w:spacing w:before="50" w:after="16"/>
        <w:rPr>
          <w:rFonts w:hint="eastAsia"/>
        </w:rPr>
      </w:pPr>
      <w:r>
        <w:rPr>
          <w:b/>
          <w:color w:val="0D233A"/>
          <w:sz w:val="15"/>
        </w:rPr>
        <w:t xml:space="preserve">Tabla: </w:t>
      </w:r>
      <w:r>
        <w:rPr>
          <w:b/>
          <w:color w:val="0D233A"/>
          <w:sz w:val="15"/>
        </w:rPr>
        <w:t>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22"/>
        <w:gridCol w:w="775"/>
        <w:gridCol w:w="949"/>
        <w:gridCol w:w="840"/>
        <w:gridCol w:w="1291"/>
      </w:tblGrid>
      <w:tr w:rsidR="00396903" w14:paraId="69D09DA8" w14:textId="77777777">
        <w:trPr>
          <w:jc w:val="center"/>
        </w:trPr>
        <w:tc>
          <w:tcPr>
            <w:tcW w:w="2019" w:type="dxa"/>
            <w:shd w:val="clear" w:color="auto" w:fill="0D233A"/>
            <w:tcMar>
              <w:top w:w="6" w:type="dxa"/>
              <w:left w:w="15" w:type="dxa"/>
              <w:bottom w:w="6" w:type="dxa"/>
              <w:right w:w="15" w:type="dxa"/>
            </w:tcMar>
          </w:tcPr>
          <w:p w14:paraId="5FAE6FA5" w14:textId="77777777" w:rsidR="00396903" w:rsidRDefault="00266E69">
            <w:pPr>
              <w:spacing w:after="0"/>
              <w:rPr>
                <w:rFonts w:hint="eastAsia"/>
              </w:rPr>
            </w:pPr>
            <w:r>
              <w:rPr>
                <w:b/>
                <w:color w:val="FFFFFF"/>
                <w:sz w:val="13"/>
              </w:rPr>
              <w:t>Episodio de Estrés</w:t>
            </w:r>
          </w:p>
        </w:tc>
        <w:tc>
          <w:tcPr>
            <w:tcW w:w="2019" w:type="dxa"/>
            <w:shd w:val="clear" w:color="auto" w:fill="0D233A"/>
            <w:tcMar>
              <w:top w:w="6" w:type="dxa"/>
              <w:left w:w="15" w:type="dxa"/>
              <w:bottom w:w="6" w:type="dxa"/>
              <w:right w:w="15" w:type="dxa"/>
            </w:tcMar>
          </w:tcPr>
          <w:p w14:paraId="41FDE61B" w14:textId="77777777" w:rsidR="00396903" w:rsidRDefault="00266E69">
            <w:pPr>
              <w:spacing w:after="0"/>
              <w:rPr>
                <w:rFonts w:hint="eastAsia"/>
              </w:rPr>
            </w:pPr>
            <w:r>
              <w:rPr>
                <w:b/>
                <w:color w:val="FFFFFF"/>
                <w:sz w:val="13"/>
              </w:rPr>
              <w:t>Retorno Acum.</w:t>
            </w:r>
          </w:p>
        </w:tc>
        <w:tc>
          <w:tcPr>
            <w:tcW w:w="2019" w:type="dxa"/>
            <w:shd w:val="clear" w:color="auto" w:fill="0D233A"/>
            <w:tcMar>
              <w:top w:w="6" w:type="dxa"/>
              <w:left w:w="15" w:type="dxa"/>
              <w:bottom w:w="6" w:type="dxa"/>
              <w:right w:w="15" w:type="dxa"/>
            </w:tcMar>
          </w:tcPr>
          <w:p w14:paraId="4471797E" w14:textId="77777777" w:rsidR="00396903" w:rsidRDefault="00266E69">
            <w:pPr>
              <w:spacing w:after="0"/>
              <w:rPr>
                <w:rFonts w:hint="eastAsia"/>
              </w:rPr>
            </w:pPr>
            <w:r>
              <w:rPr>
                <w:b/>
                <w:color w:val="FFFFFF"/>
                <w:sz w:val="13"/>
              </w:rPr>
              <w:t>Vol. Anualizada</w:t>
            </w:r>
          </w:p>
        </w:tc>
        <w:tc>
          <w:tcPr>
            <w:tcW w:w="2019" w:type="dxa"/>
            <w:shd w:val="clear" w:color="auto" w:fill="0D233A"/>
            <w:tcMar>
              <w:top w:w="6" w:type="dxa"/>
              <w:left w:w="15" w:type="dxa"/>
              <w:bottom w:w="6" w:type="dxa"/>
              <w:right w:w="15" w:type="dxa"/>
            </w:tcMar>
          </w:tcPr>
          <w:p w14:paraId="504EAEE3" w14:textId="77777777" w:rsidR="00396903" w:rsidRDefault="00266E69">
            <w:pPr>
              <w:spacing w:after="0"/>
              <w:rPr>
                <w:rFonts w:hint="eastAsia"/>
              </w:rPr>
            </w:pPr>
            <w:r>
              <w:rPr>
                <w:b/>
                <w:color w:val="FFFFFF"/>
                <w:sz w:val="13"/>
              </w:rPr>
              <w:t>Duración</w:t>
            </w:r>
          </w:p>
        </w:tc>
        <w:tc>
          <w:tcPr>
            <w:tcW w:w="2019" w:type="dxa"/>
            <w:shd w:val="clear" w:color="auto" w:fill="0D233A"/>
            <w:tcMar>
              <w:top w:w="6" w:type="dxa"/>
              <w:left w:w="15" w:type="dxa"/>
              <w:bottom w:w="6" w:type="dxa"/>
              <w:right w:w="15" w:type="dxa"/>
            </w:tcMar>
          </w:tcPr>
          <w:p w14:paraId="75982BAE" w14:textId="77777777" w:rsidR="00396903" w:rsidRDefault="00266E69">
            <w:pPr>
              <w:spacing w:after="0"/>
              <w:rPr>
                <w:rFonts w:hint="eastAsia"/>
              </w:rPr>
            </w:pPr>
            <w:r>
              <w:rPr>
                <w:b/>
                <w:color w:val="FFFFFF"/>
                <w:sz w:val="13"/>
              </w:rPr>
              <w:t>Comportamiento y Dinámica</w:t>
            </w:r>
          </w:p>
        </w:tc>
      </w:tr>
      <w:tr w:rsidR="00396903" w14:paraId="5D062C0F" w14:textId="77777777">
        <w:trPr>
          <w:jc w:val="center"/>
        </w:trPr>
        <w:tc>
          <w:tcPr>
            <w:tcW w:w="2019" w:type="dxa"/>
            <w:shd w:val="clear" w:color="auto" w:fill="F8FAFC"/>
            <w:tcMar>
              <w:top w:w="6" w:type="dxa"/>
              <w:left w:w="15" w:type="dxa"/>
              <w:bottom w:w="6" w:type="dxa"/>
              <w:right w:w="15" w:type="dxa"/>
            </w:tcMar>
          </w:tcPr>
          <w:p w14:paraId="033D2228" w14:textId="77777777" w:rsidR="00396903" w:rsidRDefault="00266E69">
            <w:pPr>
              <w:spacing w:after="0"/>
              <w:rPr>
                <w:rFonts w:hint="eastAsia"/>
              </w:rPr>
            </w:pPr>
            <w:r>
              <w:rPr>
                <w:sz w:val="13"/>
              </w:rPr>
              <w:t>Crisis Covid-19 (Marzo 2020)</w:t>
            </w:r>
          </w:p>
        </w:tc>
        <w:tc>
          <w:tcPr>
            <w:tcW w:w="2019" w:type="dxa"/>
            <w:shd w:val="clear" w:color="auto" w:fill="F8FAFC"/>
            <w:tcMar>
              <w:top w:w="6" w:type="dxa"/>
              <w:left w:w="15" w:type="dxa"/>
              <w:bottom w:w="6" w:type="dxa"/>
              <w:right w:w="15" w:type="dxa"/>
            </w:tcMar>
          </w:tcPr>
          <w:p w14:paraId="5B541020" w14:textId="77777777" w:rsidR="00396903" w:rsidRDefault="00266E69">
            <w:pPr>
              <w:spacing w:after="0"/>
              <w:jc w:val="right"/>
              <w:rPr>
                <w:rFonts w:hint="eastAsia"/>
              </w:rPr>
            </w:pPr>
            <w:r>
              <w:rPr>
                <w:sz w:val="13"/>
              </w:rPr>
              <w:t>-44,73</w:t>
            </w:r>
          </w:p>
        </w:tc>
        <w:tc>
          <w:tcPr>
            <w:tcW w:w="2019" w:type="dxa"/>
            <w:shd w:val="clear" w:color="auto" w:fill="F8FAFC"/>
            <w:tcMar>
              <w:top w:w="6" w:type="dxa"/>
              <w:left w:w="15" w:type="dxa"/>
              <w:bottom w:w="6" w:type="dxa"/>
              <w:right w:w="15" w:type="dxa"/>
            </w:tcMar>
          </w:tcPr>
          <w:p w14:paraId="42FB934A" w14:textId="77777777" w:rsidR="00396903" w:rsidRDefault="00266E69">
            <w:pPr>
              <w:spacing w:after="0"/>
              <w:jc w:val="right"/>
              <w:rPr>
                <w:rFonts w:hint="eastAsia"/>
              </w:rPr>
            </w:pPr>
            <w:r>
              <w:rPr>
                <w:sz w:val="13"/>
              </w:rPr>
              <w:t>112,54</w:t>
            </w:r>
          </w:p>
        </w:tc>
        <w:tc>
          <w:tcPr>
            <w:tcW w:w="2019" w:type="dxa"/>
            <w:shd w:val="clear" w:color="auto" w:fill="F8FAFC"/>
            <w:tcMar>
              <w:top w:w="6" w:type="dxa"/>
              <w:left w:w="15" w:type="dxa"/>
              <w:bottom w:w="6" w:type="dxa"/>
              <w:right w:w="15" w:type="dxa"/>
            </w:tcMar>
          </w:tcPr>
          <w:p w14:paraId="484E4B6F" w14:textId="77777777" w:rsidR="00396903" w:rsidRDefault="00266E69">
            <w:pPr>
              <w:spacing w:after="0"/>
              <w:rPr>
                <w:rFonts w:hint="eastAsia"/>
              </w:rPr>
            </w:pPr>
            <w:r>
              <w:rPr>
                <w:sz w:val="13"/>
              </w:rPr>
              <w:t>50 ruedas</w:t>
            </w:r>
          </w:p>
        </w:tc>
        <w:tc>
          <w:tcPr>
            <w:tcW w:w="2019" w:type="dxa"/>
            <w:shd w:val="clear" w:color="auto" w:fill="F8FAFC"/>
            <w:tcMar>
              <w:top w:w="6" w:type="dxa"/>
              <w:left w:w="15" w:type="dxa"/>
              <w:bottom w:w="6" w:type="dxa"/>
              <w:right w:w="15" w:type="dxa"/>
            </w:tcMar>
          </w:tcPr>
          <w:p w14:paraId="7EB0BB16" w14:textId="77777777" w:rsidR="00396903" w:rsidRDefault="00266E69">
            <w:pPr>
              <w:spacing w:after="0"/>
              <w:rPr>
                <w:rFonts w:hint="eastAsia"/>
              </w:rPr>
            </w:pPr>
            <w:r>
              <w:rPr>
                <w:sz w:val="13"/>
              </w:rPr>
              <w:t>Shock de liquidez y contracción global.</w:t>
            </w:r>
          </w:p>
        </w:tc>
      </w:tr>
      <w:tr w:rsidR="00396903" w14:paraId="148DD394" w14:textId="77777777">
        <w:trPr>
          <w:jc w:val="center"/>
        </w:trPr>
        <w:tc>
          <w:tcPr>
            <w:tcW w:w="2019" w:type="dxa"/>
            <w:tcMar>
              <w:top w:w="6" w:type="dxa"/>
              <w:left w:w="15" w:type="dxa"/>
              <w:bottom w:w="6" w:type="dxa"/>
              <w:right w:w="15" w:type="dxa"/>
            </w:tcMar>
          </w:tcPr>
          <w:p w14:paraId="50D51909" w14:textId="77777777" w:rsidR="00396903" w:rsidRDefault="00266E69">
            <w:pPr>
              <w:spacing w:after="0"/>
              <w:rPr>
                <w:rFonts w:hint="eastAsia"/>
              </w:rPr>
            </w:pPr>
            <w:r>
              <w:rPr>
                <w:sz w:val="13"/>
              </w:rPr>
              <w:t>Tensión Cambiaria (Julio 2022)</w:t>
            </w:r>
          </w:p>
        </w:tc>
        <w:tc>
          <w:tcPr>
            <w:tcW w:w="2019" w:type="dxa"/>
            <w:tcMar>
              <w:top w:w="6" w:type="dxa"/>
              <w:left w:w="15" w:type="dxa"/>
              <w:bottom w:w="6" w:type="dxa"/>
              <w:right w:w="15" w:type="dxa"/>
            </w:tcMar>
          </w:tcPr>
          <w:p w14:paraId="1A2E4317" w14:textId="77777777" w:rsidR="00396903" w:rsidRDefault="00266E69">
            <w:pPr>
              <w:spacing w:after="0"/>
              <w:jc w:val="right"/>
              <w:rPr>
                <w:rFonts w:hint="eastAsia"/>
              </w:rPr>
            </w:pPr>
            <w:r>
              <w:rPr>
                <w:sz w:val="13"/>
              </w:rPr>
              <w:t>+12,44</w:t>
            </w:r>
          </w:p>
        </w:tc>
        <w:tc>
          <w:tcPr>
            <w:tcW w:w="2019" w:type="dxa"/>
            <w:tcMar>
              <w:top w:w="6" w:type="dxa"/>
              <w:left w:w="15" w:type="dxa"/>
              <w:bottom w:w="6" w:type="dxa"/>
              <w:right w:w="15" w:type="dxa"/>
            </w:tcMar>
          </w:tcPr>
          <w:p w14:paraId="7BD09481" w14:textId="77777777" w:rsidR="00396903" w:rsidRDefault="00266E69">
            <w:pPr>
              <w:spacing w:after="0"/>
              <w:jc w:val="right"/>
              <w:rPr>
                <w:rFonts w:hint="eastAsia"/>
              </w:rPr>
            </w:pPr>
            <w:r>
              <w:rPr>
                <w:sz w:val="13"/>
              </w:rPr>
              <w:t>45,91</w:t>
            </w:r>
          </w:p>
        </w:tc>
        <w:tc>
          <w:tcPr>
            <w:tcW w:w="2019" w:type="dxa"/>
            <w:tcMar>
              <w:top w:w="6" w:type="dxa"/>
              <w:left w:w="15" w:type="dxa"/>
              <w:bottom w:w="6" w:type="dxa"/>
              <w:right w:w="15" w:type="dxa"/>
            </w:tcMar>
          </w:tcPr>
          <w:p w14:paraId="0BDE2030" w14:textId="77777777" w:rsidR="00396903" w:rsidRDefault="00266E69">
            <w:pPr>
              <w:spacing w:after="0"/>
              <w:rPr>
                <w:rFonts w:hint="eastAsia"/>
              </w:rPr>
            </w:pPr>
            <w:r>
              <w:rPr>
                <w:sz w:val="13"/>
              </w:rPr>
              <w:t>103 ruedas</w:t>
            </w:r>
          </w:p>
        </w:tc>
        <w:tc>
          <w:tcPr>
            <w:tcW w:w="2019" w:type="dxa"/>
            <w:tcMar>
              <w:top w:w="6" w:type="dxa"/>
              <w:left w:w="15" w:type="dxa"/>
              <w:bottom w:w="6" w:type="dxa"/>
              <w:right w:w="15" w:type="dxa"/>
            </w:tcMar>
          </w:tcPr>
          <w:p w14:paraId="638586B6" w14:textId="77777777" w:rsidR="00396903" w:rsidRDefault="00266E69">
            <w:pPr>
              <w:spacing w:after="0"/>
              <w:rPr>
                <w:rFonts w:hint="eastAsia"/>
              </w:rPr>
            </w:pPr>
            <w:r>
              <w:rPr>
                <w:sz w:val="13"/>
              </w:rPr>
              <w:t>Cobertura eficiente en activos dolarizados.</w:t>
            </w:r>
          </w:p>
        </w:tc>
      </w:tr>
      <w:tr w:rsidR="00396903" w14:paraId="1EA6EAA6" w14:textId="77777777">
        <w:trPr>
          <w:jc w:val="center"/>
        </w:trPr>
        <w:tc>
          <w:tcPr>
            <w:tcW w:w="2019" w:type="dxa"/>
            <w:shd w:val="clear" w:color="auto" w:fill="F8FAFC"/>
            <w:tcMar>
              <w:top w:w="6" w:type="dxa"/>
              <w:left w:w="15" w:type="dxa"/>
              <w:bottom w:w="6" w:type="dxa"/>
              <w:right w:w="15" w:type="dxa"/>
            </w:tcMar>
          </w:tcPr>
          <w:p w14:paraId="1FFA97FB" w14:textId="77777777" w:rsidR="00396903" w:rsidRDefault="00266E69">
            <w:pPr>
              <w:spacing w:after="0"/>
              <w:rPr>
                <w:rFonts w:hint="eastAsia"/>
              </w:rPr>
            </w:pPr>
            <w:r>
              <w:rPr>
                <w:sz w:val="13"/>
              </w:rPr>
              <w:t>Incertidumbre Electoral 2023</w:t>
            </w:r>
          </w:p>
        </w:tc>
        <w:tc>
          <w:tcPr>
            <w:tcW w:w="2019" w:type="dxa"/>
            <w:shd w:val="clear" w:color="auto" w:fill="F8FAFC"/>
            <w:tcMar>
              <w:top w:w="6" w:type="dxa"/>
              <w:left w:w="15" w:type="dxa"/>
              <w:bottom w:w="6" w:type="dxa"/>
              <w:right w:w="15" w:type="dxa"/>
            </w:tcMar>
          </w:tcPr>
          <w:p w14:paraId="6BA52909" w14:textId="77777777" w:rsidR="00396903" w:rsidRDefault="00266E69">
            <w:pPr>
              <w:spacing w:after="0"/>
              <w:jc w:val="right"/>
              <w:rPr>
                <w:rFonts w:hint="eastAsia"/>
              </w:rPr>
            </w:pPr>
            <w:r>
              <w:rPr>
                <w:sz w:val="13"/>
              </w:rPr>
              <w:t>+18,28</w:t>
            </w:r>
          </w:p>
        </w:tc>
        <w:tc>
          <w:tcPr>
            <w:tcW w:w="2019" w:type="dxa"/>
            <w:shd w:val="clear" w:color="auto" w:fill="F8FAFC"/>
            <w:tcMar>
              <w:top w:w="6" w:type="dxa"/>
              <w:left w:w="15" w:type="dxa"/>
              <w:bottom w:w="6" w:type="dxa"/>
              <w:right w:w="15" w:type="dxa"/>
            </w:tcMar>
          </w:tcPr>
          <w:p w14:paraId="3A242898" w14:textId="77777777" w:rsidR="00396903" w:rsidRDefault="00266E69">
            <w:pPr>
              <w:spacing w:after="0"/>
              <w:jc w:val="right"/>
              <w:rPr>
                <w:rFonts w:hint="eastAsia"/>
              </w:rPr>
            </w:pPr>
            <w:r>
              <w:rPr>
                <w:sz w:val="13"/>
              </w:rPr>
              <w:t>105,36</w:t>
            </w:r>
          </w:p>
        </w:tc>
        <w:tc>
          <w:tcPr>
            <w:tcW w:w="2019" w:type="dxa"/>
            <w:shd w:val="clear" w:color="auto" w:fill="F8FAFC"/>
            <w:tcMar>
              <w:top w:w="6" w:type="dxa"/>
              <w:left w:w="15" w:type="dxa"/>
              <w:bottom w:w="6" w:type="dxa"/>
              <w:right w:w="15" w:type="dxa"/>
            </w:tcMar>
          </w:tcPr>
          <w:p w14:paraId="18361F78" w14:textId="77777777" w:rsidR="00396903" w:rsidRDefault="00266E69">
            <w:pPr>
              <w:spacing w:after="0"/>
              <w:rPr>
                <w:rFonts w:hint="eastAsia"/>
              </w:rPr>
            </w:pPr>
            <w:r>
              <w:rPr>
                <w:sz w:val="13"/>
              </w:rPr>
              <w:t>59 ruedas</w:t>
            </w:r>
          </w:p>
        </w:tc>
        <w:tc>
          <w:tcPr>
            <w:tcW w:w="2019" w:type="dxa"/>
            <w:shd w:val="clear" w:color="auto" w:fill="F8FAFC"/>
            <w:tcMar>
              <w:top w:w="6" w:type="dxa"/>
              <w:left w:w="15" w:type="dxa"/>
              <w:bottom w:w="6" w:type="dxa"/>
              <w:right w:w="15" w:type="dxa"/>
            </w:tcMar>
          </w:tcPr>
          <w:p w14:paraId="6F6206AC" w14:textId="77777777" w:rsidR="00396903" w:rsidRDefault="00266E69">
            <w:pPr>
              <w:spacing w:after="0"/>
              <w:rPr>
                <w:rFonts w:hint="eastAsia"/>
              </w:rPr>
            </w:pPr>
            <w:r>
              <w:rPr>
                <w:sz w:val="13"/>
              </w:rPr>
              <w:t>Repreciación positiva de capacidad exportadora.</w:t>
            </w:r>
          </w:p>
        </w:tc>
      </w:tr>
      <w:tr w:rsidR="00396903" w14:paraId="7A32E566" w14:textId="77777777">
        <w:trPr>
          <w:jc w:val="center"/>
        </w:trPr>
        <w:tc>
          <w:tcPr>
            <w:tcW w:w="2019" w:type="dxa"/>
            <w:tcMar>
              <w:top w:w="6" w:type="dxa"/>
              <w:left w:w="15" w:type="dxa"/>
              <w:bottom w:w="6" w:type="dxa"/>
              <w:right w:w="15" w:type="dxa"/>
            </w:tcMar>
          </w:tcPr>
          <w:p w14:paraId="0484A705" w14:textId="77777777" w:rsidR="00396903" w:rsidRDefault="00266E69">
            <w:pPr>
              <w:spacing w:after="0"/>
              <w:rPr>
                <w:rFonts w:hint="eastAsia"/>
              </w:rPr>
            </w:pPr>
            <w:r>
              <w:rPr>
                <w:sz w:val="13"/>
              </w:rPr>
              <w:t>Corrección LME (2022–2023)</w:t>
            </w:r>
          </w:p>
        </w:tc>
        <w:tc>
          <w:tcPr>
            <w:tcW w:w="2019" w:type="dxa"/>
            <w:tcMar>
              <w:top w:w="6" w:type="dxa"/>
              <w:left w:w="15" w:type="dxa"/>
              <w:bottom w:w="6" w:type="dxa"/>
              <w:right w:w="15" w:type="dxa"/>
            </w:tcMar>
          </w:tcPr>
          <w:p w14:paraId="70080D95" w14:textId="77777777" w:rsidR="00396903" w:rsidRDefault="00266E69">
            <w:pPr>
              <w:spacing w:after="0"/>
              <w:jc w:val="right"/>
              <w:rPr>
                <w:rFonts w:hint="eastAsia"/>
              </w:rPr>
            </w:pPr>
            <w:r>
              <w:rPr>
                <w:sz w:val="13"/>
              </w:rPr>
              <w:t>+13,61</w:t>
            </w:r>
          </w:p>
        </w:tc>
        <w:tc>
          <w:tcPr>
            <w:tcW w:w="2019" w:type="dxa"/>
            <w:tcMar>
              <w:top w:w="6" w:type="dxa"/>
              <w:left w:w="15" w:type="dxa"/>
              <w:bottom w:w="6" w:type="dxa"/>
              <w:right w:w="15" w:type="dxa"/>
            </w:tcMar>
          </w:tcPr>
          <w:p w14:paraId="7FFDF1C1" w14:textId="77777777" w:rsidR="00396903" w:rsidRDefault="00266E69">
            <w:pPr>
              <w:spacing w:after="0"/>
              <w:jc w:val="right"/>
              <w:rPr>
                <w:rFonts w:hint="eastAsia"/>
              </w:rPr>
            </w:pPr>
            <w:r>
              <w:rPr>
                <w:sz w:val="13"/>
              </w:rPr>
              <w:t>44,40</w:t>
            </w:r>
          </w:p>
        </w:tc>
        <w:tc>
          <w:tcPr>
            <w:tcW w:w="2019" w:type="dxa"/>
            <w:tcMar>
              <w:top w:w="6" w:type="dxa"/>
              <w:left w:w="15" w:type="dxa"/>
              <w:bottom w:w="6" w:type="dxa"/>
              <w:right w:w="15" w:type="dxa"/>
            </w:tcMar>
          </w:tcPr>
          <w:p w14:paraId="4C307738" w14:textId="77777777" w:rsidR="00396903" w:rsidRDefault="00266E69">
            <w:pPr>
              <w:spacing w:after="0"/>
              <w:rPr>
                <w:rFonts w:hint="eastAsia"/>
              </w:rPr>
            </w:pPr>
            <w:r>
              <w:rPr>
                <w:sz w:val="13"/>
              </w:rPr>
              <w:t>200 ruedas</w:t>
            </w:r>
          </w:p>
        </w:tc>
        <w:tc>
          <w:tcPr>
            <w:tcW w:w="2019" w:type="dxa"/>
            <w:tcMar>
              <w:top w:w="6" w:type="dxa"/>
              <w:left w:w="15" w:type="dxa"/>
              <w:bottom w:w="6" w:type="dxa"/>
              <w:right w:w="15" w:type="dxa"/>
            </w:tcMar>
          </w:tcPr>
          <w:p w14:paraId="7A5A6DCA" w14:textId="77777777" w:rsidR="00396903" w:rsidRDefault="00266E69">
            <w:pPr>
              <w:spacing w:after="0"/>
              <w:rPr>
                <w:rFonts w:hint="eastAsia"/>
              </w:rPr>
            </w:pPr>
            <w:r>
              <w:rPr>
                <w:sz w:val="13"/>
              </w:rPr>
              <w:t>Resiliencia operativa por costos en primer cuartil.</w:t>
            </w:r>
          </w:p>
        </w:tc>
      </w:tr>
    </w:tbl>
    <w:p w14:paraId="0D97868C" w14:textId="77777777" w:rsidR="00396903" w:rsidRDefault="00266E69">
      <w:pPr>
        <w:pStyle w:val="Ttulo1"/>
        <w:spacing w:before="100" w:after="30"/>
      </w:pPr>
      <w:bookmarkStart w:id="52" w:name="_Toc238664294"/>
      <w:r>
        <w:rPr>
          <w:rFonts w:ascii="Georgia" w:hAnsi="Georgia"/>
          <w:color w:val="0D233A"/>
          <w:sz w:val="21"/>
        </w:rPr>
        <w:t>Modelos Estocásticos y Validación Econométrica</w:t>
      </w:r>
      <w:bookmarkEnd w:id="52"/>
    </w:p>
    <w:p w14:paraId="09117284" w14:textId="77777777" w:rsidR="00396903" w:rsidRDefault="00266E69">
      <w:pPr>
        <w:pStyle w:val="Ttulo2"/>
        <w:spacing w:before="70" w:after="20"/>
      </w:pPr>
      <w:bookmarkStart w:id="53" w:name="_Toc238664295"/>
      <w:r>
        <w:rPr>
          <w:rFonts w:ascii="Georgia" w:hAnsi="Georgia"/>
          <w:color w:val="1E3A8A"/>
          <w:sz w:val="18"/>
        </w:rPr>
        <w:t>Procesos de Difusión del Commodity y la Tasa de Descuento</w:t>
      </w:r>
      <w:bookmarkEnd w:id="53"/>
    </w:p>
    <w:p w14:paraId="7D62FAA1" w14:textId="77777777" w:rsidR="00396903" w:rsidRDefault="00266E69">
      <w:pPr>
        <w:spacing w:after="20" w:line="247" w:lineRule="auto"/>
        <w:rPr>
          <w:rFonts w:hint="eastAsia"/>
        </w:rPr>
      </w:pPr>
      <w:r>
        <w:t>Los commodities industriales no siguen un paseo aleatorio sin límite (MBG), sino que revierten a la media hacia el costo marginal de la industria (Figura [fig:26]), modelado mediante un proceso Ornstein-Uhlenbeck:</w:t>
      </w:r>
    </w:p>
    <w:p w14:paraId="5935FA08" w14:textId="77777777" w:rsidR="00396903" w:rsidRDefault="00266E69">
      <w:pPr>
        <w:spacing w:before="30" w:after="30"/>
        <w:jc w:val="center"/>
        <w:rPr>
          <w:rFonts w:hint="eastAsia"/>
        </w:rPr>
      </w:pPr>
      <w:r>
        <w:rPr>
          <w:b/>
          <w:color w:val="0D233A"/>
          <w:sz w:val="16"/>
        </w:rPr>
        <w:t>dS_t = κ_LME (θ_LME - S_t) dt + σ_LME S_t dW_t, κ = 0,384, θ = USD 2.814/t</w:t>
      </w:r>
    </w:p>
    <w:p w14:paraId="06C5F561" w14:textId="77777777" w:rsidR="00396903" w:rsidRDefault="00266E69">
      <w:pPr>
        <w:spacing w:after="20" w:line="247" w:lineRule="auto"/>
        <w:rPr>
          <w:rFonts w:hint="eastAsia"/>
        </w:rPr>
      </w:pPr>
      <w:r>
        <w:t>Para el riesgo soberano (EMBI+), se calibra un proceso Cox-Ingersoll-Ross (CIR, Figura [fig:29]) anclado al régimen macroeconómico de convergencia del DCF (θ = 441 pb, 4,41%). Bajo el marco de cambio de régimen de Markov (Hamilton 1989, Gray 1996), la muestra histórica de 10 años (N=2.594 ruedas diarias) exhibe una media incondicional ergódica de 1.291 pb debido a los episodios de estrés previos, pero la expectativa condicional en el régimen estabilizado actual converge a θ_1 = 441 pb con κ = 0,497 y σ = 18</w:t>
      </w:r>
      <w:r>
        <w:t>,70 pb. El modelo satisface la condición de Feller (2κθ &gt; σ^2), impidiendo tasas negativas y superando al AR(1) lineal por AIC (Δ AIC = -1.431,9):</w:t>
      </w:r>
    </w:p>
    <w:p w14:paraId="73633000" w14:textId="77777777" w:rsidR="00396903" w:rsidRDefault="00266E69">
      <w:pPr>
        <w:spacing w:before="30" w:after="30"/>
        <w:jc w:val="center"/>
        <w:rPr>
          <w:rFonts w:hint="eastAsia"/>
        </w:rPr>
      </w:pPr>
      <w:r>
        <w:rPr>
          <w:b/>
          <w:color w:val="0D233A"/>
          <w:sz w:val="16"/>
        </w:rPr>
        <w:t>dr_t = κ (θ - r_t) dt + σ √(r_t) dW_t, 2(0,497)(441) = 438,4 &gt; 349,8 = σ^2</w:t>
      </w:r>
    </w:p>
    <w:p w14:paraId="3F355ED2" w14:textId="77777777" w:rsidR="00396903" w:rsidRDefault="00266E69">
      <w:pPr>
        <w:spacing w:after="20" w:line="247" w:lineRule="auto"/>
        <w:rPr>
          <w:rFonts w:hint="eastAsia"/>
        </w:rPr>
      </w:pPr>
      <w:r>
        <w:t>Bajo el modelo de intensidad de crédito de Duffie-Singleton (1999) (s_t = λ_t (1-R) con recupero esperado R=35%), este spread equivale a una tasa de riesgo de default anual (λ_t) de 6,8%, frente al 19,9% implícito en el promedio histórico de crisis.</w:t>
      </w:r>
    </w:p>
    <w:tbl>
      <w:tblPr>
        <w:tblW w:w="0" w:type="auto"/>
        <w:jc w:val="center"/>
        <w:tblLook w:val="04A0" w:firstRow="1" w:lastRow="0" w:firstColumn="1" w:lastColumn="0" w:noHBand="0" w:noVBand="1"/>
      </w:tblPr>
      <w:tblGrid>
        <w:gridCol w:w="2433"/>
        <w:gridCol w:w="2434"/>
      </w:tblGrid>
      <w:tr w:rsidR="00396903" w14:paraId="2DDAC79E" w14:textId="77777777">
        <w:trPr>
          <w:jc w:val="center"/>
        </w:trPr>
        <w:tc>
          <w:tcPr>
            <w:tcW w:w="5047" w:type="dxa"/>
            <w:tcMar>
              <w:top w:w="6" w:type="dxa"/>
              <w:left w:w="10" w:type="dxa"/>
              <w:bottom w:w="3" w:type="dxa"/>
              <w:right w:w="10" w:type="dxa"/>
            </w:tcMar>
          </w:tcPr>
          <w:p w14:paraId="7D836AA3" w14:textId="77777777" w:rsidR="00396903" w:rsidRDefault="00266E69">
            <w:pPr>
              <w:jc w:val="center"/>
              <w:rPr>
                <w:rFonts w:hint="eastAsia"/>
              </w:rPr>
            </w:pPr>
            <w:r>
              <w:rPr>
                <w:noProof/>
              </w:rPr>
              <w:drawing>
                <wp:inline distT="0" distB="0" distL="0" distR="0" wp14:anchorId="27738ECB" wp14:editId="1739BBAB">
                  <wp:extent cx="2926080" cy="16140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6"/>
                          <a:stretch>
                            <a:fillRect/>
                          </a:stretch>
                        </pic:blipFill>
                        <pic:spPr>
                          <a:xfrm>
                            <a:off x="0" y="0"/>
                            <a:ext cx="2926080" cy="1614092"/>
                          </a:xfrm>
                          <a:prstGeom prst="rect">
                            <a:avLst/>
                          </a:prstGeom>
                        </pic:spPr>
                      </pic:pic>
                    </a:graphicData>
                  </a:graphic>
                </wp:inline>
              </w:drawing>
            </w:r>
          </w:p>
        </w:tc>
        <w:tc>
          <w:tcPr>
            <w:tcW w:w="5047" w:type="dxa"/>
            <w:tcMar>
              <w:top w:w="6" w:type="dxa"/>
              <w:left w:w="10" w:type="dxa"/>
              <w:bottom w:w="3" w:type="dxa"/>
              <w:right w:w="10" w:type="dxa"/>
            </w:tcMar>
          </w:tcPr>
          <w:p w14:paraId="359EF2F1" w14:textId="77777777" w:rsidR="00396903" w:rsidRDefault="00266E69">
            <w:pPr>
              <w:jc w:val="center"/>
              <w:rPr>
                <w:rFonts w:hint="eastAsia"/>
              </w:rPr>
            </w:pPr>
            <w:r>
              <w:rPr>
                <w:noProof/>
              </w:rPr>
              <w:drawing>
                <wp:inline distT="0" distB="0" distL="0" distR="0" wp14:anchorId="1CE15242" wp14:editId="0B1D7E3A">
                  <wp:extent cx="2926080" cy="16500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7"/>
                          <a:stretch>
                            <a:fillRect/>
                          </a:stretch>
                        </pic:blipFill>
                        <pic:spPr>
                          <a:xfrm>
                            <a:off x="0" y="0"/>
                            <a:ext cx="2926080" cy="1650045"/>
                          </a:xfrm>
                          <a:prstGeom prst="rect">
                            <a:avLst/>
                          </a:prstGeom>
                        </pic:spPr>
                      </pic:pic>
                    </a:graphicData>
                  </a:graphic>
                </wp:inline>
              </w:drawing>
            </w:r>
          </w:p>
        </w:tc>
      </w:tr>
      <w:tr w:rsidR="00396903" w14:paraId="4269FCCD" w14:textId="77777777">
        <w:trPr>
          <w:jc w:val="center"/>
        </w:trPr>
        <w:tc>
          <w:tcPr>
            <w:tcW w:w="5047" w:type="dxa"/>
            <w:tcMar>
              <w:top w:w="0" w:type="dxa"/>
              <w:left w:w="10" w:type="dxa"/>
              <w:bottom w:w="12" w:type="dxa"/>
              <w:right w:w="10" w:type="dxa"/>
            </w:tcMar>
          </w:tcPr>
          <w:p w14:paraId="3D28B77D" w14:textId="77777777" w:rsidR="00396903" w:rsidRDefault="00266E69">
            <w:pPr>
              <w:jc w:val="center"/>
              <w:rPr>
                <w:rFonts w:hint="eastAsia"/>
              </w:rPr>
            </w:pPr>
            <w:r>
              <w:rPr>
                <w:b/>
                <w:i/>
                <w:color w:val="4A4A4A"/>
                <w:sz w:val="13"/>
              </w:rPr>
              <w:t>Simulación LME (OU vs. MBG)</w:t>
            </w:r>
          </w:p>
        </w:tc>
        <w:tc>
          <w:tcPr>
            <w:tcW w:w="5047" w:type="dxa"/>
            <w:tcMar>
              <w:top w:w="0" w:type="dxa"/>
              <w:left w:w="10" w:type="dxa"/>
              <w:bottom w:w="12" w:type="dxa"/>
              <w:right w:w="10" w:type="dxa"/>
            </w:tcMar>
          </w:tcPr>
          <w:p w14:paraId="5E140E00" w14:textId="77777777" w:rsidR="00396903" w:rsidRDefault="00266E69">
            <w:pPr>
              <w:jc w:val="center"/>
              <w:rPr>
                <w:rFonts w:hint="eastAsia"/>
              </w:rPr>
            </w:pPr>
            <w:r>
              <w:rPr>
                <w:b/>
                <w:i/>
                <w:color w:val="4A4A4A"/>
                <w:sz w:val="13"/>
              </w:rPr>
              <w:t>Proceso CIR Soberano</w:t>
            </w:r>
          </w:p>
        </w:tc>
      </w:tr>
    </w:tbl>
    <w:p w14:paraId="77142667" w14:textId="77777777" w:rsidR="00396903" w:rsidRDefault="00266E69">
      <w:pPr>
        <w:keepNext/>
        <w:spacing w:before="50" w:after="16"/>
        <w:rPr>
          <w:rFonts w:hint="eastAsia"/>
        </w:rPr>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54"/>
        <w:gridCol w:w="1631"/>
        <w:gridCol w:w="1592"/>
      </w:tblGrid>
      <w:tr w:rsidR="00396903" w14:paraId="0A5AEDA6" w14:textId="77777777">
        <w:trPr>
          <w:jc w:val="center"/>
        </w:trPr>
        <w:tc>
          <w:tcPr>
            <w:tcW w:w="3365" w:type="dxa"/>
            <w:shd w:val="clear" w:color="auto" w:fill="0D233A"/>
            <w:tcMar>
              <w:top w:w="6" w:type="dxa"/>
              <w:left w:w="15" w:type="dxa"/>
              <w:bottom w:w="6" w:type="dxa"/>
              <w:right w:w="15" w:type="dxa"/>
            </w:tcMar>
          </w:tcPr>
          <w:p w14:paraId="5B1226C4" w14:textId="77777777" w:rsidR="00396903" w:rsidRDefault="00266E69">
            <w:pPr>
              <w:spacing w:after="0"/>
              <w:rPr>
                <w:rFonts w:hint="eastAsia"/>
              </w:rPr>
            </w:pPr>
            <w:r>
              <w:rPr>
                <w:b/>
                <w:color w:val="FFFFFF"/>
                <w:sz w:val="13"/>
              </w:rPr>
              <w:t>Modelo Estocástico</w:t>
            </w:r>
          </w:p>
        </w:tc>
        <w:tc>
          <w:tcPr>
            <w:tcW w:w="3365" w:type="dxa"/>
            <w:shd w:val="clear" w:color="auto" w:fill="0D233A"/>
            <w:tcMar>
              <w:top w:w="6" w:type="dxa"/>
              <w:left w:w="15" w:type="dxa"/>
              <w:bottom w:w="6" w:type="dxa"/>
              <w:right w:w="15" w:type="dxa"/>
            </w:tcMar>
          </w:tcPr>
          <w:p w14:paraId="62661607" w14:textId="77777777" w:rsidR="00396903" w:rsidRDefault="00266E69">
            <w:pPr>
              <w:spacing w:after="0"/>
              <w:rPr>
                <w:rFonts w:hint="eastAsia"/>
              </w:rPr>
            </w:pPr>
            <w:r>
              <w:rPr>
                <w:b/>
                <w:color w:val="FFFFFF"/>
                <w:sz w:val="13"/>
              </w:rPr>
              <w:t>Log-Likelihood</w:t>
            </w:r>
          </w:p>
        </w:tc>
        <w:tc>
          <w:tcPr>
            <w:tcW w:w="3365" w:type="dxa"/>
            <w:shd w:val="clear" w:color="auto" w:fill="0D233A"/>
            <w:tcMar>
              <w:top w:w="6" w:type="dxa"/>
              <w:left w:w="15" w:type="dxa"/>
              <w:bottom w:w="6" w:type="dxa"/>
              <w:right w:w="15" w:type="dxa"/>
            </w:tcMar>
          </w:tcPr>
          <w:p w14:paraId="0167E8CF" w14:textId="77777777" w:rsidR="00396903" w:rsidRDefault="00266E69">
            <w:pPr>
              <w:spacing w:after="0"/>
              <w:rPr>
                <w:rFonts w:hint="eastAsia"/>
              </w:rPr>
            </w:pPr>
            <w:r>
              <w:rPr>
                <w:b/>
                <w:color w:val="FFFFFF"/>
                <w:sz w:val="13"/>
              </w:rPr>
              <w:t>AIC</w:t>
            </w:r>
          </w:p>
        </w:tc>
      </w:tr>
      <w:tr w:rsidR="00396903" w14:paraId="61A9B55D" w14:textId="77777777">
        <w:trPr>
          <w:jc w:val="center"/>
        </w:trPr>
        <w:tc>
          <w:tcPr>
            <w:tcW w:w="3365" w:type="dxa"/>
            <w:shd w:val="clear" w:color="auto" w:fill="F8FAFC"/>
            <w:tcMar>
              <w:top w:w="6" w:type="dxa"/>
              <w:left w:w="15" w:type="dxa"/>
              <w:bottom w:w="6" w:type="dxa"/>
              <w:right w:w="15" w:type="dxa"/>
            </w:tcMar>
          </w:tcPr>
          <w:p w14:paraId="5D5B9F5E" w14:textId="77777777" w:rsidR="00396903" w:rsidRDefault="00266E69">
            <w:pPr>
              <w:spacing w:after="0"/>
              <w:rPr>
                <w:rFonts w:hint="eastAsia"/>
              </w:rPr>
            </w:pPr>
            <w:r>
              <w:rPr>
                <w:sz w:val="13"/>
              </w:rPr>
              <w:t>AR(1) Lineal Base</w:t>
            </w:r>
          </w:p>
        </w:tc>
        <w:tc>
          <w:tcPr>
            <w:tcW w:w="3365" w:type="dxa"/>
            <w:shd w:val="clear" w:color="auto" w:fill="F8FAFC"/>
            <w:tcMar>
              <w:top w:w="6" w:type="dxa"/>
              <w:left w:w="15" w:type="dxa"/>
              <w:bottom w:w="6" w:type="dxa"/>
              <w:right w:w="15" w:type="dxa"/>
            </w:tcMar>
          </w:tcPr>
          <w:p w14:paraId="1EFDC8FB" w14:textId="77777777" w:rsidR="00396903" w:rsidRDefault="00266E69">
            <w:pPr>
              <w:spacing w:after="0"/>
              <w:jc w:val="right"/>
              <w:rPr>
                <w:rFonts w:hint="eastAsia"/>
              </w:rPr>
            </w:pPr>
            <w:r>
              <w:rPr>
                <w:sz w:val="13"/>
              </w:rPr>
              <w:t>-13.859,16</w:t>
            </w:r>
          </w:p>
        </w:tc>
        <w:tc>
          <w:tcPr>
            <w:tcW w:w="3365" w:type="dxa"/>
            <w:shd w:val="clear" w:color="auto" w:fill="F8FAFC"/>
            <w:tcMar>
              <w:top w:w="6" w:type="dxa"/>
              <w:left w:w="15" w:type="dxa"/>
              <w:bottom w:w="6" w:type="dxa"/>
              <w:right w:w="15" w:type="dxa"/>
            </w:tcMar>
          </w:tcPr>
          <w:p w14:paraId="09140FAA" w14:textId="77777777" w:rsidR="00396903" w:rsidRDefault="00266E69">
            <w:pPr>
              <w:spacing w:after="0"/>
              <w:jc w:val="right"/>
              <w:rPr>
                <w:rFonts w:hint="eastAsia"/>
              </w:rPr>
            </w:pPr>
            <w:r>
              <w:rPr>
                <w:sz w:val="13"/>
              </w:rPr>
              <w:t>27.724,31</w:t>
            </w:r>
          </w:p>
        </w:tc>
      </w:tr>
      <w:tr w:rsidR="00396903" w14:paraId="2DF581E4" w14:textId="77777777">
        <w:trPr>
          <w:jc w:val="center"/>
        </w:trPr>
        <w:tc>
          <w:tcPr>
            <w:tcW w:w="3365" w:type="dxa"/>
            <w:tcMar>
              <w:top w:w="6" w:type="dxa"/>
              <w:left w:w="15" w:type="dxa"/>
              <w:bottom w:w="6" w:type="dxa"/>
              <w:right w:w="15" w:type="dxa"/>
            </w:tcMar>
          </w:tcPr>
          <w:p w14:paraId="469F8B00" w14:textId="77777777" w:rsidR="00396903" w:rsidRDefault="00266E69">
            <w:pPr>
              <w:spacing w:after="0"/>
              <w:rPr>
                <w:rFonts w:hint="eastAsia"/>
              </w:rPr>
            </w:pPr>
            <w:r>
              <w:rPr>
                <w:b/>
                <w:sz w:val="13"/>
              </w:rPr>
              <w:t>CIR (Difusión con Raíz Cuadrada)</w:t>
            </w:r>
          </w:p>
        </w:tc>
        <w:tc>
          <w:tcPr>
            <w:tcW w:w="3365" w:type="dxa"/>
            <w:tcMar>
              <w:top w:w="6" w:type="dxa"/>
              <w:left w:w="15" w:type="dxa"/>
              <w:bottom w:w="6" w:type="dxa"/>
              <w:right w:w="15" w:type="dxa"/>
            </w:tcMar>
          </w:tcPr>
          <w:p w14:paraId="71A44D26" w14:textId="77777777" w:rsidR="00396903" w:rsidRDefault="00266E69">
            <w:pPr>
              <w:spacing w:after="0"/>
              <w:rPr>
                <w:rFonts w:hint="eastAsia"/>
              </w:rPr>
            </w:pPr>
            <w:r>
              <w:rPr>
                <w:b/>
                <w:sz w:val="13"/>
              </w:rPr>
              <w:t>-13.143,21</w:t>
            </w:r>
          </w:p>
        </w:tc>
        <w:tc>
          <w:tcPr>
            <w:tcW w:w="3365" w:type="dxa"/>
            <w:tcMar>
              <w:top w:w="6" w:type="dxa"/>
              <w:left w:w="15" w:type="dxa"/>
              <w:bottom w:w="6" w:type="dxa"/>
              <w:right w:w="15" w:type="dxa"/>
            </w:tcMar>
          </w:tcPr>
          <w:p w14:paraId="473095F4" w14:textId="77777777" w:rsidR="00396903" w:rsidRDefault="00266E69">
            <w:pPr>
              <w:spacing w:after="0"/>
              <w:rPr>
                <w:rFonts w:hint="eastAsia"/>
              </w:rPr>
            </w:pPr>
            <w:r>
              <w:rPr>
                <w:b/>
                <w:sz w:val="13"/>
              </w:rPr>
              <w:t>26.292,42</w:t>
            </w:r>
          </w:p>
        </w:tc>
      </w:tr>
    </w:tbl>
    <w:p w14:paraId="3E84CFE9" w14:textId="77777777" w:rsidR="00396903" w:rsidRDefault="00266E69">
      <w:pPr>
        <w:spacing w:before="16" w:after="40"/>
        <w:rPr>
          <w:rFonts w:hint="eastAsia"/>
        </w:rPr>
      </w:pPr>
      <w:r>
        <w:rPr>
          <w:i/>
          <w:color w:val="4A4A4A"/>
          <w:sz w:val="13"/>
        </w:rPr>
        <w:t>μlticolumn3l Δ AIC = -1.431,89 a favor del CIR (evidencia estadística concluyente). \\</w:t>
      </w:r>
    </w:p>
    <w:p w14:paraId="0828ED72" w14:textId="77777777" w:rsidR="00396903" w:rsidRDefault="00266E69">
      <w:pPr>
        <w:pStyle w:val="Ttulo2"/>
        <w:spacing w:before="70" w:after="20"/>
      </w:pPr>
      <w:bookmarkStart w:id="54" w:name="_Toc238664296"/>
      <w:r>
        <w:rPr>
          <w:rFonts w:ascii="Georgia" w:hAnsi="Georgia"/>
          <w:color w:val="1E3A8A"/>
          <w:sz w:val="18"/>
        </w:rPr>
        <w:lastRenderedPageBreak/>
        <w:t>Beta Dinámico (Filtro de Kalman, GARCH y Saltos)</w:t>
      </w:r>
      <w:bookmarkEnd w:id="54"/>
    </w:p>
    <w:p w14:paraId="2529F30D" w14:textId="77777777" w:rsidR="00396903" w:rsidRDefault="00266E69">
      <w:pPr>
        <w:spacing w:after="20" w:line="247" w:lineRule="auto"/>
        <w:rPr>
          <w:rFonts w:hint="eastAsia"/>
        </w:rPr>
      </w:pPr>
      <w:r>
        <w:t>El test ARCH-LM de rezago 5 (LM = 291,8, p ≈ 5,8×10^-61) confirma la presencia de heterocedasticidad condicional. Se estiman dos modelos dinámicos complementarios: el Filtro de Kalman (Figura [fig:24]), que muestra la convergencia de β_t a 0,851 en el régimen reciente, y el modelo GARCH(1,1) (Figura [fig:30]):</w:t>
      </w:r>
    </w:p>
    <w:p w14:paraId="555DFBE2" w14:textId="77777777" w:rsidR="00396903" w:rsidRDefault="00266E69">
      <w:pPr>
        <w:spacing w:before="30" w:after="30"/>
        <w:jc w:val="center"/>
        <w:rPr>
          <w:rFonts w:hint="eastAsia"/>
        </w:rPr>
      </w:pPr>
      <w:r>
        <w:rPr>
          <w:b/>
          <w:color w:val="0D233A"/>
          <w:sz w:val="16"/>
        </w:rPr>
        <w:t>σ_t^2 = ω + α ε_t-1^2 + β σ_t-1^2, α̂ + β̂ = 0,943, y_t = β_t x_t + v_t</w:t>
      </w:r>
    </w:p>
    <w:p w14:paraId="1194F5DB" w14:textId="77777777" w:rsidR="00396903" w:rsidRDefault="00266E69">
      <w:pPr>
        <w:spacing w:after="20" w:line="247" w:lineRule="auto"/>
        <w:rPr>
          <w:rFonts w:hint="eastAsia"/>
        </w:rPr>
      </w:pPr>
      <w:r>
        <w:t>Por el teorema de difusión límite de Nelson (1990), este GARCH(1,1) representa la aproximación discreta de un proceso de volatilidad estocástica continua de tipo Heston (1993). La descomposición de variación bipotencia (Barndorff-Nielsen &amp; Shephard 2004) bajo difusión con saltos de Merton (1976) muestra que el 28,4% de la varianza histórica total proviene de shocks discretos devaluatorios, mientras que el Beta estructural de Hamada de 0,888 mantiene la calibración de ciclo completo para el WACC.</w:t>
      </w:r>
    </w:p>
    <w:tbl>
      <w:tblPr>
        <w:tblW w:w="0" w:type="auto"/>
        <w:jc w:val="center"/>
        <w:tblLook w:val="04A0" w:firstRow="1" w:lastRow="0" w:firstColumn="1" w:lastColumn="0" w:noHBand="0" w:noVBand="1"/>
      </w:tblPr>
      <w:tblGrid>
        <w:gridCol w:w="2433"/>
        <w:gridCol w:w="2434"/>
      </w:tblGrid>
      <w:tr w:rsidR="00396903" w14:paraId="37775EA9" w14:textId="77777777">
        <w:trPr>
          <w:jc w:val="center"/>
        </w:trPr>
        <w:tc>
          <w:tcPr>
            <w:tcW w:w="5047" w:type="dxa"/>
            <w:tcMar>
              <w:top w:w="6" w:type="dxa"/>
              <w:left w:w="10" w:type="dxa"/>
              <w:bottom w:w="3" w:type="dxa"/>
              <w:right w:w="10" w:type="dxa"/>
            </w:tcMar>
          </w:tcPr>
          <w:p w14:paraId="1AA8837D" w14:textId="77777777" w:rsidR="00396903" w:rsidRDefault="00266E69">
            <w:pPr>
              <w:jc w:val="center"/>
              <w:rPr>
                <w:rFonts w:hint="eastAsia"/>
              </w:rPr>
            </w:pPr>
            <w:r>
              <w:rPr>
                <w:noProof/>
              </w:rPr>
              <w:drawing>
                <wp:inline distT="0" distB="0" distL="0" distR="0" wp14:anchorId="05803F28" wp14:editId="24038AF8">
                  <wp:extent cx="2926080" cy="152779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8"/>
                          <a:stretch>
                            <a:fillRect/>
                          </a:stretch>
                        </pic:blipFill>
                        <pic:spPr>
                          <a:xfrm>
                            <a:off x="0" y="0"/>
                            <a:ext cx="2926080" cy="1527796"/>
                          </a:xfrm>
                          <a:prstGeom prst="rect">
                            <a:avLst/>
                          </a:prstGeom>
                        </pic:spPr>
                      </pic:pic>
                    </a:graphicData>
                  </a:graphic>
                </wp:inline>
              </w:drawing>
            </w:r>
          </w:p>
        </w:tc>
        <w:tc>
          <w:tcPr>
            <w:tcW w:w="5047" w:type="dxa"/>
            <w:tcMar>
              <w:top w:w="6" w:type="dxa"/>
              <w:left w:w="10" w:type="dxa"/>
              <w:bottom w:w="3" w:type="dxa"/>
              <w:right w:w="10" w:type="dxa"/>
            </w:tcMar>
          </w:tcPr>
          <w:p w14:paraId="4DC91D57" w14:textId="77777777" w:rsidR="00396903" w:rsidRDefault="00266E69">
            <w:pPr>
              <w:jc w:val="center"/>
              <w:rPr>
                <w:rFonts w:hint="eastAsia"/>
              </w:rPr>
            </w:pPr>
            <w:r>
              <w:rPr>
                <w:noProof/>
              </w:rPr>
              <w:drawing>
                <wp:inline distT="0" distB="0" distL="0" distR="0" wp14:anchorId="36F710BB" wp14:editId="3F499818">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396903" w14:paraId="1357C498" w14:textId="77777777">
        <w:trPr>
          <w:jc w:val="center"/>
        </w:trPr>
        <w:tc>
          <w:tcPr>
            <w:tcW w:w="5047" w:type="dxa"/>
            <w:tcMar>
              <w:top w:w="0" w:type="dxa"/>
              <w:left w:w="10" w:type="dxa"/>
              <w:bottom w:w="12" w:type="dxa"/>
              <w:right w:w="10" w:type="dxa"/>
            </w:tcMar>
          </w:tcPr>
          <w:p w14:paraId="79773AE1" w14:textId="77777777" w:rsidR="00396903" w:rsidRDefault="00266E69">
            <w:pPr>
              <w:jc w:val="center"/>
              <w:rPr>
                <w:rFonts w:hint="eastAsia"/>
              </w:rPr>
            </w:pPr>
            <w:r>
              <w:rPr>
                <w:b/>
                <w:i/>
                <w:color w:val="4A4A4A"/>
                <w:sz w:val="13"/>
              </w:rPr>
              <w:t>Beta Dinámico por Filtro de Kalman</w:t>
            </w:r>
          </w:p>
        </w:tc>
        <w:tc>
          <w:tcPr>
            <w:tcW w:w="5047" w:type="dxa"/>
            <w:tcMar>
              <w:top w:w="0" w:type="dxa"/>
              <w:left w:w="10" w:type="dxa"/>
              <w:bottom w:w="12" w:type="dxa"/>
              <w:right w:w="10" w:type="dxa"/>
            </w:tcMar>
          </w:tcPr>
          <w:p w14:paraId="6E1AC07F" w14:textId="77777777" w:rsidR="00396903" w:rsidRDefault="00266E69">
            <w:pPr>
              <w:jc w:val="center"/>
              <w:rPr>
                <w:rFonts w:hint="eastAsia"/>
              </w:rPr>
            </w:pPr>
            <w:r>
              <w:rPr>
                <w:b/>
                <w:i/>
                <w:color w:val="4A4A4A"/>
                <w:sz w:val="13"/>
              </w:rPr>
              <w:t>Beta Condicional GARCH(1,1)</w:t>
            </w:r>
          </w:p>
        </w:tc>
      </w:tr>
    </w:tbl>
    <w:p w14:paraId="291DC9D2" w14:textId="77777777" w:rsidR="00396903" w:rsidRDefault="00266E69">
      <w:pPr>
        <w:pStyle w:val="Ttulo2"/>
        <w:spacing w:before="70" w:after="20"/>
      </w:pPr>
      <w:bookmarkStart w:id="55" w:name="_Toc238664297"/>
      <w:r>
        <w:rPr>
          <w:rFonts w:ascii="Georgia" w:hAnsi="Georgia"/>
          <w:color w:val="1E3A8A"/>
          <w:sz w:val="18"/>
        </w:rPr>
        <w:t>Selección de Cópulas y Sensibilidad de Sobol</w:t>
      </w:r>
      <w:bookmarkEnd w:id="55"/>
    </w:p>
    <w:p w14:paraId="76D44584" w14:textId="77777777" w:rsidR="00396903" w:rsidRDefault="00266E69">
      <w:pPr>
        <w:spacing w:after="20" w:line="247" w:lineRule="auto"/>
        <w:rPr>
          <w:rFonts w:hint="eastAsia"/>
        </w:rPr>
      </w:pPr>
      <w:r>
        <w:t>Se calibraron por máxima verosimilitud tres estructuras de cópulas sobre retornos diarios ALUA-USD vs. Merval-USD (n=2.328, dado que la serie EMBI+ local dispone de observaciones anuales): Gaussiana, Clayton C_θ(u,v)=(u^-θ+v^-θ-1)^-1/θ y t-Student, comparándolas mediante el Criterio de Información de Akaike (AIC). La Cópula de Clayton (θ = 1,09, λ_L = 2^-1/θ = 0,53, Figura [fig:31]) captura dependencia asimétrica en la cola inferior, pero es superada por la t-Student (\rho = 0,623, ν = 6,84, λ_L = λ_U = 0,2</w:t>
      </w:r>
      <w:r>
        <w:t>15), que registra mayor bondad de ajuste relativo por AIC frente a Clayton (Δ AIC = +207,9) y frente a la Gaussiana (Δ AIC = +161,5). Esto muestra que la comovilidad entre el activo y el índice bursátil doméstico exhibe colas pesadas simétricas, donde ambos extremos (movimientos conjuntos de gran magnitud al alza o a la baja) tienen probabilidades equiparables, descartando una asimetría bajista predominante.</w:t>
      </w:r>
    </w:p>
    <w:tbl>
      <w:tblPr>
        <w:tblW w:w="0" w:type="auto"/>
        <w:jc w:val="center"/>
        <w:tblLook w:val="04A0" w:firstRow="1" w:lastRow="0" w:firstColumn="1" w:lastColumn="0" w:noHBand="0" w:noVBand="1"/>
      </w:tblPr>
      <w:tblGrid>
        <w:gridCol w:w="3674"/>
        <w:gridCol w:w="1189"/>
      </w:tblGrid>
      <w:tr w:rsidR="00396903" w14:paraId="554A1B26" w14:textId="77777777">
        <w:trPr>
          <w:jc w:val="center"/>
        </w:trPr>
        <w:tc>
          <w:tcPr>
            <w:tcW w:w="5047" w:type="dxa"/>
            <w:tcMar>
              <w:top w:w="8" w:type="dxa"/>
              <w:left w:w="8" w:type="dxa"/>
              <w:bottom w:w="8" w:type="dxa"/>
              <w:right w:w="8" w:type="dxa"/>
            </w:tcMar>
          </w:tcPr>
          <w:p w14:paraId="487BDD0D" w14:textId="77777777" w:rsidR="00396903" w:rsidRDefault="00266E69">
            <w:pPr>
              <w:jc w:val="center"/>
              <w:rPr>
                <w:rFonts w:hint="eastAsia"/>
              </w:rPr>
            </w:pPr>
            <w:r>
              <w:rPr>
                <w:noProof/>
              </w:rPr>
              <w:drawing>
                <wp:inline distT="0" distB="0" distL="0" distR="0" wp14:anchorId="055CB979" wp14:editId="514407E2">
                  <wp:extent cx="2926080" cy="172351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723518"/>
                          </a:xfrm>
                          <a:prstGeom prst="rect">
                            <a:avLst/>
                          </a:prstGeom>
                        </pic:spPr>
                      </pic:pic>
                    </a:graphicData>
                  </a:graphic>
                </wp:inline>
              </w:drawing>
            </w:r>
          </w:p>
          <w:p w14:paraId="52DC1E8D" w14:textId="77777777" w:rsidR="00396903" w:rsidRDefault="00266E69">
            <w:pPr>
              <w:jc w:val="center"/>
              <w:rPr>
                <w:rFonts w:hint="eastAsia"/>
              </w:rPr>
            </w:pPr>
            <w:r>
              <w:rPr>
                <w:b/>
                <w:i/>
                <w:color w:val="4A4A4A"/>
                <w:sz w:val="13"/>
              </w:rPr>
              <w:t>Ajuste de Cópula de Clayton</w:t>
            </w:r>
          </w:p>
        </w:tc>
        <w:tc>
          <w:tcPr>
            <w:tcW w:w="5047" w:type="dxa"/>
            <w:tcMar>
              <w:top w:w="8" w:type="dxa"/>
              <w:left w:w="8" w:type="dxa"/>
              <w:bottom w:w="8" w:type="dxa"/>
              <w:right w:w="8" w:type="dxa"/>
            </w:tcMar>
          </w:tcPr>
          <w:p w14:paraId="618CF777" w14:textId="77777777" w:rsidR="00396903" w:rsidRDefault="00396903">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396903" w14:paraId="68CBE5B7" w14:textId="77777777">
              <w:trPr>
                <w:jc w:val="center"/>
              </w:trPr>
              <w:tc>
                <w:tcPr>
                  <w:tcW w:w="5047" w:type="dxa"/>
                  <w:shd w:val="clear" w:color="auto" w:fill="F8FAFC"/>
                  <w:tcMar>
                    <w:top w:w="12" w:type="dxa"/>
                    <w:left w:w="15" w:type="dxa"/>
                    <w:bottom w:w="12" w:type="dxa"/>
                    <w:right w:w="15" w:type="dxa"/>
                  </w:tcMar>
                </w:tcPr>
                <w:p w14:paraId="77FE6DD0" w14:textId="77777777" w:rsidR="00396903" w:rsidRDefault="00266E69">
                  <w:pPr>
                    <w:jc w:val="center"/>
                    <w:rPr>
                      <w:rFonts w:hint="eastAsia"/>
                    </w:rP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396903" w14:paraId="3A6315B7" w14:textId="77777777">
                    <w:trPr>
                      <w:jc w:val="center"/>
                    </w:trPr>
                    <w:tc>
                      <w:tcPr>
                        <w:tcW w:w="1682" w:type="dxa"/>
                        <w:shd w:val="clear" w:color="auto" w:fill="0D233A"/>
                        <w:tcMar>
                          <w:top w:w="5" w:type="dxa"/>
                          <w:left w:w="8" w:type="dxa"/>
                          <w:bottom w:w="5" w:type="dxa"/>
                          <w:right w:w="8" w:type="dxa"/>
                        </w:tcMar>
                      </w:tcPr>
                      <w:p w14:paraId="76C7BFBE" w14:textId="77777777" w:rsidR="00396903" w:rsidRDefault="00266E69">
                        <w:pPr>
                          <w:spacing w:after="0"/>
                          <w:rPr>
                            <w:rFonts w:hint="eastAsia"/>
                          </w:rPr>
                        </w:pPr>
                        <w:r>
                          <w:rPr>
                            <w:b/>
                            <w:color w:val="FFFFFF"/>
                            <w:sz w:val="13"/>
                          </w:rPr>
                          <w:t>Variable</w:t>
                        </w:r>
                      </w:p>
                    </w:tc>
                    <w:tc>
                      <w:tcPr>
                        <w:tcW w:w="1682" w:type="dxa"/>
                        <w:shd w:val="clear" w:color="auto" w:fill="0D233A"/>
                        <w:tcMar>
                          <w:top w:w="5" w:type="dxa"/>
                          <w:left w:w="8" w:type="dxa"/>
                          <w:bottom w:w="5" w:type="dxa"/>
                          <w:right w:w="8" w:type="dxa"/>
                        </w:tcMar>
                      </w:tcPr>
                      <w:p w14:paraId="6813CD8A" w14:textId="77777777" w:rsidR="00396903" w:rsidRDefault="00266E69">
                        <w:pPr>
                          <w:spacing w:after="0"/>
                          <w:jc w:val="right"/>
                          <w:rPr>
                            <w:rFonts w:hint="eastAsia"/>
                          </w:rPr>
                        </w:pPr>
                        <w:r>
                          <w:rPr>
                            <w:b/>
                            <w:color w:val="FFFFFF"/>
                            <w:sz w:val="13"/>
                          </w:rPr>
                          <w:t>Índice Si</w:t>
                        </w:r>
                      </w:p>
                    </w:tc>
                    <w:tc>
                      <w:tcPr>
                        <w:tcW w:w="1682" w:type="dxa"/>
                        <w:shd w:val="clear" w:color="auto" w:fill="0D233A"/>
                        <w:tcMar>
                          <w:top w:w="5" w:type="dxa"/>
                          <w:left w:w="8" w:type="dxa"/>
                          <w:bottom w:w="5" w:type="dxa"/>
                          <w:right w:w="8" w:type="dxa"/>
                        </w:tcMar>
                      </w:tcPr>
                      <w:p w14:paraId="5AC1082A" w14:textId="77777777" w:rsidR="00396903" w:rsidRDefault="00266E69">
                        <w:pPr>
                          <w:spacing w:after="0"/>
                          <w:jc w:val="right"/>
                          <w:rPr>
                            <w:rFonts w:hint="eastAsia"/>
                          </w:rPr>
                        </w:pPr>
                        <w:r>
                          <w:rPr>
                            <w:b/>
                            <w:color w:val="FFFFFF"/>
                            <w:sz w:val="13"/>
                          </w:rPr>
                          <w:t>Total STi</w:t>
                        </w:r>
                      </w:p>
                    </w:tc>
                  </w:tr>
                  <w:tr w:rsidR="00396903" w14:paraId="2757CE8B" w14:textId="77777777">
                    <w:trPr>
                      <w:jc w:val="center"/>
                    </w:trPr>
                    <w:tc>
                      <w:tcPr>
                        <w:tcW w:w="1682" w:type="dxa"/>
                        <w:shd w:val="clear" w:color="auto" w:fill="F8FAFC"/>
                        <w:tcMar>
                          <w:top w:w="5" w:type="dxa"/>
                          <w:left w:w="8" w:type="dxa"/>
                          <w:bottom w:w="5" w:type="dxa"/>
                          <w:right w:w="8" w:type="dxa"/>
                        </w:tcMar>
                      </w:tcPr>
                      <w:p w14:paraId="0644DAE3" w14:textId="77777777" w:rsidR="00396903" w:rsidRDefault="00266E69">
                        <w:pPr>
                          <w:spacing w:after="0"/>
                          <w:rPr>
                            <w:rFonts w:hint="eastAsia"/>
                          </w:rPr>
                        </w:pPr>
                        <w:r>
                          <w:rPr>
                            <w:sz w:val="13"/>
                          </w:rPr>
                          <w:t>Precio Aluminio LME</w:t>
                        </w:r>
                      </w:p>
                    </w:tc>
                    <w:tc>
                      <w:tcPr>
                        <w:tcW w:w="1682" w:type="dxa"/>
                        <w:shd w:val="clear" w:color="auto" w:fill="F8FAFC"/>
                        <w:tcMar>
                          <w:top w:w="5" w:type="dxa"/>
                          <w:left w:w="8" w:type="dxa"/>
                          <w:bottom w:w="5" w:type="dxa"/>
                          <w:right w:w="8" w:type="dxa"/>
                        </w:tcMar>
                      </w:tcPr>
                      <w:p w14:paraId="1A8DDBEE" w14:textId="77777777" w:rsidR="00396903" w:rsidRDefault="00266E69">
                        <w:pPr>
                          <w:spacing w:after="0"/>
                          <w:jc w:val="right"/>
                          <w:rPr>
                            <w:rFonts w:hint="eastAsia"/>
                          </w:rPr>
                        </w:pPr>
                        <w:r>
                          <w:rPr>
                            <w:sz w:val="13"/>
                          </w:rPr>
                          <w:t>0,421</w:t>
                        </w:r>
                      </w:p>
                    </w:tc>
                    <w:tc>
                      <w:tcPr>
                        <w:tcW w:w="1682" w:type="dxa"/>
                        <w:shd w:val="clear" w:color="auto" w:fill="F8FAFC"/>
                        <w:tcMar>
                          <w:top w:w="5" w:type="dxa"/>
                          <w:left w:w="8" w:type="dxa"/>
                          <w:bottom w:w="5" w:type="dxa"/>
                          <w:right w:w="8" w:type="dxa"/>
                        </w:tcMar>
                      </w:tcPr>
                      <w:p w14:paraId="4F3B0C68" w14:textId="77777777" w:rsidR="00396903" w:rsidRDefault="00266E69">
                        <w:pPr>
                          <w:spacing w:after="0"/>
                          <w:jc w:val="right"/>
                          <w:rPr>
                            <w:rFonts w:hint="eastAsia"/>
                          </w:rPr>
                        </w:pPr>
                        <w:r>
                          <w:rPr>
                            <w:sz w:val="13"/>
                          </w:rPr>
                          <w:t>0,510</w:t>
                        </w:r>
                      </w:p>
                    </w:tc>
                  </w:tr>
                  <w:tr w:rsidR="00396903" w14:paraId="3FCF53E6" w14:textId="77777777">
                    <w:trPr>
                      <w:jc w:val="center"/>
                    </w:trPr>
                    <w:tc>
                      <w:tcPr>
                        <w:tcW w:w="1682" w:type="dxa"/>
                        <w:tcMar>
                          <w:top w:w="5" w:type="dxa"/>
                          <w:left w:w="8" w:type="dxa"/>
                          <w:bottom w:w="5" w:type="dxa"/>
                          <w:right w:w="8" w:type="dxa"/>
                        </w:tcMar>
                      </w:tcPr>
                      <w:p w14:paraId="6E9B7F63" w14:textId="77777777" w:rsidR="00396903" w:rsidRDefault="00266E69">
                        <w:pPr>
                          <w:spacing w:after="0"/>
                          <w:rPr>
                            <w:rFonts w:hint="eastAsia"/>
                          </w:rPr>
                        </w:pPr>
                        <w:r>
                          <w:rPr>
                            <w:sz w:val="13"/>
                          </w:rPr>
                          <w:t>Spread Soberano (EMBI)</w:t>
                        </w:r>
                      </w:p>
                    </w:tc>
                    <w:tc>
                      <w:tcPr>
                        <w:tcW w:w="1682" w:type="dxa"/>
                        <w:tcMar>
                          <w:top w:w="5" w:type="dxa"/>
                          <w:left w:w="8" w:type="dxa"/>
                          <w:bottom w:w="5" w:type="dxa"/>
                          <w:right w:w="8" w:type="dxa"/>
                        </w:tcMar>
                      </w:tcPr>
                      <w:p w14:paraId="5E72F173" w14:textId="77777777" w:rsidR="00396903" w:rsidRDefault="00266E69">
                        <w:pPr>
                          <w:spacing w:after="0"/>
                          <w:jc w:val="right"/>
                          <w:rPr>
                            <w:rFonts w:hint="eastAsia"/>
                          </w:rPr>
                        </w:pPr>
                        <w:r>
                          <w:rPr>
                            <w:sz w:val="13"/>
                          </w:rPr>
                          <w:t>0,285</w:t>
                        </w:r>
                      </w:p>
                    </w:tc>
                    <w:tc>
                      <w:tcPr>
                        <w:tcW w:w="1682" w:type="dxa"/>
                        <w:tcMar>
                          <w:top w:w="5" w:type="dxa"/>
                          <w:left w:w="8" w:type="dxa"/>
                          <w:bottom w:w="5" w:type="dxa"/>
                          <w:right w:w="8" w:type="dxa"/>
                        </w:tcMar>
                      </w:tcPr>
                      <w:p w14:paraId="7AA5A59C" w14:textId="77777777" w:rsidR="00396903" w:rsidRDefault="00266E69">
                        <w:pPr>
                          <w:spacing w:after="0"/>
                          <w:jc w:val="right"/>
                          <w:rPr>
                            <w:rFonts w:hint="eastAsia"/>
                          </w:rPr>
                        </w:pPr>
                        <w:r>
                          <w:rPr>
                            <w:sz w:val="13"/>
                          </w:rPr>
                          <w:t>0,392</w:t>
                        </w:r>
                      </w:p>
                    </w:tc>
                  </w:tr>
                  <w:tr w:rsidR="00396903" w14:paraId="08169DF2" w14:textId="77777777">
                    <w:trPr>
                      <w:jc w:val="center"/>
                    </w:trPr>
                    <w:tc>
                      <w:tcPr>
                        <w:tcW w:w="1682" w:type="dxa"/>
                        <w:shd w:val="clear" w:color="auto" w:fill="F8FAFC"/>
                        <w:tcMar>
                          <w:top w:w="5" w:type="dxa"/>
                          <w:left w:w="8" w:type="dxa"/>
                          <w:bottom w:w="5" w:type="dxa"/>
                          <w:right w:w="8" w:type="dxa"/>
                        </w:tcMar>
                      </w:tcPr>
                      <w:p w14:paraId="0FD26CB5" w14:textId="77777777" w:rsidR="00396903" w:rsidRDefault="00266E69">
                        <w:pPr>
                          <w:spacing w:after="0"/>
                          <w:rPr>
                            <w:rFonts w:hint="eastAsia"/>
                          </w:rPr>
                        </w:pPr>
                        <w:r>
                          <w:rPr>
                            <w:sz w:val="13"/>
                          </w:rPr>
                          <w:t>Costo Energía / Alúmina</w:t>
                        </w:r>
                      </w:p>
                    </w:tc>
                    <w:tc>
                      <w:tcPr>
                        <w:tcW w:w="1682" w:type="dxa"/>
                        <w:shd w:val="clear" w:color="auto" w:fill="F8FAFC"/>
                        <w:tcMar>
                          <w:top w:w="5" w:type="dxa"/>
                          <w:left w:w="8" w:type="dxa"/>
                          <w:bottom w:w="5" w:type="dxa"/>
                          <w:right w:w="8" w:type="dxa"/>
                        </w:tcMar>
                      </w:tcPr>
                      <w:p w14:paraId="16A1208A" w14:textId="77777777" w:rsidR="00396903" w:rsidRDefault="00266E69">
                        <w:pPr>
                          <w:spacing w:after="0"/>
                          <w:jc w:val="right"/>
                          <w:rPr>
                            <w:rFonts w:hint="eastAsia"/>
                          </w:rPr>
                        </w:pPr>
                        <w:r>
                          <w:rPr>
                            <w:sz w:val="13"/>
                          </w:rPr>
                          <w:t>0,112</w:t>
                        </w:r>
                      </w:p>
                    </w:tc>
                    <w:tc>
                      <w:tcPr>
                        <w:tcW w:w="1682" w:type="dxa"/>
                        <w:shd w:val="clear" w:color="auto" w:fill="F8FAFC"/>
                        <w:tcMar>
                          <w:top w:w="5" w:type="dxa"/>
                          <w:left w:w="8" w:type="dxa"/>
                          <w:bottom w:w="5" w:type="dxa"/>
                          <w:right w:w="8" w:type="dxa"/>
                        </w:tcMar>
                      </w:tcPr>
                      <w:p w14:paraId="3E6A1E3B" w14:textId="77777777" w:rsidR="00396903" w:rsidRDefault="00266E69">
                        <w:pPr>
                          <w:spacing w:after="0"/>
                          <w:jc w:val="right"/>
                          <w:rPr>
                            <w:rFonts w:hint="eastAsia"/>
                          </w:rPr>
                        </w:pPr>
                        <w:r>
                          <w:rPr>
                            <w:sz w:val="13"/>
                          </w:rPr>
                          <w:t>0,165</w:t>
                        </w:r>
                      </w:p>
                    </w:tc>
                  </w:tr>
                  <w:tr w:rsidR="00396903" w14:paraId="3B4DD8C3" w14:textId="77777777">
                    <w:trPr>
                      <w:jc w:val="center"/>
                    </w:trPr>
                    <w:tc>
                      <w:tcPr>
                        <w:tcW w:w="1682" w:type="dxa"/>
                        <w:tcMar>
                          <w:top w:w="5" w:type="dxa"/>
                          <w:left w:w="8" w:type="dxa"/>
                          <w:bottom w:w="5" w:type="dxa"/>
                          <w:right w:w="8" w:type="dxa"/>
                        </w:tcMar>
                      </w:tcPr>
                      <w:p w14:paraId="66B5FE97" w14:textId="77777777" w:rsidR="00396903" w:rsidRDefault="00266E69">
                        <w:pPr>
                          <w:spacing w:after="0"/>
                          <w:rPr>
                            <w:rFonts w:hint="eastAsia"/>
                          </w:rPr>
                        </w:pPr>
                        <w:r>
                          <w:rPr>
                            <w:sz w:val="13"/>
                          </w:rPr>
                          <w:t xml:space="preserve">Tipo de Cambio </w:t>
                        </w:r>
                        <w:r>
                          <w:rPr>
                            <w:sz w:val="13"/>
                          </w:rPr>
                          <w:t>Real</w:t>
                        </w:r>
                      </w:p>
                    </w:tc>
                    <w:tc>
                      <w:tcPr>
                        <w:tcW w:w="1682" w:type="dxa"/>
                        <w:tcMar>
                          <w:top w:w="5" w:type="dxa"/>
                          <w:left w:w="8" w:type="dxa"/>
                          <w:bottom w:w="5" w:type="dxa"/>
                          <w:right w:w="8" w:type="dxa"/>
                        </w:tcMar>
                      </w:tcPr>
                      <w:p w14:paraId="6EF4D11A" w14:textId="77777777" w:rsidR="00396903" w:rsidRDefault="00266E69">
                        <w:pPr>
                          <w:spacing w:after="0"/>
                          <w:jc w:val="right"/>
                          <w:rPr>
                            <w:rFonts w:hint="eastAsia"/>
                          </w:rPr>
                        </w:pPr>
                        <w:r>
                          <w:rPr>
                            <w:sz w:val="13"/>
                          </w:rPr>
                          <w:t>0,084</w:t>
                        </w:r>
                      </w:p>
                    </w:tc>
                    <w:tc>
                      <w:tcPr>
                        <w:tcW w:w="1682" w:type="dxa"/>
                        <w:tcMar>
                          <w:top w:w="5" w:type="dxa"/>
                          <w:left w:w="8" w:type="dxa"/>
                          <w:bottom w:w="5" w:type="dxa"/>
                          <w:right w:w="8" w:type="dxa"/>
                        </w:tcMar>
                      </w:tcPr>
                      <w:p w14:paraId="4106C204" w14:textId="77777777" w:rsidR="00396903" w:rsidRDefault="00266E69">
                        <w:pPr>
                          <w:spacing w:after="0"/>
                          <w:jc w:val="right"/>
                          <w:rPr>
                            <w:rFonts w:hint="eastAsia"/>
                          </w:rPr>
                        </w:pPr>
                        <w:r>
                          <w:rPr>
                            <w:sz w:val="13"/>
                          </w:rPr>
                          <w:t>0,140</w:t>
                        </w:r>
                      </w:p>
                    </w:tc>
                  </w:tr>
                </w:tbl>
                <w:p w14:paraId="34818B5B" w14:textId="77777777" w:rsidR="00396903" w:rsidRDefault="00396903">
                  <w:pPr>
                    <w:rPr>
                      <w:rFonts w:hint="eastAsia"/>
                    </w:rPr>
                  </w:pPr>
                </w:p>
              </w:tc>
            </w:tr>
          </w:tbl>
          <w:p w14:paraId="71389E81" w14:textId="77777777" w:rsidR="00396903" w:rsidRDefault="00396903">
            <w:pPr>
              <w:rPr>
                <w:rFonts w:hint="eastAsia"/>
              </w:rPr>
            </w:pPr>
          </w:p>
          <w:p w14:paraId="2425B2D3" w14:textId="77777777" w:rsidR="00396903" w:rsidRDefault="00266E69">
            <w:pPr>
              <w:spacing w:before="20"/>
              <w:rPr>
                <w:rFonts w:hint="eastAsia"/>
              </w:rPr>
            </w:pPr>
            <w:r>
              <w:rPr>
                <w:i/>
                <w:color w:val="4A4A4A"/>
                <w:sz w:val="13"/>
              </w:rPr>
              <w:t>Los índices de Sobol confirman que el 70,6% del Enterprise Value depende conjuntamente del precio del LME y del spread soberano.</w:t>
            </w:r>
          </w:p>
        </w:tc>
      </w:tr>
    </w:tbl>
    <w:p w14:paraId="17005A1F" w14:textId="77777777" w:rsidR="00396903" w:rsidRDefault="00266E69">
      <w:pPr>
        <w:pStyle w:val="Ttulo2"/>
        <w:spacing w:before="70" w:after="20"/>
      </w:pPr>
      <w:bookmarkStart w:id="56" w:name="_Toc238664298"/>
      <w:r>
        <w:rPr>
          <w:rFonts w:ascii="Georgia" w:hAnsi="Georgia"/>
          <w:color w:val="1E3A8A"/>
          <w:sz w:val="18"/>
        </w:rPr>
        <w:t>Diagnóstico Econométrico y Convalidación del Modelo de Valuación</w:t>
      </w:r>
      <w:bookmarkEnd w:id="56"/>
    </w:p>
    <w:p w14:paraId="038E1E86" w14:textId="77777777" w:rsidR="00396903" w:rsidRDefault="00266E69">
      <w:pPr>
        <w:spacing w:after="20" w:line="247" w:lineRule="auto"/>
        <w:rPr>
          <w:rFonts w:hint="eastAsia"/>
        </w:rPr>
      </w:pPr>
      <w:r>
        <w:t>La validez del modelo fundamental descansa en la verificación econométrica de sus supuestos. La ventana muestral de 10 años (2016–2026, N=2.344 retornos diarios) fue seleccionada para capturar un ciclo completo de materias primas y riesgo soberano, evitando la distorsión estructural de regímenes previos (Convertibilidad y defaults 2001–2005) donde la capacidad instalada y la matriz energética de Aluar eran sustancialmente distintas. El test de estabilidad de Quandt-Andrews sobre la regresión de mercado (\su</w:t>
      </w:r>
      <w:r>
        <w:t>p F = 11,27, p ≈ 0,00 por bootstrap de residuos, recorte 15 %–85 %) sí detecta un quiebre paramétrico significativo, fechado el 19 de marzo de 2020 (semana del colapso global por COVID-19): el Beta salta de 1,208 en el tramo previo a 0,665 en el posterior. Se conserva de todos modos la regresión de 10 años sin segmentar porque (i) es la ventana estándar de referencia para el Beta OLS en la práctica de valuación, (ii) el quiebre corresponde a un evento de mercado extremo y transitorio, no a un cambio estruct</w:t>
      </w:r>
      <w:r>
        <w:t>ural del negocio de Aluar, y (iii) el propio proceso de Blume y el Filtro de Kalman de la Sección [subsec:kalman-garch] ya corrigen el Beta hacia su nivel reciente, absorbiendo en la práctica el efecto del quiebre.</w:t>
      </w:r>
    </w:p>
    <w:p w14:paraId="7E35A430" w14:textId="77777777" w:rsidR="00396903" w:rsidRDefault="00266E69">
      <w:pPr>
        <w:keepNext/>
        <w:spacing w:before="50" w:after="16"/>
        <w:rPr>
          <w:rFonts w:hint="eastAsia"/>
        </w:rPr>
      </w:pPr>
      <w:r>
        <w:rPr>
          <w:b/>
          <w:color w:val="0D233A"/>
          <w:sz w:val="15"/>
        </w:rPr>
        <w:t>Tabla: Resumen de Pruebas Estadísticas y Convalidación del Modelo Base</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47"/>
        <w:gridCol w:w="1122"/>
        <w:gridCol w:w="754"/>
        <w:gridCol w:w="962"/>
        <w:gridCol w:w="1092"/>
      </w:tblGrid>
      <w:tr w:rsidR="00396903" w14:paraId="7DC826F0" w14:textId="77777777">
        <w:trPr>
          <w:jc w:val="center"/>
        </w:trPr>
        <w:tc>
          <w:tcPr>
            <w:tcW w:w="2019" w:type="dxa"/>
            <w:shd w:val="clear" w:color="auto" w:fill="0D233A"/>
            <w:tcMar>
              <w:top w:w="6" w:type="dxa"/>
              <w:left w:w="15" w:type="dxa"/>
              <w:bottom w:w="6" w:type="dxa"/>
              <w:right w:w="15" w:type="dxa"/>
            </w:tcMar>
          </w:tcPr>
          <w:p w14:paraId="6AE8B767" w14:textId="77777777" w:rsidR="00396903" w:rsidRDefault="00266E69">
            <w:pPr>
              <w:spacing w:after="0"/>
              <w:rPr>
                <w:rFonts w:hint="eastAsia"/>
              </w:rPr>
            </w:pPr>
            <w:r>
              <w:rPr>
                <w:b/>
                <w:color w:val="FFFFFF"/>
                <w:sz w:val="13"/>
              </w:rPr>
              <w:t>Prueba Econométrica</w:t>
            </w:r>
          </w:p>
        </w:tc>
        <w:tc>
          <w:tcPr>
            <w:tcW w:w="2019" w:type="dxa"/>
            <w:shd w:val="clear" w:color="auto" w:fill="0D233A"/>
            <w:tcMar>
              <w:top w:w="6" w:type="dxa"/>
              <w:left w:w="15" w:type="dxa"/>
              <w:bottom w:w="6" w:type="dxa"/>
              <w:right w:w="15" w:type="dxa"/>
            </w:tcMar>
          </w:tcPr>
          <w:p w14:paraId="7CD0CEE5" w14:textId="77777777" w:rsidR="00396903" w:rsidRDefault="00266E69">
            <w:pPr>
              <w:spacing w:after="0"/>
              <w:rPr>
                <w:rFonts w:hint="eastAsia"/>
              </w:rPr>
            </w:pPr>
            <w:r>
              <w:rPr>
                <w:b/>
                <w:color w:val="FFFFFF"/>
                <w:sz w:val="13"/>
              </w:rPr>
              <w:t>Variable / Proceso</w:t>
            </w:r>
          </w:p>
        </w:tc>
        <w:tc>
          <w:tcPr>
            <w:tcW w:w="2019" w:type="dxa"/>
            <w:shd w:val="clear" w:color="auto" w:fill="0D233A"/>
            <w:tcMar>
              <w:top w:w="6" w:type="dxa"/>
              <w:left w:w="15" w:type="dxa"/>
              <w:bottom w:w="6" w:type="dxa"/>
              <w:right w:w="15" w:type="dxa"/>
            </w:tcMar>
          </w:tcPr>
          <w:p w14:paraId="719E175B" w14:textId="77777777" w:rsidR="00396903" w:rsidRDefault="00266E69">
            <w:pPr>
              <w:spacing w:after="0"/>
              <w:rPr>
                <w:rFonts w:hint="eastAsia"/>
              </w:rPr>
            </w:pPr>
            <w:r>
              <w:rPr>
                <w:b/>
                <w:color w:val="FFFFFF"/>
                <w:sz w:val="13"/>
              </w:rPr>
              <w:t>Estadístico</w:t>
            </w:r>
          </w:p>
        </w:tc>
        <w:tc>
          <w:tcPr>
            <w:tcW w:w="2019" w:type="dxa"/>
            <w:shd w:val="clear" w:color="auto" w:fill="0D233A"/>
            <w:tcMar>
              <w:top w:w="6" w:type="dxa"/>
              <w:left w:w="15" w:type="dxa"/>
              <w:bottom w:w="6" w:type="dxa"/>
              <w:right w:w="15" w:type="dxa"/>
            </w:tcMar>
          </w:tcPr>
          <w:p w14:paraId="58F2FB1D" w14:textId="77777777" w:rsidR="00396903" w:rsidRDefault="00266E69">
            <w:pPr>
              <w:spacing w:after="0"/>
              <w:rPr>
                <w:rFonts w:hint="eastAsia"/>
              </w:rPr>
            </w:pPr>
            <w:r>
              <w:rPr>
                <w:b/>
                <w:color w:val="FFFFFF"/>
                <w:sz w:val="13"/>
              </w:rPr>
              <w:t>P-Valor</w:t>
            </w:r>
          </w:p>
        </w:tc>
        <w:tc>
          <w:tcPr>
            <w:tcW w:w="2019" w:type="dxa"/>
            <w:shd w:val="clear" w:color="auto" w:fill="0D233A"/>
            <w:tcMar>
              <w:top w:w="6" w:type="dxa"/>
              <w:left w:w="15" w:type="dxa"/>
              <w:bottom w:w="6" w:type="dxa"/>
              <w:right w:w="15" w:type="dxa"/>
            </w:tcMar>
          </w:tcPr>
          <w:p w14:paraId="7C986784" w14:textId="77777777" w:rsidR="00396903" w:rsidRDefault="00266E69">
            <w:pPr>
              <w:spacing w:after="0"/>
              <w:rPr>
                <w:rFonts w:hint="eastAsia"/>
              </w:rPr>
            </w:pPr>
            <w:r>
              <w:rPr>
                <w:b/>
                <w:color w:val="FFFFFF"/>
                <w:sz w:val="13"/>
              </w:rPr>
              <w:t>Conclusión y Respaldo a la Valuación</w:t>
            </w:r>
          </w:p>
        </w:tc>
      </w:tr>
      <w:tr w:rsidR="00396903" w14:paraId="789401C6" w14:textId="77777777">
        <w:trPr>
          <w:jc w:val="center"/>
        </w:trPr>
        <w:tc>
          <w:tcPr>
            <w:tcW w:w="2019" w:type="dxa"/>
            <w:shd w:val="clear" w:color="auto" w:fill="F8FAFC"/>
            <w:tcMar>
              <w:top w:w="6" w:type="dxa"/>
              <w:left w:w="15" w:type="dxa"/>
              <w:bottom w:w="6" w:type="dxa"/>
              <w:right w:w="15" w:type="dxa"/>
            </w:tcMar>
          </w:tcPr>
          <w:p w14:paraId="028ACC4A" w14:textId="77777777" w:rsidR="00396903" w:rsidRDefault="00266E69">
            <w:pPr>
              <w:spacing w:after="0"/>
              <w:rPr>
                <w:rFonts w:hint="eastAsia"/>
              </w:rPr>
            </w:pPr>
            <w:r>
              <w:rPr>
                <w:sz w:val="13"/>
              </w:rPr>
              <w:t>Dickey-Fuller Aumentado (ADF)</w:t>
            </w:r>
          </w:p>
        </w:tc>
        <w:tc>
          <w:tcPr>
            <w:tcW w:w="2019" w:type="dxa"/>
            <w:shd w:val="clear" w:color="auto" w:fill="F8FAFC"/>
            <w:tcMar>
              <w:top w:w="6" w:type="dxa"/>
              <w:left w:w="15" w:type="dxa"/>
              <w:bottom w:w="6" w:type="dxa"/>
              <w:right w:w="15" w:type="dxa"/>
            </w:tcMar>
          </w:tcPr>
          <w:p w14:paraId="21CBD32E" w14:textId="77777777" w:rsidR="00396903" w:rsidRDefault="00266E69">
            <w:pPr>
              <w:spacing w:after="0"/>
              <w:rPr>
                <w:rFonts w:hint="eastAsia"/>
              </w:rPr>
            </w:pPr>
            <w:r>
              <w:rPr>
                <w:sz w:val="13"/>
              </w:rPr>
              <w:t>Retornos Diarios ALUA (USD)</w:t>
            </w:r>
          </w:p>
        </w:tc>
        <w:tc>
          <w:tcPr>
            <w:tcW w:w="2019" w:type="dxa"/>
            <w:shd w:val="clear" w:color="auto" w:fill="F8FAFC"/>
            <w:tcMar>
              <w:top w:w="6" w:type="dxa"/>
              <w:left w:w="15" w:type="dxa"/>
              <w:bottom w:w="6" w:type="dxa"/>
              <w:right w:w="15" w:type="dxa"/>
            </w:tcMar>
          </w:tcPr>
          <w:p w14:paraId="23714A35" w14:textId="77777777" w:rsidR="00396903" w:rsidRDefault="00266E69">
            <w:pPr>
              <w:spacing w:after="0"/>
              <w:rPr>
                <w:rFonts w:hint="eastAsia"/>
              </w:rPr>
            </w:pPr>
            <w:r>
              <w:rPr>
                <w:sz w:val="13"/>
              </w:rPr>
              <w:t>t = -10,44</w:t>
            </w:r>
          </w:p>
        </w:tc>
        <w:tc>
          <w:tcPr>
            <w:tcW w:w="2019" w:type="dxa"/>
            <w:shd w:val="clear" w:color="auto" w:fill="F8FAFC"/>
            <w:tcMar>
              <w:top w:w="6" w:type="dxa"/>
              <w:left w:w="15" w:type="dxa"/>
              <w:bottom w:w="6" w:type="dxa"/>
              <w:right w:w="15" w:type="dxa"/>
            </w:tcMar>
          </w:tcPr>
          <w:p w14:paraId="4C388A1A" w14:textId="77777777" w:rsidR="00396903" w:rsidRDefault="00266E69">
            <w:pPr>
              <w:spacing w:after="0"/>
              <w:rPr>
                <w:rFonts w:hint="eastAsia"/>
              </w:rPr>
            </w:pPr>
            <w:r>
              <w:rPr>
                <w:sz w:val="13"/>
              </w:rPr>
              <w:t>p ≈ 0</w:t>
            </w:r>
          </w:p>
        </w:tc>
        <w:tc>
          <w:tcPr>
            <w:tcW w:w="2019" w:type="dxa"/>
            <w:shd w:val="clear" w:color="auto" w:fill="F8FAFC"/>
            <w:tcMar>
              <w:top w:w="6" w:type="dxa"/>
              <w:left w:w="15" w:type="dxa"/>
              <w:bottom w:w="6" w:type="dxa"/>
              <w:right w:w="15" w:type="dxa"/>
            </w:tcMar>
          </w:tcPr>
          <w:p w14:paraId="3016DFC9" w14:textId="77777777" w:rsidR="00396903" w:rsidRDefault="00266E69">
            <w:pPr>
              <w:spacing w:after="0"/>
              <w:rPr>
                <w:rFonts w:hint="eastAsia"/>
              </w:rPr>
            </w:pPr>
            <w:r>
              <w:rPr>
                <w:sz w:val="13"/>
              </w:rPr>
              <w:t>Serie estacionaria I(0), descarta derivas espurias.</w:t>
            </w:r>
          </w:p>
        </w:tc>
      </w:tr>
      <w:tr w:rsidR="00396903" w14:paraId="5A3D844D" w14:textId="77777777">
        <w:trPr>
          <w:jc w:val="center"/>
        </w:trPr>
        <w:tc>
          <w:tcPr>
            <w:tcW w:w="2019" w:type="dxa"/>
            <w:tcMar>
              <w:top w:w="6" w:type="dxa"/>
              <w:left w:w="15" w:type="dxa"/>
              <w:bottom w:w="6" w:type="dxa"/>
              <w:right w:w="15" w:type="dxa"/>
            </w:tcMar>
          </w:tcPr>
          <w:p w14:paraId="61150E60" w14:textId="77777777" w:rsidR="00396903" w:rsidRDefault="00266E69">
            <w:pPr>
              <w:spacing w:after="0"/>
              <w:rPr>
                <w:rFonts w:hint="eastAsia"/>
              </w:rPr>
            </w:pPr>
            <w:r>
              <w:rPr>
                <w:sz w:val="13"/>
              </w:rPr>
              <w:t>Phillips-Perron (PP)</w:t>
            </w:r>
          </w:p>
        </w:tc>
        <w:tc>
          <w:tcPr>
            <w:tcW w:w="2019" w:type="dxa"/>
            <w:tcMar>
              <w:top w:w="6" w:type="dxa"/>
              <w:left w:w="15" w:type="dxa"/>
              <w:bottom w:w="6" w:type="dxa"/>
              <w:right w:w="15" w:type="dxa"/>
            </w:tcMar>
          </w:tcPr>
          <w:p w14:paraId="7FD5660B" w14:textId="77777777" w:rsidR="00396903" w:rsidRDefault="00266E69">
            <w:pPr>
              <w:spacing w:after="0"/>
              <w:rPr>
                <w:rFonts w:hint="eastAsia"/>
              </w:rPr>
            </w:pPr>
            <w:r>
              <w:rPr>
                <w:sz w:val="13"/>
              </w:rPr>
              <w:t>Retornos Diarios ALUA (USD)</w:t>
            </w:r>
          </w:p>
        </w:tc>
        <w:tc>
          <w:tcPr>
            <w:tcW w:w="2019" w:type="dxa"/>
            <w:tcMar>
              <w:top w:w="6" w:type="dxa"/>
              <w:left w:w="15" w:type="dxa"/>
              <w:bottom w:w="6" w:type="dxa"/>
              <w:right w:w="15" w:type="dxa"/>
            </w:tcMar>
          </w:tcPr>
          <w:p w14:paraId="38B8A6C9" w14:textId="77777777" w:rsidR="00396903" w:rsidRDefault="00266E69">
            <w:pPr>
              <w:spacing w:after="0"/>
              <w:rPr>
                <w:rFonts w:hint="eastAsia"/>
              </w:rPr>
            </w:pPr>
            <w:r>
              <w:rPr>
                <w:sz w:val="13"/>
              </w:rPr>
              <w:t>Z_t = -47,37</w:t>
            </w:r>
          </w:p>
        </w:tc>
        <w:tc>
          <w:tcPr>
            <w:tcW w:w="2019" w:type="dxa"/>
            <w:tcMar>
              <w:top w:w="6" w:type="dxa"/>
              <w:left w:w="15" w:type="dxa"/>
              <w:bottom w:w="6" w:type="dxa"/>
              <w:right w:w="15" w:type="dxa"/>
            </w:tcMar>
          </w:tcPr>
          <w:p w14:paraId="1EE3515A" w14:textId="77777777" w:rsidR="00396903" w:rsidRDefault="00266E69">
            <w:pPr>
              <w:spacing w:after="0"/>
              <w:rPr>
                <w:rFonts w:hint="eastAsia"/>
              </w:rPr>
            </w:pPr>
            <w:r>
              <w:rPr>
                <w:sz w:val="13"/>
              </w:rPr>
              <w:t>p ≈ 0</w:t>
            </w:r>
          </w:p>
        </w:tc>
        <w:tc>
          <w:tcPr>
            <w:tcW w:w="2019" w:type="dxa"/>
            <w:tcMar>
              <w:top w:w="6" w:type="dxa"/>
              <w:left w:w="15" w:type="dxa"/>
              <w:bottom w:w="6" w:type="dxa"/>
              <w:right w:w="15" w:type="dxa"/>
            </w:tcMar>
          </w:tcPr>
          <w:p w14:paraId="11B4A57E" w14:textId="77777777" w:rsidR="00396903" w:rsidRDefault="00266E69">
            <w:pPr>
              <w:spacing w:after="0"/>
              <w:rPr>
                <w:rFonts w:hint="eastAsia"/>
              </w:rPr>
            </w:pPr>
            <w:r>
              <w:rPr>
                <w:sz w:val="13"/>
              </w:rPr>
              <w:t>Estacionario bajo heterocedasticidad y autocorrelación.</w:t>
            </w:r>
          </w:p>
        </w:tc>
      </w:tr>
      <w:tr w:rsidR="00396903" w14:paraId="3810805A" w14:textId="77777777">
        <w:trPr>
          <w:jc w:val="center"/>
        </w:trPr>
        <w:tc>
          <w:tcPr>
            <w:tcW w:w="2019" w:type="dxa"/>
            <w:shd w:val="clear" w:color="auto" w:fill="F8FAFC"/>
            <w:tcMar>
              <w:top w:w="6" w:type="dxa"/>
              <w:left w:w="15" w:type="dxa"/>
              <w:bottom w:w="6" w:type="dxa"/>
              <w:right w:w="15" w:type="dxa"/>
            </w:tcMar>
          </w:tcPr>
          <w:p w14:paraId="05095A4A" w14:textId="77777777" w:rsidR="00396903" w:rsidRDefault="00266E69">
            <w:pPr>
              <w:spacing w:after="0"/>
              <w:rPr>
                <w:rFonts w:hint="eastAsia"/>
              </w:rPr>
            </w:pPr>
            <w:r>
              <w:rPr>
                <w:sz w:val="13"/>
              </w:rPr>
              <w:t>Jarque-Bera</w:t>
            </w:r>
          </w:p>
        </w:tc>
        <w:tc>
          <w:tcPr>
            <w:tcW w:w="2019" w:type="dxa"/>
            <w:shd w:val="clear" w:color="auto" w:fill="F8FAFC"/>
            <w:tcMar>
              <w:top w:w="6" w:type="dxa"/>
              <w:left w:w="15" w:type="dxa"/>
              <w:bottom w:w="6" w:type="dxa"/>
              <w:right w:w="15" w:type="dxa"/>
            </w:tcMar>
          </w:tcPr>
          <w:p w14:paraId="52D973F7" w14:textId="77777777" w:rsidR="00396903" w:rsidRDefault="00266E69">
            <w:pPr>
              <w:spacing w:after="0"/>
              <w:rPr>
                <w:rFonts w:hint="eastAsia"/>
              </w:rPr>
            </w:pPr>
            <w:r>
              <w:rPr>
                <w:sz w:val="13"/>
              </w:rPr>
              <w:t>Normalidad de Retornos</w:t>
            </w:r>
          </w:p>
        </w:tc>
        <w:tc>
          <w:tcPr>
            <w:tcW w:w="2019" w:type="dxa"/>
            <w:shd w:val="clear" w:color="auto" w:fill="F8FAFC"/>
            <w:tcMar>
              <w:top w:w="6" w:type="dxa"/>
              <w:left w:w="15" w:type="dxa"/>
              <w:bottom w:w="6" w:type="dxa"/>
              <w:right w:w="15" w:type="dxa"/>
            </w:tcMar>
          </w:tcPr>
          <w:p w14:paraId="7B42B593" w14:textId="77777777" w:rsidR="00396903" w:rsidRDefault="00266E69">
            <w:pPr>
              <w:spacing w:after="0"/>
              <w:rPr>
                <w:rFonts w:hint="eastAsia"/>
              </w:rPr>
            </w:pPr>
            <w:r>
              <w:rPr>
                <w:sz w:val="13"/>
              </w:rPr>
              <w:t>JB = 4.391,7</w:t>
            </w:r>
          </w:p>
        </w:tc>
        <w:tc>
          <w:tcPr>
            <w:tcW w:w="2019" w:type="dxa"/>
            <w:shd w:val="clear" w:color="auto" w:fill="F8FAFC"/>
            <w:tcMar>
              <w:top w:w="6" w:type="dxa"/>
              <w:left w:w="15" w:type="dxa"/>
              <w:bottom w:w="6" w:type="dxa"/>
              <w:right w:w="15" w:type="dxa"/>
            </w:tcMar>
          </w:tcPr>
          <w:p w14:paraId="493CC95B" w14:textId="77777777" w:rsidR="00396903" w:rsidRDefault="00266E69">
            <w:pPr>
              <w:spacing w:after="0"/>
              <w:rPr>
                <w:rFonts w:hint="eastAsia"/>
              </w:rPr>
            </w:pPr>
            <w:r>
              <w:rPr>
                <w:sz w:val="13"/>
              </w:rPr>
              <w:t>p &lt; 0,0001</w:t>
            </w:r>
          </w:p>
        </w:tc>
        <w:tc>
          <w:tcPr>
            <w:tcW w:w="2019" w:type="dxa"/>
            <w:shd w:val="clear" w:color="auto" w:fill="F8FAFC"/>
            <w:tcMar>
              <w:top w:w="6" w:type="dxa"/>
              <w:left w:w="15" w:type="dxa"/>
              <w:bottom w:w="6" w:type="dxa"/>
              <w:right w:w="15" w:type="dxa"/>
            </w:tcMar>
          </w:tcPr>
          <w:p w14:paraId="3C0572C3" w14:textId="77777777" w:rsidR="00396903" w:rsidRDefault="00266E69">
            <w:pPr>
              <w:spacing w:after="0"/>
              <w:rPr>
                <w:rFonts w:hint="eastAsia"/>
              </w:rPr>
            </w:pPr>
            <w:r>
              <w:rPr>
                <w:sz w:val="13"/>
              </w:rPr>
              <w:t>Rechazo de normalidad (Curtosis = 7,82), valida EVT.</w:t>
            </w:r>
          </w:p>
        </w:tc>
      </w:tr>
      <w:tr w:rsidR="00396903" w14:paraId="0EB3FD37" w14:textId="77777777">
        <w:trPr>
          <w:jc w:val="center"/>
        </w:trPr>
        <w:tc>
          <w:tcPr>
            <w:tcW w:w="2019" w:type="dxa"/>
            <w:tcMar>
              <w:top w:w="6" w:type="dxa"/>
              <w:left w:w="15" w:type="dxa"/>
              <w:bottom w:w="6" w:type="dxa"/>
              <w:right w:w="15" w:type="dxa"/>
            </w:tcMar>
          </w:tcPr>
          <w:p w14:paraId="6C18CA8B" w14:textId="77777777" w:rsidR="00396903" w:rsidRDefault="00266E69">
            <w:pPr>
              <w:spacing w:after="0"/>
              <w:rPr>
                <w:rFonts w:hint="eastAsia"/>
              </w:rPr>
            </w:pPr>
            <w:r>
              <w:rPr>
                <w:sz w:val="13"/>
              </w:rPr>
              <w:t>Kolmogorov-Smirnov</w:t>
            </w:r>
          </w:p>
        </w:tc>
        <w:tc>
          <w:tcPr>
            <w:tcW w:w="2019" w:type="dxa"/>
            <w:tcMar>
              <w:top w:w="6" w:type="dxa"/>
              <w:left w:w="15" w:type="dxa"/>
              <w:bottom w:w="6" w:type="dxa"/>
              <w:right w:w="15" w:type="dxa"/>
            </w:tcMar>
          </w:tcPr>
          <w:p w14:paraId="0E1F2C23" w14:textId="77777777" w:rsidR="00396903" w:rsidRDefault="00266E69">
            <w:pPr>
              <w:spacing w:after="0"/>
              <w:rPr>
                <w:rFonts w:hint="eastAsia"/>
              </w:rPr>
            </w:pPr>
            <w:r>
              <w:rPr>
                <w:sz w:val="13"/>
              </w:rPr>
              <w:t>t-Student (ν=4,46) vs. Normal</w:t>
            </w:r>
          </w:p>
        </w:tc>
        <w:tc>
          <w:tcPr>
            <w:tcW w:w="2019" w:type="dxa"/>
            <w:tcMar>
              <w:top w:w="6" w:type="dxa"/>
              <w:left w:w="15" w:type="dxa"/>
              <w:bottom w:w="6" w:type="dxa"/>
              <w:right w:w="15" w:type="dxa"/>
            </w:tcMar>
          </w:tcPr>
          <w:p w14:paraId="5CECF515" w14:textId="77777777" w:rsidR="00396903" w:rsidRDefault="00266E69">
            <w:pPr>
              <w:spacing w:after="0"/>
              <w:rPr>
                <w:rFonts w:hint="eastAsia"/>
              </w:rPr>
            </w:pPr>
            <w:r>
              <w:rPr>
                <w:sz w:val="13"/>
              </w:rPr>
              <w:t>D = 0,018</w:t>
            </w:r>
          </w:p>
        </w:tc>
        <w:tc>
          <w:tcPr>
            <w:tcW w:w="2019" w:type="dxa"/>
            <w:tcMar>
              <w:top w:w="6" w:type="dxa"/>
              <w:left w:w="15" w:type="dxa"/>
              <w:bottom w:w="6" w:type="dxa"/>
              <w:right w:w="15" w:type="dxa"/>
            </w:tcMar>
          </w:tcPr>
          <w:p w14:paraId="09831394" w14:textId="77777777" w:rsidR="00396903" w:rsidRDefault="00266E69">
            <w:pPr>
              <w:spacing w:after="0"/>
              <w:rPr>
                <w:rFonts w:hint="eastAsia"/>
              </w:rPr>
            </w:pPr>
            <w:r>
              <w:rPr>
                <w:sz w:val="13"/>
              </w:rPr>
              <w:t>p = 0,42</w:t>
            </w:r>
          </w:p>
        </w:tc>
        <w:tc>
          <w:tcPr>
            <w:tcW w:w="2019" w:type="dxa"/>
            <w:tcMar>
              <w:top w:w="6" w:type="dxa"/>
              <w:left w:w="15" w:type="dxa"/>
              <w:bottom w:w="6" w:type="dxa"/>
              <w:right w:w="15" w:type="dxa"/>
            </w:tcMar>
          </w:tcPr>
          <w:p w14:paraId="0492CC4B" w14:textId="77777777" w:rsidR="00396903" w:rsidRDefault="00266E69">
            <w:pPr>
              <w:spacing w:after="0"/>
              <w:rPr>
                <w:rFonts w:hint="eastAsia"/>
              </w:rPr>
            </w:pPr>
            <w:r>
              <w:rPr>
                <w:sz w:val="13"/>
              </w:rPr>
              <w:t>Convalida colas pesadas en simulación Monte Carlo.</w:t>
            </w:r>
          </w:p>
        </w:tc>
      </w:tr>
      <w:tr w:rsidR="00396903" w14:paraId="68143657" w14:textId="77777777">
        <w:trPr>
          <w:jc w:val="center"/>
        </w:trPr>
        <w:tc>
          <w:tcPr>
            <w:tcW w:w="2019" w:type="dxa"/>
            <w:shd w:val="clear" w:color="auto" w:fill="F8FAFC"/>
            <w:tcMar>
              <w:top w:w="6" w:type="dxa"/>
              <w:left w:w="15" w:type="dxa"/>
              <w:bottom w:w="6" w:type="dxa"/>
              <w:right w:w="15" w:type="dxa"/>
            </w:tcMar>
          </w:tcPr>
          <w:p w14:paraId="2A05E1A7" w14:textId="77777777" w:rsidR="00396903" w:rsidRDefault="00266E69">
            <w:pPr>
              <w:spacing w:after="0"/>
              <w:rPr>
                <w:rFonts w:hint="eastAsia"/>
              </w:rPr>
            </w:pPr>
            <w:r>
              <w:rPr>
                <w:sz w:val="13"/>
              </w:rPr>
              <w:t>Cópula (t-Student vs. Clayton)</w:t>
            </w:r>
          </w:p>
        </w:tc>
        <w:tc>
          <w:tcPr>
            <w:tcW w:w="2019" w:type="dxa"/>
            <w:shd w:val="clear" w:color="auto" w:fill="F8FAFC"/>
            <w:tcMar>
              <w:top w:w="6" w:type="dxa"/>
              <w:left w:w="15" w:type="dxa"/>
              <w:bottom w:w="6" w:type="dxa"/>
              <w:right w:w="15" w:type="dxa"/>
            </w:tcMar>
          </w:tcPr>
          <w:p w14:paraId="3EAE7FC3" w14:textId="77777777" w:rsidR="00396903" w:rsidRDefault="00266E69">
            <w:pPr>
              <w:spacing w:after="0"/>
              <w:rPr>
                <w:rFonts w:hint="eastAsia"/>
              </w:rPr>
            </w:pPr>
            <w:r>
              <w:rPr>
                <w:sz w:val="13"/>
              </w:rPr>
              <w:t>Dependencia ALUA–Merval</w:t>
            </w:r>
          </w:p>
        </w:tc>
        <w:tc>
          <w:tcPr>
            <w:tcW w:w="2019" w:type="dxa"/>
            <w:shd w:val="clear" w:color="auto" w:fill="F8FAFC"/>
            <w:tcMar>
              <w:top w:w="6" w:type="dxa"/>
              <w:left w:w="15" w:type="dxa"/>
              <w:bottom w:w="6" w:type="dxa"/>
              <w:right w:w="15" w:type="dxa"/>
            </w:tcMar>
          </w:tcPr>
          <w:p w14:paraId="4768293E" w14:textId="77777777" w:rsidR="00396903" w:rsidRDefault="00266E69">
            <w:pPr>
              <w:spacing w:after="0"/>
              <w:rPr>
                <w:rFonts w:hint="eastAsia"/>
              </w:rPr>
            </w:pPr>
            <w:r>
              <w:rPr>
                <w:sz w:val="13"/>
              </w:rPr>
              <w:t>Δ AIC = +207,9</w:t>
            </w:r>
          </w:p>
        </w:tc>
        <w:tc>
          <w:tcPr>
            <w:tcW w:w="2019" w:type="dxa"/>
            <w:shd w:val="clear" w:color="auto" w:fill="F8FAFC"/>
            <w:tcMar>
              <w:top w:w="6" w:type="dxa"/>
              <w:left w:w="15" w:type="dxa"/>
              <w:bottom w:w="6" w:type="dxa"/>
              <w:right w:w="15" w:type="dxa"/>
            </w:tcMar>
          </w:tcPr>
          <w:p w14:paraId="0202FB5B" w14:textId="77777777" w:rsidR="00396903" w:rsidRDefault="00266E69">
            <w:pPr>
              <w:spacing w:after="0"/>
              <w:rPr>
                <w:rFonts w:hint="eastAsia"/>
              </w:rPr>
            </w:pPr>
            <w:r>
              <w:rPr>
                <w:sz w:val="13"/>
              </w:rPr>
              <w:t>λ_L=λ_U=0,215</w:t>
            </w:r>
          </w:p>
        </w:tc>
        <w:tc>
          <w:tcPr>
            <w:tcW w:w="2019" w:type="dxa"/>
            <w:shd w:val="clear" w:color="auto" w:fill="F8FAFC"/>
            <w:tcMar>
              <w:top w:w="6" w:type="dxa"/>
              <w:left w:w="15" w:type="dxa"/>
              <w:bottom w:w="6" w:type="dxa"/>
              <w:right w:w="15" w:type="dxa"/>
            </w:tcMar>
          </w:tcPr>
          <w:p w14:paraId="47717EA4" w14:textId="77777777" w:rsidR="00396903" w:rsidRDefault="00266E69">
            <w:pPr>
              <w:spacing w:after="0"/>
              <w:rPr>
                <w:rFonts w:hint="eastAsia"/>
              </w:rPr>
            </w:pPr>
            <w:r>
              <w:rPr>
                <w:sz w:val="13"/>
              </w:rPr>
              <w:t>t-Student preferida, descarta colapso unilateral.</w:t>
            </w:r>
          </w:p>
        </w:tc>
      </w:tr>
      <w:tr w:rsidR="00396903" w14:paraId="4CF57FFF" w14:textId="77777777">
        <w:trPr>
          <w:jc w:val="center"/>
        </w:trPr>
        <w:tc>
          <w:tcPr>
            <w:tcW w:w="2019" w:type="dxa"/>
            <w:tcMar>
              <w:top w:w="6" w:type="dxa"/>
              <w:left w:w="15" w:type="dxa"/>
              <w:bottom w:w="6" w:type="dxa"/>
              <w:right w:w="15" w:type="dxa"/>
            </w:tcMar>
          </w:tcPr>
          <w:p w14:paraId="6A759380" w14:textId="77777777" w:rsidR="00396903" w:rsidRDefault="00266E69">
            <w:pPr>
              <w:spacing w:after="0"/>
              <w:rPr>
                <w:rFonts w:hint="eastAsia"/>
              </w:rPr>
            </w:pPr>
            <w:r>
              <w:rPr>
                <w:sz w:val="13"/>
              </w:rPr>
              <w:t>ARCH-LM (Lag 5)</w:t>
            </w:r>
          </w:p>
        </w:tc>
        <w:tc>
          <w:tcPr>
            <w:tcW w:w="2019" w:type="dxa"/>
            <w:tcMar>
              <w:top w:w="6" w:type="dxa"/>
              <w:left w:w="15" w:type="dxa"/>
              <w:bottom w:w="6" w:type="dxa"/>
              <w:right w:w="15" w:type="dxa"/>
            </w:tcMar>
          </w:tcPr>
          <w:p w14:paraId="3BA884EB" w14:textId="77777777" w:rsidR="00396903" w:rsidRDefault="00266E69">
            <w:pPr>
              <w:spacing w:after="0"/>
              <w:rPr>
                <w:rFonts w:hint="eastAsia"/>
              </w:rPr>
            </w:pPr>
            <w:r>
              <w:rPr>
                <w:sz w:val="13"/>
              </w:rPr>
              <w:t>Heterocedasticidad Condicional</w:t>
            </w:r>
          </w:p>
        </w:tc>
        <w:tc>
          <w:tcPr>
            <w:tcW w:w="2019" w:type="dxa"/>
            <w:tcMar>
              <w:top w:w="6" w:type="dxa"/>
              <w:left w:w="15" w:type="dxa"/>
              <w:bottom w:w="6" w:type="dxa"/>
              <w:right w:w="15" w:type="dxa"/>
            </w:tcMar>
          </w:tcPr>
          <w:p w14:paraId="4B000908" w14:textId="77777777" w:rsidR="00396903" w:rsidRDefault="00266E69">
            <w:pPr>
              <w:spacing w:after="0"/>
              <w:rPr>
                <w:rFonts w:hint="eastAsia"/>
              </w:rPr>
            </w:pPr>
            <w:r>
              <w:rPr>
                <w:sz w:val="13"/>
              </w:rPr>
              <w:t>LM = 291,8</w:t>
            </w:r>
          </w:p>
        </w:tc>
        <w:tc>
          <w:tcPr>
            <w:tcW w:w="2019" w:type="dxa"/>
            <w:tcMar>
              <w:top w:w="6" w:type="dxa"/>
              <w:left w:w="15" w:type="dxa"/>
              <w:bottom w:w="6" w:type="dxa"/>
              <w:right w:w="15" w:type="dxa"/>
            </w:tcMar>
          </w:tcPr>
          <w:p w14:paraId="5B6753B1" w14:textId="77777777" w:rsidR="00396903" w:rsidRDefault="00266E69">
            <w:pPr>
              <w:spacing w:after="0"/>
              <w:rPr>
                <w:rFonts w:hint="eastAsia"/>
              </w:rPr>
            </w:pPr>
            <w:r>
              <w:rPr>
                <w:sz w:val="13"/>
              </w:rPr>
              <w:t>p ≈ 0</w:t>
            </w:r>
          </w:p>
        </w:tc>
        <w:tc>
          <w:tcPr>
            <w:tcW w:w="2019" w:type="dxa"/>
            <w:tcMar>
              <w:top w:w="6" w:type="dxa"/>
              <w:left w:w="15" w:type="dxa"/>
              <w:bottom w:w="6" w:type="dxa"/>
              <w:right w:w="15" w:type="dxa"/>
            </w:tcMar>
          </w:tcPr>
          <w:p w14:paraId="26029AB3" w14:textId="77777777" w:rsidR="00396903" w:rsidRDefault="00266E69">
            <w:pPr>
              <w:spacing w:after="0"/>
              <w:rPr>
                <w:rFonts w:hint="eastAsia"/>
              </w:rPr>
            </w:pPr>
            <w:r>
              <w:rPr>
                <w:sz w:val="13"/>
              </w:rPr>
              <w:t>Agrupamiento de volatilidad modelado por GARCH(1,1).</w:t>
            </w:r>
          </w:p>
        </w:tc>
      </w:tr>
      <w:tr w:rsidR="00396903" w14:paraId="73305F73" w14:textId="77777777">
        <w:trPr>
          <w:jc w:val="center"/>
        </w:trPr>
        <w:tc>
          <w:tcPr>
            <w:tcW w:w="2019" w:type="dxa"/>
            <w:shd w:val="clear" w:color="auto" w:fill="F8FAFC"/>
            <w:tcMar>
              <w:top w:w="6" w:type="dxa"/>
              <w:left w:w="15" w:type="dxa"/>
              <w:bottom w:w="6" w:type="dxa"/>
              <w:right w:w="15" w:type="dxa"/>
            </w:tcMar>
          </w:tcPr>
          <w:p w14:paraId="013C319B" w14:textId="77777777" w:rsidR="00396903" w:rsidRDefault="00266E69">
            <w:pPr>
              <w:spacing w:after="0"/>
              <w:rPr>
                <w:rFonts w:hint="eastAsia"/>
              </w:rPr>
            </w:pPr>
            <w:r>
              <w:rPr>
                <w:sz w:val="13"/>
              </w:rPr>
              <w:t>Filtro de Kalman</w:t>
            </w:r>
          </w:p>
        </w:tc>
        <w:tc>
          <w:tcPr>
            <w:tcW w:w="2019" w:type="dxa"/>
            <w:shd w:val="clear" w:color="auto" w:fill="F8FAFC"/>
            <w:tcMar>
              <w:top w:w="6" w:type="dxa"/>
              <w:left w:w="15" w:type="dxa"/>
              <w:bottom w:w="6" w:type="dxa"/>
              <w:right w:w="15" w:type="dxa"/>
            </w:tcMar>
          </w:tcPr>
          <w:p w14:paraId="7D47C439" w14:textId="77777777" w:rsidR="00396903" w:rsidRDefault="00266E69">
            <w:pPr>
              <w:spacing w:after="0"/>
              <w:jc w:val="right"/>
              <w:rPr>
                <w:rFonts w:hint="eastAsia"/>
              </w:rPr>
            </w:pPr>
            <w:r>
              <w:rPr>
                <w:sz w:val="13"/>
              </w:rPr>
              <w:t>Beta Dinámico β_t</w:t>
            </w:r>
          </w:p>
        </w:tc>
        <w:tc>
          <w:tcPr>
            <w:tcW w:w="2019" w:type="dxa"/>
            <w:shd w:val="clear" w:color="auto" w:fill="F8FAFC"/>
            <w:tcMar>
              <w:top w:w="6" w:type="dxa"/>
              <w:left w:w="15" w:type="dxa"/>
              <w:bottom w:w="6" w:type="dxa"/>
              <w:right w:w="15" w:type="dxa"/>
            </w:tcMar>
          </w:tcPr>
          <w:p w14:paraId="453FB266" w14:textId="77777777" w:rsidR="00396903" w:rsidRDefault="00266E69">
            <w:pPr>
              <w:spacing w:after="0"/>
              <w:rPr>
                <w:rFonts w:hint="eastAsia"/>
              </w:rPr>
            </w:pPr>
            <w:r>
              <w:rPr>
                <w:sz w:val="13"/>
              </w:rPr>
              <w:t>β_reciente = 0,851</w:t>
            </w:r>
          </w:p>
        </w:tc>
        <w:tc>
          <w:tcPr>
            <w:tcW w:w="2019" w:type="dxa"/>
            <w:shd w:val="clear" w:color="auto" w:fill="F8FAFC"/>
            <w:tcMar>
              <w:top w:w="6" w:type="dxa"/>
              <w:left w:w="15" w:type="dxa"/>
              <w:bottom w:w="6" w:type="dxa"/>
              <w:right w:w="15" w:type="dxa"/>
            </w:tcMar>
          </w:tcPr>
          <w:p w14:paraId="37ABC374" w14:textId="77777777" w:rsidR="00396903" w:rsidRDefault="00266E69">
            <w:pPr>
              <w:spacing w:after="0"/>
              <w:rPr>
                <w:rFonts w:hint="eastAsia"/>
              </w:rPr>
            </w:pPr>
            <w:r>
              <w:rPr>
                <w:sz w:val="13"/>
              </w:rPr>
              <w:t>—</w:t>
            </w:r>
          </w:p>
        </w:tc>
        <w:tc>
          <w:tcPr>
            <w:tcW w:w="2019" w:type="dxa"/>
            <w:shd w:val="clear" w:color="auto" w:fill="F8FAFC"/>
            <w:tcMar>
              <w:top w:w="6" w:type="dxa"/>
              <w:left w:w="15" w:type="dxa"/>
              <w:bottom w:w="6" w:type="dxa"/>
              <w:right w:w="15" w:type="dxa"/>
            </w:tcMar>
          </w:tcPr>
          <w:p w14:paraId="53760F28" w14:textId="77777777" w:rsidR="00396903" w:rsidRDefault="00266E69">
            <w:pPr>
              <w:spacing w:after="0"/>
              <w:rPr>
                <w:rFonts w:hint="eastAsia"/>
              </w:rPr>
            </w:pPr>
            <w:r>
              <w:rPr>
                <w:sz w:val="13"/>
              </w:rPr>
              <w:t>Convalida el Beta estructural Hamada (β_L = 0,888).</w:t>
            </w:r>
          </w:p>
        </w:tc>
      </w:tr>
      <w:tr w:rsidR="00396903" w14:paraId="48AA4070" w14:textId="77777777">
        <w:trPr>
          <w:jc w:val="center"/>
        </w:trPr>
        <w:tc>
          <w:tcPr>
            <w:tcW w:w="2019" w:type="dxa"/>
            <w:tcMar>
              <w:top w:w="6" w:type="dxa"/>
              <w:left w:w="15" w:type="dxa"/>
              <w:bottom w:w="6" w:type="dxa"/>
              <w:right w:w="15" w:type="dxa"/>
            </w:tcMar>
          </w:tcPr>
          <w:p w14:paraId="21CAAA87" w14:textId="77777777" w:rsidR="00396903" w:rsidRDefault="00266E69">
            <w:pPr>
              <w:spacing w:after="0"/>
              <w:rPr>
                <w:rFonts w:hint="eastAsia"/>
              </w:rPr>
            </w:pPr>
            <w:r>
              <w:rPr>
                <w:sz w:val="13"/>
              </w:rPr>
              <w:t>CIR vs. AR(1) Lineal</w:t>
            </w:r>
          </w:p>
        </w:tc>
        <w:tc>
          <w:tcPr>
            <w:tcW w:w="2019" w:type="dxa"/>
            <w:tcMar>
              <w:top w:w="6" w:type="dxa"/>
              <w:left w:w="15" w:type="dxa"/>
              <w:bottom w:w="6" w:type="dxa"/>
              <w:right w:w="15" w:type="dxa"/>
            </w:tcMar>
          </w:tcPr>
          <w:p w14:paraId="76FCB84F" w14:textId="77777777" w:rsidR="00396903" w:rsidRDefault="00266E69">
            <w:pPr>
              <w:spacing w:after="0"/>
              <w:rPr>
                <w:rFonts w:hint="eastAsia"/>
              </w:rPr>
            </w:pPr>
            <w:r>
              <w:rPr>
                <w:sz w:val="13"/>
              </w:rPr>
              <w:t>Difusión del Riesgo Soberano</w:t>
            </w:r>
          </w:p>
        </w:tc>
        <w:tc>
          <w:tcPr>
            <w:tcW w:w="2019" w:type="dxa"/>
            <w:tcMar>
              <w:top w:w="6" w:type="dxa"/>
              <w:left w:w="15" w:type="dxa"/>
              <w:bottom w:w="6" w:type="dxa"/>
              <w:right w:w="15" w:type="dxa"/>
            </w:tcMar>
          </w:tcPr>
          <w:p w14:paraId="5837A28A" w14:textId="77777777" w:rsidR="00396903" w:rsidRDefault="00266E69">
            <w:pPr>
              <w:spacing w:after="0"/>
              <w:rPr>
                <w:rFonts w:hint="eastAsia"/>
              </w:rPr>
            </w:pPr>
            <w:r>
              <w:rPr>
                <w:sz w:val="13"/>
              </w:rPr>
              <w:t>Δ AIC = -1.431,9</w:t>
            </w:r>
          </w:p>
        </w:tc>
        <w:tc>
          <w:tcPr>
            <w:tcW w:w="2019" w:type="dxa"/>
            <w:tcMar>
              <w:top w:w="6" w:type="dxa"/>
              <w:left w:w="15" w:type="dxa"/>
              <w:bottom w:w="6" w:type="dxa"/>
              <w:right w:w="15" w:type="dxa"/>
            </w:tcMar>
          </w:tcPr>
          <w:p w14:paraId="69635B14" w14:textId="77777777" w:rsidR="00396903" w:rsidRDefault="00266E69">
            <w:pPr>
              <w:spacing w:after="0"/>
              <w:rPr>
                <w:rFonts w:hint="eastAsia"/>
              </w:rPr>
            </w:pPr>
            <w:r>
              <w:rPr>
                <w:sz w:val="13"/>
              </w:rPr>
              <w:t>2κθ &gt; σ^2</w:t>
            </w:r>
          </w:p>
        </w:tc>
        <w:tc>
          <w:tcPr>
            <w:tcW w:w="2019" w:type="dxa"/>
            <w:tcMar>
              <w:top w:w="6" w:type="dxa"/>
              <w:left w:w="15" w:type="dxa"/>
              <w:bottom w:w="6" w:type="dxa"/>
              <w:right w:w="15" w:type="dxa"/>
            </w:tcMar>
          </w:tcPr>
          <w:p w14:paraId="23A9EB07" w14:textId="77777777" w:rsidR="00396903" w:rsidRDefault="00266E69">
            <w:pPr>
              <w:spacing w:after="0"/>
              <w:rPr>
                <w:rFonts w:hint="eastAsia"/>
              </w:rPr>
            </w:pPr>
            <w:r>
              <w:rPr>
                <w:sz w:val="13"/>
              </w:rPr>
              <w:t>Impide tasas negativas en estrés y acota el WACC.</w:t>
            </w:r>
          </w:p>
        </w:tc>
      </w:tr>
      <w:tr w:rsidR="00396903" w14:paraId="0563E4A0" w14:textId="77777777">
        <w:trPr>
          <w:jc w:val="center"/>
        </w:trPr>
        <w:tc>
          <w:tcPr>
            <w:tcW w:w="2019" w:type="dxa"/>
            <w:shd w:val="clear" w:color="auto" w:fill="F8FAFC"/>
            <w:tcMar>
              <w:top w:w="6" w:type="dxa"/>
              <w:left w:w="15" w:type="dxa"/>
              <w:bottom w:w="6" w:type="dxa"/>
              <w:right w:w="15" w:type="dxa"/>
            </w:tcMar>
          </w:tcPr>
          <w:p w14:paraId="4676DACF" w14:textId="77777777" w:rsidR="00396903" w:rsidRDefault="00266E69">
            <w:pPr>
              <w:spacing w:after="0"/>
              <w:rPr>
                <w:rFonts w:hint="eastAsia"/>
              </w:rPr>
            </w:pPr>
            <w:r>
              <w:rPr>
                <w:sz w:val="13"/>
              </w:rPr>
              <w:t>Quandt-Andrews</w:t>
            </w:r>
          </w:p>
        </w:tc>
        <w:tc>
          <w:tcPr>
            <w:tcW w:w="2019" w:type="dxa"/>
            <w:shd w:val="clear" w:color="auto" w:fill="F8FAFC"/>
            <w:tcMar>
              <w:top w:w="6" w:type="dxa"/>
              <w:left w:w="15" w:type="dxa"/>
              <w:bottom w:w="6" w:type="dxa"/>
              <w:right w:w="15" w:type="dxa"/>
            </w:tcMar>
          </w:tcPr>
          <w:p w14:paraId="58B51409" w14:textId="77777777" w:rsidR="00396903" w:rsidRDefault="00266E69">
            <w:pPr>
              <w:spacing w:after="0"/>
              <w:rPr>
                <w:rFonts w:hint="eastAsia"/>
              </w:rPr>
            </w:pPr>
            <w:r>
              <w:rPr>
                <w:sz w:val="13"/>
              </w:rPr>
              <w:t>Estabilidad de Parámetros (Beta OLS)</w:t>
            </w:r>
          </w:p>
        </w:tc>
        <w:tc>
          <w:tcPr>
            <w:tcW w:w="2019" w:type="dxa"/>
            <w:shd w:val="clear" w:color="auto" w:fill="F8FAFC"/>
            <w:tcMar>
              <w:top w:w="6" w:type="dxa"/>
              <w:left w:w="15" w:type="dxa"/>
              <w:bottom w:w="6" w:type="dxa"/>
              <w:right w:w="15" w:type="dxa"/>
            </w:tcMar>
          </w:tcPr>
          <w:p w14:paraId="35CE7922" w14:textId="77777777" w:rsidR="00396903" w:rsidRDefault="00266E69">
            <w:pPr>
              <w:spacing w:after="0"/>
              <w:rPr>
                <w:rFonts w:hint="eastAsia"/>
              </w:rPr>
            </w:pPr>
            <w:r>
              <w:rPr>
                <w:sz w:val="13"/>
              </w:rPr>
              <w:t>\sup F = 11,27</w:t>
            </w:r>
          </w:p>
        </w:tc>
        <w:tc>
          <w:tcPr>
            <w:tcW w:w="2019" w:type="dxa"/>
            <w:shd w:val="clear" w:color="auto" w:fill="F8FAFC"/>
            <w:tcMar>
              <w:top w:w="6" w:type="dxa"/>
              <w:left w:w="15" w:type="dxa"/>
              <w:bottom w:w="6" w:type="dxa"/>
              <w:right w:w="15" w:type="dxa"/>
            </w:tcMar>
          </w:tcPr>
          <w:p w14:paraId="4D09DB5A" w14:textId="77777777" w:rsidR="00396903" w:rsidRDefault="00266E69">
            <w:pPr>
              <w:spacing w:after="0"/>
              <w:rPr>
                <w:rFonts w:hint="eastAsia"/>
              </w:rPr>
            </w:pPr>
            <w:r>
              <w:rPr>
                <w:sz w:val="13"/>
              </w:rPr>
              <w:t>p ≈ 0,00</w:t>
            </w:r>
          </w:p>
        </w:tc>
        <w:tc>
          <w:tcPr>
            <w:tcW w:w="2019" w:type="dxa"/>
            <w:shd w:val="clear" w:color="auto" w:fill="F8FAFC"/>
            <w:tcMar>
              <w:top w:w="6" w:type="dxa"/>
              <w:left w:w="15" w:type="dxa"/>
              <w:bottom w:w="6" w:type="dxa"/>
              <w:right w:w="15" w:type="dxa"/>
            </w:tcMar>
          </w:tcPr>
          <w:p w14:paraId="0E30E8E9" w14:textId="77777777" w:rsidR="00396903" w:rsidRDefault="00266E69">
            <w:pPr>
              <w:spacing w:after="0"/>
              <w:rPr>
                <w:rFonts w:hint="eastAsia"/>
              </w:rPr>
            </w:pPr>
            <w:r>
              <w:rPr>
                <w:sz w:val="13"/>
              </w:rPr>
              <w:t>Detecta quiebre en 19-mar-2020 (COVID). β 1,208 → 0,665, corregido por Blume/Kalman.</w:t>
            </w:r>
          </w:p>
        </w:tc>
      </w:tr>
    </w:tbl>
    <w:p w14:paraId="64468785" w14:textId="77777777" w:rsidR="00396903" w:rsidRDefault="00266E69">
      <w:pPr>
        <w:pStyle w:val="Ttulo1"/>
        <w:spacing w:before="100" w:after="30"/>
      </w:pPr>
      <w:bookmarkStart w:id="57" w:name="_Toc238664299"/>
      <w:r>
        <w:rPr>
          <w:rFonts w:ascii="Georgia" w:hAnsi="Georgia"/>
          <w:color w:val="0D233A"/>
          <w:sz w:val="21"/>
        </w:rPr>
        <w:lastRenderedPageBreak/>
        <w:t>Dictamen del Modelo de Valuación y Conclusiones</w:t>
      </w:r>
      <w:bookmarkEnd w:id="57"/>
    </w:p>
    <w:p w14:paraId="00C9D868" w14:textId="77777777" w:rsidR="00396903" w:rsidRDefault="00266E69">
      <w:pPr>
        <w:spacing w:after="20" w:line="247" w:lineRule="auto"/>
        <w:rPr>
          <w:rFonts w:hint="eastAsia"/>
        </w:rPr>
      </w:pPr>
      <w:r>
        <w:t xml:space="preserve">El dictamen técnico determina </w:t>
      </w:r>
      <w:r>
        <w:rPr>
          <w:b/>
        </w:rPr>
        <w:t>COMPRAR</w:t>
      </w:r>
      <w:r>
        <w:t xml:space="preserve"> sobre los siguientes fundamentos:</w:t>
      </w:r>
    </w:p>
    <w:p w14:paraId="5A7FAE26" w14:textId="77777777" w:rsidR="00396903" w:rsidRDefault="00266E69">
      <w:pPr>
        <w:spacing w:after="20" w:line="247" w:lineRule="auto"/>
        <w:ind w:left="230"/>
        <w:rPr>
          <w:rFonts w:hint="eastAsia"/>
        </w:rPr>
      </w:pPr>
      <w:r>
        <w:rPr>
          <w:b/>
          <w:color w:val="0D233A"/>
        </w:rPr>
        <w:t xml:space="preserve">• </w:t>
      </w:r>
      <w:r>
        <w:rPr>
          <w:b/>
          <w:sz w:val="16"/>
        </w:rPr>
        <w:t>Precio Objetivo Base (DCF Dumrauf):</w:t>
      </w:r>
      <w:r>
        <w:rPr>
          <w:sz w:val="16"/>
        </w:rPr>
        <w:t xml:space="preserve"> </w:t>
      </w:r>
      <w:r>
        <w:rPr>
          <w:b/>
          <w:sz w:val="16"/>
        </w:rPr>
        <w:t>ARS 1.268,47</w:t>
      </w:r>
      <w:r>
        <w:rPr>
          <w:sz w:val="16"/>
        </w:rPr>
        <w:t xml:space="preserve"> por acción (USD 0,80, retorno esperado de +29,1%).</w:t>
      </w:r>
    </w:p>
    <w:p w14:paraId="6F48D3A0" w14:textId="77777777" w:rsidR="00396903" w:rsidRDefault="00266E69">
      <w:pPr>
        <w:spacing w:after="20" w:line="247" w:lineRule="auto"/>
        <w:ind w:left="230"/>
        <w:rPr>
          <w:rFonts w:hint="eastAsia"/>
        </w:rPr>
      </w:pPr>
      <w:r>
        <w:rPr>
          <w:b/>
          <w:color w:val="0D233A"/>
        </w:rPr>
        <w:t xml:space="preserve">• </w:t>
      </w:r>
      <w:r>
        <w:rPr>
          <w:b/>
          <w:sz w:val="16"/>
        </w:rPr>
        <w:t>Precio Objetivo Integrado (Base + Opción Real Etapa V Eólica):</w:t>
      </w:r>
      <w:r>
        <w:rPr>
          <w:sz w:val="16"/>
        </w:rPr>
        <w:t xml:space="preserve"> </w:t>
      </w:r>
      <w:r>
        <w:rPr>
          <w:b/>
          <w:sz w:val="16"/>
        </w:rPr>
        <w:t>ARS 1.374,22</w:t>
      </w:r>
      <w:r>
        <w:rPr>
          <w:sz w:val="16"/>
        </w:rPr>
        <w:t xml:space="preserve"> por acción (USD 0,84, retorno esperado de +39,9%). El activo subyacente S_0 surge del valor presente de los ahorros de energía a costo WACC con factor de planta del 45%.</w:t>
      </w:r>
    </w:p>
    <w:p w14:paraId="57EB950A" w14:textId="77777777" w:rsidR="00396903" w:rsidRDefault="00266E69">
      <w:pPr>
        <w:spacing w:after="20" w:line="247" w:lineRule="auto"/>
        <w:ind w:left="230"/>
        <w:rPr>
          <w:rFonts w:hint="eastAsia"/>
        </w:rPr>
      </w:pPr>
      <w:r>
        <w:rPr>
          <w:b/>
          <w:color w:val="0D233A"/>
        </w:rPr>
        <w:t xml:space="preserve">• </w:t>
      </w:r>
      <w:r>
        <w:rPr>
          <w:b/>
          <w:sz w:val="16"/>
        </w:rPr>
        <w:t>Rango Probabilístico Monte Carlo (P5–P95):</w:t>
      </w:r>
      <w:r>
        <w:rPr>
          <w:sz w:val="16"/>
        </w:rPr>
        <w:t xml:space="preserve"> ARS 866 a ARS 1.790 por acción, con 87,7% de probabilidad de retorno positivo.</w:t>
      </w:r>
    </w:p>
    <w:p w14:paraId="03C17A7A" w14:textId="77777777" w:rsidR="00396903" w:rsidRDefault="00266E69">
      <w:pPr>
        <w:spacing w:after="20" w:line="247" w:lineRule="auto"/>
        <w:ind w:left="230"/>
        <w:rPr>
          <w:rFonts w:hint="eastAsia"/>
        </w:rPr>
      </w:pPr>
      <w:r>
        <w:rPr>
          <w:b/>
          <w:color w:val="0D233A"/>
        </w:rPr>
        <w:t xml:space="preserve">• </w:t>
      </w:r>
      <w:r>
        <w:rPr>
          <w:b/>
          <w:sz w:val="16"/>
        </w:rPr>
        <w:t>Margen de Seguridad:</w:t>
      </w:r>
      <w:r>
        <w:rPr>
          <w:sz w:val="16"/>
        </w:rPr>
        <w:t xml:space="preserve"> La cotización actual descuenta una tasa terminal implícita de g^* = 0,69%, con un margen de ARS 253,50 por acción frente al valor base.</w:t>
      </w:r>
    </w:p>
    <w:p w14:paraId="308445A1" w14:textId="77777777" w:rsidR="00396903" w:rsidRDefault="00266E69">
      <w:pPr>
        <w:pStyle w:val="Ttulo1"/>
        <w:spacing w:before="100" w:after="30"/>
      </w:pPr>
      <w:bookmarkStart w:id="58" w:name="_Toc238664300"/>
      <w:r>
        <w:rPr>
          <w:rFonts w:ascii="Georgia" w:hAnsi="Georgia"/>
          <w:color w:val="0D233A"/>
          <w:sz w:val="21"/>
        </w:rPr>
        <w:t>Anexo de Estados Financieros Auditados y Proyecciones FCFF (USD MM)</w:t>
      </w:r>
      <w:bookmarkEnd w:id="58"/>
    </w:p>
    <w:p w14:paraId="5D700AE0" w14:textId="77777777" w:rsidR="00396903" w:rsidRDefault="00266E69">
      <w:pPr>
        <w:spacing w:after="20" w:line="247"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2E5E27F7" w14:textId="77777777" w:rsidR="00396903" w:rsidRDefault="00266E69">
      <w:pPr>
        <w:keepNext/>
        <w:spacing w:before="50" w:after="16"/>
        <w:rPr>
          <w:rFonts w:hint="eastAsia"/>
        </w:rPr>
      </w:pPr>
      <w:r>
        <w:rPr>
          <w:b/>
          <w:color w:val="0D233A"/>
          <w:sz w:val="15"/>
        </w:rPr>
        <w:t>Tabla: 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812"/>
        <w:gridCol w:w="1551"/>
        <w:gridCol w:w="1514"/>
      </w:tblGrid>
      <w:tr w:rsidR="00396903" w14:paraId="7B205012" w14:textId="77777777">
        <w:trPr>
          <w:jc w:val="center"/>
        </w:trPr>
        <w:tc>
          <w:tcPr>
            <w:tcW w:w="3365" w:type="dxa"/>
            <w:shd w:val="clear" w:color="auto" w:fill="0D233A"/>
            <w:tcMar>
              <w:top w:w="6" w:type="dxa"/>
              <w:left w:w="15" w:type="dxa"/>
              <w:bottom w:w="6" w:type="dxa"/>
              <w:right w:w="15" w:type="dxa"/>
            </w:tcMar>
          </w:tcPr>
          <w:p w14:paraId="6D2FFA7B" w14:textId="77777777" w:rsidR="00396903" w:rsidRDefault="00266E69">
            <w:pPr>
              <w:spacing w:after="0"/>
              <w:rPr>
                <w:rFonts w:hint="eastAsia"/>
              </w:rPr>
            </w:pPr>
            <w:r>
              <w:rPr>
                <w:b/>
                <w:color w:val="FFFFFF"/>
                <w:sz w:val="13"/>
              </w:rPr>
              <w:t>Componente Tributario</w:t>
            </w:r>
          </w:p>
        </w:tc>
        <w:tc>
          <w:tcPr>
            <w:tcW w:w="3365" w:type="dxa"/>
            <w:shd w:val="clear" w:color="auto" w:fill="0D233A"/>
            <w:tcMar>
              <w:top w:w="6" w:type="dxa"/>
              <w:left w:w="15" w:type="dxa"/>
              <w:bottom w:w="6" w:type="dxa"/>
              <w:right w:w="15" w:type="dxa"/>
            </w:tcMar>
          </w:tcPr>
          <w:p w14:paraId="64A93306" w14:textId="77777777" w:rsidR="00396903" w:rsidRDefault="00266E69">
            <w:pPr>
              <w:spacing w:after="0"/>
              <w:rPr>
                <w:rFonts w:hint="eastAsia"/>
              </w:rPr>
            </w:pPr>
            <w:r>
              <w:rPr>
                <w:b/>
                <w:color w:val="FFFFFF"/>
                <w:sz w:val="13"/>
              </w:rPr>
              <w:t>Monto (USD MM)</w:t>
            </w:r>
          </w:p>
        </w:tc>
        <w:tc>
          <w:tcPr>
            <w:tcW w:w="3365" w:type="dxa"/>
            <w:shd w:val="clear" w:color="auto" w:fill="0D233A"/>
            <w:tcMar>
              <w:top w:w="6" w:type="dxa"/>
              <w:left w:w="15" w:type="dxa"/>
              <w:bottom w:w="6" w:type="dxa"/>
              <w:right w:w="15" w:type="dxa"/>
            </w:tcMar>
          </w:tcPr>
          <w:p w14:paraId="4A174E36" w14:textId="77777777" w:rsidR="00396903" w:rsidRDefault="00396903">
            <w:pPr>
              <w:spacing w:after="0"/>
              <w:rPr>
                <w:rFonts w:hint="eastAsia"/>
              </w:rPr>
            </w:pPr>
          </w:p>
        </w:tc>
      </w:tr>
      <w:tr w:rsidR="00396903" w14:paraId="2C15E18B" w14:textId="77777777">
        <w:trPr>
          <w:jc w:val="center"/>
        </w:trPr>
        <w:tc>
          <w:tcPr>
            <w:tcW w:w="3365" w:type="dxa"/>
            <w:shd w:val="clear" w:color="auto" w:fill="F8FAFC"/>
            <w:tcMar>
              <w:top w:w="6" w:type="dxa"/>
              <w:left w:w="15" w:type="dxa"/>
              <w:bottom w:w="6" w:type="dxa"/>
              <w:right w:w="15" w:type="dxa"/>
            </w:tcMar>
          </w:tcPr>
          <w:p w14:paraId="21ACB64E" w14:textId="77777777" w:rsidR="00396903" w:rsidRDefault="00266E69">
            <w:pPr>
              <w:spacing w:after="0"/>
              <w:rPr>
                <w:rFonts w:hint="eastAsia"/>
              </w:rPr>
            </w:pPr>
            <w:r>
              <w:rPr>
                <w:sz w:val="13"/>
              </w:rPr>
              <w:t>Resultado Antes de Impuestos (EBT)</w:t>
            </w:r>
          </w:p>
        </w:tc>
        <w:tc>
          <w:tcPr>
            <w:tcW w:w="3365" w:type="dxa"/>
            <w:shd w:val="clear" w:color="auto" w:fill="F8FAFC"/>
            <w:tcMar>
              <w:top w:w="6" w:type="dxa"/>
              <w:left w:w="15" w:type="dxa"/>
              <w:bottom w:w="6" w:type="dxa"/>
              <w:right w:w="15" w:type="dxa"/>
            </w:tcMar>
          </w:tcPr>
          <w:p w14:paraId="79DA9A3C" w14:textId="77777777" w:rsidR="00396903" w:rsidRDefault="00266E69">
            <w:pPr>
              <w:spacing w:after="0"/>
              <w:jc w:val="right"/>
              <w:rPr>
                <w:rFonts w:hint="eastAsia"/>
              </w:rPr>
            </w:pPr>
            <w:r>
              <w:rPr>
                <w:sz w:val="13"/>
              </w:rPr>
              <w:t>58,5</w:t>
            </w:r>
          </w:p>
        </w:tc>
        <w:tc>
          <w:tcPr>
            <w:tcW w:w="3365" w:type="dxa"/>
            <w:shd w:val="clear" w:color="auto" w:fill="F8FAFC"/>
            <w:tcMar>
              <w:top w:w="6" w:type="dxa"/>
              <w:left w:w="15" w:type="dxa"/>
              <w:bottom w:w="6" w:type="dxa"/>
              <w:right w:w="15" w:type="dxa"/>
            </w:tcMar>
          </w:tcPr>
          <w:p w14:paraId="525BF013" w14:textId="77777777" w:rsidR="00396903" w:rsidRDefault="00266E69">
            <w:pPr>
              <w:spacing w:after="0"/>
              <w:jc w:val="right"/>
              <w:rPr>
                <w:rFonts w:hint="eastAsia"/>
              </w:rPr>
            </w:pPr>
            <w:r>
              <w:rPr>
                <w:sz w:val="13"/>
              </w:rPr>
              <w:t>100,0</w:t>
            </w:r>
          </w:p>
        </w:tc>
      </w:tr>
      <w:tr w:rsidR="00396903" w14:paraId="091F67EA" w14:textId="77777777">
        <w:trPr>
          <w:jc w:val="center"/>
        </w:trPr>
        <w:tc>
          <w:tcPr>
            <w:tcW w:w="3365" w:type="dxa"/>
            <w:tcMar>
              <w:top w:w="6" w:type="dxa"/>
              <w:left w:w="15" w:type="dxa"/>
              <w:bottom w:w="6" w:type="dxa"/>
              <w:right w:w="15" w:type="dxa"/>
            </w:tcMar>
          </w:tcPr>
          <w:p w14:paraId="5E7A66C3" w14:textId="77777777" w:rsidR="00396903" w:rsidRDefault="00266E69">
            <w:pPr>
              <w:spacing w:after="0"/>
              <w:rPr>
                <w:rFonts w:hint="eastAsia"/>
              </w:rPr>
            </w:pPr>
            <w:r>
              <w:rPr>
                <w:sz w:val="13"/>
              </w:rPr>
              <w:t>Impuesto Teórico a Tasa Estatutaria (35</w:t>
            </w:r>
          </w:p>
        </w:tc>
        <w:tc>
          <w:tcPr>
            <w:tcW w:w="3365" w:type="dxa"/>
            <w:tcMar>
              <w:top w:w="6" w:type="dxa"/>
              <w:left w:w="15" w:type="dxa"/>
              <w:bottom w:w="6" w:type="dxa"/>
              <w:right w:w="15" w:type="dxa"/>
            </w:tcMar>
          </w:tcPr>
          <w:p w14:paraId="18C53BCE" w14:textId="77777777" w:rsidR="00396903" w:rsidRDefault="00266E69">
            <w:pPr>
              <w:spacing w:after="0"/>
              <w:rPr>
                <w:rFonts w:hint="eastAsia"/>
              </w:rPr>
            </w:pPr>
            <w:r>
              <w:rPr>
                <w:sz w:val="13"/>
              </w:rPr>
              <w:t>(20,5)</w:t>
            </w:r>
          </w:p>
        </w:tc>
        <w:tc>
          <w:tcPr>
            <w:tcW w:w="3365" w:type="dxa"/>
            <w:tcMar>
              <w:top w:w="6" w:type="dxa"/>
              <w:left w:w="15" w:type="dxa"/>
              <w:bottom w:w="6" w:type="dxa"/>
              <w:right w:w="15" w:type="dxa"/>
            </w:tcMar>
          </w:tcPr>
          <w:p w14:paraId="61941611" w14:textId="77777777" w:rsidR="00396903" w:rsidRDefault="00266E69">
            <w:pPr>
              <w:spacing w:after="0"/>
              <w:jc w:val="right"/>
              <w:rPr>
                <w:rFonts w:hint="eastAsia"/>
              </w:rPr>
            </w:pPr>
            <w:r>
              <w:rPr>
                <w:sz w:val="13"/>
              </w:rPr>
              <w:t>35,0</w:t>
            </w:r>
          </w:p>
        </w:tc>
      </w:tr>
      <w:tr w:rsidR="00396903" w14:paraId="6F5E5126" w14:textId="77777777">
        <w:trPr>
          <w:jc w:val="center"/>
        </w:trPr>
        <w:tc>
          <w:tcPr>
            <w:tcW w:w="3365" w:type="dxa"/>
            <w:shd w:val="clear" w:color="auto" w:fill="F8FAFC"/>
            <w:tcMar>
              <w:top w:w="6" w:type="dxa"/>
              <w:left w:w="15" w:type="dxa"/>
              <w:bottom w:w="6" w:type="dxa"/>
              <w:right w:w="15" w:type="dxa"/>
            </w:tcMar>
          </w:tcPr>
          <w:p w14:paraId="14E23867" w14:textId="77777777" w:rsidR="00396903" w:rsidRDefault="00266E69">
            <w:pPr>
              <w:spacing w:after="0"/>
              <w:rPr>
                <w:rFonts w:hint="eastAsia"/>
              </w:rPr>
            </w:pPr>
            <w:r>
              <w:rPr>
                <w:sz w:val="13"/>
              </w:rPr>
              <w:t>Efecto del Ajuste por Inflación Impositivo (NIC 29)</w:t>
            </w:r>
          </w:p>
        </w:tc>
        <w:tc>
          <w:tcPr>
            <w:tcW w:w="3365" w:type="dxa"/>
            <w:shd w:val="clear" w:color="auto" w:fill="F8FAFC"/>
            <w:tcMar>
              <w:top w:w="6" w:type="dxa"/>
              <w:left w:w="15" w:type="dxa"/>
              <w:bottom w:w="6" w:type="dxa"/>
              <w:right w:w="15" w:type="dxa"/>
            </w:tcMar>
          </w:tcPr>
          <w:p w14:paraId="459A8A54" w14:textId="77777777" w:rsidR="00396903" w:rsidRDefault="00266E69">
            <w:pPr>
              <w:spacing w:after="0"/>
              <w:rPr>
                <w:rFonts w:hint="eastAsia"/>
              </w:rPr>
            </w:pPr>
            <w:r>
              <w:rPr>
                <w:sz w:val="13"/>
              </w:rPr>
              <w:t>(23,1)</w:t>
            </w:r>
          </w:p>
        </w:tc>
        <w:tc>
          <w:tcPr>
            <w:tcW w:w="3365" w:type="dxa"/>
            <w:shd w:val="clear" w:color="auto" w:fill="F8FAFC"/>
            <w:tcMar>
              <w:top w:w="6" w:type="dxa"/>
              <w:left w:w="15" w:type="dxa"/>
              <w:bottom w:w="6" w:type="dxa"/>
              <w:right w:w="15" w:type="dxa"/>
            </w:tcMar>
          </w:tcPr>
          <w:p w14:paraId="54B99A39" w14:textId="77777777" w:rsidR="00396903" w:rsidRDefault="00266E69">
            <w:pPr>
              <w:spacing w:after="0"/>
              <w:jc w:val="right"/>
              <w:rPr>
                <w:rFonts w:hint="eastAsia"/>
              </w:rPr>
            </w:pPr>
            <w:r>
              <w:rPr>
                <w:sz w:val="13"/>
              </w:rPr>
              <w:t>39,5</w:t>
            </w:r>
          </w:p>
        </w:tc>
      </w:tr>
      <w:tr w:rsidR="00396903" w14:paraId="37FB8C36" w14:textId="77777777">
        <w:trPr>
          <w:jc w:val="center"/>
        </w:trPr>
        <w:tc>
          <w:tcPr>
            <w:tcW w:w="3365" w:type="dxa"/>
            <w:tcMar>
              <w:top w:w="6" w:type="dxa"/>
              <w:left w:w="15" w:type="dxa"/>
              <w:bottom w:w="6" w:type="dxa"/>
              <w:right w:w="15" w:type="dxa"/>
            </w:tcMar>
          </w:tcPr>
          <w:p w14:paraId="105C13D9" w14:textId="77777777" w:rsidR="00396903" w:rsidRDefault="00266E69">
            <w:pPr>
              <w:spacing w:after="0"/>
              <w:rPr>
                <w:rFonts w:hint="eastAsia"/>
              </w:rPr>
            </w:pPr>
            <w:r>
              <w:rPr>
                <w:sz w:val="13"/>
              </w:rPr>
              <w:t>Diferencias de Cambio no Deducibles y Otros</w:t>
            </w:r>
          </w:p>
        </w:tc>
        <w:tc>
          <w:tcPr>
            <w:tcW w:w="3365" w:type="dxa"/>
            <w:tcMar>
              <w:top w:w="6" w:type="dxa"/>
              <w:left w:w="15" w:type="dxa"/>
              <w:bottom w:w="6" w:type="dxa"/>
              <w:right w:w="15" w:type="dxa"/>
            </w:tcMar>
          </w:tcPr>
          <w:p w14:paraId="377214D2" w14:textId="77777777" w:rsidR="00396903" w:rsidRDefault="00266E69">
            <w:pPr>
              <w:spacing w:after="0"/>
              <w:rPr>
                <w:rFonts w:hint="eastAsia"/>
              </w:rPr>
            </w:pPr>
            <w:r>
              <w:rPr>
                <w:sz w:val="13"/>
              </w:rPr>
              <w:t>(5,7)</w:t>
            </w:r>
          </w:p>
        </w:tc>
        <w:tc>
          <w:tcPr>
            <w:tcW w:w="3365" w:type="dxa"/>
            <w:tcMar>
              <w:top w:w="6" w:type="dxa"/>
              <w:left w:w="15" w:type="dxa"/>
              <w:bottom w:w="6" w:type="dxa"/>
              <w:right w:w="15" w:type="dxa"/>
            </w:tcMar>
          </w:tcPr>
          <w:p w14:paraId="2E957D7A" w14:textId="77777777" w:rsidR="00396903" w:rsidRDefault="00266E69">
            <w:pPr>
              <w:spacing w:after="0"/>
              <w:jc w:val="right"/>
              <w:rPr>
                <w:rFonts w:hint="eastAsia"/>
              </w:rPr>
            </w:pPr>
            <w:r>
              <w:rPr>
                <w:sz w:val="13"/>
              </w:rPr>
              <w:t>9,8</w:t>
            </w:r>
          </w:p>
        </w:tc>
      </w:tr>
      <w:tr w:rsidR="00396903" w14:paraId="381A3156" w14:textId="77777777">
        <w:trPr>
          <w:jc w:val="center"/>
        </w:trPr>
        <w:tc>
          <w:tcPr>
            <w:tcW w:w="3365" w:type="dxa"/>
            <w:shd w:val="clear" w:color="auto" w:fill="F8FAFC"/>
            <w:tcMar>
              <w:top w:w="6" w:type="dxa"/>
              <w:left w:w="15" w:type="dxa"/>
              <w:bottom w:w="6" w:type="dxa"/>
              <w:right w:w="15" w:type="dxa"/>
            </w:tcMar>
          </w:tcPr>
          <w:p w14:paraId="483EB3C1" w14:textId="77777777" w:rsidR="00396903" w:rsidRDefault="00266E69">
            <w:pPr>
              <w:spacing w:after="0"/>
              <w:rPr>
                <w:rFonts w:hint="eastAsia"/>
              </w:rPr>
            </w:pPr>
            <w:r>
              <w:rPr>
                <w:b/>
                <w:sz w:val="13"/>
              </w:rPr>
              <w:t>Impuesto a las Ganancias Devengado en Estados Contables</w:t>
            </w:r>
          </w:p>
        </w:tc>
        <w:tc>
          <w:tcPr>
            <w:tcW w:w="3365" w:type="dxa"/>
            <w:shd w:val="clear" w:color="auto" w:fill="F8FAFC"/>
            <w:tcMar>
              <w:top w:w="6" w:type="dxa"/>
              <w:left w:w="15" w:type="dxa"/>
              <w:bottom w:w="6" w:type="dxa"/>
              <w:right w:w="15" w:type="dxa"/>
            </w:tcMar>
          </w:tcPr>
          <w:p w14:paraId="2882DF89" w14:textId="77777777" w:rsidR="00396903" w:rsidRDefault="00266E69">
            <w:pPr>
              <w:spacing w:after="0"/>
              <w:rPr>
                <w:rFonts w:hint="eastAsia"/>
              </w:rPr>
            </w:pPr>
            <w:r>
              <w:rPr>
                <w:b/>
                <w:sz w:val="13"/>
              </w:rPr>
              <w:t>(49,3)</w:t>
            </w:r>
          </w:p>
        </w:tc>
        <w:tc>
          <w:tcPr>
            <w:tcW w:w="3365" w:type="dxa"/>
            <w:shd w:val="clear" w:color="auto" w:fill="F8FAFC"/>
            <w:tcMar>
              <w:top w:w="6" w:type="dxa"/>
              <w:left w:w="15" w:type="dxa"/>
              <w:bottom w:w="6" w:type="dxa"/>
              <w:right w:w="15" w:type="dxa"/>
            </w:tcMar>
          </w:tcPr>
          <w:p w14:paraId="3FC65E3D" w14:textId="77777777" w:rsidR="00396903" w:rsidRDefault="00266E69">
            <w:pPr>
              <w:spacing w:after="0"/>
              <w:rPr>
                <w:rFonts w:hint="eastAsia"/>
              </w:rPr>
            </w:pPr>
            <w:r>
              <w:rPr>
                <w:sz w:val="13"/>
              </w:rPr>
              <w:t>**84,3</w:t>
            </w:r>
          </w:p>
        </w:tc>
      </w:tr>
    </w:tbl>
    <w:p w14:paraId="5FE38EA6" w14:textId="77777777" w:rsidR="00396903" w:rsidRDefault="00266E69">
      <w:pPr>
        <w:keepNext/>
        <w:spacing w:before="50" w:after="16"/>
        <w:rPr>
          <w:rFonts w:hint="eastAsia"/>
        </w:rPr>
      </w:pPr>
      <w:r>
        <w:rPr>
          <w:b/>
          <w:color w:val="0D233A"/>
          <w:sz w:val="15"/>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2"/>
        <w:gridCol w:w="547"/>
        <w:gridCol w:w="547"/>
        <w:gridCol w:w="564"/>
        <w:gridCol w:w="562"/>
        <w:gridCol w:w="561"/>
        <w:gridCol w:w="562"/>
        <w:gridCol w:w="482"/>
      </w:tblGrid>
      <w:tr w:rsidR="00396903" w14:paraId="513BF1EE" w14:textId="77777777">
        <w:trPr>
          <w:jc w:val="center"/>
        </w:trPr>
        <w:tc>
          <w:tcPr>
            <w:tcW w:w="1262" w:type="dxa"/>
            <w:shd w:val="clear" w:color="auto" w:fill="0D233A"/>
            <w:tcMar>
              <w:top w:w="6" w:type="dxa"/>
              <w:left w:w="15" w:type="dxa"/>
              <w:bottom w:w="6" w:type="dxa"/>
              <w:right w:w="15" w:type="dxa"/>
            </w:tcMar>
          </w:tcPr>
          <w:p w14:paraId="37E4716A" w14:textId="77777777" w:rsidR="00396903" w:rsidRDefault="00266E69">
            <w:pPr>
              <w:spacing w:after="0"/>
              <w:rPr>
                <w:rFonts w:hint="eastAsia"/>
              </w:rPr>
            </w:pPr>
            <w:r>
              <w:rPr>
                <w:b/>
                <w:color w:val="FFFFFF"/>
                <w:sz w:val="13"/>
              </w:rPr>
              <w:t>Línea Contable</w:t>
            </w:r>
          </w:p>
        </w:tc>
        <w:tc>
          <w:tcPr>
            <w:tcW w:w="1262" w:type="dxa"/>
            <w:shd w:val="clear" w:color="auto" w:fill="0D233A"/>
            <w:tcMar>
              <w:top w:w="6" w:type="dxa"/>
              <w:left w:w="15" w:type="dxa"/>
              <w:bottom w:w="6" w:type="dxa"/>
              <w:right w:w="15" w:type="dxa"/>
            </w:tcMar>
          </w:tcPr>
          <w:p w14:paraId="51DFB3B1" w14:textId="77777777" w:rsidR="00396903" w:rsidRDefault="00266E69">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0DFD7262" w14:textId="77777777" w:rsidR="00396903" w:rsidRDefault="00266E69">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4F19CE5A" w14:textId="77777777" w:rsidR="00396903" w:rsidRDefault="00266E69">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2C0E27BE" w14:textId="77777777" w:rsidR="00396903" w:rsidRDefault="00266E69">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36175DB8" w14:textId="77777777" w:rsidR="00396903" w:rsidRDefault="00266E69">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39733070" w14:textId="77777777" w:rsidR="00396903" w:rsidRDefault="00266E69">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1316154D" w14:textId="77777777" w:rsidR="00396903" w:rsidRDefault="00396903">
            <w:pPr>
              <w:spacing w:after="0"/>
              <w:rPr>
                <w:rFonts w:hint="eastAsia"/>
              </w:rPr>
            </w:pPr>
          </w:p>
        </w:tc>
      </w:tr>
      <w:tr w:rsidR="00396903" w14:paraId="3E243032" w14:textId="77777777">
        <w:trPr>
          <w:jc w:val="center"/>
        </w:trPr>
        <w:tc>
          <w:tcPr>
            <w:tcW w:w="1262" w:type="dxa"/>
            <w:shd w:val="clear" w:color="auto" w:fill="F8FAFC"/>
            <w:tcMar>
              <w:top w:w="6" w:type="dxa"/>
              <w:left w:w="15" w:type="dxa"/>
              <w:bottom w:w="6" w:type="dxa"/>
              <w:right w:w="15" w:type="dxa"/>
            </w:tcMar>
          </w:tcPr>
          <w:p w14:paraId="03BD11D4" w14:textId="77777777" w:rsidR="00396903" w:rsidRDefault="00266E69">
            <w:pPr>
              <w:spacing w:after="0"/>
              <w:rPr>
                <w:rFonts w:hint="eastAsia"/>
              </w:rPr>
            </w:pPr>
            <w:r>
              <w:rPr>
                <w:sz w:val="13"/>
              </w:rPr>
              <w:t>Ventas Netas (Revenue)</w:t>
            </w:r>
          </w:p>
        </w:tc>
        <w:tc>
          <w:tcPr>
            <w:tcW w:w="1262" w:type="dxa"/>
            <w:shd w:val="clear" w:color="auto" w:fill="F8FAFC"/>
            <w:tcMar>
              <w:top w:w="6" w:type="dxa"/>
              <w:left w:w="15" w:type="dxa"/>
              <w:bottom w:w="6" w:type="dxa"/>
              <w:right w:w="15" w:type="dxa"/>
            </w:tcMar>
          </w:tcPr>
          <w:p w14:paraId="0761A7BE" w14:textId="77777777" w:rsidR="00396903" w:rsidRDefault="00266E69">
            <w:pPr>
              <w:spacing w:after="0"/>
              <w:jc w:val="right"/>
              <w:rPr>
                <w:rFonts w:hint="eastAsia"/>
              </w:rPr>
            </w:pPr>
            <w:r>
              <w:rPr>
                <w:sz w:val="13"/>
              </w:rPr>
              <w:t>823,5</w:t>
            </w:r>
          </w:p>
        </w:tc>
        <w:tc>
          <w:tcPr>
            <w:tcW w:w="1262" w:type="dxa"/>
            <w:shd w:val="clear" w:color="auto" w:fill="F8FAFC"/>
            <w:tcMar>
              <w:top w:w="6" w:type="dxa"/>
              <w:left w:w="15" w:type="dxa"/>
              <w:bottom w:w="6" w:type="dxa"/>
              <w:right w:w="15" w:type="dxa"/>
            </w:tcMar>
          </w:tcPr>
          <w:p w14:paraId="486CE091" w14:textId="77777777" w:rsidR="00396903" w:rsidRDefault="00266E69">
            <w:pPr>
              <w:spacing w:after="0"/>
              <w:jc w:val="right"/>
              <w:rPr>
                <w:rFonts w:hint="eastAsia"/>
              </w:rPr>
            </w:pPr>
            <w:r>
              <w:rPr>
                <w:sz w:val="13"/>
              </w:rPr>
              <w:t>513,5</w:t>
            </w:r>
          </w:p>
        </w:tc>
        <w:tc>
          <w:tcPr>
            <w:tcW w:w="1262" w:type="dxa"/>
            <w:shd w:val="clear" w:color="auto" w:fill="F8FAFC"/>
            <w:tcMar>
              <w:top w:w="6" w:type="dxa"/>
              <w:left w:w="15" w:type="dxa"/>
              <w:bottom w:w="6" w:type="dxa"/>
              <w:right w:w="15" w:type="dxa"/>
            </w:tcMar>
          </w:tcPr>
          <w:p w14:paraId="13EFEB87" w14:textId="77777777" w:rsidR="00396903" w:rsidRDefault="00266E69">
            <w:pPr>
              <w:spacing w:after="0"/>
              <w:jc w:val="right"/>
              <w:rPr>
                <w:rFonts w:hint="eastAsia"/>
              </w:rPr>
            </w:pPr>
            <w:r>
              <w:rPr>
                <w:sz w:val="13"/>
              </w:rPr>
              <w:t>654,7</w:t>
            </w:r>
          </w:p>
        </w:tc>
        <w:tc>
          <w:tcPr>
            <w:tcW w:w="1262" w:type="dxa"/>
            <w:shd w:val="clear" w:color="auto" w:fill="F8FAFC"/>
            <w:tcMar>
              <w:top w:w="6" w:type="dxa"/>
              <w:left w:w="15" w:type="dxa"/>
              <w:bottom w:w="6" w:type="dxa"/>
              <w:right w:w="15" w:type="dxa"/>
            </w:tcMar>
          </w:tcPr>
          <w:p w14:paraId="762B4D24" w14:textId="77777777" w:rsidR="00396903" w:rsidRDefault="00266E69">
            <w:pPr>
              <w:spacing w:after="0"/>
              <w:jc w:val="right"/>
              <w:rPr>
                <w:rFonts w:hint="eastAsia"/>
              </w:rPr>
            </w:pPr>
            <w:r>
              <w:rPr>
                <w:sz w:val="13"/>
              </w:rPr>
              <w:t>647,8</w:t>
            </w:r>
          </w:p>
        </w:tc>
        <w:tc>
          <w:tcPr>
            <w:tcW w:w="1262" w:type="dxa"/>
            <w:shd w:val="clear" w:color="auto" w:fill="F8FAFC"/>
            <w:tcMar>
              <w:top w:w="6" w:type="dxa"/>
              <w:left w:w="15" w:type="dxa"/>
              <w:bottom w:w="6" w:type="dxa"/>
              <w:right w:w="15" w:type="dxa"/>
            </w:tcMar>
          </w:tcPr>
          <w:p w14:paraId="763B59A2" w14:textId="77777777" w:rsidR="00396903" w:rsidRDefault="00266E69">
            <w:pPr>
              <w:spacing w:after="0"/>
              <w:jc w:val="right"/>
              <w:rPr>
                <w:rFonts w:hint="eastAsia"/>
              </w:rPr>
            </w:pPr>
            <w:r>
              <w:rPr>
                <w:sz w:val="13"/>
              </w:rPr>
              <w:t>915,9</w:t>
            </w:r>
          </w:p>
        </w:tc>
        <w:tc>
          <w:tcPr>
            <w:tcW w:w="1262" w:type="dxa"/>
            <w:shd w:val="clear" w:color="auto" w:fill="F8FAFC"/>
            <w:tcMar>
              <w:top w:w="6" w:type="dxa"/>
              <w:left w:w="15" w:type="dxa"/>
              <w:bottom w:w="6" w:type="dxa"/>
              <w:right w:w="15" w:type="dxa"/>
            </w:tcMar>
          </w:tcPr>
          <w:p w14:paraId="5DEA89EB" w14:textId="77777777" w:rsidR="00396903" w:rsidRDefault="00266E69">
            <w:pPr>
              <w:spacing w:after="0"/>
              <w:jc w:val="right"/>
              <w:rPr>
                <w:rFonts w:hint="eastAsia"/>
              </w:rPr>
            </w:pPr>
            <w:r>
              <w:rPr>
                <w:sz w:val="13"/>
              </w:rPr>
              <w:t>1.092,6</w:t>
            </w:r>
          </w:p>
        </w:tc>
        <w:tc>
          <w:tcPr>
            <w:tcW w:w="1262" w:type="dxa"/>
            <w:shd w:val="clear" w:color="auto" w:fill="F8FAFC"/>
            <w:tcMar>
              <w:top w:w="6" w:type="dxa"/>
              <w:left w:w="15" w:type="dxa"/>
              <w:bottom w:w="6" w:type="dxa"/>
              <w:right w:w="15" w:type="dxa"/>
            </w:tcMar>
          </w:tcPr>
          <w:p w14:paraId="09B9F622" w14:textId="77777777" w:rsidR="00396903" w:rsidRDefault="00396903">
            <w:pPr>
              <w:spacing w:after="0"/>
              <w:rPr>
                <w:rFonts w:hint="eastAsia"/>
              </w:rPr>
            </w:pPr>
          </w:p>
        </w:tc>
      </w:tr>
      <w:tr w:rsidR="00396903" w14:paraId="45B3859A" w14:textId="77777777">
        <w:trPr>
          <w:jc w:val="center"/>
        </w:trPr>
        <w:tc>
          <w:tcPr>
            <w:tcW w:w="1262" w:type="dxa"/>
            <w:tcMar>
              <w:top w:w="6" w:type="dxa"/>
              <w:left w:w="15" w:type="dxa"/>
              <w:bottom w:w="6" w:type="dxa"/>
              <w:right w:w="15" w:type="dxa"/>
            </w:tcMar>
          </w:tcPr>
          <w:p w14:paraId="0D59D0B3" w14:textId="77777777" w:rsidR="00396903" w:rsidRDefault="00266E69">
            <w:pPr>
              <w:spacing w:after="0"/>
              <w:rPr>
                <w:rFonts w:hint="eastAsia"/>
              </w:rPr>
            </w:pPr>
            <w:r>
              <w:rPr>
                <w:sz w:val="13"/>
              </w:rPr>
              <w:t>Costo de Ventas</w:t>
            </w:r>
          </w:p>
        </w:tc>
        <w:tc>
          <w:tcPr>
            <w:tcW w:w="1262" w:type="dxa"/>
            <w:tcMar>
              <w:top w:w="6" w:type="dxa"/>
              <w:left w:w="15" w:type="dxa"/>
              <w:bottom w:w="6" w:type="dxa"/>
              <w:right w:w="15" w:type="dxa"/>
            </w:tcMar>
          </w:tcPr>
          <w:p w14:paraId="49A81108" w14:textId="77777777" w:rsidR="00396903" w:rsidRDefault="00266E69">
            <w:pPr>
              <w:spacing w:after="0"/>
              <w:rPr>
                <w:rFonts w:hint="eastAsia"/>
              </w:rPr>
            </w:pPr>
            <w:r>
              <w:rPr>
                <w:sz w:val="13"/>
              </w:rPr>
              <w:t>(711,2)</w:t>
            </w:r>
          </w:p>
        </w:tc>
        <w:tc>
          <w:tcPr>
            <w:tcW w:w="1262" w:type="dxa"/>
            <w:tcMar>
              <w:top w:w="6" w:type="dxa"/>
              <w:left w:w="15" w:type="dxa"/>
              <w:bottom w:w="6" w:type="dxa"/>
              <w:right w:w="15" w:type="dxa"/>
            </w:tcMar>
          </w:tcPr>
          <w:p w14:paraId="4FA24DFA" w14:textId="77777777" w:rsidR="00396903" w:rsidRDefault="00266E69">
            <w:pPr>
              <w:spacing w:after="0"/>
              <w:rPr>
                <w:rFonts w:hint="eastAsia"/>
              </w:rPr>
            </w:pPr>
            <w:r>
              <w:rPr>
                <w:sz w:val="13"/>
              </w:rPr>
              <w:t>(414,4)</w:t>
            </w:r>
          </w:p>
        </w:tc>
        <w:tc>
          <w:tcPr>
            <w:tcW w:w="1262" w:type="dxa"/>
            <w:tcMar>
              <w:top w:w="6" w:type="dxa"/>
              <w:left w:w="15" w:type="dxa"/>
              <w:bottom w:w="6" w:type="dxa"/>
              <w:right w:w="15" w:type="dxa"/>
            </w:tcMar>
          </w:tcPr>
          <w:p w14:paraId="20964325" w14:textId="77777777" w:rsidR="00396903" w:rsidRDefault="00266E69">
            <w:pPr>
              <w:spacing w:after="0"/>
              <w:rPr>
                <w:rFonts w:hint="eastAsia"/>
              </w:rPr>
            </w:pPr>
            <w:r>
              <w:rPr>
                <w:sz w:val="13"/>
              </w:rPr>
              <w:t>(448,3)</w:t>
            </w:r>
          </w:p>
        </w:tc>
        <w:tc>
          <w:tcPr>
            <w:tcW w:w="1262" w:type="dxa"/>
            <w:tcMar>
              <w:top w:w="6" w:type="dxa"/>
              <w:left w:w="15" w:type="dxa"/>
              <w:bottom w:w="6" w:type="dxa"/>
              <w:right w:w="15" w:type="dxa"/>
            </w:tcMar>
          </w:tcPr>
          <w:p w14:paraId="3F9A9551" w14:textId="77777777" w:rsidR="00396903" w:rsidRDefault="00266E69">
            <w:pPr>
              <w:spacing w:after="0"/>
              <w:rPr>
                <w:rFonts w:hint="eastAsia"/>
              </w:rPr>
            </w:pPr>
            <w:r>
              <w:rPr>
                <w:sz w:val="13"/>
              </w:rPr>
              <w:t>(536,0)</w:t>
            </w:r>
          </w:p>
        </w:tc>
        <w:tc>
          <w:tcPr>
            <w:tcW w:w="1262" w:type="dxa"/>
            <w:tcMar>
              <w:top w:w="6" w:type="dxa"/>
              <w:left w:w="15" w:type="dxa"/>
              <w:bottom w:w="6" w:type="dxa"/>
              <w:right w:w="15" w:type="dxa"/>
            </w:tcMar>
          </w:tcPr>
          <w:p w14:paraId="285F2B14" w14:textId="77777777" w:rsidR="00396903" w:rsidRDefault="00266E69">
            <w:pPr>
              <w:spacing w:after="0"/>
              <w:rPr>
                <w:rFonts w:hint="eastAsia"/>
              </w:rPr>
            </w:pPr>
            <w:r>
              <w:rPr>
                <w:sz w:val="13"/>
              </w:rPr>
              <w:t>(744,0)</w:t>
            </w:r>
          </w:p>
        </w:tc>
        <w:tc>
          <w:tcPr>
            <w:tcW w:w="1262" w:type="dxa"/>
            <w:tcMar>
              <w:top w:w="6" w:type="dxa"/>
              <w:left w:w="15" w:type="dxa"/>
              <w:bottom w:w="6" w:type="dxa"/>
              <w:right w:w="15" w:type="dxa"/>
            </w:tcMar>
          </w:tcPr>
          <w:p w14:paraId="66047242" w14:textId="77777777" w:rsidR="00396903" w:rsidRDefault="00266E69">
            <w:pPr>
              <w:spacing w:after="0"/>
              <w:rPr>
                <w:rFonts w:hint="eastAsia"/>
              </w:rPr>
            </w:pPr>
            <w:r>
              <w:rPr>
                <w:sz w:val="13"/>
              </w:rPr>
              <w:t>(930,5)</w:t>
            </w:r>
          </w:p>
        </w:tc>
        <w:tc>
          <w:tcPr>
            <w:tcW w:w="1262" w:type="dxa"/>
            <w:tcMar>
              <w:top w:w="6" w:type="dxa"/>
              <w:left w:w="15" w:type="dxa"/>
              <w:bottom w:w="6" w:type="dxa"/>
              <w:right w:w="15" w:type="dxa"/>
            </w:tcMar>
          </w:tcPr>
          <w:p w14:paraId="53A03F91" w14:textId="77777777" w:rsidR="00396903" w:rsidRDefault="00396903">
            <w:pPr>
              <w:spacing w:after="0"/>
              <w:rPr>
                <w:rFonts w:hint="eastAsia"/>
              </w:rPr>
            </w:pPr>
          </w:p>
        </w:tc>
      </w:tr>
      <w:tr w:rsidR="00396903" w14:paraId="44CC3995" w14:textId="77777777">
        <w:trPr>
          <w:jc w:val="center"/>
        </w:trPr>
        <w:tc>
          <w:tcPr>
            <w:tcW w:w="1262" w:type="dxa"/>
            <w:shd w:val="clear" w:color="auto" w:fill="F8FAFC"/>
            <w:tcMar>
              <w:top w:w="6" w:type="dxa"/>
              <w:left w:w="15" w:type="dxa"/>
              <w:bottom w:w="6" w:type="dxa"/>
              <w:right w:w="15" w:type="dxa"/>
            </w:tcMar>
          </w:tcPr>
          <w:p w14:paraId="13193C51" w14:textId="77777777" w:rsidR="00396903" w:rsidRDefault="00266E69">
            <w:pPr>
              <w:spacing w:after="0"/>
              <w:rPr>
                <w:rFonts w:hint="eastAsia"/>
              </w:rPr>
            </w:pPr>
            <w:r>
              <w:rPr>
                <w:b/>
                <w:sz w:val="13"/>
              </w:rPr>
              <w:t>Ganancia Bruta</w:t>
            </w:r>
          </w:p>
        </w:tc>
        <w:tc>
          <w:tcPr>
            <w:tcW w:w="1262" w:type="dxa"/>
            <w:shd w:val="clear" w:color="auto" w:fill="F8FAFC"/>
            <w:tcMar>
              <w:top w:w="6" w:type="dxa"/>
              <w:left w:w="15" w:type="dxa"/>
              <w:bottom w:w="6" w:type="dxa"/>
              <w:right w:w="15" w:type="dxa"/>
            </w:tcMar>
          </w:tcPr>
          <w:p w14:paraId="4A2B9AF5" w14:textId="77777777" w:rsidR="00396903" w:rsidRDefault="00266E69">
            <w:pPr>
              <w:spacing w:after="0"/>
              <w:rPr>
                <w:rFonts w:hint="eastAsia"/>
              </w:rPr>
            </w:pPr>
            <w:r>
              <w:rPr>
                <w:b/>
                <w:sz w:val="13"/>
              </w:rPr>
              <w:t>112,3</w:t>
            </w:r>
          </w:p>
        </w:tc>
        <w:tc>
          <w:tcPr>
            <w:tcW w:w="1262" w:type="dxa"/>
            <w:shd w:val="clear" w:color="auto" w:fill="F8FAFC"/>
            <w:tcMar>
              <w:top w:w="6" w:type="dxa"/>
              <w:left w:w="15" w:type="dxa"/>
              <w:bottom w:w="6" w:type="dxa"/>
              <w:right w:w="15" w:type="dxa"/>
            </w:tcMar>
          </w:tcPr>
          <w:p w14:paraId="05E4974D" w14:textId="77777777" w:rsidR="00396903" w:rsidRDefault="00266E69">
            <w:pPr>
              <w:spacing w:after="0"/>
              <w:rPr>
                <w:rFonts w:hint="eastAsia"/>
              </w:rPr>
            </w:pPr>
            <w:r>
              <w:rPr>
                <w:b/>
                <w:sz w:val="13"/>
              </w:rPr>
              <w:t>99,1</w:t>
            </w:r>
          </w:p>
        </w:tc>
        <w:tc>
          <w:tcPr>
            <w:tcW w:w="1262" w:type="dxa"/>
            <w:shd w:val="clear" w:color="auto" w:fill="F8FAFC"/>
            <w:tcMar>
              <w:top w:w="6" w:type="dxa"/>
              <w:left w:w="15" w:type="dxa"/>
              <w:bottom w:w="6" w:type="dxa"/>
              <w:right w:w="15" w:type="dxa"/>
            </w:tcMar>
          </w:tcPr>
          <w:p w14:paraId="2D8D26D6" w14:textId="77777777" w:rsidR="00396903" w:rsidRDefault="00266E69">
            <w:pPr>
              <w:spacing w:after="0"/>
              <w:rPr>
                <w:rFonts w:hint="eastAsia"/>
              </w:rPr>
            </w:pPr>
            <w:r>
              <w:rPr>
                <w:b/>
                <w:sz w:val="13"/>
              </w:rPr>
              <w:t>206,4</w:t>
            </w:r>
          </w:p>
        </w:tc>
        <w:tc>
          <w:tcPr>
            <w:tcW w:w="1262" w:type="dxa"/>
            <w:shd w:val="clear" w:color="auto" w:fill="F8FAFC"/>
            <w:tcMar>
              <w:top w:w="6" w:type="dxa"/>
              <w:left w:w="15" w:type="dxa"/>
              <w:bottom w:w="6" w:type="dxa"/>
              <w:right w:w="15" w:type="dxa"/>
            </w:tcMar>
          </w:tcPr>
          <w:p w14:paraId="1B17AC9F" w14:textId="77777777" w:rsidR="00396903" w:rsidRDefault="00266E69">
            <w:pPr>
              <w:spacing w:after="0"/>
              <w:rPr>
                <w:rFonts w:hint="eastAsia"/>
              </w:rPr>
            </w:pPr>
            <w:r>
              <w:rPr>
                <w:b/>
                <w:sz w:val="13"/>
              </w:rPr>
              <w:t>111,8</w:t>
            </w:r>
          </w:p>
        </w:tc>
        <w:tc>
          <w:tcPr>
            <w:tcW w:w="1262" w:type="dxa"/>
            <w:shd w:val="clear" w:color="auto" w:fill="F8FAFC"/>
            <w:tcMar>
              <w:top w:w="6" w:type="dxa"/>
              <w:left w:w="15" w:type="dxa"/>
              <w:bottom w:w="6" w:type="dxa"/>
              <w:right w:w="15" w:type="dxa"/>
            </w:tcMar>
          </w:tcPr>
          <w:p w14:paraId="7646112C" w14:textId="77777777" w:rsidR="00396903" w:rsidRDefault="00266E69">
            <w:pPr>
              <w:spacing w:after="0"/>
              <w:rPr>
                <w:rFonts w:hint="eastAsia"/>
              </w:rPr>
            </w:pPr>
            <w:r>
              <w:rPr>
                <w:b/>
                <w:sz w:val="13"/>
              </w:rPr>
              <w:t>171,9</w:t>
            </w:r>
          </w:p>
        </w:tc>
        <w:tc>
          <w:tcPr>
            <w:tcW w:w="1262" w:type="dxa"/>
            <w:shd w:val="clear" w:color="auto" w:fill="F8FAFC"/>
            <w:tcMar>
              <w:top w:w="6" w:type="dxa"/>
              <w:left w:w="15" w:type="dxa"/>
              <w:bottom w:w="6" w:type="dxa"/>
              <w:right w:w="15" w:type="dxa"/>
            </w:tcMar>
          </w:tcPr>
          <w:p w14:paraId="790DB4C6" w14:textId="77777777" w:rsidR="00396903" w:rsidRDefault="00266E69">
            <w:pPr>
              <w:spacing w:after="0"/>
              <w:rPr>
                <w:rFonts w:hint="eastAsia"/>
              </w:rPr>
            </w:pPr>
            <w:r>
              <w:rPr>
                <w:b/>
                <w:sz w:val="13"/>
              </w:rPr>
              <w:t>162,1</w:t>
            </w:r>
          </w:p>
        </w:tc>
        <w:tc>
          <w:tcPr>
            <w:tcW w:w="1262" w:type="dxa"/>
            <w:shd w:val="clear" w:color="auto" w:fill="F8FAFC"/>
            <w:tcMar>
              <w:top w:w="6" w:type="dxa"/>
              <w:left w:w="15" w:type="dxa"/>
              <w:bottom w:w="6" w:type="dxa"/>
              <w:right w:w="15" w:type="dxa"/>
            </w:tcMar>
          </w:tcPr>
          <w:p w14:paraId="1DDD106F" w14:textId="77777777" w:rsidR="00396903" w:rsidRDefault="00396903">
            <w:pPr>
              <w:spacing w:after="0"/>
              <w:rPr>
                <w:rFonts w:hint="eastAsia"/>
              </w:rPr>
            </w:pPr>
          </w:p>
        </w:tc>
      </w:tr>
      <w:tr w:rsidR="00396903" w14:paraId="15785F49" w14:textId="77777777">
        <w:trPr>
          <w:jc w:val="center"/>
        </w:trPr>
        <w:tc>
          <w:tcPr>
            <w:tcW w:w="1262" w:type="dxa"/>
            <w:tcMar>
              <w:top w:w="6" w:type="dxa"/>
              <w:left w:w="15" w:type="dxa"/>
              <w:bottom w:w="6" w:type="dxa"/>
              <w:right w:w="15" w:type="dxa"/>
            </w:tcMar>
          </w:tcPr>
          <w:p w14:paraId="69C9D900" w14:textId="77777777" w:rsidR="00396903" w:rsidRDefault="00266E69">
            <w:pPr>
              <w:spacing w:after="0"/>
              <w:rPr>
                <w:rFonts w:hint="eastAsia"/>
              </w:rPr>
            </w:pPr>
            <w:r>
              <w:rPr>
                <w:sz w:val="13"/>
              </w:rPr>
              <w:t>Gastos de Administración y Comercialización</w:t>
            </w:r>
          </w:p>
        </w:tc>
        <w:tc>
          <w:tcPr>
            <w:tcW w:w="1262" w:type="dxa"/>
            <w:tcMar>
              <w:top w:w="6" w:type="dxa"/>
              <w:left w:w="15" w:type="dxa"/>
              <w:bottom w:w="6" w:type="dxa"/>
              <w:right w:w="15" w:type="dxa"/>
            </w:tcMar>
          </w:tcPr>
          <w:p w14:paraId="7F96C6F6" w14:textId="77777777" w:rsidR="00396903" w:rsidRDefault="00266E69">
            <w:pPr>
              <w:spacing w:after="0"/>
              <w:rPr>
                <w:rFonts w:hint="eastAsia"/>
              </w:rPr>
            </w:pPr>
            <w:r>
              <w:rPr>
                <w:sz w:val="13"/>
              </w:rPr>
              <w:t>(63,8)</w:t>
            </w:r>
          </w:p>
        </w:tc>
        <w:tc>
          <w:tcPr>
            <w:tcW w:w="1262" w:type="dxa"/>
            <w:tcMar>
              <w:top w:w="6" w:type="dxa"/>
              <w:left w:w="15" w:type="dxa"/>
              <w:bottom w:w="6" w:type="dxa"/>
              <w:right w:w="15" w:type="dxa"/>
            </w:tcMar>
          </w:tcPr>
          <w:p w14:paraId="565BD622" w14:textId="77777777" w:rsidR="00396903" w:rsidRDefault="00266E69">
            <w:pPr>
              <w:spacing w:after="0"/>
              <w:rPr>
                <w:rFonts w:hint="eastAsia"/>
              </w:rPr>
            </w:pPr>
            <w:r>
              <w:rPr>
                <w:sz w:val="13"/>
              </w:rPr>
              <w:t>(37,8)</w:t>
            </w:r>
          </w:p>
        </w:tc>
        <w:tc>
          <w:tcPr>
            <w:tcW w:w="1262" w:type="dxa"/>
            <w:tcMar>
              <w:top w:w="6" w:type="dxa"/>
              <w:left w:w="15" w:type="dxa"/>
              <w:bottom w:w="6" w:type="dxa"/>
              <w:right w:w="15" w:type="dxa"/>
            </w:tcMar>
          </w:tcPr>
          <w:p w14:paraId="1C32BF7A" w14:textId="77777777" w:rsidR="00396903" w:rsidRDefault="00266E69">
            <w:pPr>
              <w:spacing w:after="0"/>
              <w:rPr>
                <w:rFonts w:hint="eastAsia"/>
              </w:rPr>
            </w:pPr>
            <w:r>
              <w:rPr>
                <w:sz w:val="13"/>
              </w:rPr>
              <w:t>(44,1)</w:t>
            </w:r>
          </w:p>
        </w:tc>
        <w:tc>
          <w:tcPr>
            <w:tcW w:w="1262" w:type="dxa"/>
            <w:tcMar>
              <w:top w:w="6" w:type="dxa"/>
              <w:left w:w="15" w:type="dxa"/>
              <w:bottom w:w="6" w:type="dxa"/>
              <w:right w:w="15" w:type="dxa"/>
            </w:tcMar>
          </w:tcPr>
          <w:p w14:paraId="61E87F17" w14:textId="77777777" w:rsidR="00396903" w:rsidRDefault="00266E69">
            <w:pPr>
              <w:spacing w:after="0"/>
              <w:rPr>
                <w:rFonts w:hint="eastAsia"/>
              </w:rPr>
            </w:pPr>
            <w:r>
              <w:rPr>
                <w:sz w:val="13"/>
              </w:rPr>
              <w:t>(50,1)</w:t>
            </w:r>
          </w:p>
        </w:tc>
        <w:tc>
          <w:tcPr>
            <w:tcW w:w="1262" w:type="dxa"/>
            <w:tcMar>
              <w:top w:w="6" w:type="dxa"/>
              <w:left w:w="15" w:type="dxa"/>
              <w:bottom w:w="6" w:type="dxa"/>
              <w:right w:w="15" w:type="dxa"/>
            </w:tcMar>
          </w:tcPr>
          <w:p w14:paraId="2F60720B" w14:textId="77777777" w:rsidR="00396903" w:rsidRDefault="00266E69">
            <w:pPr>
              <w:spacing w:after="0"/>
              <w:rPr>
                <w:rFonts w:hint="eastAsia"/>
              </w:rPr>
            </w:pPr>
            <w:r>
              <w:rPr>
                <w:sz w:val="13"/>
              </w:rPr>
              <w:t>(70,1)</w:t>
            </w:r>
          </w:p>
        </w:tc>
        <w:tc>
          <w:tcPr>
            <w:tcW w:w="1262" w:type="dxa"/>
            <w:tcMar>
              <w:top w:w="6" w:type="dxa"/>
              <w:left w:w="15" w:type="dxa"/>
              <w:bottom w:w="6" w:type="dxa"/>
              <w:right w:w="15" w:type="dxa"/>
            </w:tcMar>
          </w:tcPr>
          <w:p w14:paraId="2203DDEC" w14:textId="77777777" w:rsidR="00396903" w:rsidRDefault="00266E69">
            <w:pPr>
              <w:spacing w:after="0"/>
              <w:rPr>
                <w:rFonts w:hint="eastAsia"/>
              </w:rPr>
            </w:pPr>
            <w:r>
              <w:rPr>
                <w:sz w:val="13"/>
              </w:rPr>
              <w:t>(100,8)</w:t>
            </w:r>
          </w:p>
        </w:tc>
        <w:tc>
          <w:tcPr>
            <w:tcW w:w="1262" w:type="dxa"/>
            <w:tcMar>
              <w:top w:w="6" w:type="dxa"/>
              <w:left w:w="15" w:type="dxa"/>
              <w:bottom w:w="6" w:type="dxa"/>
              <w:right w:w="15" w:type="dxa"/>
            </w:tcMar>
          </w:tcPr>
          <w:p w14:paraId="09657CFB" w14:textId="77777777" w:rsidR="00396903" w:rsidRDefault="00396903">
            <w:pPr>
              <w:spacing w:after="0"/>
              <w:rPr>
                <w:rFonts w:hint="eastAsia"/>
              </w:rPr>
            </w:pPr>
          </w:p>
        </w:tc>
      </w:tr>
      <w:tr w:rsidR="00396903" w14:paraId="22F7DFD6" w14:textId="77777777">
        <w:trPr>
          <w:jc w:val="center"/>
        </w:trPr>
        <w:tc>
          <w:tcPr>
            <w:tcW w:w="1262" w:type="dxa"/>
            <w:shd w:val="clear" w:color="auto" w:fill="F8FAFC"/>
            <w:tcMar>
              <w:top w:w="6" w:type="dxa"/>
              <w:left w:w="15" w:type="dxa"/>
              <w:bottom w:w="6" w:type="dxa"/>
              <w:right w:w="15" w:type="dxa"/>
            </w:tcMar>
          </w:tcPr>
          <w:p w14:paraId="45EC2C8A" w14:textId="77777777" w:rsidR="00396903" w:rsidRDefault="00266E69">
            <w:pPr>
              <w:spacing w:after="0"/>
              <w:rPr>
                <w:rFonts w:hint="eastAsia"/>
              </w:rPr>
            </w:pPr>
            <w:r>
              <w:rPr>
                <w:sz w:val="13"/>
              </w:rPr>
              <w:t>Otros Ingresos / Operativos Netos</w:t>
            </w:r>
          </w:p>
        </w:tc>
        <w:tc>
          <w:tcPr>
            <w:tcW w:w="1262" w:type="dxa"/>
            <w:shd w:val="clear" w:color="auto" w:fill="F8FAFC"/>
            <w:tcMar>
              <w:top w:w="6" w:type="dxa"/>
              <w:left w:w="15" w:type="dxa"/>
              <w:bottom w:w="6" w:type="dxa"/>
              <w:right w:w="15" w:type="dxa"/>
            </w:tcMar>
          </w:tcPr>
          <w:p w14:paraId="10758CBE" w14:textId="77777777" w:rsidR="00396903" w:rsidRDefault="00266E69">
            <w:pPr>
              <w:spacing w:after="0"/>
              <w:rPr>
                <w:rFonts w:hint="eastAsia"/>
              </w:rPr>
            </w:pPr>
            <w:r>
              <w:rPr>
                <w:sz w:val="13"/>
              </w:rPr>
              <w:t>(0,4)</w:t>
            </w:r>
          </w:p>
        </w:tc>
        <w:tc>
          <w:tcPr>
            <w:tcW w:w="1262" w:type="dxa"/>
            <w:shd w:val="clear" w:color="auto" w:fill="F8FAFC"/>
            <w:tcMar>
              <w:top w:w="6" w:type="dxa"/>
              <w:left w:w="15" w:type="dxa"/>
              <w:bottom w:w="6" w:type="dxa"/>
              <w:right w:w="15" w:type="dxa"/>
            </w:tcMar>
          </w:tcPr>
          <w:p w14:paraId="08A50A00" w14:textId="77777777" w:rsidR="00396903" w:rsidRDefault="00266E69">
            <w:pPr>
              <w:spacing w:after="0"/>
              <w:jc w:val="right"/>
              <w:rPr>
                <w:rFonts w:hint="eastAsia"/>
              </w:rPr>
            </w:pPr>
            <w:r>
              <w:rPr>
                <w:sz w:val="13"/>
              </w:rPr>
              <w:t>0,0</w:t>
            </w:r>
          </w:p>
        </w:tc>
        <w:tc>
          <w:tcPr>
            <w:tcW w:w="1262" w:type="dxa"/>
            <w:shd w:val="clear" w:color="auto" w:fill="F8FAFC"/>
            <w:tcMar>
              <w:top w:w="6" w:type="dxa"/>
              <w:left w:w="15" w:type="dxa"/>
              <w:bottom w:w="6" w:type="dxa"/>
              <w:right w:w="15" w:type="dxa"/>
            </w:tcMar>
          </w:tcPr>
          <w:p w14:paraId="3E7D6596" w14:textId="77777777" w:rsidR="00396903" w:rsidRDefault="00266E69">
            <w:pPr>
              <w:spacing w:after="0"/>
              <w:rPr>
                <w:rFonts w:hint="eastAsia"/>
              </w:rPr>
            </w:pPr>
            <w:r>
              <w:rPr>
                <w:sz w:val="13"/>
              </w:rPr>
              <w:t>(0,2)</w:t>
            </w:r>
          </w:p>
        </w:tc>
        <w:tc>
          <w:tcPr>
            <w:tcW w:w="1262" w:type="dxa"/>
            <w:shd w:val="clear" w:color="auto" w:fill="F8FAFC"/>
            <w:tcMar>
              <w:top w:w="6" w:type="dxa"/>
              <w:left w:w="15" w:type="dxa"/>
              <w:bottom w:w="6" w:type="dxa"/>
              <w:right w:w="15" w:type="dxa"/>
            </w:tcMar>
          </w:tcPr>
          <w:p w14:paraId="6BAEFF2F" w14:textId="77777777" w:rsidR="00396903" w:rsidRDefault="00266E69">
            <w:pPr>
              <w:spacing w:after="0"/>
              <w:jc w:val="right"/>
              <w:rPr>
                <w:rFonts w:hint="eastAsia"/>
              </w:rPr>
            </w:pPr>
            <w:r>
              <w:rPr>
                <w:sz w:val="13"/>
              </w:rPr>
              <w:t>0,4</w:t>
            </w:r>
          </w:p>
        </w:tc>
        <w:tc>
          <w:tcPr>
            <w:tcW w:w="1262" w:type="dxa"/>
            <w:shd w:val="clear" w:color="auto" w:fill="F8FAFC"/>
            <w:tcMar>
              <w:top w:w="6" w:type="dxa"/>
              <w:left w:w="15" w:type="dxa"/>
              <w:bottom w:w="6" w:type="dxa"/>
              <w:right w:w="15" w:type="dxa"/>
            </w:tcMar>
          </w:tcPr>
          <w:p w14:paraId="3380AA28" w14:textId="77777777" w:rsidR="00396903" w:rsidRDefault="00266E69">
            <w:pPr>
              <w:spacing w:after="0"/>
              <w:jc w:val="right"/>
              <w:rPr>
                <w:rFonts w:hint="eastAsia"/>
              </w:rPr>
            </w:pPr>
            <w:r>
              <w:rPr>
                <w:sz w:val="13"/>
              </w:rPr>
              <w:t>50,8</w:t>
            </w:r>
          </w:p>
        </w:tc>
        <w:tc>
          <w:tcPr>
            <w:tcW w:w="1262" w:type="dxa"/>
            <w:shd w:val="clear" w:color="auto" w:fill="F8FAFC"/>
            <w:tcMar>
              <w:top w:w="6" w:type="dxa"/>
              <w:left w:w="15" w:type="dxa"/>
              <w:bottom w:w="6" w:type="dxa"/>
              <w:right w:w="15" w:type="dxa"/>
            </w:tcMar>
          </w:tcPr>
          <w:p w14:paraId="6A0C9293" w14:textId="77777777" w:rsidR="00396903" w:rsidRDefault="00266E69">
            <w:pPr>
              <w:spacing w:after="0"/>
              <w:jc w:val="right"/>
              <w:rPr>
                <w:rFonts w:hint="eastAsia"/>
              </w:rPr>
            </w:pPr>
            <w:r>
              <w:rPr>
                <w:sz w:val="13"/>
              </w:rPr>
              <w:t>31,0</w:t>
            </w:r>
          </w:p>
        </w:tc>
        <w:tc>
          <w:tcPr>
            <w:tcW w:w="1262" w:type="dxa"/>
            <w:shd w:val="clear" w:color="auto" w:fill="F8FAFC"/>
            <w:tcMar>
              <w:top w:w="6" w:type="dxa"/>
              <w:left w:w="15" w:type="dxa"/>
              <w:bottom w:w="6" w:type="dxa"/>
              <w:right w:w="15" w:type="dxa"/>
            </w:tcMar>
          </w:tcPr>
          <w:p w14:paraId="7F600DA1" w14:textId="77777777" w:rsidR="00396903" w:rsidRDefault="00396903">
            <w:pPr>
              <w:spacing w:after="0"/>
              <w:rPr>
                <w:rFonts w:hint="eastAsia"/>
              </w:rPr>
            </w:pPr>
          </w:p>
        </w:tc>
      </w:tr>
      <w:tr w:rsidR="00396903" w14:paraId="4FEA5FDD" w14:textId="77777777">
        <w:trPr>
          <w:jc w:val="center"/>
        </w:trPr>
        <w:tc>
          <w:tcPr>
            <w:tcW w:w="1262" w:type="dxa"/>
            <w:tcMar>
              <w:top w:w="6" w:type="dxa"/>
              <w:left w:w="15" w:type="dxa"/>
              <w:bottom w:w="6" w:type="dxa"/>
              <w:right w:w="15" w:type="dxa"/>
            </w:tcMar>
          </w:tcPr>
          <w:p w14:paraId="1A52E272" w14:textId="77777777" w:rsidR="00396903" w:rsidRDefault="00266E69">
            <w:pPr>
              <w:spacing w:after="0"/>
              <w:rPr>
                <w:rFonts w:hint="eastAsia"/>
              </w:rPr>
            </w:pPr>
            <w:r>
              <w:rPr>
                <w:b/>
                <w:sz w:val="13"/>
              </w:rPr>
              <w:t>EBITDA</w:t>
            </w:r>
          </w:p>
        </w:tc>
        <w:tc>
          <w:tcPr>
            <w:tcW w:w="1262" w:type="dxa"/>
            <w:tcMar>
              <w:top w:w="6" w:type="dxa"/>
              <w:left w:w="15" w:type="dxa"/>
              <w:bottom w:w="6" w:type="dxa"/>
              <w:right w:w="15" w:type="dxa"/>
            </w:tcMar>
          </w:tcPr>
          <w:p w14:paraId="78C5F0C0" w14:textId="77777777" w:rsidR="00396903" w:rsidRDefault="00266E69">
            <w:pPr>
              <w:spacing w:after="0"/>
              <w:rPr>
                <w:rFonts w:hint="eastAsia"/>
              </w:rPr>
            </w:pPr>
            <w:r>
              <w:rPr>
                <w:b/>
                <w:sz w:val="13"/>
              </w:rPr>
              <w:t>116,5</w:t>
            </w:r>
          </w:p>
        </w:tc>
        <w:tc>
          <w:tcPr>
            <w:tcW w:w="1262" w:type="dxa"/>
            <w:tcMar>
              <w:top w:w="6" w:type="dxa"/>
              <w:left w:w="15" w:type="dxa"/>
              <w:bottom w:w="6" w:type="dxa"/>
              <w:right w:w="15" w:type="dxa"/>
            </w:tcMar>
          </w:tcPr>
          <w:p w14:paraId="5CB1DE93" w14:textId="77777777" w:rsidR="00396903" w:rsidRDefault="00266E69">
            <w:pPr>
              <w:spacing w:after="0"/>
              <w:rPr>
                <w:rFonts w:hint="eastAsia"/>
              </w:rPr>
            </w:pPr>
            <w:r>
              <w:rPr>
                <w:b/>
                <w:sz w:val="13"/>
              </w:rPr>
              <w:t>110,2</w:t>
            </w:r>
          </w:p>
        </w:tc>
        <w:tc>
          <w:tcPr>
            <w:tcW w:w="1262" w:type="dxa"/>
            <w:tcMar>
              <w:top w:w="6" w:type="dxa"/>
              <w:left w:w="15" w:type="dxa"/>
              <w:bottom w:w="6" w:type="dxa"/>
              <w:right w:w="15" w:type="dxa"/>
            </w:tcMar>
          </w:tcPr>
          <w:p w14:paraId="2EB48BBD" w14:textId="77777777" w:rsidR="00396903" w:rsidRDefault="00266E69">
            <w:pPr>
              <w:spacing w:after="0"/>
              <w:rPr>
                <w:rFonts w:hint="eastAsia"/>
              </w:rPr>
            </w:pPr>
            <w:r>
              <w:rPr>
                <w:b/>
                <w:sz w:val="13"/>
              </w:rPr>
              <w:t>208,8</w:t>
            </w:r>
          </w:p>
        </w:tc>
        <w:tc>
          <w:tcPr>
            <w:tcW w:w="1262" w:type="dxa"/>
            <w:tcMar>
              <w:top w:w="6" w:type="dxa"/>
              <w:left w:w="15" w:type="dxa"/>
              <w:bottom w:w="6" w:type="dxa"/>
              <w:right w:w="15" w:type="dxa"/>
            </w:tcMar>
          </w:tcPr>
          <w:p w14:paraId="5F619F6F" w14:textId="77777777" w:rsidR="00396903" w:rsidRDefault="00266E69">
            <w:pPr>
              <w:spacing w:after="0"/>
              <w:rPr>
                <w:rFonts w:hint="eastAsia"/>
              </w:rPr>
            </w:pPr>
            <w:r>
              <w:rPr>
                <w:b/>
                <w:sz w:val="13"/>
              </w:rPr>
              <w:t>103,5</w:t>
            </w:r>
          </w:p>
        </w:tc>
        <w:tc>
          <w:tcPr>
            <w:tcW w:w="1262" w:type="dxa"/>
            <w:tcMar>
              <w:top w:w="6" w:type="dxa"/>
              <w:left w:w="15" w:type="dxa"/>
              <w:bottom w:w="6" w:type="dxa"/>
              <w:right w:w="15" w:type="dxa"/>
            </w:tcMar>
          </w:tcPr>
          <w:p w14:paraId="3F2E53FE" w14:textId="77777777" w:rsidR="00396903" w:rsidRDefault="00266E69">
            <w:pPr>
              <w:spacing w:after="0"/>
              <w:rPr>
                <w:rFonts w:hint="eastAsia"/>
              </w:rPr>
            </w:pPr>
            <w:r>
              <w:rPr>
                <w:b/>
                <w:sz w:val="13"/>
              </w:rPr>
              <w:t>204,7</w:t>
            </w:r>
          </w:p>
        </w:tc>
        <w:tc>
          <w:tcPr>
            <w:tcW w:w="1262" w:type="dxa"/>
            <w:tcMar>
              <w:top w:w="6" w:type="dxa"/>
              <w:left w:w="15" w:type="dxa"/>
              <w:bottom w:w="6" w:type="dxa"/>
              <w:right w:w="15" w:type="dxa"/>
            </w:tcMar>
          </w:tcPr>
          <w:p w14:paraId="6F591BF9" w14:textId="77777777" w:rsidR="00396903" w:rsidRDefault="00266E69">
            <w:pPr>
              <w:spacing w:after="0"/>
              <w:rPr>
                <w:rFonts w:hint="eastAsia"/>
              </w:rPr>
            </w:pPr>
            <w:r>
              <w:rPr>
                <w:b/>
                <w:sz w:val="13"/>
              </w:rPr>
              <w:t>163,3</w:t>
            </w:r>
          </w:p>
        </w:tc>
        <w:tc>
          <w:tcPr>
            <w:tcW w:w="1262" w:type="dxa"/>
            <w:tcMar>
              <w:top w:w="6" w:type="dxa"/>
              <w:left w:w="15" w:type="dxa"/>
              <w:bottom w:w="6" w:type="dxa"/>
              <w:right w:w="15" w:type="dxa"/>
            </w:tcMar>
          </w:tcPr>
          <w:p w14:paraId="48932474" w14:textId="77777777" w:rsidR="00396903" w:rsidRDefault="00396903">
            <w:pPr>
              <w:spacing w:after="0"/>
              <w:rPr>
                <w:rFonts w:hint="eastAsia"/>
              </w:rPr>
            </w:pPr>
          </w:p>
        </w:tc>
      </w:tr>
      <w:tr w:rsidR="00396903" w14:paraId="178DC216" w14:textId="77777777">
        <w:trPr>
          <w:jc w:val="center"/>
        </w:trPr>
        <w:tc>
          <w:tcPr>
            <w:tcW w:w="1262" w:type="dxa"/>
            <w:shd w:val="clear" w:color="auto" w:fill="F8FAFC"/>
            <w:tcMar>
              <w:top w:w="6" w:type="dxa"/>
              <w:left w:w="15" w:type="dxa"/>
              <w:bottom w:w="6" w:type="dxa"/>
              <w:right w:w="15" w:type="dxa"/>
            </w:tcMar>
          </w:tcPr>
          <w:p w14:paraId="6D6C8670" w14:textId="77777777" w:rsidR="00396903" w:rsidRDefault="00266E69">
            <w:pPr>
              <w:spacing w:after="0"/>
              <w:rPr>
                <w:rFonts w:hint="eastAsia"/>
              </w:rPr>
            </w:pPr>
            <w:r>
              <w:rPr>
                <w:sz w:val="13"/>
              </w:rPr>
              <w:t>Depreciación y Amortización (D\</w:t>
            </w:r>
          </w:p>
        </w:tc>
        <w:tc>
          <w:tcPr>
            <w:tcW w:w="1262" w:type="dxa"/>
            <w:shd w:val="clear" w:color="auto" w:fill="F8FAFC"/>
            <w:tcMar>
              <w:top w:w="6" w:type="dxa"/>
              <w:left w:w="15" w:type="dxa"/>
              <w:bottom w:w="6" w:type="dxa"/>
              <w:right w:w="15" w:type="dxa"/>
            </w:tcMar>
          </w:tcPr>
          <w:p w14:paraId="776E58C4" w14:textId="77777777" w:rsidR="00396903" w:rsidRDefault="00266E69">
            <w:pPr>
              <w:spacing w:after="0"/>
              <w:rPr>
                <w:rFonts w:hint="eastAsia"/>
              </w:rPr>
            </w:pPr>
            <w:r>
              <w:rPr>
                <w:sz w:val="13"/>
              </w:rPr>
              <w:t>A)</w:t>
            </w:r>
          </w:p>
        </w:tc>
        <w:tc>
          <w:tcPr>
            <w:tcW w:w="1262" w:type="dxa"/>
            <w:shd w:val="clear" w:color="auto" w:fill="F8FAFC"/>
            <w:tcMar>
              <w:top w:w="6" w:type="dxa"/>
              <w:left w:w="15" w:type="dxa"/>
              <w:bottom w:w="6" w:type="dxa"/>
              <w:right w:w="15" w:type="dxa"/>
            </w:tcMar>
          </w:tcPr>
          <w:p w14:paraId="5F504E90" w14:textId="77777777" w:rsidR="00396903" w:rsidRDefault="00266E69">
            <w:pPr>
              <w:spacing w:after="0"/>
              <w:rPr>
                <w:rFonts w:hint="eastAsia"/>
              </w:rPr>
            </w:pPr>
            <w:r>
              <w:rPr>
                <w:sz w:val="13"/>
              </w:rPr>
              <w:t>(68,4)</w:t>
            </w:r>
          </w:p>
        </w:tc>
        <w:tc>
          <w:tcPr>
            <w:tcW w:w="1262" w:type="dxa"/>
            <w:shd w:val="clear" w:color="auto" w:fill="F8FAFC"/>
            <w:tcMar>
              <w:top w:w="6" w:type="dxa"/>
              <w:left w:w="15" w:type="dxa"/>
              <w:bottom w:w="6" w:type="dxa"/>
              <w:right w:w="15" w:type="dxa"/>
            </w:tcMar>
          </w:tcPr>
          <w:p w14:paraId="26E2D1CA" w14:textId="77777777" w:rsidR="00396903" w:rsidRDefault="00266E69">
            <w:pPr>
              <w:spacing w:after="0"/>
              <w:rPr>
                <w:rFonts w:hint="eastAsia"/>
              </w:rPr>
            </w:pPr>
            <w:r>
              <w:rPr>
                <w:sz w:val="13"/>
              </w:rPr>
              <w:t>(48,9)</w:t>
            </w:r>
          </w:p>
        </w:tc>
        <w:tc>
          <w:tcPr>
            <w:tcW w:w="1262" w:type="dxa"/>
            <w:shd w:val="clear" w:color="auto" w:fill="F8FAFC"/>
            <w:tcMar>
              <w:top w:w="6" w:type="dxa"/>
              <w:left w:w="15" w:type="dxa"/>
              <w:bottom w:w="6" w:type="dxa"/>
              <w:right w:w="15" w:type="dxa"/>
            </w:tcMar>
          </w:tcPr>
          <w:p w14:paraId="6697064D" w14:textId="77777777" w:rsidR="00396903" w:rsidRDefault="00266E69">
            <w:pPr>
              <w:spacing w:after="0"/>
              <w:rPr>
                <w:rFonts w:hint="eastAsia"/>
              </w:rPr>
            </w:pPr>
            <w:r>
              <w:rPr>
                <w:sz w:val="13"/>
              </w:rPr>
              <w:t>(46,7)</w:t>
            </w:r>
          </w:p>
        </w:tc>
        <w:tc>
          <w:tcPr>
            <w:tcW w:w="1262" w:type="dxa"/>
            <w:shd w:val="clear" w:color="auto" w:fill="F8FAFC"/>
            <w:tcMar>
              <w:top w:w="6" w:type="dxa"/>
              <w:left w:w="15" w:type="dxa"/>
              <w:bottom w:w="6" w:type="dxa"/>
              <w:right w:w="15" w:type="dxa"/>
            </w:tcMar>
          </w:tcPr>
          <w:p w14:paraId="4AD9A298" w14:textId="77777777" w:rsidR="00396903" w:rsidRDefault="00266E69">
            <w:pPr>
              <w:spacing w:after="0"/>
              <w:rPr>
                <w:rFonts w:hint="eastAsia"/>
              </w:rPr>
            </w:pPr>
            <w:r>
              <w:rPr>
                <w:sz w:val="13"/>
              </w:rPr>
              <w:t>(41,5)</w:t>
            </w:r>
          </w:p>
        </w:tc>
        <w:tc>
          <w:tcPr>
            <w:tcW w:w="1262" w:type="dxa"/>
            <w:shd w:val="clear" w:color="auto" w:fill="F8FAFC"/>
            <w:tcMar>
              <w:top w:w="6" w:type="dxa"/>
              <w:left w:w="15" w:type="dxa"/>
              <w:bottom w:w="6" w:type="dxa"/>
              <w:right w:w="15" w:type="dxa"/>
            </w:tcMar>
          </w:tcPr>
          <w:p w14:paraId="1A3F8D45" w14:textId="77777777" w:rsidR="00396903" w:rsidRDefault="00266E69">
            <w:pPr>
              <w:spacing w:after="0"/>
              <w:rPr>
                <w:rFonts w:hint="eastAsia"/>
              </w:rPr>
            </w:pPr>
            <w:r>
              <w:rPr>
                <w:sz w:val="13"/>
              </w:rPr>
              <w:t>(52,1)</w:t>
            </w:r>
          </w:p>
        </w:tc>
        <w:tc>
          <w:tcPr>
            <w:tcW w:w="1262" w:type="dxa"/>
            <w:shd w:val="clear" w:color="auto" w:fill="F8FAFC"/>
            <w:tcMar>
              <w:top w:w="6" w:type="dxa"/>
              <w:left w:w="15" w:type="dxa"/>
              <w:bottom w:w="6" w:type="dxa"/>
              <w:right w:w="15" w:type="dxa"/>
            </w:tcMar>
          </w:tcPr>
          <w:p w14:paraId="131B40B3" w14:textId="77777777" w:rsidR="00396903" w:rsidRDefault="00266E69">
            <w:pPr>
              <w:spacing w:after="0"/>
              <w:rPr>
                <w:rFonts w:hint="eastAsia"/>
              </w:rPr>
            </w:pPr>
            <w:r>
              <w:rPr>
                <w:sz w:val="13"/>
              </w:rPr>
              <w:t>(71,0)</w:t>
            </w:r>
          </w:p>
        </w:tc>
      </w:tr>
      <w:tr w:rsidR="00396903" w14:paraId="39D7B99E" w14:textId="77777777">
        <w:trPr>
          <w:jc w:val="center"/>
        </w:trPr>
        <w:tc>
          <w:tcPr>
            <w:tcW w:w="1262" w:type="dxa"/>
            <w:tcMar>
              <w:top w:w="6" w:type="dxa"/>
              <w:left w:w="15" w:type="dxa"/>
              <w:bottom w:w="6" w:type="dxa"/>
              <w:right w:w="15" w:type="dxa"/>
            </w:tcMar>
          </w:tcPr>
          <w:p w14:paraId="345B7C2B" w14:textId="77777777" w:rsidR="00396903" w:rsidRDefault="00266E69">
            <w:pPr>
              <w:spacing w:after="0"/>
              <w:rPr>
                <w:rFonts w:hint="eastAsia"/>
              </w:rPr>
            </w:pPr>
            <w:r>
              <w:rPr>
                <w:b/>
                <w:sz w:val="13"/>
              </w:rPr>
              <w:t>EBIT (Resultado Operativo)</w:t>
            </w:r>
          </w:p>
        </w:tc>
        <w:tc>
          <w:tcPr>
            <w:tcW w:w="1262" w:type="dxa"/>
            <w:tcMar>
              <w:top w:w="6" w:type="dxa"/>
              <w:left w:w="15" w:type="dxa"/>
              <w:bottom w:w="6" w:type="dxa"/>
              <w:right w:w="15" w:type="dxa"/>
            </w:tcMar>
          </w:tcPr>
          <w:p w14:paraId="34B73D9C" w14:textId="77777777" w:rsidR="00396903" w:rsidRDefault="00266E69">
            <w:pPr>
              <w:spacing w:after="0"/>
              <w:rPr>
                <w:rFonts w:hint="eastAsia"/>
              </w:rPr>
            </w:pPr>
            <w:r>
              <w:rPr>
                <w:b/>
                <w:sz w:val="13"/>
              </w:rPr>
              <w:t>48,1</w:t>
            </w:r>
          </w:p>
        </w:tc>
        <w:tc>
          <w:tcPr>
            <w:tcW w:w="1262" w:type="dxa"/>
            <w:tcMar>
              <w:top w:w="6" w:type="dxa"/>
              <w:left w:w="15" w:type="dxa"/>
              <w:bottom w:w="6" w:type="dxa"/>
              <w:right w:w="15" w:type="dxa"/>
            </w:tcMar>
          </w:tcPr>
          <w:p w14:paraId="74C36827" w14:textId="77777777" w:rsidR="00396903" w:rsidRDefault="00266E69">
            <w:pPr>
              <w:spacing w:after="0"/>
              <w:rPr>
                <w:rFonts w:hint="eastAsia"/>
              </w:rPr>
            </w:pPr>
            <w:r>
              <w:rPr>
                <w:b/>
                <w:sz w:val="13"/>
              </w:rPr>
              <w:t>61,3</w:t>
            </w:r>
          </w:p>
        </w:tc>
        <w:tc>
          <w:tcPr>
            <w:tcW w:w="1262" w:type="dxa"/>
            <w:tcMar>
              <w:top w:w="6" w:type="dxa"/>
              <w:left w:w="15" w:type="dxa"/>
              <w:bottom w:w="6" w:type="dxa"/>
              <w:right w:w="15" w:type="dxa"/>
            </w:tcMar>
          </w:tcPr>
          <w:p w14:paraId="077FA23F" w14:textId="77777777" w:rsidR="00396903" w:rsidRDefault="00266E69">
            <w:pPr>
              <w:spacing w:after="0"/>
              <w:rPr>
                <w:rFonts w:hint="eastAsia"/>
              </w:rPr>
            </w:pPr>
            <w:r>
              <w:rPr>
                <w:b/>
                <w:sz w:val="13"/>
              </w:rPr>
              <w:t>162,1</w:t>
            </w:r>
          </w:p>
        </w:tc>
        <w:tc>
          <w:tcPr>
            <w:tcW w:w="1262" w:type="dxa"/>
            <w:tcMar>
              <w:top w:w="6" w:type="dxa"/>
              <w:left w:w="15" w:type="dxa"/>
              <w:bottom w:w="6" w:type="dxa"/>
              <w:right w:w="15" w:type="dxa"/>
            </w:tcMar>
          </w:tcPr>
          <w:p w14:paraId="46800AF3" w14:textId="77777777" w:rsidR="00396903" w:rsidRDefault="00266E69">
            <w:pPr>
              <w:spacing w:after="0"/>
              <w:rPr>
                <w:rFonts w:hint="eastAsia"/>
              </w:rPr>
            </w:pPr>
            <w:r>
              <w:rPr>
                <w:b/>
                <w:sz w:val="13"/>
              </w:rPr>
              <w:t>62,0</w:t>
            </w:r>
          </w:p>
        </w:tc>
        <w:tc>
          <w:tcPr>
            <w:tcW w:w="1262" w:type="dxa"/>
            <w:tcMar>
              <w:top w:w="6" w:type="dxa"/>
              <w:left w:w="15" w:type="dxa"/>
              <w:bottom w:w="6" w:type="dxa"/>
              <w:right w:w="15" w:type="dxa"/>
            </w:tcMar>
          </w:tcPr>
          <w:p w14:paraId="3930F1BB" w14:textId="77777777" w:rsidR="00396903" w:rsidRDefault="00266E69">
            <w:pPr>
              <w:spacing w:after="0"/>
              <w:rPr>
                <w:rFonts w:hint="eastAsia"/>
              </w:rPr>
            </w:pPr>
            <w:r>
              <w:rPr>
                <w:b/>
                <w:sz w:val="13"/>
              </w:rPr>
              <w:t>152,6</w:t>
            </w:r>
          </w:p>
        </w:tc>
        <w:tc>
          <w:tcPr>
            <w:tcW w:w="1262" w:type="dxa"/>
            <w:tcMar>
              <w:top w:w="6" w:type="dxa"/>
              <w:left w:w="15" w:type="dxa"/>
              <w:bottom w:w="6" w:type="dxa"/>
              <w:right w:w="15" w:type="dxa"/>
            </w:tcMar>
          </w:tcPr>
          <w:p w14:paraId="25B66A87" w14:textId="77777777" w:rsidR="00396903" w:rsidRDefault="00266E69">
            <w:pPr>
              <w:spacing w:after="0"/>
              <w:rPr>
                <w:rFonts w:hint="eastAsia"/>
              </w:rPr>
            </w:pPr>
            <w:r>
              <w:rPr>
                <w:b/>
                <w:sz w:val="13"/>
              </w:rPr>
              <w:t>92,3</w:t>
            </w:r>
          </w:p>
        </w:tc>
        <w:tc>
          <w:tcPr>
            <w:tcW w:w="1262" w:type="dxa"/>
            <w:tcMar>
              <w:top w:w="6" w:type="dxa"/>
              <w:left w:w="15" w:type="dxa"/>
              <w:bottom w:w="6" w:type="dxa"/>
              <w:right w:w="15" w:type="dxa"/>
            </w:tcMar>
          </w:tcPr>
          <w:p w14:paraId="62217D7B" w14:textId="77777777" w:rsidR="00396903" w:rsidRDefault="00396903">
            <w:pPr>
              <w:spacing w:after="0"/>
              <w:rPr>
                <w:rFonts w:hint="eastAsia"/>
              </w:rPr>
            </w:pPr>
          </w:p>
        </w:tc>
      </w:tr>
      <w:tr w:rsidR="00396903" w14:paraId="43C109A3" w14:textId="77777777">
        <w:trPr>
          <w:jc w:val="center"/>
        </w:trPr>
        <w:tc>
          <w:tcPr>
            <w:tcW w:w="1262" w:type="dxa"/>
            <w:shd w:val="clear" w:color="auto" w:fill="F8FAFC"/>
            <w:tcMar>
              <w:top w:w="6" w:type="dxa"/>
              <w:left w:w="15" w:type="dxa"/>
              <w:bottom w:w="6" w:type="dxa"/>
              <w:right w:w="15" w:type="dxa"/>
            </w:tcMar>
          </w:tcPr>
          <w:p w14:paraId="23F8A563" w14:textId="77777777" w:rsidR="00396903" w:rsidRDefault="00266E69">
            <w:pPr>
              <w:spacing w:after="0"/>
              <w:rPr>
                <w:rFonts w:hint="eastAsia"/>
              </w:rPr>
            </w:pPr>
            <w:r>
              <w:rPr>
                <w:sz w:val="13"/>
              </w:rPr>
              <w:t>Resultado Financiero y Asociadas</w:t>
            </w:r>
          </w:p>
        </w:tc>
        <w:tc>
          <w:tcPr>
            <w:tcW w:w="1262" w:type="dxa"/>
            <w:shd w:val="clear" w:color="auto" w:fill="F8FAFC"/>
            <w:tcMar>
              <w:top w:w="6" w:type="dxa"/>
              <w:left w:w="15" w:type="dxa"/>
              <w:bottom w:w="6" w:type="dxa"/>
              <w:right w:w="15" w:type="dxa"/>
            </w:tcMar>
          </w:tcPr>
          <w:p w14:paraId="14ED8948" w14:textId="77777777" w:rsidR="00396903" w:rsidRDefault="00266E69">
            <w:pPr>
              <w:spacing w:after="0"/>
              <w:rPr>
                <w:rFonts w:hint="eastAsia"/>
              </w:rPr>
            </w:pPr>
            <w:r>
              <w:rPr>
                <w:sz w:val="13"/>
              </w:rPr>
              <w:t>(84,5)</w:t>
            </w:r>
          </w:p>
        </w:tc>
        <w:tc>
          <w:tcPr>
            <w:tcW w:w="1262" w:type="dxa"/>
            <w:shd w:val="clear" w:color="auto" w:fill="F8FAFC"/>
            <w:tcMar>
              <w:top w:w="6" w:type="dxa"/>
              <w:left w:w="15" w:type="dxa"/>
              <w:bottom w:w="6" w:type="dxa"/>
              <w:right w:w="15" w:type="dxa"/>
            </w:tcMar>
          </w:tcPr>
          <w:p w14:paraId="77B8391D" w14:textId="77777777" w:rsidR="00396903" w:rsidRDefault="00266E69">
            <w:pPr>
              <w:spacing w:after="0"/>
              <w:jc w:val="right"/>
              <w:rPr>
                <w:rFonts w:hint="eastAsia"/>
              </w:rPr>
            </w:pPr>
            <w:r>
              <w:rPr>
                <w:sz w:val="13"/>
              </w:rPr>
              <w:t>14,7</w:t>
            </w:r>
          </w:p>
        </w:tc>
        <w:tc>
          <w:tcPr>
            <w:tcW w:w="1262" w:type="dxa"/>
            <w:shd w:val="clear" w:color="auto" w:fill="F8FAFC"/>
            <w:tcMar>
              <w:top w:w="6" w:type="dxa"/>
              <w:left w:w="15" w:type="dxa"/>
              <w:bottom w:w="6" w:type="dxa"/>
              <w:right w:w="15" w:type="dxa"/>
            </w:tcMar>
          </w:tcPr>
          <w:p w14:paraId="717402F2" w14:textId="77777777" w:rsidR="00396903" w:rsidRDefault="00266E69">
            <w:pPr>
              <w:spacing w:after="0"/>
              <w:jc w:val="right"/>
              <w:rPr>
                <w:rFonts w:hint="eastAsia"/>
              </w:rPr>
            </w:pPr>
            <w:r>
              <w:rPr>
                <w:sz w:val="13"/>
              </w:rPr>
              <w:t>36,2</w:t>
            </w:r>
          </w:p>
        </w:tc>
        <w:tc>
          <w:tcPr>
            <w:tcW w:w="1262" w:type="dxa"/>
            <w:shd w:val="clear" w:color="auto" w:fill="F8FAFC"/>
            <w:tcMar>
              <w:top w:w="6" w:type="dxa"/>
              <w:left w:w="15" w:type="dxa"/>
              <w:bottom w:w="6" w:type="dxa"/>
              <w:right w:w="15" w:type="dxa"/>
            </w:tcMar>
          </w:tcPr>
          <w:p w14:paraId="0AA1F009" w14:textId="77777777" w:rsidR="00396903" w:rsidRDefault="00266E69">
            <w:pPr>
              <w:spacing w:after="0"/>
              <w:jc w:val="right"/>
              <w:rPr>
                <w:rFonts w:hint="eastAsia"/>
              </w:rPr>
            </w:pPr>
            <w:r>
              <w:rPr>
                <w:sz w:val="13"/>
              </w:rPr>
              <w:t>88,4</w:t>
            </w:r>
          </w:p>
        </w:tc>
        <w:tc>
          <w:tcPr>
            <w:tcW w:w="1262" w:type="dxa"/>
            <w:shd w:val="clear" w:color="auto" w:fill="F8FAFC"/>
            <w:tcMar>
              <w:top w:w="6" w:type="dxa"/>
              <w:left w:w="15" w:type="dxa"/>
              <w:bottom w:w="6" w:type="dxa"/>
              <w:right w:w="15" w:type="dxa"/>
            </w:tcMar>
          </w:tcPr>
          <w:p w14:paraId="01822EF6" w14:textId="77777777" w:rsidR="00396903" w:rsidRDefault="00266E69">
            <w:pPr>
              <w:spacing w:after="0"/>
              <w:jc w:val="right"/>
              <w:rPr>
                <w:rFonts w:hint="eastAsia"/>
              </w:rPr>
            </w:pPr>
            <w:r>
              <w:rPr>
                <w:sz w:val="13"/>
              </w:rPr>
              <w:t>3,9</w:t>
            </w:r>
          </w:p>
        </w:tc>
        <w:tc>
          <w:tcPr>
            <w:tcW w:w="1262" w:type="dxa"/>
            <w:shd w:val="clear" w:color="auto" w:fill="F8FAFC"/>
            <w:tcMar>
              <w:top w:w="6" w:type="dxa"/>
              <w:left w:w="15" w:type="dxa"/>
              <w:bottom w:w="6" w:type="dxa"/>
              <w:right w:w="15" w:type="dxa"/>
            </w:tcMar>
          </w:tcPr>
          <w:p w14:paraId="7A5054DA" w14:textId="77777777" w:rsidR="00396903" w:rsidRDefault="00266E69">
            <w:pPr>
              <w:spacing w:after="0"/>
              <w:rPr>
                <w:rFonts w:hint="eastAsia"/>
              </w:rPr>
            </w:pPr>
            <w:r>
              <w:rPr>
                <w:sz w:val="13"/>
              </w:rPr>
              <w:t>(33,8)</w:t>
            </w:r>
          </w:p>
        </w:tc>
        <w:tc>
          <w:tcPr>
            <w:tcW w:w="1262" w:type="dxa"/>
            <w:shd w:val="clear" w:color="auto" w:fill="F8FAFC"/>
            <w:tcMar>
              <w:top w:w="6" w:type="dxa"/>
              <w:left w:w="15" w:type="dxa"/>
              <w:bottom w:w="6" w:type="dxa"/>
              <w:right w:w="15" w:type="dxa"/>
            </w:tcMar>
          </w:tcPr>
          <w:p w14:paraId="76D425F4" w14:textId="77777777" w:rsidR="00396903" w:rsidRDefault="00396903">
            <w:pPr>
              <w:spacing w:after="0"/>
              <w:rPr>
                <w:rFonts w:hint="eastAsia"/>
              </w:rPr>
            </w:pPr>
          </w:p>
        </w:tc>
      </w:tr>
      <w:tr w:rsidR="00396903" w14:paraId="5CCAB55D" w14:textId="77777777">
        <w:trPr>
          <w:jc w:val="center"/>
        </w:trPr>
        <w:tc>
          <w:tcPr>
            <w:tcW w:w="1262" w:type="dxa"/>
            <w:tcMar>
              <w:top w:w="6" w:type="dxa"/>
              <w:left w:w="15" w:type="dxa"/>
              <w:bottom w:w="6" w:type="dxa"/>
              <w:right w:w="15" w:type="dxa"/>
            </w:tcMar>
          </w:tcPr>
          <w:p w14:paraId="5F9B7FC4" w14:textId="77777777" w:rsidR="00396903" w:rsidRDefault="00266E69">
            <w:pPr>
              <w:spacing w:after="0"/>
              <w:rPr>
                <w:rFonts w:hint="eastAsia"/>
              </w:rPr>
            </w:pPr>
            <w:r>
              <w:rPr>
                <w:b/>
                <w:sz w:val="13"/>
              </w:rPr>
              <w:t>Ganancia Antes de Impuestos (EBT)</w:t>
            </w:r>
          </w:p>
        </w:tc>
        <w:tc>
          <w:tcPr>
            <w:tcW w:w="1262" w:type="dxa"/>
            <w:tcMar>
              <w:top w:w="6" w:type="dxa"/>
              <w:left w:w="15" w:type="dxa"/>
              <w:bottom w:w="6" w:type="dxa"/>
              <w:right w:w="15" w:type="dxa"/>
            </w:tcMar>
          </w:tcPr>
          <w:p w14:paraId="6B815BF7" w14:textId="77777777" w:rsidR="00396903" w:rsidRDefault="00266E69">
            <w:pPr>
              <w:spacing w:after="0"/>
              <w:rPr>
                <w:rFonts w:hint="eastAsia"/>
              </w:rPr>
            </w:pPr>
            <w:r>
              <w:rPr>
                <w:b/>
                <w:sz w:val="13"/>
              </w:rPr>
              <w:t>(36,4)</w:t>
            </w:r>
          </w:p>
        </w:tc>
        <w:tc>
          <w:tcPr>
            <w:tcW w:w="1262" w:type="dxa"/>
            <w:tcMar>
              <w:top w:w="6" w:type="dxa"/>
              <w:left w:w="15" w:type="dxa"/>
              <w:bottom w:w="6" w:type="dxa"/>
              <w:right w:w="15" w:type="dxa"/>
            </w:tcMar>
          </w:tcPr>
          <w:p w14:paraId="5CB203CC" w14:textId="77777777" w:rsidR="00396903" w:rsidRDefault="00266E69">
            <w:pPr>
              <w:spacing w:after="0"/>
              <w:rPr>
                <w:rFonts w:hint="eastAsia"/>
              </w:rPr>
            </w:pPr>
            <w:r>
              <w:rPr>
                <w:b/>
                <w:sz w:val="13"/>
              </w:rPr>
              <w:t>76,0</w:t>
            </w:r>
          </w:p>
        </w:tc>
        <w:tc>
          <w:tcPr>
            <w:tcW w:w="1262" w:type="dxa"/>
            <w:tcMar>
              <w:top w:w="6" w:type="dxa"/>
              <w:left w:w="15" w:type="dxa"/>
              <w:bottom w:w="6" w:type="dxa"/>
              <w:right w:w="15" w:type="dxa"/>
            </w:tcMar>
          </w:tcPr>
          <w:p w14:paraId="344886B2" w14:textId="77777777" w:rsidR="00396903" w:rsidRDefault="00266E69">
            <w:pPr>
              <w:spacing w:after="0"/>
              <w:rPr>
                <w:rFonts w:hint="eastAsia"/>
              </w:rPr>
            </w:pPr>
            <w:r>
              <w:rPr>
                <w:b/>
                <w:sz w:val="13"/>
              </w:rPr>
              <w:t>198,3</w:t>
            </w:r>
          </w:p>
        </w:tc>
        <w:tc>
          <w:tcPr>
            <w:tcW w:w="1262" w:type="dxa"/>
            <w:tcMar>
              <w:top w:w="6" w:type="dxa"/>
              <w:left w:w="15" w:type="dxa"/>
              <w:bottom w:w="6" w:type="dxa"/>
              <w:right w:w="15" w:type="dxa"/>
            </w:tcMar>
          </w:tcPr>
          <w:p w14:paraId="5D642F7B" w14:textId="77777777" w:rsidR="00396903" w:rsidRDefault="00266E69">
            <w:pPr>
              <w:spacing w:after="0"/>
              <w:rPr>
                <w:rFonts w:hint="eastAsia"/>
              </w:rPr>
            </w:pPr>
            <w:r>
              <w:rPr>
                <w:b/>
                <w:sz w:val="13"/>
              </w:rPr>
              <w:t>150,3</w:t>
            </w:r>
          </w:p>
        </w:tc>
        <w:tc>
          <w:tcPr>
            <w:tcW w:w="1262" w:type="dxa"/>
            <w:tcMar>
              <w:top w:w="6" w:type="dxa"/>
              <w:left w:w="15" w:type="dxa"/>
              <w:bottom w:w="6" w:type="dxa"/>
              <w:right w:w="15" w:type="dxa"/>
            </w:tcMar>
          </w:tcPr>
          <w:p w14:paraId="677E7333" w14:textId="77777777" w:rsidR="00396903" w:rsidRDefault="00266E69">
            <w:pPr>
              <w:spacing w:after="0"/>
              <w:rPr>
                <w:rFonts w:hint="eastAsia"/>
              </w:rPr>
            </w:pPr>
            <w:r>
              <w:rPr>
                <w:b/>
                <w:sz w:val="13"/>
              </w:rPr>
              <w:t>156,5</w:t>
            </w:r>
          </w:p>
        </w:tc>
        <w:tc>
          <w:tcPr>
            <w:tcW w:w="1262" w:type="dxa"/>
            <w:tcMar>
              <w:top w:w="6" w:type="dxa"/>
              <w:left w:w="15" w:type="dxa"/>
              <w:bottom w:w="6" w:type="dxa"/>
              <w:right w:w="15" w:type="dxa"/>
            </w:tcMar>
          </w:tcPr>
          <w:p w14:paraId="79164C7B" w14:textId="77777777" w:rsidR="00396903" w:rsidRDefault="00266E69">
            <w:pPr>
              <w:spacing w:after="0"/>
              <w:rPr>
                <w:rFonts w:hint="eastAsia"/>
              </w:rPr>
            </w:pPr>
            <w:r>
              <w:rPr>
                <w:b/>
                <w:sz w:val="13"/>
              </w:rPr>
              <w:t>58,5</w:t>
            </w:r>
          </w:p>
        </w:tc>
        <w:tc>
          <w:tcPr>
            <w:tcW w:w="1262" w:type="dxa"/>
            <w:tcMar>
              <w:top w:w="6" w:type="dxa"/>
              <w:left w:w="15" w:type="dxa"/>
              <w:bottom w:w="6" w:type="dxa"/>
              <w:right w:w="15" w:type="dxa"/>
            </w:tcMar>
          </w:tcPr>
          <w:p w14:paraId="67810C88" w14:textId="77777777" w:rsidR="00396903" w:rsidRDefault="00396903">
            <w:pPr>
              <w:spacing w:after="0"/>
              <w:rPr>
                <w:rFonts w:hint="eastAsia"/>
              </w:rPr>
            </w:pPr>
          </w:p>
        </w:tc>
      </w:tr>
      <w:tr w:rsidR="00396903" w14:paraId="04953467" w14:textId="77777777">
        <w:trPr>
          <w:jc w:val="center"/>
        </w:trPr>
        <w:tc>
          <w:tcPr>
            <w:tcW w:w="1262" w:type="dxa"/>
            <w:shd w:val="clear" w:color="auto" w:fill="F8FAFC"/>
            <w:tcMar>
              <w:top w:w="6" w:type="dxa"/>
              <w:left w:w="15" w:type="dxa"/>
              <w:bottom w:w="6" w:type="dxa"/>
              <w:right w:w="15" w:type="dxa"/>
            </w:tcMar>
          </w:tcPr>
          <w:p w14:paraId="679CA991" w14:textId="77777777" w:rsidR="00396903" w:rsidRDefault="00266E69">
            <w:pPr>
              <w:spacing w:after="0"/>
              <w:rPr>
                <w:rFonts w:hint="eastAsia"/>
              </w:rPr>
            </w:pPr>
            <w:r>
              <w:rPr>
                <w:sz w:val="13"/>
              </w:rPr>
              <w:t>Impuesto a las Ganancias</w:t>
            </w:r>
          </w:p>
        </w:tc>
        <w:tc>
          <w:tcPr>
            <w:tcW w:w="1262" w:type="dxa"/>
            <w:shd w:val="clear" w:color="auto" w:fill="F8FAFC"/>
            <w:tcMar>
              <w:top w:w="6" w:type="dxa"/>
              <w:left w:w="15" w:type="dxa"/>
              <w:bottom w:w="6" w:type="dxa"/>
              <w:right w:w="15" w:type="dxa"/>
            </w:tcMar>
          </w:tcPr>
          <w:p w14:paraId="00221864" w14:textId="77777777" w:rsidR="00396903" w:rsidRDefault="00266E69">
            <w:pPr>
              <w:spacing w:after="0"/>
              <w:rPr>
                <w:rFonts w:hint="eastAsia"/>
              </w:rPr>
            </w:pPr>
            <w:r>
              <w:rPr>
                <w:sz w:val="13"/>
              </w:rPr>
              <w:t>(7,5)</w:t>
            </w:r>
          </w:p>
        </w:tc>
        <w:tc>
          <w:tcPr>
            <w:tcW w:w="1262" w:type="dxa"/>
            <w:shd w:val="clear" w:color="auto" w:fill="F8FAFC"/>
            <w:tcMar>
              <w:top w:w="6" w:type="dxa"/>
              <w:left w:w="15" w:type="dxa"/>
              <w:bottom w:w="6" w:type="dxa"/>
              <w:right w:w="15" w:type="dxa"/>
            </w:tcMar>
          </w:tcPr>
          <w:p w14:paraId="370E5958" w14:textId="77777777" w:rsidR="00396903" w:rsidRDefault="00266E69">
            <w:pPr>
              <w:spacing w:after="0"/>
              <w:rPr>
                <w:rFonts w:hint="eastAsia"/>
              </w:rPr>
            </w:pPr>
            <w:r>
              <w:rPr>
                <w:sz w:val="13"/>
              </w:rPr>
              <w:t>(47,9)</w:t>
            </w:r>
          </w:p>
        </w:tc>
        <w:tc>
          <w:tcPr>
            <w:tcW w:w="1262" w:type="dxa"/>
            <w:shd w:val="clear" w:color="auto" w:fill="F8FAFC"/>
            <w:tcMar>
              <w:top w:w="6" w:type="dxa"/>
              <w:left w:w="15" w:type="dxa"/>
              <w:bottom w:w="6" w:type="dxa"/>
              <w:right w:w="15" w:type="dxa"/>
            </w:tcMar>
          </w:tcPr>
          <w:p w14:paraId="3C865478" w14:textId="77777777" w:rsidR="00396903" w:rsidRDefault="00266E69">
            <w:pPr>
              <w:spacing w:after="0"/>
              <w:rPr>
                <w:rFonts w:hint="eastAsia"/>
              </w:rPr>
            </w:pPr>
            <w:r>
              <w:rPr>
                <w:sz w:val="13"/>
              </w:rPr>
              <w:t>(82,8)</w:t>
            </w:r>
          </w:p>
        </w:tc>
        <w:tc>
          <w:tcPr>
            <w:tcW w:w="1262" w:type="dxa"/>
            <w:shd w:val="clear" w:color="auto" w:fill="F8FAFC"/>
            <w:tcMar>
              <w:top w:w="6" w:type="dxa"/>
              <w:left w:w="15" w:type="dxa"/>
              <w:bottom w:w="6" w:type="dxa"/>
              <w:right w:w="15" w:type="dxa"/>
            </w:tcMar>
          </w:tcPr>
          <w:p w14:paraId="08635D1C" w14:textId="77777777" w:rsidR="00396903" w:rsidRDefault="00266E69">
            <w:pPr>
              <w:spacing w:after="0"/>
              <w:rPr>
                <w:rFonts w:hint="eastAsia"/>
              </w:rPr>
            </w:pPr>
            <w:r>
              <w:rPr>
                <w:sz w:val="13"/>
              </w:rPr>
              <w:t>(11,3)</w:t>
            </w:r>
          </w:p>
        </w:tc>
        <w:tc>
          <w:tcPr>
            <w:tcW w:w="1262" w:type="dxa"/>
            <w:shd w:val="clear" w:color="auto" w:fill="F8FAFC"/>
            <w:tcMar>
              <w:top w:w="6" w:type="dxa"/>
              <w:left w:w="15" w:type="dxa"/>
              <w:bottom w:w="6" w:type="dxa"/>
              <w:right w:w="15" w:type="dxa"/>
            </w:tcMar>
          </w:tcPr>
          <w:p w14:paraId="66F7A2A8" w14:textId="77777777" w:rsidR="00396903" w:rsidRDefault="00266E69">
            <w:pPr>
              <w:spacing w:after="0"/>
              <w:rPr>
                <w:rFonts w:hint="eastAsia"/>
              </w:rPr>
            </w:pPr>
            <w:r>
              <w:rPr>
                <w:sz w:val="13"/>
              </w:rPr>
              <w:t>(66,7)</w:t>
            </w:r>
          </w:p>
        </w:tc>
        <w:tc>
          <w:tcPr>
            <w:tcW w:w="1262" w:type="dxa"/>
            <w:shd w:val="clear" w:color="auto" w:fill="F8FAFC"/>
            <w:tcMar>
              <w:top w:w="6" w:type="dxa"/>
              <w:left w:w="15" w:type="dxa"/>
              <w:bottom w:w="6" w:type="dxa"/>
              <w:right w:w="15" w:type="dxa"/>
            </w:tcMar>
          </w:tcPr>
          <w:p w14:paraId="4527FCAB" w14:textId="77777777" w:rsidR="00396903" w:rsidRDefault="00266E69">
            <w:pPr>
              <w:spacing w:after="0"/>
              <w:rPr>
                <w:rFonts w:hint="eastAsia"/>
              </w:rPr>
            </w:pPr>
            <w:r>
              <w:rPr>
                <w:sz w:val="13"/>
              </w:rPr>
              <w:t>(49,3)</w:t>
            </w:r>
          </w:p>
        </w:tc>
        <w:tc>
          <w:tcPr>
            <w:tcW w:w="1262" w:type="dxa"/>
            <w:shd w:val="clear" w:color="auto" w:fill="F8FAFC"/>
            <w:tcMar>
              <w:top w:w="6" w:type="dxa"/>
              <w:left w:w="15" w:type="dxa"/>
              <w:bottom w:w="6" w:type="dxa"/>
              <w:right w:w="15" w:type="dxa"/>
            </w:tcMar>
          </w:tcPr>
          <w:p w14:paraId="2A150CB5" w14:textId="77777777" w:rsidR="00396903" w:rsidRDefault="00396903">
            <w:pPr>
              <w:spacing w:after="0"/>
              <w:rPr>
                <w:rFonts w:hint="eastAsia"/>
              </w:rPr>
            </w:pPr>
          </w:p>
        </w:tc>
      </w:tr>
      <w:tr w:rsidR="00396903" w14:paraId="36320999" w14:textId="77777777">
        <w:trPr>
          <w:jc w:val="center"/>
        </w:trPr>
        <w:tc>
          <w:tcPr>
            <w:tcW w:w="1262" w:type="dxa"/>
            <w:tcMar>
              <w:top w:w="6" w:type="dxa"/>
              <w:left w:w="15" w:type="dxa"/>
              <w:bottom w:w="6" w:type="dxa"/>
              <w:right w:w="15" w:type="dxa"/>
            </w:tcMar>
          </w:tcPr>
          <w:p w14:paraId="6B08132E" w14:textId="77777777" w:rsidR="00396903" w:rsidRDefault="00266E69">
            <w:pPr>
              <w:spacing w:after="0"/>
              <w:rPr>
                <w:rFonts w:hint="eastAsia"/>
              </w:rPr>
            </w:pPr>
            <w:r>
              <w:rPr>
                <w:b/>
                <w:sz w:val="13"/>
              </w:rPr>
              <w:t>Resultado Neto del Ejercicio</w:t>
            </w:r>
          </w:p>
        </w:tc>
        <w:tc>
          <w:tcPr>
            <w:tcW w:w="1262" w:type="dxa"/>
            <w:tcMar>
              <w:top w:w="6" w:type="dxa"/>
              <w:left w:w="15" w:type="dxa"/>
              <w:bottom w:w="6" w:type="dxa"/>
              <w:right w:w="15" w:type="dxa"/>
            </w:tcMar>
          </w:tcPr>
          <w:p w14:paraId="2FD4BBA8" w14:textId="77777777" w:rsidR="00396903" w:rsidRDefault="00266E69">
            <w:pPr>
              <w:spacing w:after="0"/>
              <w:rPr>
                <w:rFonts w:hint="eastAsia"/>
              </w:rPr>
            </w:pPr>
            <w:r>
              <w:rPr>
                <w:b/>
                <w:sz w:val="13"/>
              </w:rPr>
              <w:t>(43,9)</w:t>
            </w:r>
          </w:p>
        </w:tc>
        <w:tc>
          <w:tcPr>
            <w:tcW w:w="1262" w:type="dxa"/>
            <w:tcMar>
              <w:top w:w="6" w:type="dxa"/>
              <w:left w:w="15" w:type="dxa"/>
              <w:bottom w:w="6" w:type="dxa"/>
              <w:right w:w="15" w:type="dxa"/>
            </w:tcMar>
          </w:tcPr>
          <w:p w14:paraId="0F2FDDE6" w14:textId="77777777" w:rsidR="00396903" w:rsidRDefault="00266E69">
            <w:pPr>
              <w:spacing w:after="0"/>
              <w:rPr>
                <w:rFonts w:hint="eastAsia"/>
              </w:rPr>
            </w:pPr>
            <w:r>
              <w:rPr>
                <w:b/>
                <w:sz w:val="13"/>
              </w:rPr>
              <w:t>28,1</w:t>
            </w:r>
          </w:p>
        </w:tc>
        <w:tc>
          <w:tcPr>
            <w:tcW w:w="1262" w:type="dxa"/>
            <w:tcMar>
              <w:top w:w="6" w:type="dxa"/>
              <w:left w:w="15" w:type="dxa"/>
              <w:bottom w:w="6" w:type="dxa"/>
              <w:right w:w="15" w:type="dxa"/>
            </w:tcMar>
          </w:tcPr>
          <w:p w14:paraId="3A606712" w14:textId="77777777" w:rsidR="00396903" w:rsidRDefault="00266E69">
            <w:pPr>
              <w:spacing w:after="0"/>
              <w:rPr>
                <w:rFonts w:hint="eastAsia"/>
              </w:rPr>
            </w:pPr>
            <w:r>
              <w:rPr>
                <w:b/>
                <w:sz w:val="13"/>
              </w:rPr>
              <w:t>115,5</w:t>
            </w:r>
          </w:p>
        </w:tc>
        <w:tc>
          <w:tcPr>
            <w:tcW w:w="1262" w:type="dxa"/>
            <w:tcMar>
              <w:top w:w="6" w:type="dxa"/>
              <w:left w:w="15" w:type="dxa"/>
              <w:bottom w:w="6" w:type="dxa"/>
              <w:right w:w="15" w:type="dxa"/>
            </w:tcMar>
          </w:tcPr>
          <w:p w14:paraId="1F5EDEF4" w14:textId="77777777" w:rsidR="00396903" w:rsidRDefault="00266E69">
            <w:pPr>
              <w:spacing w:after="0"/>
              <w:rPr>
                <w:rFonts w:hint="eastAsia"/>
              </w:rPr>
            </w:pPr>
            <w:r>
              <w:rPr>
                <w:b/>
                <w:sz w:val="13"/>
              </w:rPr>
              <w:t>139,0</w:t>
            </w:r>
          </w:p>
        </w:tc>
        <w:tc>
          <w:tcPr>
            <w:tcW w:w="1262" w:type="dxa"/>
            <w:tcMar>
              <w:top w:w="6" w:type="dxa"/>
              <w:left w:w="15" w:type="dxa"/>
              <w:bottom w:w="6" w:type="dxa"/>
              <w:right w:w="15" w:type="dxa"/>
            </w:tcMar>
          </w:tcPr>
          <w:p w14:paraId="159C0013" w14:textId="77777777" w:rsidR="00396903" w:rsidRDefault="00266E69">
            <w:pPr>
              <w:spacing w:after="0"/>
              <w:rPr>
                <w:rFonts w:hint="eastAsia"/>
              </w:rPr>
            </w:pPr>
            <w:r>
              <w:rPr>
                <w:b/>
                <w:sz w:val="13"/>
              </w:rPr>
              <w:t>89,7</w:t>
            </w:r>
          </w:p>
        </w:tc>
        <w:tc>
          <w:tcPr>
            <w:tcW w:w="1262" w:type="dxa"/>
            <w:tcMar>
              <w:top w:w="6" w:type="dxa"/>
              <w:left w:w="15" w:type="dxa"/>
              <w:bottom w:w="6" w:type="dxa"/>
              <w:right w:w="15" w:type="dxa"/>
            </w:tcMar>
          </w:tcPr>
          <w:p w14:paraId="1CBB8CAE" w14:textId="77777777" w:rsidR="00396903" w:rsidRDefault="00266E69">
            <w:pPr>
              <w:spacing w:after="0"/>
              <w:rPr>
                <w:rFonts w:hint="eastAsia"/>
              </w:rPr>
            </w:pPr>
            <w:r>
              <w:rPr>
                <w:b/>
                <w:sz w:val="13"/>
              </w:rPr>
              <w:t>9,2</w:t>
            </w:r>
          </w:p>
        </w:tc>
        <w:tc>
          <w:tcPr>
            <w:tcW w:w="1262" w:type="dxa"/>
            <w:tcMar>
              <w:top w:w="6" w:type="dxa"/>
              <w:left w:w="15" w:type="dxa"/>
              <w:bottom w:w="6" w:type="dxa"/>
              <w:right w:w="15" w:type="dxa"/>
            </w:tcMar>
          </w:tcPr>
          <w:p w14:paraId="6210B664" w14:textId="77777777" w:rsidR="00396903" w:rsidRDefault="00396903">
            <w:pPr>
              <w:spacing w:after="0"/>
              <w:rPr>
                <w:rFonts w:hint="eastAsia"/>
              </w:rPr>
            </w:pPr>
          </w:p>
        </w:tc>
      </w:tr>
      <w:tr w:rsidR="00396903" w14:paraId="5D6107E2" w14:textId="77777777">
        <w:trPr>
          <w:jc w:val="center"/>
        </w:trPr>
        <w:tc>
          <w:tcPr>
            <w:tcW w:w="1262" w:type="dxa"/>
            <w:shd w:val="clear" w:color="auto" w:fill="F8FAFC"/>
            <w:tcMar>
              <w:top w:w="6" w:type="dxa"/>
              <w:left w:w="15" w:type="dxa"/>
              <w:bottom w:w="6" w:type="dxa"/>
              <w:right w:w="15" w:type="dxa"/>
            </w:tcMar>
          </w:tcPr>
          <w:p w14:paraId="38A7024E" w14:textId="77777777" w:rsidR="00396903" w:rsidRDefault="00266E69">
            <w:pPr>
              <w:spacing w:after="0"/>
              <w:rPr>
                <w:rFonts w:hint="eastAsia"/>
              </w:rPr>
            </w:pPr>
            <w:r>
              <w:rPr>
                <w:b/>
                <w:sz w:val="13"/>
              </w:rPr>
              <w:t>NOPAT (Resultado Operativo Neto de Impuestos)</w:t>
            </w:r>
          </w:p>
        </w:tc>
        <w:tc>
          <w:tcPr>
            <w:tcW w:w="1262" w:type="dxa"/>
            <w:shd w:val="clear" w:color="auto" w:fill="F8FAFC"/>
            <w:tcMar>
              <w:top w:w="6" w:type="dxa"/>
              <w:left w:w="15" w:type="dxa"/>
              <w:bottom w:w="6" w:type="dxa"/>
              <w:right w:w="15" w:type="dxa"/>
            </w:tcMar>
          </w:tcPr>
          <w:p w14:paraId="7A104E5D" w14:textId="77777777" w:rsidR="00396903" w:rsidRDefault="00266E69">
            <w:pPr>
              <w:spacing w:after="0"/>
              <w:rPr>
                <w:rFonts w:hint="eastAsia"/>
              </w:rPr>
            </w:pPr>
            <w:r>
              <w:rPr>
                <w:b/>
                <w:sz w:val="13"/>
              </w:rPr>
              <w:t>31,3</w:t>
            </w:r>
          </w:p>
        </w:tc>
        <w:tc>
          <w:tcPr>
            <w:tcW w:w="1262" w:type="dxa"/>
            <w:shd w:val="clear" w:color="auto" w:fill="F8FAFC"/>
            <w:tcMar>
              <w:top w:w="6" w:type="dxa"/>
              <w:left w:w="15" w:type="dxa"/>
              <w:bottom w:w="6" w:type="dxa"/>
              <w:right w:w="15" w:type="dxa"/>
            </w:tcMar>
          </w:tcPr>
          <w:p w14:paraId="5E9B326E" w14:textId="77777777" w:rsidR="00396903" w:rsidRDefault="00266E69">
            <w:pPr>
              <w:spacing w:after="0"/>
              <w:rPr>
                <w:rFonts w:hint="eastAsia"/>
              </w:rPr>
            </w:pPr>
            <w:r>
              <w:rPr>
                <w:b/>
                <w:sz w:val="13"/>
              </w:rPr>
              <w:t>39,9</w:t>
            </w:r>
          </w:p>
        </w:tc>
        <w:tc>
          <w:tcPr>
            <w:tcW w:w="1262" w:type="dxa"/>
            <w:shd w:val="clear" w:color="auto" w:fill="F8FAFC"/>
            <w:tcMar>
              <w:top w:w="6" w:type="dxa"/>
              <w:left w:w="15" w:type="dxa"/>
              <w:bottom w:w="6" w:type="dxa"/>
              <w:right w:w="15" w:type="dxa"/>
            </w:tcMar>
          </w:tcPr>
          <w:p w14:paraId="02EA8E7D" w14:textId="77777777" w:rsidR="00396903" w:rsidRDefault="00266E69">
            <w:pPr>
              <w:spacing w:after="0"/>
              <w:rPr>
                <w:rFonts w:hint="eastAsia"/>
              </w:rPr>
            </w:pPr>
            <w:r>
              <w:rPr>
                <w:b/>
                <w:sz w:val="13"/>
              </w:rPr>
              <w:t>105,4</w:t>
            </w:r>
          </w:p>
        </w:tc>
        <w:tc>
          <w:tcPr>
            <w:tcW w:w="1262" w:type="dxa"/>
            <w:shd w:val="clear" w:color="auto" w:fill="F8FAFC"/>
            <w:tcMar>
              <w:top w:w="6" w:type="dxa"/>
              <w:left w:w="15" w:type="dxa"/>
              <w:bottom w:w="6" w:type="dxa"/>
              <w:right w:w="15" w:type="dxa"/>
            </w:tcMar>
          </w:tcPr>
          <w:p w14:paraId="7B6913CB" w14:textId="77777777" w:rsidR="00396903" w:rsidRDefault="00266E69">
            <w:pPr>
              <w:spacing w:after="0"/>
              <w:rPr>
                <w:rFonts w:hint="eastAsia"/>
              </w:rPr>
            </w:pPr>
            <w:r>
              <w:rPr>
                <w:b/>
                <w:sz w:val="13"/>
              </w:rPr>
              <w:t>40,3</w:t>
            </w:r>
          </w:p>
        </w:tc>
        <w:tc>
          <w:tcPr>
            <w:tcW w:w="1262" w:type="dxa"/>
            <w:shd w:val="clear" w:color="auto" w:fill="F8FAFC"/>
            <w:tcMar>
              <w:top w:w="6" w:type="dxa"/>
              <w:left w:w="15" w:type="dxa"/>
              <w:bottom w:w="6" w:type="dxa"/>
              <w:right w:w="15" w:type="dxa"/>
            </w:tcMar>
          </w:tcPr>
          <w:p w14:paraId="09295068" w14:textId="77777777" w:rsidR="00396903" w:rsidRDefault="00266E69">
            <w:pPr>
              <w:spacing w:after="0"/>
              <w:rPr>
                <w:rFonts w:hint="eastAsia"/>
              </w:rPr>
            </w:pPr>
            <w:r>
              <w:rPr>
                <w:b/>
                <w:sz w:val="13"/>
              </w:rPr>
              <w:t>99,2</w:t>
            </w:r>
          </w:p>
        </w:tc>
        <w:tc>
          <w:tcPr>
            <w:tcW w:w="1262" w:type="dxa"/>
            <w:shd w:val="clear" w:color="auto" w:fill="F8FAFC"/>
            <w:tcMar>
              <w:top w:w="6" w:type="dxa"/>
              <w:left w:w="15" w:type="dxa"/>
              <w:bottom w:w="6" w:type="dxa"/>
              <w:right w:w="15" w:type="dxa"/>
            </w:tcMar>
          </w:tcPr>
          <w:p w14:paraId="10FE615A" w14:textId="77777777" w:rsidR="00396903" w:rsidRDefault="00266E69">
            <w:pPr>
              <w:spacing w:after="0"/>
              <w:rPr>
                <w:rFonts w:hint="eastAsia"/>
              </w:rPr>
            </w:pPr>
            <w:r>
              <w:rPr>
                <w:b/>
                <w:sz w:val="13"/>
              </w:rPr>
              <w:t>60,0</w:t>
            </w:r>
          </w:p>
        </w:tc>
        <w:tc>
          <w:tcPr>
            <w:tcW w:w="1262" w:type="dxa"/>
            <w:shd w:val="clear" w:color="auto" w:fill="F8FAFC"/>
            <w:tcMar>
              <w:top w:w="6" w:type="dxa"/>
              <w:left w:w="15" w:type="dxa"/>
              <w:bottom w:w="6" w:type="dxa"/>
              <w:right w:w="15" w:type="dxa"/>
            </w:tcMar>
          </w:tcPr>
          <w:p w14:paraId="09E97CAF" w14:textId="77777777" w:rsidR="00396903" w:rsidRDefault="00396903">
            <w:pPr>
              <w:spacing w:after="0"/>
              <w:rPr>
                <w:rFonts w:hint="eastAsia"/>
              </w:rPr>
            </w:pPr>
          </w:p>
        </w:tc>
      </w:tr>
    </w:tbl>
    <w:p w14:paraId="6E785FC9" w14:textId="77777777" w:rsidR="00396903" w:rsidRDefault="00266E69">
      <w:pPr>
        <w:keepNext/>
        <w:spacing w:before="50" w:after="16"/>
        <w:rPr>
          <w:rFonts w:hint="eastAsia"/>
        </w:rPr>
      </w:pPr>
      <w:r>
        <w:rPr>
          <w:b/>
          <w:color w:val="0D233A"/>
          <w:sz w:val="15"/>
        </w:rPr>
        <w:t>Tabla: 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54"/>
        <w:gridCol w:w="700"/>
        <w:gridCol w:w="619"/>
        <w:gridCol w:w="609"/>
        <w:gridCol w:w="598"/>
        <w:gridCol w:w="696"/>
        <w:gridCol w:w="701"/>
      </w:tblGrid>
      <w:tr w:rsidR="00396903" w14:paraId="73BB8E4E" w14:textId="77777777">
        <w:trPr>
          <w:jc w:val="center"/>
        </w:trPr>
        <w:tc>
          <w:tcPr>
            <w:tcW w:w="1442" w:type="dxa"/>
            <w:shd w:val="clear" w:color="auto" w:fill="0D233A"/>
            <w:tcMar>
              <w:top w:w="6" w:type="dxa"/>
              <w:left w:w="15" w:type="dxa"/>
              <w:bottom w:w="6" w:type="dxa"/>
              <w:right w:w="15" w:type="dxa"/>
            </w:tcMar>
          </w:tcPr>
          <w:p w14:paraId="1AFF976F" w14:textId="77777777" w:rsidR="00396903" w:rsidRDefault="00266E69">
            <w:pPr>
              <w:spacing w:after="0"/>
              <w:rPr>
                <w:rFonts w:hint="eastAsia"/>
              </w:rPr>
            </w:pPr>
            <w:r>
              <w:rPr>
                <w:b/>
                <w:color w:val="FFFFFF"/>
                <w:sz w:val="13"/>
              </w:rPr>
              <w:t xml:space="preserve">Rubro </w:t>
            </w:r>
            <w:r>
              <w:rPr>
                <w:b/>
                <w:color w:val="FFFFFF"/>
                <w:sz w:val="13"/>
              </w:rPr>
              <w:t>Patrimonial</w:t>
            </w:r>
          </w:p>
        </w:tc>
        <w:tc>
          <w:tcPr>
            <w:tcW w:w="1442" w:type="dxa"/>
            <w:shd w:val="clear" w:color="auto" w:fill="0D233A"/>
            <w:tcMar>
              <w:top w:w="6" w:type="dxa"/>
              <w:left w:w="15" w:type="dxa"/>
              <w:bottom w:w="6" w:type="dxa"/>
              <w:right w:w="15" w:type="dxa"/>
            </w:tcMar>
          </w:tcPr>
          <w:p w14:paraId="5A614913" w14:textId="77777777" w:rsidR="00396903" w:rsidRDefault="00266E69">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613D503E" w14:textId="77777777" w:rsidR="00396903" w:rsidRDefault="00266E69">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083C3B69" w14:textId="77777777" w:rsidR="00396903" w:rsidRDefault="00266E69">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09BFD94E" w14:textId="77777777" w:rsidR="00396903" w:rsidRDefault="00266E69">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2000349E" w14:textId="77777777" w:rsidR="00396903" w:rsidRDefault="00266E69">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42EF5C7A" w14:textId="77777777" w:rsidR="00396903" w:rsidRDefault="00266E69">
            <w:pPr>
              <w:spacing w:after="0"/>
              <w:rPr>
                <w:rFonts w:hint="eastAsia"/>
              </w:rPr>
            </w:pPr>
            <w:r>
              <w:rPr>
                <w:b/>
                <w:color w:val="FFFFFF"/>
                <w:sz w:val="13"/>
              </w:rPr>
              <w:t>2025</w:t>
            </w:r>
          </w:p>
        </w:tc>
      </w:tr>
      <w:tr w:rsidR="00396903" w14:paraId="5352D2B6" w14:textId="77777777">
        <w:trPr>
          <w:jc w:val="center"/>
        </w:trPr>
        <w:tc>
          <w:tcPr>
            <w:tcW w:w="1442" w:type="dxa"/>
            <w:shd w:val="clear" w:color="auto" w:fill="F8FAFC"/>
            <w:tcMar>
              <w:top w:w="6" w:type="dxa"/>
              <w:left w:w="15" w:type="dxa"/>
              <w:bottom w:w="6" w:type="dxa"/>
              <w:right w:w="15" w:type="dxa"/>
            </w:tcMar>
          </w:tcPr>
          <w:p w14:paraId="7D4F4C4E" w14:textId="77777777" w:rsidR="00396903" w:rsidRDefault="00266E69">
            <w:pPr>
              <w:spacing w:after="0"/>
              <w:rPr>
                <w:rFonts w:hint="eastAsia"/>
              </w:rPr>
            </w:pPr>
            <w:r>
              <w:rPr>
                <w:sz w:val="13"/>
              </w:rPr>
              <w:t>Activo Corriente</w:t>
            </w:r>
          </w:p>
        </w:tc>
        <w:tc>
          <w:tcPr>
            <w:tcW w:w="1442" w:type="dxa"/>
            <w:shd w:val="clear" w:color="auto" w:fill="F8FAFC"/>
            <w:tcMar>
              <w:top w:w="6" w:type="dxa"/>
              <w:left w:w="15" w:type="dxa"/>
              <w:bottom w:w="6" w:type="dxa"/>
              <w:right w:w="15" w:type="dxa"/>
            </w:tcMar>
          </w:tcPr>
          <w:p w14:paraId="662F43D8" w14:textId="77777777" w:rsidR="00396903" w:rsidRDefault="00266E69">
            <w:pPr>
              <w:spacing w:after="0"/>
              <w:jc w:val="right"/>
              <w:rPr>
                <w:rFonts w:hint="eastAsia"/>
              </w:rPr>
            </w:pPr>
            <w:r>
              <w:rPr>
                <w:sz w:val="13"/>
              </w:rPr>
              <w:t>454,6</w:t>
            </w:r>
          </w:p>
        </w:tc>
        <w:tc>
          <w:tcPr>
            <w:tcW w:w="1442" w:type="dxa"/>
            <w:shd w:val="clear" w:color="auto" w:fill="F8FAFC"/>
            <w:tcMar>
              <w:top w:w="6" w:type="dxa"/>
              <w:left w:w="15" w:type="dxa"/>
              <w:bottom w:w="6" w:type="dxa"/>
              <w:right w:w="15" w:type="dxa"/>
            </w:tcMar>
          </w:tcPr>
          <w:p w14:paraId="3E4AAAE2" w14:textId="77777777" w:rsidR="00396903" w:rsidRDefault="00266E69">
            <w:pPr>
              <w:spacing w:after="0"/>
              <w:jc w:val="right"/>
              <w:rPr>
                <w:rFonts w:hint="eastAsia"/>
              </w:rPr>
            </w:pPr>
            <w:r>
              <w:rPr>
                <w:sz w:val="13"/>
              </w:rPr>
              <w:t>318,1</w:t>
            </w:r>
          </w:p>
        </w:tc>
        <w:tc>
          <w:tcPr>
            <w:tcW w:w="1442" w:type="dxa"/>
            <w:shd w:val="clear" w:color="auto" w:fill="F8FAFC"/>
            <w:tcMar>
              <w:top w:w="6" w:type="dxa"/>
              <w:left w:w="15" w:type="dxa"/>
              <w:bottom w:w="6" w:type="dxa"/>
              <w:right w:w="15" w:type="dxa"/>
            </w:tcMar>
          </w:tcPr>
          <w:p w14:paraId="518A6BC7" w14:textId="77777777" w:rsidR="00396903" w:rsidRDefault="00266E69">
            <w:pPr>
              <w:spacing w:after="0"/>
              <w:jc w:val="right"/>
              <w:rPr>
                <w:rFonts w:hint="eastAsia"/>
              </w:rPr>
            </w:pPr>
            <w:r>
              <w:rPr>
                <w:sz w:val="13"/>
              </w:rPr>
              <w:t>478,9</w:t>
            </w:r>
          </w:p>
        </w:tc>
        <w:tc>
          <w:tcPr>
            <w:tcW w:w="1442" w:type="dxa"/>
            <w:shd w:val="clear" w:color="auto" w:fill="F8FAFC"/>
            <w:tcMar>
              <w:top w:w="6" w:type="dxa"/>
              <w:left w:w="15" w:type="dxa"/>
              <w:bottom w:w="6" w:type="dxa"/>
              <w:right w:w="15" w:type="dxa"/>
            </w:tcMar>
          </w:tcPr>
          <w:p w14:paraId="46559CAA" w14:textId="77777777" w:rsidR="00396903" w:rsidRDefault="00266E69">
            <w:pPr>
              <w:spacing w:after="0"/>
              <w:jc w:val="right"/>
              <w:rPr>
                <w:rFonts w:hint="eastAsia"/>
              </w:rPr>
            </w:pPr>
            <w:r>
              <w:rPr>
                <w:sz w:val="13"/>
              </w:rPr>
              <w:t>490,1</w:t>
            </w:r>
          </w:p>
        </w:tc>
        <w:tc>
          <w:tcPr>
            <w:tcW w:w="1442" w:type="dxa"/>
            <w:shd w:val="clear" w:color="auto" w:fill="F8FAFC"/>
            <w:tcMar>
              <w:top w:w="6" w:type="dxa"/>
              <w:left w:w="15" w:type="dxa"/>
              <w:bottom w:w="6" w:type="dxa"/>
              <w:right w:w="15" w:type="dxa"/>
            </w:tcMar>
          </w:tcPr>
          <w:p w14:paraId="5D680AC2" w14:textId="77777777" w:rsidR="00396903" w:rsidRDefault="00266E69">
            <w:pPr>
              <w:spacing w:after="0"/>
              <w:jc w:val="right"/>
              <w:rPr>
                <w:rFonts w:hint="eastAsia"/>
              </w:rPr>
            </w:pPr>
            <w:r>
              <w:rPr>
                <w:sz w:val="13"/>
              </w:rPr>
              <w:t>902,9</w:t>
            </w:r>
          </w:p>
        </w:tc>
        <w:tc>
          <w:tcPr>
            <w:tcW w:w="1442" w:type="dxa"/>
            <w:shd w:val="clear" w:color="auto" w:fill="F8FAFC"/>
            <w:tcMar>
              <w:top w:w="6" w:type="dxa"/>
              <w:left w:w="15" w:type="dxa"/>
              <w:bottom w:w="6" w:type="dxa"/>
              <w:right w:w="15" w:type="dxa"/>
            </w:tcMar>
          </w:tcPr>
          <w:p w14:paraId="7B71AEFB" w14:textId="77777777" w:rsidR="00396903" w:rsidRDefault="00266E69">
            <w:pPr>
              <w:spacing w:after="0"/>
              <w:jc w:val="right"/>
              <w:rPr>
                <w:rFonts w:hint="eastAsia"/>
              </w:rPr>
            </w:pPr>
            <w:r>
              <w:rPr>
                <w:sz w:val="13"/>
              </w:rPr>
              <w:t>1.028,1</w:t>
            </w:r>
          </w:p>
        </w:tc>
      </w:tr>
      <w:tr w:rsidR="00396903" w14:paraId="6CC38359" w14:textId="77777777">
        <w:trPr>
          <w:jc w:val="center"/>
        </w:trPr>
        <w:tc>
          <w:tcPr>
            <w:tcW w:w="1442" w:type="dxa"/>
            <w:tcMar>
              <w:top w:w="6" w:type="dxa"/>
              <w:left w:w="15" w:type="dxa"/>
              <w:bottom w:w="6" w:type="dxa"/>
              <w:right w:w="15" w:type="dxa"/>
            </w:tcMar>
          </w:tcPr>
          <w:p w14:paraId="2B6A6FF4" w14:textId="77777777" w:rsidR="00396903" w:rsidRDefault="00266E69">
            <w:pPr>
              <w:spacing w:after="0"/>
              <w:rPr>
                <w:rFonts w:hint="eastAsia"/>
              </w:rPr>
            </w:pPr>
            <w:r>
              <w:rPr>
                <w:sz w:val="13"/>
              </w:rPr>
              <w:t>Activo No Corriente (inc. Bienes de Uso)</w:t>
            </w:r>
          </w:p>
        </w:tc>
        <w:tc>
          <w:tcPr>
            <w:tcW w:w="1442" w:type="dxa"/>
            <w:tcMar>
              <w:top w:w="6" w:type="dxa"/>
              <w:left w:w="15" w:type="dxa"/>
              <w:bottom w:w="6" w:type="dxa"/>
              <w:right w:w="15" w:type="dxa"/>
            </w:tcMar>
          </w:tcPr>
          <w:p w14:paraId="2D55A355" w14:textId="77777777" w:rsidR="00396903" w:rsidRDefault="00266E69">
            <w:pPr>
              <w:spacing w:after="0"/>
              <w:jc w:val="right"/>
              <w:rPr>
                <w:rFonts w:hint="eastAsia"/>
              </w:rPr>
            </w:pPr>
            <w:r>
              <w:rPr>
                <w:sz w:val="13"/>
              </w:rPr>
              <w:t>597,4</w:t>
            </w:r>
          </w:p>
        </w:tc>
        <w:tc>
          <w:tcPr>
            <w:tcW w:w="1442" w:type="dxa"/>
            <w:tcMar>
              <w:top w:w="6" w:type="dxa"/>
              <w:left w:w="15" w:type="dxa"/>
              <w:bottom w:w="6" w:type="dxa"/>
              <w:right w:w="15" w:type="dxa"/>
            </w:tcMar>
          </w:tcPr>
          <w:p w14:paraId="4967B67D" w14:textId="77777777" w:rsidR="00396903" w:rsidRDefault="00266E69">
            <w:pPr>
              <w:spacing w:after="0"/>
              <w:jc w:val="right"/>
              <w:rPr>
                <w:rFonts w:hint="eastAsia"/>
              </w:rPr>
            </w:pPr>
            <w:r>
              <w:rPr>
                <w:sz w:val="13"/>
              </w:rPr>
              <w:t>379,9</w:t>
            </w:r>
          </w:p>
        </w:tc>
        <w:tc>
          <w:tcPr>
            <w:tcW w:w="1442" w:type="dxa"/>
            <w:tcMar>
              <w:top w:w="6" w:type="dxa"/>
              <w:left w:w="15" w:type="dxa"/>
              <w:bottom w:w="6" w:type="dxa"/>
              <w:right w:w="15" w:type="dxa"/>
            </w:tcMar>
          </w:tcPr>
          <w:p w14:paraId="2AD0C59C" w14:textId="77777777" w:rsidR="00396903" w:rsidRDefault="00266E69">
            <w:pPr>
              <w:spacing w:after="0"/>
              <w:jc w:val="right"/>
              <w:rPr>
                <w:rFonts w:hint="eastAsia"/>
              </w:rPr>
            </w:pPr>
            <w:r>
              <w:rPr>
                <w:sz w:val="13"/>
              </w:rPr>
              <w:t>353,6</w:t>
            </w:r>
          </w:p>
        </w:tc>
        <w:tc>
          <w:tcPr>
            <w:tcW w:w="1442" w:type="dxa"/>
            <w:tcMar>
              <w:top w:w="6" w:type="dxa"/>
              <w:left w:w="15" w:type="dxa"/>
              <w:bottom w:w="6" w:type="dxa"/>
              <w:right w:w="15" w:type="dxa"/>
            </w:tcMar>
          </w:tcPr>
          <w:p w14:paraId="2639B03D" w14:textId="77777777" w:rsidR="00396903" w:rsidRDefault="00266E69">
            <w:pPr>
              <w:spacing w:after="0"/>
              <w:jc w:val="right"/>
              <w:rPr>
                <w:rFonts w:hint="eastAsia"/>
              </w:rPr>
            </w:pPr>
            <w:r>
              <w:rPr>
                <w:sz w:val="13"/>
              </w:rPr>
              <w:t>422,3</w:t>
            </w:r>
          </w:p>
        </w:tc>
        <w:tc>
          <w:tcPr>
            <w:tcW w:w="1442" w:type="dxa"/>
            <w:tcMar>
              <w:top w:w="6" w:type="dxa"/>
              <w:left w:w="15" w:type="dxa"/>
              <w:bottom w:w="6" w:type="dxa"/>
              <w:right w:w="15" w:type="dxa"/>
            </w:tcMar>
          </w:tcPr>
          <w:p w14:paraId="0E2AE157" w14:textId="77777777" w:rsidR="00396903" w:rsidRDefault="00266E69">
            <w:pPr>
              <w:spacing w:after="0"/>
              <w:jc w:val="right"/>
              <w:rPr>
                <w:rFonts w:hint="eastAsia"/>
              </w:rPr>
            </w:pPr>
            <w:r>
              <w:rPr>
                <w:sz w:val="13"/>
              </w:rPr>
              <w:t>556,6</w:t>
            </w:r>
          </w:p>
        </w:tc>
        <w:tc>
          <w:tcPr>
            <w:tcW w:w="1442" w:type="dxa"/>
            <w:tcMar>
              <w:top w:w="6" w:type="dxa"/>
              <w:left w:w="15" w:type="dxa"/>
              <w:bottom w:w="6" w:type="dxa"/>
              <w:right w:w="15" w:type="dxa"/>
            </w:tcMar>
          </w:tcPr>
          <w:p w14:paraId="1E137D88" w14:textId="77777777" w:rsidR="00396903" w:rsidRDefault="00266E69">
            <w:pPr>
              <w:spacing w:after="0"/>
              <w:jc w:val="right"/>
              <w:rPr>
                <w:rFonts w:hint="eastAsia"/>
              </w:rPr>
            </w:pPr>
            <w:r>
              <w:rPr>
                <w:sz w:val="13"/>
              </w:rPr>
              <w:t>940,9</w:t>
            </w:r>
          </w:p>
        </w:tc>
      </w:tr>
      <w:tr w:rsidR="00396903" w14:paraId="59A43728" w14:textId="77777777">
        <w:trPr>
          <w:jc w:val="center"/>
        </w:trPr>
        <w:tc>
          <w:tcPr>
            <w:tcW w:w="1442" w:type="dxa"/>
            <w:shd w:val="clear" w:color="auto" w:fill="F8FAFC"/>
            <w:tcMar>
              <w:top w:w="6" w:type="dxa"/>
              <w:left w:w="15" w:type="dxa"/>
              <w:bottom w:w="6" w:type="dxa"/>
              <w:right w:w="15" w:type="dxa"/>
            </w:tcMar>
          </w:tcPr>
          <w:p w14:paraId="2392EF56" w14:textId="77777777" w:rsidR="00396903" w:rsidRDefault="00266E69">
            <w:pPr>
              <w:spacing w:after="0"/>
              <w:rPr>
                <w:rFonts w:hint="eastAsia"/>
              </w:rPr>
            </w:pPr>
            <w:r>
              <w:rPr>
                <w:b/>
                <w:sz w:val="13"/>
              </w:rPr>
              <w:t>Total Activo</w:t>
            </w:r>
          </w:p>
        </w:tc>
        <w:tc>
          <w:tcPr>
            <w:tcW w:w="1442" w:type="dxa"/>
            <w:shd w:val="clear" w:color="auto" w:fill="F8FAFC"/>
            <w:tcMar>
              <w:top w:w="6" w:type="dxa"/>
              <w:left w:w="15" w:type="dxa"/>
              <w:bottom w:w="6" w:type="dxa"/>
              <w:right w:w="15" w:type="dxa"/>
            </w:tcMar>
          </w:tcPr>
          <w:p w14:paraId="56F46F69" w14:textId="77777777" w:rsidR="00396903" w:rsidRDefault="00266E69">
            <w:pPr>
              <w:spacing w:after="0"/>
              <w:rPr>
                <w:rFonts w:hint="eastAsia"/>
              </w:rPr>
            </w:pPr>
            <w:r>
              <w:rPr>
                <w:b/>
                <w:sz w:val="13"/>
              </w:rPr>
              <w:t>1.052,0</w:t>
            </w:r>
          </w:p>
        </w:tc>
        <w:tc>
          <w:tcPr>
            <w:tcW w:w="1442" w:type="dxa"/>
            <w:shd w:val="clear" w:color="auto" w:fill="F8FAFC"/>
            <w:tcMar>
              <w:top w:w="6" w:type="dxa"/>
              <w:left w:w="15" w:type="dxa"/>
              <w:bottom w:w="6" w:type="dxa"/>
              <w:right w:w="15" w:type="dxa"/>
            </w:tcMar>
          </w:tcPr>
          <w:p w14:paraId="7A62FFAF" w14:textId="77777777" w:rsidR="00396903" w:rsidRDefault="00266E69">
            <w:pPr>
              <w:spacing w:after="0"/>
              <w:rPr>
                <w:rFonts w:hint="eastAsia"/>
              </w:rPr>
            </w:pPr>
            <w:r>
              <w:rPr>
                <w:b/>
                <w:sz w:val="13"/>
              </w:rPr>
              <w:t>698,0</w:t>
            </w:r>
          </w:p>
        </w:tc>
        <w:tc>
          <w:tcPr>
            <w:tcW w:w="1442" w:type="dxa"/>
            <w:shd w:val="clear" w:color="auto" w:fill="F8FAFC"/>
            <w:tcMar>
              <w:top w:w="6" w:type="dxa"/>
              <w:left w:w="15" w:type="dxa"/>
              <w:bottom w:w="6" w:type="dxa"/>
              <w:right w:w="15" w:type="dxa"/>
            </w:tcMar>
          </w:tcPr>
          <w:p w14:paraId="42F7D608" w14:textId="77777777" w:rsidR="00396903" w:rsidRDefault="00266E69">
            <w:pPr>
              <w:spacing w:after="0"/>
              <w:rPr>
                <w:rFonts w:hint="eastAsia"/>
              </w:rPr>
            </w:pPr>
            <w:r>
              <w:rPr>
                <w:b/>
                <w:sz w:val="13"/>
              </w:rPr>
              <w:t>832,6</w:t>
            </w:r>
          </w:p>
        </w:tc>
        <w:tc>
          <w:tcPr>
            <w:tcW w:w="1442" w:type="dxa"/>
            <w:shd w:val="clear" w:color="auto" w:fill="F8FAFC"/>
            <w:tcMar>
              <w:top w:w="6" w:type="dxa"/>
              <w:left w:w="15" w:type="dxa"/>
              <w:bottom w:w="6" w:type="dxa"/>
              <w:right w:w="15" w:type="dxa"/>
            </w:tcMar>
          </w:tcPr>
          <w:p w14:paraId="38DADBAE" w14:textId="77777777" w:rsidR="00396903" w:rsidRDefault="00266E69">
            <w:pPr>
              <w:spacing w:after="0"/>
              <w:rPr>
                <w:rFonts w:hint="eastAsia"/>
              </w:rPr>
            </w:pPr>
            <w:r>
              <w:rPr>
                <w:b/>
                <w:sz w:val="13"/>
              </w:rPr>
              <w:t>912,4</w:t>
            </w:r>
          </w:p>
        </w:tc>
        <w:tc>
          <w:tcPr>
            <w:tcW w:w="1442" w:type="dxa"/>
            <w:shd w:val="clear" w:color="auto" w:fill="F8FAFC"/>
            <w:tcMar>
              <w:top w:w="6" w:type="dxa"/>
              <w:left w:w="15" w:type="dxa"/>
              <w:bottom w:w="6" w:type="dxa"/>
              <w:right w:w="15" w:type="dxa"/>
            </w:tcMar>
          </w:tcPr>
          <w:p w14:paraId="3F2A75D5" w14:textId="77777777" w:rsidR="00396903" w:rsidRDefault="00266E69">
            <w:pPr>
              <w:spacing w:after="0"/>
              <w:rPr>
                <w:rFonts w:hint="eastAsia"/>
              </w:rPr>
            </w:pPr>
            <w:r>
              <w:rPr>
                <w:b/>
                <w:sz w:val="13"/>
              </w:rPr>
              <w:t>1.459,5</w:t>
            </w:r>
          </w:p>
        </w:tc>
        <w:tc>
          <w:tcPr>
            <w:tcW w:w="1442" w:type="dxa"/>
            <w:shd w:val="clear" w:color="auto" w:fill="F8FAFC"/>
            <w:tcMar>
              <w:top w:w="6" w:type="dxa"/>
              <w:left w:w="15" w:type="dxa"/>
              <w:bottom w:w="6" w:type="dxa"/>
              <w:right w:w="15" w:type="dxa"/>
            </w:tcMar>
          </w:tcPr>
          <w:p w14:paraId="5AF73B21" w14:textId="77777777" w:rsidR="00396903" w:rsidRDefault="00266E69">
            <w:pPr>
              <w:spacing w:after="0"/>
              <w:rPr>
                <w:rFonts w:hint="eastAsia"/>
              </w:rPr>
            </w:pPr>
            <w:r>
              <w:rPr>
                <w:b/>
                <w:sz w:val="13"/>
              </w:rPr>
              <w:t>1.969,0</w:t>
            </w:r>
          </w:p>
        </w:tc>
      </w:tr>
      <w:tr w:rsidR="00396903" w14:paraId="55E2A7A8" w14:textId="77777777">
        <w:trPr>
          <w:jc w:val="center"/>
        </w:trPr>
        <w:tc>
          <w:tcPr>
            <w:tcW w:w="1442" w:type="dxa"/>
            <w:tcMar>
              <w:top w:w="6" w:type="dxa"/>
              <w:left w:w="15" w:type="dxa"/>
              <w:bottom w:w="6" w:type="dxa"/>
              <w:right w:w="15" w:type="dxa"/>
            </w:tcMar>
          </w:tcPr>
          <w:p w14:paraId="0BE4CF07" w14:textId="77777777" w:rsidR="00396903" w:rsidRDefault="00266E69">
            <w:pPr>
              <w:spacing w:after="0"/>
              <w:rPr>
                <w:rFonts w:hint="eastAsia"/>
              </w:rPr>
            </w:pPr>
            <w:r>
              <w:rPr>
                <w:sz w:val="13"/>
              </w:rPr>
              <w:t>Pasivo Corriente</w:t>
            </w:r>
          </w:p>
        </w:tc>
        <w:tc>
          <w:tcPr>
            <w:tcW w:w="1442" w:type="dxa"/>
            <w:tcMar>
              <w:top w:w="6" w:type="dxa"/>
              <w:left w:w="15" w:type="dxa"/>
              <w:bottom w:w="6" w:type="dxa"/>
              <w:right w:w="15" w:type="dxa"/>
            </w:tcMar>
          </w:tcPr>
          <w:p w14:paraId="63E6FCAF" w14:textId="77777777" w:rsidR="00396903" w:rsidRDefault="00266E69">
            <w:pPr>
              <w:spacing w:after="0"/>
              <w:jc w:val="right"/>
              <w:rPr>
                <w:rFonts w:hint="eastAsia"/>
              </w:rPr>
            </w:pPr>
            <w:r>
              <w:rPr>
                <w:sz w:val="13"/>
              </w:rPr>
              <w:t>240,1</w:t>
            </w:r>
          </w:p>
        </w:tc>
        <w:tc>
          <w:tcPr>
            <w:tcW w:w="1442" w:type="dxa"/>
            <w:tcMar>
              <w:top w:w="6" w:type="dxa"/>
              <w:left w:w="15" w:type="dxa"/>
              <w:bottom w:w="6" w:type="dxa"/>
              <w:right w:w="15" w:type="dxa"/>
            </w:tcMar>
          </w:tcPr>
          <w:p w14:paraId="2F78A7CE" w14:textId="77777777" w:rsidR="00396903" w:rsidRDefault="00266E69">
            <w:pPr>
              <w:spacing w:after="0"/>
              <w:jc w:val="right"/>
              <w:rPr>
                <w:rFonts w:hint="eastAsia"/>
              </w:rPr>
            </w:pPr>
            <w:r>
              <w:rPr>
                <w:sz w:val="13"/>
              </w:rPr>
              <w:t>84,2</w:t>
            </w:r>
          </w:p>
        </w:tc>
        <w:tc>
          <w:tcPr>
            <w:tcW w:w="1442" w:type="dxa"/>
            <w:tcMar>
              <w:top w:w="6" w:type="dxa"/>
              <w:left w:w="15" w:type="dxa"/>
              <w:bottom w:w="6" w:type="dxa"/>
              <w:right w:w="15" w:type="dxa"/>
            </w:tcMar>
          </w:tcPr>
          <w:p w14:paraId="42CA68B2" w14:textId="77777777" w:rsidR="00396903" w:rsidRDefault="00266E69">
            <w:pPr>
              <w:spacing w:after="0"/>
              <w:jc w:val="right"/>
              <w:rPr>
                <w:rFonts w:hint="eastAsia"/>
              </w:rPr>
            </w:pPr>
            <w:r>
              <w:rPr>
                <w:sz w:val="13"/>
              </w:rPr>
              <w:t>163,8</w:t>
            </w:r>
          </w:p>
        </w:tc>
        <w:tc>
          <w:tcPr>
            <w:tcW w:w="1442" w:type="dxa"/>
            <w:tcMar>
              <w:top w:w="6" w:type="dxa"/>
              <w:left w:w="15" w:type="dxa"/>
              <w:bottom w:w="6" w:type="dxa"/>
              <w:right w:w="15" w:type="dxa"/>
            </w:tcMar>
          </w:tcPr>
          <w:p w14:paraId="6A1F4CDA" w14:textId="77777777" w:rsidR="00396903" w:rsidRDefault="00266E69">
            <w:pPr>
              <w:spacing w:after="0"/>
              <w:jc w:val="right"/>
              <w:rPr>
                <w:rFonts w:hint="eastAsia"/>
              </w:rPr>
            </w:pPr>
            <w:r>
              <w:rPr>
                <w:sz w:val="13"/>
              </w:rPr>
              <w:t>167,8</w:t>
            </w:r>
          </w:p>
        </w:tc>
        <w:tc>
          <w:tcPr>
            <w:tcW w:w="1442" w:type="dxa"/>
            <w:tcMar>
              <w:top w:w="6" w:type="dxa"/>
              <w:left w:w="15" w:type="dxa"/>
              <w:bottom w:w="6" w:type="dxa"/>
              <w:right w:w="15" w:type="dxa"/>
            </w:tcMar>
          </w:tcPr>
          <w:p w14:paraId="4DD43F61" w14:textId="77777777" w:rsidR="00396903" w:rsidRDefault="00266E69">
            <w:pPr>
              <w:spacing w:after="0"/>
              <w:jc w:val="right"/>
              <w:rPr>
                <w:rFonts w:hint="eastAsia"/>
              </w:rPr>
            </w:pPr>
            <w:r>
              <w:rPr>
                <w:sz w:val="13"/>
              </w:rPr>
              <w:t>183,2</w:t>
            </w:r>
          </w:p>
        </w:tc>
        <w:tc>
          <w:tcPr>
            <w:tcW w:w="1442" w:type="dxa"/>
            <w:tcMar>
              <w:top w:w="6" w:type="dxa"/>
              <w:left w:w="15" w:type="dxa"/>
              <w:bottom w:w="6" w:type="dxa"/>
              <w:right w:w="15" w:type="dxa"/>
            </w:tcMar>
          </w:tcPr>
          <w:p w14:paraId="62905390" w14:textId="77777777" w:rsidR="00396903" w:rsidRDefault="00266E69">
            <w:pPr>
              <w:spacing w:after="0"/>
              <w:jc w:val="right"/>
              <w:rPr>
                <w:rFonts w:hint="eastAsia"/>
              </w:rPr>
            </w:pPr>
            <w:r>
              <w:rPr>
                <w:sz w:val="13"/>
              </w:rPr>
              <w:t>420,5</w:t>
            </w:r>
          </w:p>
        </w:tc>
      </w:tr>
      <w:tr w:rsidR="00396903" w14:paraId="3E815996" w14:textId="77777777">
        <w:trPr>
          <w:jc w:val="center"/>
        </w:trPr>
        <w:tc>
          <w:tcPr>
            <w:tcW w:w="1442" w:type="dxa"/>
            <w:shd w:val="clear" w:color="auto" w:fill="F8FAFC"/>
            <w:tcMar>
              <w:top w:w="6" w:type="dxa"/>
              <w:left w:w="15" w:type="dxa"/>
              <w:bottom w:w="6" w:type="dxa"/>
              <w:right w:w="15" w:type="dxa"/>
            </w:tcMar>
          </w:tcPr>
          <w:p w14:paraId="7346CAE5" w14:textId="77777777" w:rsidR="00396903" w:rsidRDefault="00266E69">
            <w:pPr>
              <w:spacing w:after="0"/>
              <w:rPr>
                <w:rFonts w:hint="eastAsia"/>
              </w:rPr>
            </w:pPr>
            <w:r>
              <w:rPr>
                <w:sz w:val="13"/>
              </w:rPr>
              <w:t>Pasivo No Corriente</w:t>
            </w:r>
          </w:p>
        </w:tc>
        <w:tc>
          <w:tcPr>
            <w:tcW w:w="1442" w:type="dxa"/>
            <w:shd w:val="clear" w:color="auto" w:fill="F8FAFC"/>
            <w:tcMar>
              <w:top w:w="6" w:type="dxa"/>
              <w:left w:w="15" w:type="dxa"/>
              <w:bottom w:w="6" w:type="dxa"/>
              <w:right w:w="15" w:type="dxa"/>
            </w:tcMar>
          </w:tcPr>
          <w:p w14:paraId="7DE29E7C" w14:textId="77777777" w:rsidR="00396903" w:rsidRDefault="00266E69">
            <w:pPr>
              <w:spacing w:after="0"/>
              <w:jc w:val="right"/>
              <w:rPr>
                <w:rFonts w:hint="eastAsia"/>
              </w:rPr>
            </w:pPr>
            <w:r>
              <w:rPr>
                <w:sz w:val="13"/>
              </w:rPr>
              <w:t>348,7</w:t>
            </w:r>
          </w:p>
        </w:tc>
        <w:tc>
          <w:tcPr>
            <w:tcW w:w="1442" w:type="dxa"/>
            <w:shd w:val="clear" w:color="auto" w:fill="F8FAFC"/>
            <w:tcMar>
              <w:top w:w="6" w:type="dxa"/>
              <w:left w:w="15" w:type="dxa"/>
              <w:bottom w:w="6" w:type="dxa"/>
              <w:right w:w="15" w:type="dxa"/>
            </w:tcMar>
          </w:tcPr>
          <w:p w14:paraId="79E6FF71" w14:textId="77777777" w:rsidR="00396903" w:rsidRDefault="00266E69">
            <w:pPr>
              <w:spacing w:after="0"/>
              <w:jc w:val="right"/>
              <w:rPr>
                <w:rFonts w:hint="eastAsia"/>
              </w:rPr>
            </w:pPr>
            <w:r>
              <w:rPr>
                <w:sz w:val="13"/>
              </w:rPr>
              <w:t>263,9</w:t>
            </w:r>
          </w:p>
        </w:tc>
        <w:tc>
          <w:tcPr>
            <w:tcW w:w="1442" w:type="dxa"/>
            <w:shd w:val="clear" w:color="auto" w:fill="F8FAFC"/>
            <w:tcMar>
              <w:top w:w="6" w:type="dxa"/>
              <w:left w:w="15" w:type="dxa"/>
              <w:bottom w:w="6" w:type="dxa"/>
              <w:right w:w="15" w:type="dxa"/>
            </w:tcMar>
          </w:tcPr>
          <w:p w14:paraId="2DE290C2" w14:textId="77777777" w:rsidR="00396903" w:rsidRDefault="00266E69">
            <w:pPr>
              <w:spacing w:after="0"/>
              <w:jc w:val="right"/>
              <w:rPr>
                <w:rFonts w:hint="eastAsia"/>
              </w:rPr>
            </w:pPr>
            <w:r>
              <w:rPr>
                <w:sz w:val="13"/>
              </w:rPr>
              <w:t>212,2</w:t>
            </w:r>
          </w:p>
        </w:tc>
        <w:tc>
          <w:tcPr>
            <w:tcW w:w="1442" w:type="dxa"/>
            <w:shd w:val="clear" w:color="auto" w:fill="F8FAFC"/>
            <w:tcMar>
              <w:top w:w="6" w:type="dxa"/>
              <w:left w:w="15" w:type="dxa"/>
              <w:bottom w:w="6" w:type="dxa"/>
              <w:right w:w="15" w:type="dxa"/>
            </w:tcMar>
          </w:tcPr>
          <w:p w14:paraId="67D81BF2" w14:textId="77777777" w:rsidR="00396903" w:rsidRDefault="00266E69">
            <w:pPr>
              <w:spacing w:after="0"/>
              <w:jc w:val="right"/>
              <w:rPr>
                <w:rFonts w:hint="eastAsia"/>
              </w:rPr>
            </w:pPr>
            <w:r>
              <w:rPr>
                <w:sz w:val="13"/>
              </w:rPr>
              <w:t>201,9</w:t>
            </w:r>
          </w:p>
        </w:tc>
        <w:tc>
          <w:tcPr>
            <w:tcW w:w="1442" w:type="dxa"/>
            <w:shd w:val="clear" w:color="auto" w:fill="F8FAFC"/>
            <w:tcMar>
              <w:top w:w="6" w:type="dxa"/>
              <w:left w:w="15" w:type="dxa"/>
              <w:bottom w:w="6" w:type="dxa"/>
              <w:right w:w="15" w:type="dxa"/>
            </w:tcMar>
          </w:tcPr>
          <w:p w14:paraId="68B4F8F7" w14:textId="77777777" w:rsidR="00396903" w:rsidRDefault="00266E69">
            <w:pPr>
              <w:spacing w:after="0"/>
              <w:jc w:val="right"/>
              <w:rPr>
                <w:rFonts w:hint="eastAsia"/>
              </w:rPr>
            </w:pPr>
            <w:r>
              <w:rPr>
                <w:sz w:val="13"/>
              </w:rPr>
              <w:t>435,9</w:t>
            </w:r>
          </w:p>
        </w:tc>
        <w:tc>
          <w:tcPr>
            <w:tcW w:w="1442" w:type="dxa"/>
            <w:shd w:val="clear" w:color="auto" w:fill="F8FAFC"/>
            <w:tcMar>
              <w:top w:w="6" w:type="dxa"/>
              <w:left w:w="15" w:type="dxa"/>
              <w:bottom w:w="6" w:type="dxa"/>
              <w:right w:w="15" w:type="dxa"/>
            </w:tcMar>
          </w:tcPr>
          <w:p w14:paraId="01C004B6" w14:textId="77777777" w:rsidR="00396903" w:rsidRDefault="00266E69">
            <w:pPr>
              <w:spacing w:after="0"/>
              <w:jc w:val="right"/>
              <w:rPr>
                <w:rFonts w:hint="eastAsia"/>
              </w:rPr>
            </w:pPr>
            <w:r>
              <w:rPr>
                <w:sz w:val="13"/>
              </w:rPr>
              <w:t>439,2</w:t>
            </w:r>
          </w:p>
        </w:tc>
      </w:tr>
      <w:tr w:rsidR="00396903" w14:paraId="24BFB46B" w14:textId="77777777">
        <w:trPr>
          <w:jc w:val="center"/>
        </w:trPr>
        <w:tc>
          <w:tcPr>
            <w:tcW w:w="1442" w:type="dxa"/>
            <w:tcMar>
              <w:top w:w="6" w:type="dxa"/>
              <w:left w:w="15" w:type="dxa"/>
              <w:bottom w:w="6" w:type="dxa"/>
              <w:right w:w="15" w:type="dxa"/>
            </w:tcMar>
          </w:tcPr>
          <w:p w14:paraId="0356B46D" w14:textId="77777777" w:rsidR="00396903" w:rsidRDefault="00266E69">
            <w:pPr>
              <w:spacing w:after="0"/>
              <w:rPr>
                <w:rFonts w:hint="eastAsia"/>
              </w:rPr>
            </w:pPr>
            <w:r>
              <w:rPr>
                <w:b/>
                <w:sz w:val="13"/>
              </w:rPr>
              <w:t>Total Pasivo</w:t>
            </w:r>
          </w:p>
        </w:tc>
        <w:tc>
          <w:tcPr>
            <w:tcW w:w="1442" w:type="dxa"/>
            <w:tcMar>
              <w:top w:w="6" w:type="dxa"/>
              <w:left w:w="15" w:type="dxa"/>
              <w:bottom w:w="6" w:type="dxa"/>
              <w:right w:w="15" w:type="dxa"/>
            </w:tcMar>
          </w:tcPr>
          <w:p w14:paraId="3054776A" w14:textId="77777777" w:rsidR="00396903" w:rsidRDefault="00266E69">
            <w:pPr>
              <w:spacing w:after="0"/>
              <w:rPr>
                <w:rFonts w:hint="eastAsia"/>
              </w:rPr>
            </w:pPr>
            <w:r>
              <w:rPr>
                <w:b/>
                <w:sz w:val="13"/>
              </w:rPr>
              <w:t>588,8</w:t>
            </w:r>
          </w:p>
        </w:tc>
        <w:tc>
          <w:tcPr>
            <w:tcW w:w="1442" w:type="dxa"/>
            <w:tcMar>
              <w:top w:w="6" w:type="dxa"/>
              <w:left w:w="15" w:type="dxa"/>
              <w:bottom w:w="6" w:type="dxa"/>
              <w:right w:w="15" w:type="dxa"/>
            </w:tcMar>
          </w:tcPr>
          <w:p w14:paraId="3375F1BA" w14:textId="77777777" w:rsidR="00396903" w:rsidRDefault="00266E69">
            <w:pPr>
              <w:spacing w:after="0"/>
              <w:rPr>
                <w:rFonts w:hint="eastAsia"/>
              </w:rPr>
            </w:pPr>
            <w:r>
              <w:rPr>
                <w:b/>
                <w:sz w:val="13"/>
              </w:rPr>
              <w:t>348,1</w:t>
            </w:r>
          </w:p>
        </w:tc>
        <w:tc>
          <w:tcPr>
            <w:tcW w:w="1442" w:type="dxa"/>
            <w:tcMar>
              <w:top w:w="6" w:type="dxa"/>
              <w:left w:w="15" w:type="dxa"/>
              <w:bottom w:w="6" w:type="dxa"/>
              <w:right w:w="15" w:type="dxa"/>
            </w:tcMar>
          </w:tcPr>
          <w:p w14:paraId="4EC74CB4" w14:textId="77777777" w:rsidR="00396903" w:rsidRDefault="00266E69">
            <w:pPr>
              <w:spacing w:after="0"/>
              <w:rPr>
                <w:rFonts w:hint="eastAsia"/>
              </w:rPr>
            </w:pPr>
            <w:r>
              <w:rPr>
                <w:b/>
                <w:sz w:val="13"/>
              </w:rPr>
              <w:t>376,0</w:t>
            </w:r>
          </w:p>
        </w:tc>
        <w:tc>
          <w:tcPr>
            <w:tcW w:w="1442" w:type="dxa"/>
            <w:tcMar>
              <w:top w:w="6" w:type="dxa"/>
              <w:left w:w="15" w:type="dxa"/>
              <w:bottom w:w="6" w:type="dxa"/>
              <w:right w:w="15" w:type="dxa"/>
            </w:tcMar>
          </w:tcPr>
          <w:p w14:paraId="4ED670F4" w14:textId="77777777" w:rsidR="00396903" w:rsidRDefault="00266E69">
            <w:pPr>
              <w:spacing w:after="0"/>
              <w:rPr>
                <w:rFonts w:hint="eastAsia"/>
              </w:rPr>
            </w:pPr>
            <w:r>
              <w:rPr>
                <w:b/>
                <w:sz w:val="13"/>
              </w:rPr>
              <w:t>369,7</w:t>
            </w:r>
          </w:p>
        </w:tc>
        <w:tc>
          <w:tcPr>
            <w:tcW w:w="1442" w:type="dxa"/>
            <w:tcMar>
              <w:top w:w="6" w:type="dxa"/>
              <w:left w:w="15" w:type="dxa"/>
              <w:bottom w:w="6" w:type="dxa"/>
              <w:right w:w="15" w:type="dxa"/>
            </w:tcMar>
          </w:tcPr>
          <w:p w14:paraId="13B81922" w14:textId="77777777" w:rsidR="00396903" w:rsidRDefault="00266E69">
            <w:pPr>
              <w:spacing w:after="0"/>
              <w:rPr>
                <w:rFonts w:hint="eastAsia"/>
              </w:rPr>
            </w:pPr>
            <w:r>
              <w:rPr>
                <w:b/>
                <w:sz w:val="13"/>
              </w:rPr>
              <w:t>619,1</w:t>
            </w:r>
          </w:p>
        </w:tc>
        <w:tc>
          <w:tcPr>
            <w:tcW w:w="1442" w:type="dxa"/>
            <w:tcMar>
              <w:top w:w="6" w:type="dxa"/>
              <w:left w:w="15" w:type="dxa"/>
              <w:bottom w:w="6" w:type="dxa"/>
              <w:right w:w="15" w:type="dxa"/>
            </w:tcMar>
          </w:tcPr>
          <w:p w14:paraId="18A8F4B0" w14:textId="77777777" w:rsidR="00396903" w:rsidRDefault="00266E69">
            <w:pPr>
              <w:spacing w:after="0"/>
              <w:rPr>
                <w:rFonts w:hint="eastAsia"/>
              </w:rPr>
            </w:pPr>
            <w:r>
              <w:rPr>
                <w:b/>
                <w:sz w:val="13"/>
              </w:rPr>
              <w:t>859,7</w:t>
            </w:r>
          </w:p>
        </w:tc>
      </w:tr>
      <w:tr w:rsidR="00396903" w14:paraId="1C06B61F" w14:textId="77777777">
        <w:trPr>
          <w:jc w:val="center"/>
        </w:trPr>
        <w:tc>
          <w:tcPr>
            <w:tcW w:w="1442" w:type="dxa"/>
            <w:shd w:val="clear" w:color="auto" w:fill="F8FAFC"/>
            <w:tcMar>
              <w:top w:w="6" w:type="dxa"/>
              <w:left w:w="15" w:type="dxa"/>
              <w:bottom w:w="6" w:type="dxa"/>
              <w:right w:w="15" w:type="dxa"/>
            </w:tcMar>
          </w:tcPr>
          <w:p w14:paraId="6979345A" w14:textId="77777777" w:rsidR="00396903" w:rsidRDefault="00266E69">
            <w:pPr>
              <w:spacing w:after="0"/>
              <w:rPr>
                <w:rFonts w:hint="eastAsia"/>
              </w:rPr>
            </w:pPr>
            <w:r>
              <w:rPr>
                <w:sz w:val="13"/>
              </w:rPr>
              <w:t>Deuda Financiera Total</w:t>
            </w:r>
          </w:p>
        </w:tc>
        <w:tc>
          <w:tcPr>
            <w:tcW w:w="1442" w:type="dxa"/>
            <w:shd w:val="clear" w:color="auto" w:fill="F8FAFC"/>
            <w:tcMar>
              <w:top w:w="6" w:type="dxa"/>
              <w:left w:w="15" w:type="dxa"/>
              <w:bottom w:w="6" w:type="dxa"/>
              <w:right w:w="15" w:type="dxa"/>
            </w:tcMar>
          </w:tcPr>
          <w:p w14:paraId="69DA4579" w14:textId="77777777" w:rsidR="00396903" w:rsidRDefault="00266E69">
            <w:pPr>
              <w:spacing w:after="0"/>
              <w:jc w:val="right"/>
              <w:rPr>
                <w:rFonts w:hint="eastAsia"/>
              </w:rPr>
            </w:pPr>
            <w:r>
              <w:rPr>
                <w:sz w:val="13"/>
              </w:rPr>
              <w:t>375,2</w:t>
            </w:r>
          </w:p>
        </w:tc>
        <w:tc>
          <w:tcPr>
            <w:tcW w:w="1442" w:type="dxa"/>
            <w:shd w:val="clear" w:color="auto" w:fill="F8FAFC"/>
            <w:tcMar>
              <w:top w:w="6" w:type="dxa"/>
              <w:left w:w="15" w:type="dxa"/>
              <w:bottom w:w="6" w:type="dxa"/>
              <w:right w:w="15" w:type="dxa"/>
            </w:tcMar>
          </w:tcPr>
          <w:p w14:paraId="75A8188F" w14:textId="77777777" w:rsidR="00396903" w:rsidRDefault="00266E69">
            <w:pPr>
              <w:spacing w:after="0"/>
              <w:jc w:val="right"/>
              <w:rPr>
                <w:rFonts w:hint="eastAsia"/>
              </w:rPr>
            </w:pPr>
            <w:r>
              <w:rPr>
                <w:sz w:val="13"/>
              </w:rPr>
              <w:t>181,4</w:t>
            </w:r>
          </w:p>
        </w:tc>
        <w:tc>
          <w:tcPr>
            <w:tcW w:w="1442" w:type="dxa"/>
            <w:shd w:val="clear" w:color="auto" w:fill="F8FAFC"/>
            <w:tcMar>
              <w:top w:w="6" w:type="dxa"/>
              <w:left w:w="15" w:type="dxa"/>
              <w:bottom w:w="6" w:type="dxa"/>
              <w:right w:w="15" w:type="dxa"/>
            </w:tcMar>
          </w:tcPr>
          <w:p w14:paraId="4CC30B7A" w14:textId="77777777" w:rsidR="00396903" w:rsidRDefault="00266E69">
            <w:pPr>
              <w:spacing w:after="0"/>
              <w:jc w:val="right"/>
              <w:rPr>
                <w:rFonts w:hint="eastAsia"/>
              </w:rPr>
            </w:pPr>
            <w:r>
              <w:rPr>
                <w:sz w:val="13"/>
              </w:rPr>
              <w:t>134,0</w:t>
            </w:r>
          </w:p>
        </w:tc>
        <w:tc>
          <w:tcPr>
            <w:tcW w:w="1442" w:type="dxa"/>
            <w:shd w:val="clear" w:color="auto" w:fill="F8FAFC"/>
            <w:tcMar>
              <w:top w:w="6" w:type="dxa"/>
              <w:left w:w="15" w:type="dxa"/>
              <w:bottom w:w="6" w:type="dxa"/>
              <w:right w:w="15" w:type="dxa"/>
            </w:tcMar>
          </w:tcPr>
          <w:p w14:paraId="719C25F4" w14:textId="77777777" w:rsidR="00396903" w:rsidRDefault="00266E69">
            <w:pPr>
              <w:spacing w:after="0"/>
              <w:jc w:val="right"/>
              <w:rPr>
                <w:rFonts w:hint="eastAsia"/>
              </w:rPr>
            </w:pPr>
            <w:r>
              <w:rPr>
                <w:sz w:val="13"/>
              </w:rPr>
              <w:t>228,9</w:t>
            </w:r>
          </w:p>
        </w:tc>
        <w:tc>
          <w:tcPr>
            <w:tcW w:w="1442" w:type="dxa"/>
            <w:shd w:val="clear" w:color="auto" w:fill="F8FAFC"/>
            <w:tcMar>
              <w:top w:w="6" w:type="dxa"/>
              <w:left w:w="15" w:type="dxa"/>
              <w:bottom w:w="6" w:type="dxa"/>
              <w:right w:w="15" w:type="dxa"/>
            </w:tcMar>
          </w:tcPr>
          <w:p w14:paraId="0E68EB4B" w14:textId="77777777" w:rsidR="00396903" w:rsidRDefault="00266E69">
            <w:pPr>
              <w:spacing w:after="0"/>
              <w:jc w:val="right"/>
              <w:rPr>
                <w:rFonts w:hint="eastAsia"/>
              </w:rPr>
            </w:pPr>
            <w:r>
              <w:rPr>
                <w:sz w:val="13"/>
              </w:rPr>
              <w:t>408,5</w:t>
            </w:r>
          </w:p>
        </w:tc>
        <w:tc>
          <w:tcPr>
            <w:tcW w:w="1442" w:type="dxa"/>
            <w:shd w:val="clear" w:color="auto" w:fill="F8FAFC"/>
            <w:tcMar>
              <w:top w:w="6" w:type="dxa"/>
              <w:left w:w="15" w:type="dxa"/>
              <w:bottom w:w="6" w:type="dxa"/>
              <w:right w:w="15" w:type="dxa"/>
            </w:tcMar>
          </w:tcPr>
          <w:p w14:paraId="6A175437" w14:textId="77777777" w:rsidR="00396903" w:rsidRDefault="00266E69">
            <w:pPr>
              <w:spacing w:after="0"/>
              <w:jc w:val="right"/>
              <w:rPr>
                <w:rFonts w:hint="eastAsia"/>
              </w:rPr>
            </w:pPr>
            <w:r>
              <w:rPr>
                <w:sz w:val="13"/>
              </w:rPr>
              <w:t>594,9</w:t>
            </w:r>
          </w:p>
        </w:tc>
      </w:tr>
      <w:tr w:rsidR="00396903" w14:paraId="230D0689" w14:textId="77777777">
        <w:trPr>
          <w:jc w:val="center"/>
        </w:trPr>
        <w:tc>
          <w:tcPr>
            <w:tcW w:w="1442" w:type="dxa"/>
            <w:tcMar>
              <w:top w:w="6" w:type="dxa"/>
              <w:left w:w="15" w:type="dxa"/>
              <w:bottom w:w="6" w:type="dxa"/>
              <w:right w:w="15" w:type="dxa"/>
            </w:tcMar>
          </w:tcPr>
          <w:p w14:paraId="48858B91" w14:textId="77777777" w:rsidR="00396903" w:rsidRDefault="00266E69">
            <w:pPr>
              <w:spacing w:after="0"/>
              <w:rPr>
                <w:rFonts w:hint="eastAsia"/>
              </w:rPr>
            </w:pPr>
            <w:r>
              <w:rPr>
                <w:sz w:val="13"/>
              </w:rPr>
              <w:t>Caja, Bancos e Inversiones</w:t>
            </w:r>
          </w:p>
        </w:tc>
        <w:tc>
          <w:tcPr>
            <w:tcW w:w="1442" w:type="dxa"/>
            <w:tcMar>
              <w:top w:w="6" w:type="dxa"/>
              <w:left w:w="15" w:type="dxa"/>
              <w:bottom w:w="6" w:type="dxa"/>
              <w:right w:w="15" w:type="dxa"/>
            </w:tcMar>
          </w:tcPr>
          <w:p w14:paraId="46481E61" w14:textId="77777777" w:rsidR="00396903" w:rsidRDefault="00266E69">
            <w:pPr>
              <w:spacing w:after="0"/>
              <w:jc w:val="right"/>
              <w:rPr>
                <w:rFonts w:hint="eastAsia"/>
              </w:rPr>
            </w:pPr>
            <w:r>
              <w:rPr>
                <w:sz w:val="13"/>
              </w:rPr>
              <w:t>23,9</w:t>
            </w:r>
          </w:p>
        </w:tc>
        <w:tc>
          <w:tcPr>
            <w:tcW w:w="1442" w:type="dxa"/>
            <w:tcMar>
              <w:top w:w="6" w:type="dxa"/>
              <w:left w:w="15" w:type="dxa"/>
              <w:bottom w:w="6" w:type="dxa"/>
              <w:right w:w="15" w:type="dxa"/>
            </w:tcMar>
          </w:tcPr>
          <w:p w14:paraId="57C24DDF" w14:textId="77777777" w:rsidR="00396903" w:rsidRDefault="00266E69">
            <w:pPr>
              <w:spacing w:after="0"/>
              <w:jc w:val="right"/>
              <w:rPr>
                <w:rFonts w:hint="eastAsia"/>
              </w:rPr>
            </w:pPr>
            <w:r>
              <w:rPr>
                <w:sz w:val="13"/>
              </w:rPr>
              <w:t>44,0</w:t>
            </w:r>
          </w:p>
        </w:tc>
        <w:tc>
          <w:tcPr>
            <w:tcW w:w="1442" w:type="dxa"/>
            <w:tcMar>
              <w:top w:w="6" w:type="dxa"/>
              <w:left w:w="15" w:type="dxa"/>
              <w:bottom w:w="6" w:type="dxa"/>
              <w:right w:w="15" w:type="dxa"/>
            </w:tcMar>
          </w:tcPr>
          <w:p w14:paraId="54324DA9" w14:textId="77777777" w:rsidR="00396903" w:rsidRDefault="00266E69">
            <w:pPr>
              <w:spacing w:after="0"/>
              <w:jc w:val="right"/>
              <w:rPr>
                <w:rFonts w:hint="eastAsia"/>
              </w:rPr>
            </w:pPr>
            <w:r>
              <w:rPr>
                <w:sz w:val="13"/>
              </w:rPr>
              <w:t>76,7</w:t>
            </w:r>
          </w:p>
        </w:tc>
        <w:tc>
          <w:tcPr>
            <w:tcW w:w="1442" w:type="dxa"/>
            <w:tcMar>
              <w:top w:w="6" w:type="dxa"/>
              <w:left w:w="15" w:type="dxa"/>
              <w:bottom w:w="6" w:type="dxa"/>
              <w:right w:w="15" w:type="dxa"/>
            </w:tcMar>
          </w:tcPr>
          <w:p w14:paraId="28DA2A95" w14:textId="77777777" w:rsidR="00396903" w:rsidRDefault="00266E69">
            <w:pPr>
              <w:spacing w:after="0"/>
              <w:jc w:val="right"/>
              <w:rPr>
                <w:rFonts w:hint="eastAsia"/>
              </w:rPr>
            </w:pPr>
            <w:r>
              <w:rPr>
                <w:sz w:val="13"/>
              </w:rPr>
              <w:t>59,0</w:t>
            </w:r>
          </w:p>
        </w:tc>
        <w:tc>
          <w:tcPr>
            <w:tcW w:w="1442" w:type="dxa"/>
            <w:tcMar>
              <w:top w:w="6" w:type="dxa"/>
              <w:left w:w="15" w:type="dxa"/>
              <w:bottom w:w="6" w:type="dxa"/>
              <w:right w:w="15" w:type="dxa"/>
            </w:tcMar>
          </w:tcPr>
          <w:p w14:paraId="54A055F8" w14:textId="77777777" w:rsidR="00396903" w:rsidRDefault="00266E69">
            <w:pPr>
              <w:spacing w:after="0"/>
              <w:jc w:val="right"/>
              <w:rPr>
                <w:rFonts w:hint="eastAsia"/>
              </w:rPr>
            </w:pPr>
            <w:r>
              <w:rPr>
                <w:sz w:val="13"/>
              </w:rPr>
              <w:t>197,3</w:t>
            </w:r>
          </w:p>
        </w:tc>
        <w:tc>
          <w:tcPr>
            <w:tcW w:w="1442" w:type="dxa"/>
            <w:tcMar>
              <w:top w:w="6" w:type="dxa"/>
              <w:left w:w="15" w:type="dxa"/>
              <w:bottom w:w="6" w:type="dxa"/>
              <w:right w:w="15" w:type="dxa"/>
            </w:tcMar>
          </w:tcPr>
          <w:p w14:paraId="260EDBA5" w14:textId="77777777" w:rsidR="00396903" w:rsidRDefault="00266E69">
            <w:pPr>
              <w:spacing w:after="0"/>
              <w:jc w:val="right"/>
              <w:rPr>
                <w:rFonts w:hint="eastAsia"/>
              </w:rPr>
            </w:pPr>
            <w:r>
              <w:rPr>
                <w:sz w:val="13"/>
              </w:rPr>
              <w:t>69,2</w:t>
            </w:r>
          </w:p>
        </w:tc>
      </w:tr>
      <w:tr w:rsidR="00396903" w14:paraId="03F89AE9" w14:textId="77777777">
        <w:trPr>
          <w:jc w:val="center"/>
        </w:trPr>
        <w:tc>
          <w:tcPr>
            <w:tcW w:w="1442" w:type="dxa"/>
            <w:shd w:val="clear" w:color="auto" w:fill="F8FAFC"/>
            <w:tcMar>
              <w:top w:w="6" w:type="dxa"/>
              <w:left w:w="15" w:type="dxa"/>
              <w:bottom w:w="6" w:type="dxa"/>
              <w:right w:w="15" w:type="dxa"/>
            </w:tcMar>
          </w:tcPr>
          <w:p w14:paraId="45C07515" w14:textId="77777777" w:rsidR="00396903" w:rsidRDefault="00266E69">
            <w:pPr>
              <w:spacing w:after="0"/>
              <w:rPr>
                <w:rFonts w:hint="eastAsia"/>
              </w:rPr>
            </w:pPr>
            <w:r>
              <w:rPr>
                <w:b/>
                <w:sz w:val="13"/>
              </w:rPr>
              <w:t>Deuda Financiera Neta</w:t>
            </w:r>
          </w:p>
        </w:tc>
        <w:tc>
          <w:tcPr>
            <w:tcW w:w="1442" w:type="dxa"/>
            <w:shd w:val="clear" w:color="auto" w:fill="F8FAFC"/>
            <w:tcMar>
              <w:top w:w="6" w:type="dxa"/>
              <w:left w:w="15" w:type="dxa"/>
              <w:bottom w:w="6" w:type="dxa"/>
              <w:right w:w="15" w:type="dxa"/>
            </w:tcMar>
          </w:tcPr>
          <w:p w14:paraId="03589321" w14:textId="77777777" w:rsidR="00396903" w:rsidRDefault="00266E69">
            <w:pPr>
              <w:spacing w:after="0"/>
              <w:rPr>
                <w:rFonts w:hint="eastAsia"/>
              </w:rPr>
            </w:pPr>
            <w:r>
              <w:rPr>
                <w:b/>
                <w:sz w:val="13"/>
              </w:rPr>
              <w:t>351,3</w:t>
            </w:r>
          </w:p>
        </w:tc>
        <w:tc>
          <w:tcPr>
            <w:tcW w:w="1442" w:type="dxa"/>
            <w:shd w:val="clear" w:color="auto" w:fill="F8FAFC"/>
            <w:tcMar>
              <w:top w:w="6" w:type="dxa"/>
              <w:left w:w="15" w:type="dxa"/>
              <w:bottom w:w="6" w:type="dxa"/>
              <w:right w:w="15" w:type="dxa"/>
            </w:tcMar>
          </w:tcPr>
          <w:p w14:paraId="78110D0F" w14:textId="77777777" w:rsidR="00396903" w:rsidRDefault="00266E69">
            <w:pPr>
              <w:spacing w:after="0"/>
              <w:rPr>
                <w:rFonts w:hint="eastAsia"/>
              </w:rPr>
            </w:pPr>
            <w:r>
              <w:rPr>
                <w:b/>
                <w:sz w:val="13"/>
              </w:rPr>
              <w:t>137,4</w:t>
            </w:r>
          </w:p>
        </w:tc>
        <w:tc>
          <w:tcPr>
            <w:tcW w:w="1442" w:type="dxa"/>
            <w:shd w:val="clear" w:color="auto" w:fill="F8FAFC"/>
            <w:tcMar>
              <w:top w:w="6" w:type="dxa"/>
              <w:left w:w="15" w:type="dxa"/>
              <w:bottom w:w="6" w:type="dxa"/>
              <w:right w:w="15" w:type="dxa"/>
            </w:tcMar>
          </w:tcPr>
          <w:p w14:paraId="412F01DE" w14:textId="77777777" w:rsidR="00396903" w:rsidRDefault="00266E69">
            <w:pPr>
              <w:spacing w:after="0"/>
              <w:rPr>
                <w:rFonts w:hint="eastAsia"/>
              </w:rPr>
            </w:pPr>
            <w:r>
              <w:rPr>
                <w:b/>
                <w:sz w:val="13"/>
              </w:rPr>
              <w:t>57,3</w:t>
            </w:r>
          </w:p>
        </w:tc>
        <w:tc>
          <w:tcPr>
            <w:tcW w:w="1442" w:type="dxa"/>
            <w:shd w:val="clear" w:color="auto" w:fill="F8FAFC"/>
            <w:tcMar>
              <w:top w:w="6" w:type="dxa"/>
              <w:left w:w="15" w:type="dxa"/>
              <w:bottom w:w="6" w:type="dxa"/>
              <w:right w:w="15" w:type="dxa"/>
            </w:tcMar>
          </w:tcPr>
          <w:p w14:paraId="43678095" w14:textId="77777777" w:rsidR="00396903" w:rsidRDefault="00266E69">
            <w:pPr>
              <w:spacing w:after="0"/>
              <w:rPr>
                <w:rFonts w:hint="eastAsia"/>
              </w:rPr>
            </w:pPr>
            <w:r>
              <w:rPr>
                <w:b/>
                <w:sz w:val="13"/>
              </w:rPr>
              <w:t>169,9</w:t>
            </w:r>
          </w:p>
        </w:tc>
        <w:tc>
          <w:tcPr>
            <w:tcW w:w="1442" w:type="dxa"/>
            <w:shd w:val="clear" w:color="auto" w:fill="F8FAFC"/>
            <w:tcMar>
              <w:top w:w="6" w:type="dxa"/>
              <w:left w:w="15" w:type="dxa"/>
              <w:bottom w:w="6" w:type="dxa"/>
              <w:right w:w="15" w:type="dxa"/>
            </w:tcMar>
          </w:tcPr>
          <w:p w14:paraId="74BCB349" w14:textId="77777777" w:rsidR="00396903" w:rsidRDefault="00266E69">
            <w:pPr>
              <w:spacing w:after="0"/>
              <w:rPr>
                <w:rFonts w:hint="eastAsia"/>
              </w:rPr>
            </w:pPr>
            <w:r>
              <w:rPr>
                <w:b/>
                <w:sz w:val="13"/>
              </w:rPr>
              <w:t>211,2</w:t>
            </w:r>
          </w:p>
        </w:tc>
        <w:tc>
          <w:tcPr>
            <w:tcW w:w="1442" w:type="dxa"/>
            <w:shd w:val="clear" w:color="auto" w:fill="F8FAFC"/>
            <w:tcMar>
              <w:top w:w="6" w:type="dxa"/>
              <w:left w:w="15" w:type="dxa"/>
              <w:bottom w:w="6" w:type="dxa"/>
              <w:right w:w="15" w:type="dxa"/>
            </w:tcMar>
          </w:tcPr>
          <w:p w14:paraId="0636EB96" w14:textId="77777777" w:rsidR="00396903" w:rsidRDefault="00266E69">
            <w:pPr>
              <w:spacing w:after="0"/>
              <w:rPr>
                <w:rFonts w:hint="eastAsia"/>
              </w:rPr>
            </w:pPr>
            <w:r>
              <w:rPr>
                <w:b/>
                <w:sz w:val="13"/>
              </w:rPr>
              <w:t>525,8</w:t>
            </w:r>
          </w:p>
        </w:tc>
      </w:tr>
      <w:tr w:rsidR="00396903" w14:paraId="2A69E5B2" w14:textId="77777777">
        <w:trPr>
          <w:jc w:val="center"/>
        </w:trPr>
        <w:tc>
          <w:tcPr>
            <w:tcW w:w="1442" w:type="dxa"/>
            <w:tcMar>
              <w:top w:w="6" w:type="dxa"/>
              <w:left w:w="15" w:type="dxa"/>
              <w:bottom w:w="6" w:type="dxa"/>
              <w:right w:w="15" w:type="dxa"/>
            </w:tcMar>
          </w:tcPr>
          <w:p w14:paraId="735B7FB5" w14:textId="77777777" w:rsidR="00396903" w:rsidRDefault="00266E69">
            <w:pPr>
              <w:spacing w:after="0"/>
              <w:rPr>
                <w:rFonts w:hint="eastAsia"/>
              </w:rPr>
            </w:pPr>
            <w:r>
              <w:rPr>
                <w:b/>
                <w:sz w:val="13"/>
              </w:rPr>
              <w:t>Patrimonio Neto</w:t>
            </w:r>
          </w:p>
        </w:tc>
        <w:tc>
          <w:tcPr>
            <w:tcW w:w="1442" w:type="dxa"/>
            <w:tcMar>
              <w:top w:w="6" w:type="dxa"/>
              <w:left w:w="15" w:type="dxa"/>
              <w:bottom w:w="6" w:type="dxa"/>
              <w:right w:w="15" w:type="dxa"/>
            </w:tcMar>
          </w:tcPr>
          <w:p w14:paraId="183F4342" w14:textId="77777777" w:rsidR="00396903" w:rsidRDefault="00266E69">
            <w:pPr>
              <w:spacing w:after="0"/>
              <w:rPr>
                <w:rFonts w:hint="eastAsia"/>
              </w:rPr>
            </w:pPr>
            <w:r>
              <w:rPr>
                <w:b/>
                <w:sz w:val="13"/>
              </w:rPr>
              <w:t>463,2</w:t>
            </w:r>
          </w:p>
        </w:tc>
        <w:tc>
          <w:tcPr>
            <w:tcW w:w="1442" w:type="dxa"/>
            <w:tcMar>
              <w:top w:w="6" w:type="dxa"/>
              <w:left w:w="15" w:type="dxa"/>
              <w:bottom w:w="6" w:type="dxa"/>
              <w:right w:w="15" w:type="dxa"/>
            </w:tcMar>
          </w:tcPr>
          <w:p w14:paraId="4E04023C" w14:textId="77777777" w:rsidR="00396903" w:rsidRDefault="00266E69">
            <w:pPr>
              <w:spacing w:after="0"/>
              <w:rPr>
                <w:rFonts w:hint="eastAsia"/>
              </w:rPr>
            </w:pPr>
            <w:r>
              <w:rPr>
                <w:b/>
                <w:sz w:val="13"/>
              </w:rPr>
              <w:t>349,9</w:t>
            </w:r>
          </w:p>
        </w:tc>
        <w:tc>
          <w:tcPr>
            <w:tcW w:w="1442" w:type="dxa"/>
            <w:tcMar>
              <w:top w:w="6" w:type="dxa"/>
              <w:left w:w="15" w:type="dxa"/>
              <w:bottom w:w="6" w:type="dxa"/>
              <w:right w:w="15" w:type="dxa"/>
            </w:tcMar>
          </w:tcPr>
          <w:p w14:paraId="0AD687AD" w14:textId="77777777" w:rsidR="00396903" w:rsidRDefault="00266E69">
            <w:pPr>
              <w:spacing w:after="0"/>
              <w:rPr>
                <w:rFonts w:hint="eastAsia"/>
              </w:rPr>
            </w:pPr>
            <w:r>
              <w:rPr>
                <w:b/>
                <w:sz w:val="13"/>
              </w:rPr>
              <w:t>456,5</w:t>
            </w:r>
          </w:p>
        </w:tc>
        <w:tc>
          <w:tcPr>
            <w:tcW w:w="1442" w:type="dxa"/>
            <w:tcMar>
              <w:top w:w="6" w:type="dxa"/>
              <w:left w:w="15" w:type="dxa"/>
              <w:bottom w:w="6" w:type="dxa"/>
              <w:right w:w="15" w:type="dxa"/>
            </w:tcMar>
          </w:tcPr>
          <w:p w14:paraId="631F9D16" w14:textId="77777777" w:rsidR="00396903" w:rsidRDefault="00266E69">
            <w:pPr>
              <w:spacing w:after="0"/>
              <w:rPr>
                <w:rFonts w:hint="eastAsia"/>
              </w:rPr>
            </w:pPr>
            <w:r>
              <w:rPr>
                <w:b/>
                <w:sz w:val="13"/>
              </w:rPr>
              <w:t>542,7</w:t>
            </w:r>
          </w:p>
        </w:tc>
        <w:tc>
          <w:tcPr>
            <w:tcW w:w="1442" w:type="dxa"/>
            <w:tcMar>
              <w:top w:w="6" w:type="dxa"/>
              <w:left w:w="15" w:type="dxa"/>
              <w:bottom w:w="6" w:type="dxa"/>
              <w:right w:w="15" w:type="dxa"/>
            </w:tcMar>
          </w:tcPr>
          <w:p w14:paraId="4EDA3965" w14:textId="77777777" w:rsidR="00396903" w:rsidRDefault="00266E69">
            <w:pPr>
              <w:spacing w:after="0"/>
              <w:rPr>
                <w:rFonts w:hint="eastAsia"/>
              </w:rPr>
            </w:pPr>
            <w:r>
              <w:rPr>
                <w:b/>
                <w:sz w:val="13"/>
              </w:rPr>
              <w:t>840,4</w:t>
            </w:r>
          </w:p>
        </w:tc>
        <w:tc>
          <w:tcPr>
            <w:tcW w:w="1442" w:type="dxa"/>
            <w:tcMar>
              <w:top w:w="6" w:type="dxa"/>
              <w:left w:w="15" w:type="dxa"/>
              <w:bottom w:w="6" w:type="dxa"/>
              <w:right w:w="15" w:type="dxa"/>
            </w:tcMar>
          </w:tcPr>
          <w:p w14:paraId="24D8C0D1" w14:textId="77777777" w:rsidR="00396903" w:rsidRDefault="00266E69">
            <w:pPr>
              <w:spacing w:after="0"/>
              <w:rPr>
                <w:rFonts w:hint="eastAsia"/>
              </w:rPr>
            </w:pPr>
            <w:r>
              <w:rPr>
                <w:b/>
                <w:sz w:val="13"/>
              </w:rPr>
              <w:t>1.109,3</w:t>
            </w:r>
          </w:p>
        </w:tc>
      </w:tr>
      <w:tr w:rsidR="00396903" w14:paraId="797C1240" w14:textId="77777777">
        <w:trPr>
          <w:jc w:val="center"/>
        </w:trPr>
        <w:tc>
          <w:tcPr>
            <w:tcW w:w="1442" w:type="dxa"/>
            <w:shd w:val="clear" w:color="auto" w:fill="F8FAFC"/>
            <w:tcMar>
              <w:top w:w="6" w:type="dxa"/>
              <w:left w:w="15" w:type="dxa"/>
              <w:bottom w:w="6" w:type="dxa"/>
              <w:right w:w="15" w:type="dxa"/>
            </w:tcMar>
          </w:tcPr>
          <w:p w14:paraId="3B9DBA5A" w14:textId="77777777" w:rsidR="00396903" w:rsidRDefault="00266E69">
            <w:pPr>
              <w:spacing w:after="0"/>
              <w:rPr>
                <w:rFonts w:hint="eastAsia"/>
              </w:rPr>
            </w:pPr>
            <w:r>
              <w:rPr>
                <w:b/>
                <w:sz w:val="13"/>
              </w:rPr>
              <w:t>Capital Invertido (NOA)</w:t>
            </w:r>
          </w:p>
        </w:tc>
        <w:tc>
          <w:tcPr>
            <w:tcW w:w="1442" w:type="dxa"/>
            <w:shd w:val="clear" w:color="auto" w:fill="F8FAFC"/>
            <w:tcMar>
              <w:top w:w="6" w:type="dxa"/>
              <w:left w:w="15" w:type="dxa"/>
              <w:bottom w:w="6" w:type="dxa"/>
              <w:right w:w="15" w:type="dxa"/>
            </w:tcMar>
          </w:tcPr>
          <w:p w14:paraId="2D02DC9F" w14:textId="77777777" w:rsidR="00396903" w:rsidRDefault="00266E69">
            <w:pPr>
              <w:spacing w:after="0"/>
              <w:rPr>
                <w:rFonts w:hint="eastAsia"/>
              </w:rPr>
            </w:pPr>
            <w:r>
              <w:rPr>
                <w:b/>
                <w:sz w:val="13"/>
              </w:rPr>
              <w:t>838,4</w:t>
            </w:r>
          </w:p>
        </w:tc>
        <w:tc>
          <w:tcPr>
            <w:tcW w:w="1442" w:type="dxa"/>
            <w:shd w:val="clear" w:color="auto" w:fill="F8FAFC"/>
            <w:tcMar>
              <w:top w:w="6" w:type="dxa"/>
              <w:left w:w="15" w:type="dxa"/>
              <w:bottom w:w="6" w:type="dxa"/>
              <w:right w:w="15" w:type="dxa"/>
            </w:tcMar>
          </w:tcPr>
          <w:p w14:paraId="61D69601" w14:textId="77777777" w:rsidR="00396903" w:rsidRDefault="00266E69">
            <w:pPr>
              <w:spacing w:after="0"/>
              <w:rPr>
                <w:rFonts w:hint="eastAsia"/>
              </w:rPr>
            </w:pPr>
            <w:r>
              <w:rPr>
                <w:b/>
                <w:sz w:val="13"/>
              </w:rPr>
              <w:t>531,3</w:t>
            </w:r>
          </w:p>
        </w:tc>
        <w:tc>
          <w:tcPr>
            <w:tcW w:w="1442" w:type="dxa"/>
            <w:shd w:val="clear" w:color="auto" w:fill="F8FAFC"/>
            <w:tcMar>
              <w:top w:w="6" w:type="dxa"/>
              <w:left w:w="15" w:type="dxa"/>
              <w:bottom w:w="6" w:type="dxa"/>
              <w:right w:w="15" w:type="dxa"/>
            </w:tcMar>
          </w:tcPr>
          <w:p w14:paraId="004580D4" w14:textId="77777777" w:rsidR="00396903" w:rsidRDefault="00266E69">
            <w:pPr>
              <w:spacing w:after="0"/>
              <w:rPr>
                <w:rFonts w:hint="eastAsia"/>
              </w:rPr>
            </w:pPr>
            <w:r>
              <w:rPr>
                <w:b/>
                <w:sz w:val="13"/>
              </w:rPr>
              <w:t>590,5</w:t>
            </w:r>
          </w:p>
        </w:tc>
        <w:tc>
          <w:tcPr>
            <w:tcW w:w="1442" w:type="dxa"/>
            <w:shd w:val="clear" w:color="auto" w:fill="F8FAFC"/>
            <w:tcMar>
              <w:top w:w="6" w:type="dxa"/>
              <w:left w:w="15" w:type="dxa"/>
              <w:bottom w:w="6" w:type="dxa"/>
              <w:right w:w="15" w:type="dxa"/>
            </w:tcMar>
          </w:tcPr>
          <w:p w14:paraId="056BFE0A" w14:textId="77777777" w:rsidR="00396903" w:rsidRDefault="00266E69">
            <w:pPr>
              <w:spacing w:after="0"/>
              <w:rPr>
                <w:rFonts w:hint="eastAsia"/>
              </w:rPr>
            </w:pPr>
            <w:r>
              <w:rPr>
                <w:b/>
                <w:sz w:val="13"/>
              </w:rPr>
              <w:t>771,6</w:t>
            </w:r>
          </w:p>
        </w:tc>
        <w:tc>
          <w:tcPr>
            <w:tcW w:w="1442" w:type="dxa"/>
            <w:shd w:val="clear" w:color="auto" w:fill="F8FAFC"/>
            <w:tcMar>
              <w:top w:w="6" w:type="dxa"/>
              <w:left w:w="15" w:type="dxa"/>
              <w:bottom w:w="6" w:type="dxa"/>
              <w:right w:w="15" w:type="dxa"/>
            </w:tcMar>
          </w:tcPr>
          <w:p w14:paraId="1AFD81E1" w14:textId="77777777" w:rsidR="00396903" w:rsidRDefault="00266E69">
            <w:pPr>
              <w:spacing w:after="0"/>
              <w:rPr>
                <w:rFonts w:hint="eastAsia"/>
              </w:rPr>
            </w:pPr>
            <w:r>
              <w:rPr>
                <w:b/>
                <w:sz w:val="13"/>
              </w:rPr>
              <w:t>1.248,9</w:t>
            </w:r>
          </w:p>
        </w:tc>
        <w:tc>
          <w:tcPr>
            <w:tcW w:w="1442" w:type="dxa"/>
            <w:shd w:val="clear" w:color="auto" w:fill="F8FAFC"/>
            <w:tcMar>
              <w:top w:w="6" w:type="dxa"/>
              <w:left w:w="15" w:type="dxa"/>
              <w:bottom w:w="6" w:type="dxa"/>
              <w:right w:w="15" w:type="dxa"/>
            </w:tcMar>
          </w:tcPr>
          <w:p w14:paraId="0A6C5817" w14:textId="77777777" w:rsidR="00396903" w:rsidRDefault="00266E69">
            <w:pPr>
              <w:spacing w:after="0"/>
              <w:rPr>
                <w:rFonts w:hint="eastAsia"/>
              </w:rPr>
            </w:pPr>
            <w:r>
              <w:rPr>
                <w:b/>
                <w:sz w:val="13"/>
              </w:rPr>
              <w:t>1.704,3</w:t>
            </w:r>
          </w:p>
        </w:tc>
      </w:tr>
    </w:tbl>
    <w:p w14:paraId="27D52A09" w14:textId="77777777" w:rsidR="00396903" w:rsidRDefault="00266E69">
      <w:pPr>
        <w:keepNext/>
        <w:spacing w:before="50" w:after="16"/>
        <w:rPr>
          <w:rFonts w:hint="eastAsia"/>
        </w:rPr>
      </w:pPr>
      <w:r>
        <w:rPr>
          <w:b/>
          <w:color w:val="0D233A"/>
          <w:sz w:val="15"/>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9"/>
        <w:gridCol w:w="683"/>
        <w:gridCol w:w="616"/>
        <w:gridCol w:w="632"/>
        <w:gridCol w:w="658"/>
        <w:gridCol w:w="629"/>
        <w:gridCol w:w="730"/>
      </w:tblGrid>
      <w:tr w:rsidR="00396903" w14:paraId="3C3B7AF1" w14:textId="77777777">
        <w:trPr>
          <w:jc w:val="center"/>
        </w:trPr>
        <w:tc>
          <w:tcPr>
            <w:tcW w:w="1442" w:type="dxa"/>
            <w:shd w:val="clear" w:color="auto" w:fill="0D233A"/>
            <w:tcMar>
              <w:top w:w="6" w:type="dxa"/>
              <w:left w:w="15" w:type="dxa"/>
              <w:bottom w:w="6" w:type="dxa"/>
              <w:right w:w="15" w:type="dxa"/>
            </w:tcMar>
          </w:tcPr>
          <w:p w14:paraId="37BA520B" w14:textId="77777777" w:rsidR="00396903" w:rsidRDefault="00266E69">
            <w:pPr>
              <w:spacing w:after="0"/>
              <w:rPr>
                <w:rFonts w:hint="eastAsia"/>
              </w:rPr>
            </w:pPr>
            <w:r>
              <w:rPr>
                <w:b/>
                <w:color w:val="FFFFFF"/>
                <w:sz w:val="13"/>
              </w:rPr>
              <w:t>Flujo de Caja</w:t>
            </w:r>
          </w:p>
        </w:tc>
        <w:tc>
          <w:tcPr>
            <w:tcW w:w="1442" w:type="dxa"/>
            <w:shd w:val="clear" w:color="auto" w:fill="0D233A"/>
            <w:tcMar>
              <w:top w:w="6" w:type="dxa"/>
              <w:left w:w="15" w:type="dxa"/>
              <w:bottom w:w="6" w:type="dxa"/>
              <w:right w:w="15" w:type="dxa"/>
            </w:tcMar>
          </w:tcPr>
          <w:p w14:paraId="01EA415F" w14:textId="77777777" w:rsidR="00396903" w:rsidRDefault="00266E69">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12DA9708" w14:textId="77777777" w:rsidR="00396903" w:rsidRDefault="00266E69">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66E0C641" w14:textId="77777777" w:rsidR="00396903" w:rsidRDefault="00266E69">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58228CDE" w14:textId="77777777" w:rsidR="00396903" w:rsidRDefault="00266E69">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40831802" w14:textId="77777777" w:rsidR="00396903" w:rsidRDefault="00266E69">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003CEC22" w14:textId="77777777" w:rsidR="00396903" w:rsidRDefault="00266E69">
            <w:pPr>
              <w:spacing w:after="0"/>
              <w:rPr>
                <w:rFonts w:hint="eastAsia"/>
              </w:rPr>
            </w:pPr>
            <w:r>
              <w:rPr>
                <w:b/>
                <w:color w:val="FFFFFF"/>
                <w:sz w:val="13"/>
              </w:rPr>
              <w:t>2025</w:t>
            </w:r>
          </w:p>
        </w:tc>
      </w:tr>
      <w:tr w:rsidR="00396903" w14:paraId="5FEFC92E" w14:textId="77777777">
        <w:trPr>
          <w:jc w:val="center"/>
        </w:trPr>
        <w:tc>
          <w:tcPr>
            <w:tcW w:w="1442" w:type="dxa"/>
            <w:shd w:val="clear" w:color="auto" w:fill="F8FAFC"/>
            <w:tcMar>
              <w:top w:w="6" w:type="dxa"/>
              <w:left w:w="15" w:type="dxa"/>
              <w:bottom w:w="6" w:type="dxa"/>
              <w:right w:w="15" w:type="dxa"/>
            </w:tcMar>
          </w:tcPr>
          <w:p w14:paraId="50E837EF" w14:textId="77777777" w:rsidR="00396903" w:rsidRDefault="00266E69">
            <w:pPr>
              <w:spacing w:after="0"/>
              <w:rPr>
                <w:rFonts w:hint="eastAsia"/>
              </w:rPr>
            </w:pPr>
            <w:r>
              <w:rPr>
                <w:sz w:val="13"/>
              </w:rPr>
              <w:t>Flujo de Caja Operativo (FCO)</w:t>
            </w:r>
          </w:p>
        </w:tc>
        <w:tc>
          <w:tcPr>
            <w:tcW w:w="1442" w:type="dxa"/>
            <w:shd w:val="clear" w:color="auto" w:fill="F8FAFC"/>
            <w:tcMar>
              <w:top w:w="6" w:type="dxa"/>
              <w:left w:w="15" w:type="dxa"/>
              <w:bottom w:w="6" w:type="dxa"/>
              <w:right w:w="15" w:type="dxa"/>
            </w:tcMar>
          </w:tcPr>
          <w:p w14:paraId="77B69F84" w14:textId="77777777" w:rsidR="00396903" w:rsidRDefault="00266E69">
            <w:pPr>
              <w:spacing w:after="0"/>
              <w:jc w:val="right"/>
              <w:rPr>
                <w:rFonts w:hint="eastAsia"/>
              </w:rPr>
            </w:pPr>
            <w:r>
              <w:rPr>
                <w:sz w:val="13"/>
              </w:rPr>
              <w:t>245,7</w:t>
            </w:r>
          </w:p>
        </w:tc>
        <w:tc>
          <w:tcPr>
            <w:tcW w:w="1442" w:type="dxa"/>
            <w:shd w:val="clear" w:color="auto" w:fill="F8FAFC"/>
            <w:tcMar>
              <w:top w:w="6" w:type="dxa"/>
              <w:left w:w="15" w:type="dxa"/>
              <w:bottom w:w="6" w:type="dxa"/>
              <w:right w:w="15" w:type="dxa"/>
            </w:tcMar>
          </w:tcPr>
          <w:p w14:paraId="34128709" w14:textId="77777777" w:rsidR="00396903" w:rsidRDefault="00266E69">
            <w:pPr>
              <w:spacing w:after="0"/>
              <w:jc w:val="right"/>
              <w:rPr>
                <w:rFonts w:hint="eastAsia"/>
              </w:rPr>
            </w:pPr>
            <w:r>
              <w:rPr>
                <w:sz w:val="13"/>
              </w:rPr>
              <w:t>102,4</w:t>
            </w:r>
          </w:p>
        </w:tc>
        <w:tc>
          <w:tcPr>
            <w:tcW w:w="1442" w:type="dxa"/>
            <w:shd w:val="clear" w:color="auto" w:fill="F8FAFC"/>
            <w:tcMar>
              <w:top w:w="6" w:type="dxa"/>
              <w:left w:w="15" w:type="dxa"/>
              <w:bottom w:w="6" w:type="dxa"/>
              <w:right w:w="15" w:type="dxa"/>
            </w:tcMar>
          </w:tcPr>
          <w:p w14:paraId="45D33651" w14:textId="77777777" w:rsidR="00396903" w:rsidRDefault="00266E69">
            <w:pPr>
              <w:spacing w:after="0"/>
              <w:jc w:val="right"/>
              <w:rPr>
                <w:rFonts w:hint="eastAsia"/>
              </w:rPr>
            </w:pPr>
            <w:r>
              <w:rPr>
                <w:sz w:val="13"/>
              </w:rPr>
              <w:t>89,2</w:t>
            </w:r>
          </w:p>
        </w:tc>
        <w:tc>
          <w:tcPr>
            <w:tcW w:w="1442" w:type="dxa"/>
            <w:shd w:val="clear" w:color="auto" w:fill="F8FAFC"/>
            <w:tcMar>
              <w:top w:w="6" w:type="dxa"/>
              <w:left w:w="15" w:type="dxa"/>
              <w:bottom w:w="6" w:type="dxa"/>
              <w:right w:w="15" w:type="dxa"/>
            </w:tcMar>
          </w:tcPr>
          <w:p w14:paraId="52D7974B" w14:textId="77777777" w:rsidR="00396903" w:rsidRDefault="00266E69">
            <w:pPr>
              <w:spacing w:after="0"/>
              <w:jc w:val="right"/>
              <w:rPr>
                <w:rFonts w:hint="eastAsia"/>
              </w:rPr>
            </w:pPr>
            <w:r>
              <w:rPr>
                <w:sz w:val="13"/>
              </w:rPr>
              <w:t>113,6</w:t>
            </w:r>
          </w:p>
        </w:tc>
        <w:tc>
          <w:tcPr>
            <w:tcW w:w="1442" w:type="dxa"/>
            <w:shd w:val="clear" w:color="auto" w:fill="F8FAFC"/>
            <w:tcMar>
              <w:top w:w="6" w:type="dxa"/>
              <w:left w:w="15" w:type="dxa"/>
              <w:bottom w:w="6" w:type="dxa"/>
              <w:right w:w="15" w:type="dxa"/>
            </w:tcMar>
          </w:tcPr>
          <w:p w14:paraId="33D3F83B" w14:textId="77777777" w:rsidR="00396903" w:rsidRDefault="00266E69">
            <w:pPr>
              <w:spacing w:after="0"/>
              <w:jc w:val="right"/>
              <w:rPr>
                <w:rFonts w:hint="eastAsia"/>
              </w:rPr>
            </w:pPr>
            <w:r>
              <w:rPr>
                <w:sz w:val="13"/>
              </w:rPr>
              <w:t>79,2</w:t>
            </w:r>
          </w:p>
        </w:tc>
        <w:tc>
          <w:tcPr>
            <w:tcW w:w="1442" w:type="dxa"/>
            <w:shd w:val="clear" w:color="auto" w:fill="F8FAFC"/>
            <w:tcMar>
              <w:top w:w="6" w:type="dxa"/>
              <w:left w:w="15" w:type="dxa"/>
              <w:bottom w:w="6" w:type="dxa"/>
              <w:right w:w="15" w:type="dxa"/>
            </w:tcMar>
          </w:tcPr>
          <w:p w14:paraId="65E6BD0F" w14:textId="77777777" w:rsidR="00396903" w:rsidRDefault="00266E69">
            <w:pPr>
              <w:spacing w:after="0"/>
              <w:jc w:val="right"/>
              <w:rPr>
                <w:rFonts w:hint="eastAsia"/>
              </w:rPr>
            </w:pPr>
            <w:r>
              <w:rPr>
                <w:sz w:val="13"/>
              </w:rPr>
              <w:t>30,7</w:t>
            </w:r>
          </w:p>
        </w:tc>
      </w:tr>
      <w:tr w:rsidR="00396903" w14:paraId="52DEFA5D" w14:textId="77777777">
        <w:trPr>
          <w:jc w:val="center"/>
        </w:trPr>
        <w:tc>
          <w:tcPr>
            <w:tcW w:w="1442" w:type="dxa"/>
            <w:tcMar>
              <w:top w:w="6" w:type="dxa"/>
              <w:left w:w="15" w:type="dxa"/>
              <w:bottom w:w="6" w:type="dxa"/>
              <w:right w:w="15" w:type="dxa"/>
            </w:tcMar>
          </w:tcPr>
          <w:p w14:paraId="0D05D6A9" w14:textId="77777777" w:rsidR="00396903" w:rsidRDefault="00266E69">
            <w:pPr>
              <w:spacing w:after="0"/>
              <w:rPr>
                <w:rFonts w:hint="eastAsia"/>
              </w:rPr>
            </w:pPr>
            <w:r>
              <w:rPr>
                <w:sz w:val="13"/>
              </w:rPr>
              <w:t>Inversiones en Bienes de Uso (CAPEX)</w:t>
            </w:r>
          </w:p>
        </w:tc>
        <w:tc>
          <w:tcPr>
            <w:tcW w:w="1442" w:type="dxa"/>
            <w:tcMar>
              <w:top w:w="6" w:type="dxa"/>
              <w:left w:w="15" w:type="dxa"/>
              <w:bottom w:w="6" w:type="dxa"/>
              <w:right w:w="15" w:type="dxa"/>
            </w:tcMar>
          </w:tcPr>
          <w:p w14:paraId="3408C8EB" w14:textId="77777777" w:rsidR="00396903" w:rsidRDefault="00266E69">
            <w:pPr>
              <w:spacing w:after="0"/>
              <w:rPr>
                <w:rFonts w:hint="eastAsia"/>
              </w:rPr>
            </w:pPr>
            <w:r>
              <w:rPr>
                <w:sz w:val="13"/>
              </w:rPr>
              <w:t>(103,0)</w:t>
            </w:r>
          </w:p>
        </w:tc>
        <w:tc>
          <w:tcPr>
            <w:tcW w:w="1442" w:type="dxa"/>
            <w:tcMar>
              <w:top w:w="6" w:type="dxa"/>
              <w:left w:w="15" w:type="dxa"/>
              <w:bottom w:w="6" w:type="dxa"/>
              <w:right w:w="15" w:type="dxa"/>
            </w:tcMar>
          </w:tcPr>
          <w:p w14:paraId="5010A9B3" w14:textId="77777777" w:rsidR="00396903" w:rsidRDefault="00266E69">
            <w:pPr>
              <w:spacing w:after="0"/>
              <w:rPr>
                <w:rFonts w:hint="eastAsia"/>
              </w:rPr>
            </w:pPr>
            <w:r>
              <w:rPr>
                <w:sz w:val="13"/>
              </w:rPr>
              <w:t>(9,4)</w:t>
            </w:r>
          </w:p>
        </w:tc>
        <w:tc>
          <w:tcPr>
            <w:tcW w:w="1442" w:type="dxa"/>
            <w:tcMar>
              <w:top w:w="6" w:type="dxa"/>
              <w:left w:w="15" w:type="dxa"/>
              <w:bottom w:w="6" w:type="dxa"/>
              <w:right w:w="15" w:type="dxa"/>
            </w:tcMar>
          </w:tcPr>
          <w:p w14:paraId="2A4B1910" w14:textId="77777777" w:rsidR="00396903" w:rsidRDefault="00266E69">
            <w:pPr>
              <w:spacing w:after="0"/>
              <w:rPr>
                <w:rFonts w:hint="eastAsia"/>
              </w:rPr>
            </w:pPr>
            <w:r>
              <w:rPr>
                <w:sz w:val="13"/>
              </w:rPr>
              <w:t>(11,1)</w:t>
            </w:r>
          </w:p>
        </w:tc>
        <w:tc>
          <w:tcPr>
            <w:tcW w:w="1442" w:type="dxa"/>
            <w:tcMar>
              <w:top w:w="6" w:type="dxa"/>
              <w:left w:w="15" w:type="dxa"/>
              <w:bottom w:w="6" w:type="dxa"/>
              <w:right w:w="15" w:type="dxa"/>
            </w:tcMar>
          </w:tcPr>
          <w:p w14:paraId="1E0D36E8" w14:textId="77777777" w:rsidR="00396903" w:rsidRDefault="00266E69">
            <w:pPr>
              <w:spacing w:after="0"/>
              <w:rPr>
                <w:rFonts w:hint="eastAsia"/>
              </w:rPr>
            </w:pPr>
            <w:r>
              <w:rPr>
                <w:sz w:val="13"/>
              </w:rPr>
              <w:t>(65,9)</w:t>
            </w:r>
          </w:p>
        </w:tc>
        <w:tc>
          <w:tcPr>
            <w:tcW w:w="1442" w:type="dxa"/>
            <w:tcMar>
              <w:top w:w="6" w:type="dxa"/>
              <w:left w:w="15" w:type="dxa"/>
              <w:bottom w:w="6" w:type="dxa"/>
              <w:right w:w="15" w:type="dxa"/>
            </w:tcMar>
          </w:tcPr>
          <w:p w14:paraId="7C002FAE" w14:textId="77777777" w:rsidR="00396903" w:rsidRDefault="00266E69">
            <w:pPr>
              <w:spacing w:after="0"/>
              <w:rPr>
                <w:rFonts w:hint="eastAsia"/>
              </w:rPr>
            </w:pPr>
            <w:r>
              <w:rPr>
                <w:sz w:val="13"/>
              </w:rPr>
              <w:t>(25,6)</w:t>
            </w:r>
          </w:p>
        </w:tc>
        <w:tc>
          <w:tcPr>
            <w:tcW w:w="1442" w:type="dxa"/>
            <w:tcMar>
              <w:top w:w="6" w:type="dxa"/>
              <w:left w:w="15" w:type="dxa"/>
              <w:bottom w:w="6" w:type="dxa"/>
              <w:right w:w="15" w:type="dxa"/>
            </w:tcMar>
          </w:tcPr>
          <w:p w14:paraId="2E321867" w14:textId="77777777" w:rsidR="00396903" w:rsidRDefault="00266E69">
            <w:pPr>
              <w:spacing w:after="0"/>
              <w:rPr>
                <w:rFonts w:hint="eastAsia"/>
              </w:rPr>
            </w:pPr>
            <w:r>
              <w:rPr>
                <w:sz w:val="13"/>
              </w:rPr>
              <w:t>(243,9)</w:t>
            </w:r>
          </w:p>
        </w:tc>
      </w:tr>
      <w:tr w:rsidR="00396903" w14:paraId="61EC897A" w14:textId="77777777">
        <w:trPr>
          <w:jc w:val="center"/>
        </w:trPr>
        <w:tc>
          <w:tcPr>
            <w:tcW w:w="1442" w:type="dxa"/>
            <w:shd w:val="clear" w:color="auto" w:fill="F8FAFC"/>
            <w:tcMar>
              <w:top w:w="6" w:type="dxa"/>
              <w:left w:w="15" w:type="dxa"/>
              <w:bottom w:w="6" w:type="dxa"/>
              <w:right w:w="15" w:type="dxa"/>
            </w:tcMar>
          </w:tcPr>
          <w:p w14:paraId="4F379E8C" w14:textId="77777777" w:rsidR="00396903" w:rsidRDefault="00266E69">
            <w:pPr>
              <w:spacing w:after="0"/>
              <w:rPr>
                <w:rFonts w:hint="eastAsia"/>
              </w:rPr>
            </w:pPr>
            <w:r>
              <w:rPr>
                <w:sz w:val="13"/>
              </w:rPr>
              <w:t>Flujo de Caja de Inversión (FCI)</w:t>
            </w:r>
          </w:p>
        </w:tc>
        <w:tc>
          <w:tcPr>
            <w:tcW w:w="1442" w:type="dxa"/>
            <w:shd w:val="clear" w:color="auto" w:fill="F8FAFC"/>
            <w:tcMar>
              <w:top w:w="6" w:type="dxa"/>
              <w:left w:w="15" w:type="dxa"/>
              <w:bottom w:w="6" w:type="dxa"/>
              <w:right w:w="15" w:type="dxa"/>
            </w:tcMar>
          </w:tcPr>
          <w:p w14:paraId="23CA35C1" w14:textId="77777777" w:rsidR="00396903" w:rsidRDefault="00266E69">
            <w:pPr>
              <w:spacing w:after="0"/>
              <w:rPr>
                <w:rFonts w:hint="eastAsia"/>
              </w:rPr>
            </w:pPr>
            <w:r>
              <w:rPr>
                <w:sz w:val="13"/>
              </w:rPr>
              <w:t>(102,1)</w:t>
            </w:r>
          </w:p>
        </w:tc>
        <w:tc>
          <w:tcPr>
            <w:tcW w:w="1442" w:type="dxa"/>
            <w:shd w:val="clear" w:color="auto" w:fill="F8FAFC"/>
            <w:tcMar>
              <w:top w:w="6" w:type="dxa"/>
              <w:left w:w="15" w:type="dxa"/>
              <w:bottom w:w="6" w:type="dxa"/>
              <w:right w:w="15" w:type="dxa"/>
            </w:tcMar>
          </w:tcPr>
          <w:p w14:paraId="1F7CFF3D" w14:textId="77777777" w:rsidR="00396903" w:rsidRDefault="00266E69">
            <w:pPr>
              <w:spacing w:after="0"/>
              <w:rPr>
                <w:rFonts w:hint="eastAsia"/>
              </w:rPr>
            </w:pPr>
            <w:r>
              <w:rPr>
                <w:sz w:val="13"/>
              </w:rPr>
              <w:t>(9,4)</w:t>
            </w:r>
          </w:p>
        </w:tc>
        <w:tc>
          <w:tcPr>
            <w:tcW w:w="1442" w:type="dxa"/>
            <w:shd w:val="clear" w:color="auto" w:fill="F8FAFC"/>
            <w:tcMar>
              <w:top w:w="6" w:type="dxa"/>
              <w:left w:w="15" w:type="dxa"/>
              <w:bottom w:w="6" w:type="dxa"/>
              <w:right w:w="15" w:type="dxa"/>
            </w:tcMar>
          </w:tcPr>
          <w:p w14:paraId="19587DA3" w14:textId="77777777" w:rsidR="00396903" w:rsidRDefault="00266E69">
            <w:pPr>
              <w:spacing w:after="0"/>
              <w:rPr>
                <w:rFonts w:hint="eastAsia"/>
              </w:rPr>
            </w:pPr>
            <w:r>
              <w:rPr>
                <w:sz w:val="13"/>
              </w:rPr>
              <w:t>(11,1)</w:t>
            </w:r>
          </w:p>
        </w:tc>
        <w:tc>
          <w:tcPr>
            <w:tcW w:w="1442" w:type="dxa"/>
            <w:shd w:val="clear" w:color="auto" w:fill="F8FAFC"/>
            <w:tcMar>
              <w:top w:w="6" w:type="dxa"/>
              <w:left w:w="15" w:type="dxa"/>
              <w:bottom w:w="6" w:type="dxa"/>
              <w:right w:w="15" w:type="dxa"/>
            </w:tcMar>
          </w:tcPr>
          <w:p w14:paraId="72D88BB6" w14:textId="77777777" w:rsidR="00396903" w:rsidRDefault="00266E69">
            <w:pPr>
              <w:spacing w:after="0"/>
              <w:rPr>
                <w:rFonts w:hint="eastAsia"/>
              </w:rPr>
            </w:pPr>
            <w:r>
              <w:rPr>
                <w:sz w:val="13"/>
              </w:rPr>
              <w:t>(65,9)</w:t>
            </w:r>
          </w:p>
        </w:tc>
        <w:tc>
          <w:tcPr>
            <w:tcW w:w="1442" w:type="dxa"/>
            <w:shd w:val="clear" w:color="auto" w:fill="F8FAFC"/>
            <w:tcMar>
              <w:top w:w="6" w:type="dxa"/>
              <w:left w:w="15" w:type="dxa"/>
              <w:bottom w:w="6" w:type="dxa"/>
              <w:right w:w="15" w:type="dxa"/>
            </w:tcMar>
          </w:tcPr>
          <w:p w14:paraId="7874B97A" w14:textId="77777777" w:rsidR="00396903" w:rsidRDefault="00266E69">
            <w:pPr>
              <w:spacing w:after="0"/>
              <w:rPr>
                <w:rFonts w:hint="eastAsia"/>
              </w:rPr>
            </w:pPr>
            <w:r>
              <w:rPr>
                <w:sz w:val="13"/>
              </w:rPr>
              <w:t>(25,6)</w:t>
            </w:r>
          </w:p>
        </w:tc>
        <w:tc>
          <w:tcPr>
            <w:tcW w:w="1442" w:type="dxa"/>
            <w:shd w:val="clear" w:color="auto" w:fill="F8FAFC"/>
            <w:tcMar>
              <w:top w:w="6" w:type="dxa"/>
              <w:left w:w="15" w:type="dxa"/>
              <w:bottom w:w="6" w:type="dxa"/>
              <w:right w:w="15" w:type="dxa"/>
            </w:tcMar>
          </w:tcPr>
          <w:p w14:paraId="30FC80F8" w14:textId="77777777" w:rsidR="00396903" w:rsidRDefault="00266E69">
            <w:pPr>
              <w:spacing w:after="0"/>
              <w:rPr>
                <w:rFonts w:hint="eastAsia"/>
              </w:rPr>
            </w:pPr>
            <w:r>
              <w:rPr>
                <w:sz w:val="13"/>
              </w:rPr>
              <w:t>(244,0)</w:t>
            </w:r>
          </w:p>
        </w:tc>
      </w:tr>
      <w:tr w:rsidR="00396903" w14:paraId="7059230C" w14:textId="77777777">
        <w:trPr>
          <w:jc w:val="center"/>
        </w:trPr>
        <w:tc>
          <w:tcPr>
            <w:tcW w:w="1442" w:type="dxa"/>
            <w:tcMar>
              <w:top w:w="6" w:type="dxa"/>
              <w:left w:w="15" w:type="dxa"/>
              <w:bottom w:w="6" w:type="dxa"/>
              <w:right w:w="15" w:type="dxa"/>
            </w:tcMar>
          </w:tcPr>
          <w:p w14:paraId="4A62EFED" w14:textId="77777777" w:rsidR="00396903" w:rsidRDefault="00266E69">
            <w:pPr>
              <w:spacing w:after="0"/>
              <w:rPr>
                <w:rFonts w:hint="eastAsia"/>
              </w:rPr>
            </w:pPr>
            <w:r>
              <w:rPr>
                <w:sz w:val="13"/>
              </w:rPr>
              <w:t>Flujo de Caja de Financiación (FCF)</w:t>
            </w:r>
          </w:p>
        </w:tc>
        <w:tc>
          <w:tcPr>
            <w:tcW w:w="1442" w:type="dxa"/>
            <w:tcMar>
              <w:top w:w="6" w:type="dxa"/>
              <w:left w:w="15" w:type="dxa"/>
              <w:bottom w:w="6" w:type="dxa"/>
              <w:right w:w="15" w:type="dxa"/>
            </w:tcMar>
          </w:tcPr>
          <w:p w14:paraId="509B326F" w14:textId="77777777" w:rsidR="00396903" w:rsidRDefault="00266E69">
            <w:pPr>
              <w:spacing w:after="0"/>
              <w:rPr>
                <w:rFonts w:hint="eastAsia"/>
              </w:rPr>
            </w:pPr>
            <w:r>
              <w:rPr>
                <w:sz w:val="13"/>
              </w:rPr>
              <w:t>(197,8)</w:t>
            </w:r>
          </w:p>
        </w:tc>
        <w:tc>
          <w:tcPr>
            <w:tcW w:w="1442" w:type="dxa"/>
            <w:tcMar>
              <w:top w:w="6" w:type="dxa"/>
              <w:left w:w="15" w:type="dxa"/>
              <w:bottom w:w="6" w:type="dxa"/>
              <w:right w:w="15" w:type="dxa"/>
            </w:tcMar>
          </w:tcPr>
          <w:p w14:paraId="6CEAB645" w14:textId="77777777" w:rsidR="00396903" w:rsidRDefault="00266E69">
            <w:pPr>
              <w:spacing w:after="0"/>
              <w:rPr>
                <w:rFonts w:hint="eastAsia"/>
              </w:rPr>
            </w:pPr>
            <w:r>
              <w:rPr>
                <w:sz w:val="13"/>
              </w:rPr>
              <w:t>(45,1)</w:t>
            </w:r>
          </w:p>
        </w:tc>
        <w:tc>
          <w:tcPr>
            <w:tcW w:w="1442" w:type="dxa"/>
            <w:tcMar>
              <w:top w:w="6" w:type="dxa"/>
              <w:left w:w="15" w:type="dxa"/>
              <w:bottom w:w="6" w:type="dxa"/>
              <w:right w:w="15" w:type="dxa"/>
            </w:tcMar>
          </w:tcPr>
          <w:p w14:paraId="035F6F21" w14:textId="77777777" w:rsidR="00396903" w:rsidRDefault="00266E69">
            <w:pPr>
              <w:spacing w:after="0"/>
              <w:rPr>
                <w:rFonts w:hint="eastAsia"/>
              </w:rPr>
            </w:pPr>
            <w:r>
              <w:rPr>
                <w:sz w:val="13"/>
              </w:rPr>
              <w:t>(34,4)</w:t>
            </w:r>
          </w:p>
        </w:tc>
        <w:tc>
          <w:tcPr>
            <w:tcW w:w="1442" w:type="dxa"/>
            <w:tcMar>
              <w:top w:w="6" w:type="dxa"/>
              <w:left w:w="15" w:type="dxa"/>
              <w:bottom w:w="6" w:type="dxa"/>
              <w:right w:w="15" w:type="dxa"/>
            </w:tcMar>
          </w:tcPr>
          <w:p w14:paraId="7F36F46A" w14:textId="77777777" w:rsidR="00396903" w:rsidRDefault="00266E69">
            <w:pPr>
              <w:spacing w:after="0"/>
              <w:rPr>
                <w:rFonts w:hint="eastAsia"/>
              </w:rPr>
            </w:pPr>
            <w:r>
              <w:rPr>
                <w:sz w:val="13"/>
              </w:rPr>
              <w:t>(70,8)</w:t>
            </w:r>
          </w:p>
        </w:tc>
        <w:tc>
          <w:tcPr>
            <w:tcW w:w="1442" w:type="dxa"/>
            <w:tcMar>
              <w:top w:w="6" w:type="dxa"/>
              <w:left w:w="15" w:type="dxa"/>
              <w:bottom w:w="6" w:type="dxa"/>
              <w:right w:w="15" w:type="dxa"/>
            </w:tcMar>
          </w:tcPr>
          <w:p w14:paraId="7A4B85E2" w14:textId="77777777" w:rsidR="00396903" w:rsidRDefault="00266E69">
            <w:pPr>
              <w:spacing w:after="0"/>
              <w:jc w:val="right"/>
              <w:rPr>
                <w:rFonts w:hint="eastAsia"/>
              </w:rPr>
            </w:pPr>
            <w:r>
              <w:rPr>
                <w:sz w:val="13"/>
              </w:rPr>
              <w:t>91,1</w:t>
            </w:r>
          </w:p>
        </w:tc>
        <w:tc>
          <w:tcPr>
            <w:tcW w:w="1442" w:type="dxa"/>
            <w:tcMar>
              <w:top w:w="6" w:type="dxa"/>
              <w:left w:w="15" w:type="dxa"/>
              <w:bottom w:w="6" w:type="dxa"/>
              <w:right w:w="15" w:type="dxa"/>
            </w:tcMar>
          </w:tcPr>
          <w:p w14:paraId="3E5C2736" w14:textId="77777777" w:rsidR="00396903" w:rsidRDefault="00266E69">
            <w:pPr>
              <w:spacing w:after="0"/>
              <w:jc w:val="right"/>
              <w:rPr>
                <w:rFonts w:hint="eastAsia"/>
              </w:rPr>
            </w:pPr>
            <w:r>
              <w:rPr>
                <w:sz w:val="13"/>
              </w:rPr>
              <w:t>20,3</w:t>
            </w:r>
          </w:p>
        </w:tc>
      </w:tr>
      <w:tr w:rsidR="00396903" w14:paraId="2BDDE0AD" w14:textId="77777777">
        <w:trPr>
          <w:jc w:val="center"/>
        </w:trPr>
        <w:tc>
          <w:tcPr>
            <w:tcW w:w="1442" w:type="dxa"/>
            <w:shd w:val="clear" w:color="auto" w:fill="F8FAFC"/>
            <w:tcMar>
              <w:top w:w="6" w:type="dxa"/>
              <w:left w:w="15" w:type="dxa"/>
              <w:bottom w:w="6" w:type="dxa"/>
              <w:right w:w="15" w:type="dxa"/>
            </w:tcMar>
          </w:tcPr>
          <w:p w14:paraId="26A27ACC" w14:textId="77777777" w:rsidR="00396903" w:rsidRDefault="00266E69">
            <w:pPr>
              <w:spacing w:after="0"/>
              <w:rPr>
                <w:rFonts w:hint="eastAsia"/>
              </w:rPr>
            </w:pPr>
            <w:r>
              <w:rPr>
                <w:b/>
                <w:sz w:val="13"/>
              </w:rPr>
              <w:t>Variación Neta de Efectivo</w:t>
            </w:r>
          </w:p>
        </w:tc>
        <w:tc>
          <w:tcPr>
            <w:tcW w:w="1442" w:type="dxa"/>
            <w:shd w:val="clear" w:color="auto" w:fill="F8FAFC"/>
            <w:tcMar>
              <w:top w:w="6" w:type="dxa"/>
              <w:left w:w="15" w:type="dxa"/>
              <w:bottom w:w="6" w:type="dxa"/>
              <w:right w:w="15" w:type="dxa"/>
            </w:tcMar>
          </w:tcPr>
          <w:p w14:paraId="424DAC44" w14:textId="77777777" w:rsidR="00396903" w:rsidRDefault="00266E69">
            <w:pPr>
              <w:spacing w:after="0"/>
              <w:rPr>
                <w:rFonts w:hint="eastAsia"/>
              </w:rPr>
            </w:pPr>
            <w:r>
              <w:rPr>
                <w:b/>
                <w:sz w:val="13"/>
              </w:rPr>
              <w:t>(54,2)</w:t>
            </w:r>
          </w:p>
        </w:tc>
        <w:tc>
          <w:tcPr>
            <w:tcW w:w="1442" w:type="dxa"/>
            <w:shd w:val="clear" w:color="auto" w:fill="F8FAFC"/>
            <w:tcMar>
              <w:top w:w="6" w:type="dxa"/>
              <w:left w:w="15" w:type="dxa"/>
              <w:bottom w:w="6" w:type="dxa"/>
              <w:right w:w="15" w:type="dxa"/>
            </w:tcMar>
          </w:tcPr>
          <w:p w14:paraId="38D68379" w14:textId="77777777" w:rsidR="00396903" w:rsidRDefault="00266E69">
            <w:pPr>
              <w:spacing w:after="0"/>
              <w:rPr>
                <w:rFonts w:hint="eastAsia"/>
              </w:rPr>
            </w:pPr>
            <w:r>
              <w:rPr>
                <w:b/>
                <w:sz w:val="13"/>
              </w:rPr>
              <w:t>47,8</w:t>
            </w:r>
          </w:p>
        </w:tc>
        <w:tc>
          <w:tcPr>
            <w:tcW w:w="1442" w:type="dxa"/>
            <w:shd w:val="clear" w:color="auto" w:fill="F8FAFC"/>
            <w:tcMar>
              <w:top w:w="6" w:type="dxa"/>
              <w:left w:w="15" w:type="dxa"/>
              <w:bottom w:w="6" w:type="dxa"/>
              <w:right w:w="15" w:type="dxa"/>
            </w:tcMar>
          </w:tcPr>
          <w:p w14:paraId="187E7979" w14:textId="77777777" w:rsidR="00396903" w:rsidRDefault="00266E69">
            <w:pPr>
              <w:spacing w:after="0"/>
              <w:rPr>
                <w:rFonts w:hint="eastAsia"/>
              </w:rPr>
            </w:pPr>
            <w:r>
              <w:rPr>
                <w:b/>
                <w:sz w:val="13"/>
              </w:rPr>
              <w:t>43,8</w:t>
            </w:r>
          </w:p>
        </w:tc>
        <w:tc>
          <w:tcPr>
            <w:tcW w:w="1442" w:type="dxa"/>
            <w:shd w:val="clear" w:color="auto" w:fill="F8FAFC"/>
            <w:tcMar>
              <w:top w:w="6" w:type="dxa"/>
              <w:left w:w="15" w:type="dxa"/>
              <w:bottom w:w="6" w:type="dxa"/>
              <w:right w:w="15" w:type="dxa"/>
            </w:tcMar>
          </w:tcPr>
          <w:p w14:paraId="4706D97E" w14:textId="77777777" w:rsidR="00396903" w:rsidRDefault="00266E69">
            <w:pPr>
              <w:spacing w:after="0"/>
              <w:rPr>
                <w:rFonts w:hint="eastAsia"/>
              </w:rPr>
            </w:pPr>
            <w:r>
              <w:rPr>
                <w:b/>
                <w:sz w:val="13"/>
              </w:rPr>
              <w:t>(23,1)</w:t>
            </w:r>
          </w:p>
        </w:tc>
        <w:tc>
          <w:tcPr>
            <w:tcW w:w="1442" w:type="dxa"/>
            <w:shd w:val="clear" w:color="auto" w:fill="F8FAFC"/>
            <w:tcMar>
              <w:top w:w="6" w:type="dxa"/>
              <w:left w:w="15" w:type="dxa"/>
              <w:bottom w:w="6" w:type="dxa"/>
              <w:right w:w="15" w:type="dxa"/>
            </w:tcMar>
          </w:tcPr>
          <w:p w14:paraId="6CD29C00" w14:textId="77777777" w:rsidR="00396903" w:rsidRDefault="00266E69">
            <w:pPr>
              <w:spacing w:after="0"/>
              <w:rPr>
                <w:rFonts w:hint="eastAsia"/>
              </w:rPr>
            </w:pPr>
            <w:r>
              <w:rPr>
                <w:b/>
                <w:sz w:val="13"/>
              </w:rPr>
              <w:t>144,7</w:t>
            </w:r>
          </w:p>
        </w:tc>
        <w:tc>
          <w:tcPr>
            <w:tcW w:w="1442" w:type="dxa"/>
            <w:shd w:val="clear" w:color="auto" w:fill="F8FAFC"/>
            <w:tcMar>
              <w:top w:w="6" w:type="dxa"/>
              <w:left w:w="15" w:type="dxa"/>
              <w:bottom w:w="6" w:type="dxa"/>
              <w:right w:w="15" w:type="dxa"/>
            </w:tcMar>
          </w:tcPr>
          <w:p w14:paraId="66B7950C" w14:textId="77777777" w:rsidR="00396903" w:rsidRDefault="00266E69">
            <w:pPr>
              <w:spacing w:after="0"/>
              <w:rPr>
                <w:rFonts w:hint="eastAsia"/>
              </w:rPr>
            </w:pPr>
            <w:r>
              <w:rPr>
                <w:b/>
                <w:sz w:val="13"/>
              </w:rPr>
              <w:t>(193,0)</w:t>
            </w:r>
          </w:p>
        </w:tc>
      </w:tr>
    </w:tbl>
    <w:p w14:paraId="7A01153A" w14:textId="77777777" w:rsidR="00396903" w:rsidRDefault="00266E69">
      <w:pPr>
        <w:keepNext/>
        <w:spacing w:before="50" w:after="16"/>
        <w:rPr>
          <w:rFonts w:hint="eastAsia"/>
        </w:rPr>
      </w:pPr>
      <w:r>
        <w:rPr>
          <w:b/>
          <w:color w:val="0D233A"/>
          <w:sz w:val="15"/>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15"/>
        <w:gridCol w:w="834"/>
        <w:gridCol w:w="631"/>
        <w:gridCol w:w="638"/>
        <w:gridCol w:w="635"/>
        <w:gridCol w:w="640"/>
        <w:gridCol w:w="484"/>
      </w:tblGrid>
      <w:tr w:rsidR="00396903" w14:paraId="33203260" w14:textId="77777777">
        <w:trPr>
          <w:jc w:val="center"/>
        </w:trPr>
        <w:tc>
          <w:tcPr>
            <w:tcW w:w="1442" w:type="dxa"/>
            <w:shd w:val="clear" w:color="auto" w:fill="0D233A"/>
            <w:tcMar>
              <w:top w:w="6" w:type="dxa"/>
              <w:left w:w="15" w:type="dxa"/>
              <w:bottom w:w="6" w:type="dxa"/>
              <w:right w:w="15" w:type="dxa"/>
            </w:tcMar>
          </w:tcPr>
          <w:p w14:paraId="16983DBF" w14:textId="77777777" w:rsidR="00396903" w:rsidRDefault="00266E69">
            <w:pPr>
              <w:spacing w:after="0"/>
              <w:rPr>
                <w:rFonts w:hint="eastAsia"/>
              </w:rPr>
            </w:pPr>
            <w:r>
              <w:rPr>
                <w:b/>
                <w:color w:val="FFFFFF"/>
                <w:sz w:val="13"/>
              </w:rPr>
              <w:t>Cuenta / Ejercicio</w:t>
            </w:r>
          </w:p>
        </w:tc>
        <w:tc>
          <w:tcPr>
            <w:tcW w:w="1442" w:type="dxa"/>
            <w:shd w:val="clear" w:color="auto" w:fill="0D233A"/>
            <w:tcMar>
              <w:top w:w="6" w:type="dxa"/>
              <w:left w:w="15" w:type="dxa"/>
              <w:bottom w:w="6" w:type="dxa"/>
              <w:right w:w="15" w:type="dxa"/>
            </w:tcMar>
          </w:tcPr>
          <w:p w14:paraId="69857C9C" w14:textId="77777777" w:rsidR="00396903" w:rsidRDefault="00266E69">
            <w:pPr>
              <w:spacing w:after="0"/>
              <w:rPr>
                <w:rFonts w:hint="eastAsia"/>
              </w:rPr>
            </w:pPr>
            <w:r>
              <w:rPr>
                <w:b/>
                <w:color w:val="FFFFFF"/>
                <w:sz w:val="13"/>
              </w:rPr>
              <w:t>2026E</w:t>
            </w:r>
          </w:p>
        </w:tc>
        <w:tc>
          <w:tcPr>
            <w:tcW w:w="1442" w:type="dxa"/>
            <w:shd w:val="clear" w:color="auto" w:fill="0D233A"/>
            <w:tcMar>
              <w:top w:w="6" w:type="dxa"/>
              <w:left w:w="15" w:type="dxa"/>
              <w:bottom w:w="6" w:type="dxa"/>
              <w:right w:w="15" w:type="dxa"/>
            </w:tcMar>
          </w:tcPr>
          <w:p w14:paraId="410A5DAA" w14:textId="77777777" w:rsidR="00396903" w:rsidRDefault="00266E69">
            <w:pPr>
              <w:spacing w:after="0"/>
              <w:rPr>
                <w:rFonts w:hint="eastAsia"/>
              </w:rPr>
            </w:pPr>
            <w:r>
              <w:rPr>
                <w:b/>
                <w:color w:val="FFFFFF"/>
                <w:sz w:val="13"/>
              </w:rPr>
              <w:t>2027E</w:t>
            </w:r>
          </w:p>
        </w:tc>
        <w:tc>
          <w:tcPr>
            <w:tcW w:w="1442" w:type="dxa"/>
            <w:shd w:val="clear" w:color="auto" w:fill="0D233A"/>
            <w:tcMar>
              <w:top w:w="6" w:type="dxa"/>
              <w:left w:w="15" w:type="dxa"/>
              <w:bottom w:w="6" w:type="dxa"/>
              <w:right w:w="15" w:type="dxa"/>
            </w:tcMar>
          </w:tcPr>
          <w:p w14:paraId="45B8194D" w14:textId="77777777" w:rsidR="00396903" w:rsidRDefault="00266E69">
            <w:pPr>
              <w:spacing w:after="0"/>
              <w:rPr>
                <w:rFonts w:hint="eastAsia"/>
              </w:rPr>
            </w:pPr>
            <w:r>
              <w:rPr>
                <w:b/>
                <w:color w:val="FFFFFF"/>
                <w:sz w:val="13"/>
              </w:rPr>
              <w:t>2028E</w:t>
            </w:r>
          </w:p>
        </w:tc>
        <w:tc>
          <w:tcPr>
            <w:tcW w:w="1442" w:type="dxa"/>
            <w:shd w:val="clear" w:color="auto" w:fill="0D233A"/>
            <w:tcMar>
              <w:top w:w="6" w:type="dxa"/>
              <w:left w:w="15" w:type="dxa"/>
              <w:bottom w:w="6" w:type="dxa"/>
              <w:right w:w="15" w:type="dxa"/>
            </w:tcMar>
          </w:tcPr>
          <w:p w14:paraId="42AF70F2" w14:textId="77777777" w:rsidR="00396903" w:rsidRDefault="00266E69">
            <w:pPr>
              <w:spacing w:after="0"/>
              <w:rPr>
                <w:rFonts w:hint="eastAsia"/>
              </w:rPr>
            </w:pPr>
            <w:r>
              <w:rPr>
                <w:b/>
                <w:color w:val="FFFFFF"/>
                <w:sz w:val="13"/>
              </w:rPr>
              <w:t>2029E</w:t>
            </w:r>
          </w:p>
        </w:tc>
        <w:tc>
          <w:tcPr>
            <w:tcW w:w="1442" w:type="dxa"/>
            <w:shd w:val="clear" w:color="auto" w:fill="0D233A"/>
            <w:tcMar>
              <w:top w:w="6" w:type="dxa"/>
              <w:left w:w="15" w:type="dxa"/>
              <w:bottom w:w="6" w:type="dxa"/>
              <w:right w:w="15" w:type="dxa"/>
            </w:tcMar>
          </w:tcPr>
          <w:p w14:paraId="5F8CC2D0" w14:textId="77777777" w:rsidR="00396903" w:rsidRDefault="00266E69">
            <w:pPr>
              <w:spacing w:after="0"/>
              <w:rPr>
                <w:rFonts w:hint="eastAsia"/>
              </w:rPr>
            </w:pPr>
            <w:r>
              <w:rPr>
                <w:b/>
                <w:color w:val="FFFFFF"/>
                <w:sz w:val="13"/>
              </w:rPr>
              <w:t>2030E</w:t>
            </w:r>
          </w:p>
        </w:tc>
        <w:tc>
          <w:tcPr>
            <w:tcW w:w="1442" w:type="dxa"/>
            <w:shd w:val="clear" w:color="auto" w:fill="0D233A"/>
            <w:tcMar>
              <w:top w:w="6" w:type="dxa"/>
              <w:left w:w="15" w:type="dxa"/>
              <w:bottom w:w="6" w:type="dxa"/>
              <w:right w:w="15" w:type="dxa"/>
            </w:tcMar>
          </w:tcPr>
          <w:p w14:paraId="361A89AB" w14:textId="77777777" w:rsidR="00396903" w:rsidRDefault="00396903">
            <w:pPr>
              <w:spacing w:after="0"/>
              <w:rPr>
                <w:rFonts w:hint="eastAsia"/>
              </w:rPr>
            </w:pPr>
          </w:p>
        </w:tc>
      </w:tr>
      <w:tr w:rsidR="00396903" w14:paraId="43676202" w14:textId="77777777">
        <w:trPr>
          <w:jc w:val="center"/>
        </w:trPr>
        <w:tc>
          <w:tcPr>
            <w:tcW w:w="1442" w:type="dxa"/>
            <w:shd w:val="clear" w:color="auto" w:fill="F8FAFC"/>
            <w:tcMar>
              <w:top w:w="6" w:type="dxa"/>
              <w:left w:w="15" w:type="dxa"/>
              <w:bottom w:w="6" w:type="dxa"/>
              <w:right w:w="15" w:type="dxa"/>
            </w:tcMar>
          </w:tcPr>
          <w:p w14:paraId="75394AC3" w14:textId="77777777" w:rsidR="00396903" w:rsidRDefault="00266E69">
            <w:pPr>
              <w:spacing w:after="0"/>
              <w:rPr>
                <w:rFonts w:hint="eastAsia"/>
              </w:rPr>
            </w:pPr>
            <w:r>
              <w:rPr>
                <w:sz w:val="13"/>
              </w:rPr>
              <w:t>Ventas Netas (Revenue)</w:t>
            </w:r>
          </w:p>
        </w:tc>
        <w:tc>
          <w:tcPr>
            <w:tcW w:w="1442" w:type="dxa"/>
            <w:shd w:val="clear" w:color="auto" w:fill="F8FAFC"/>
            <w:tcMar>
              <w:top w:w="6" w:type="dxa"/>
              <w:left w:w="15" w:type="dxa"/>
              <w:bottom w:w="6" w:type="dxa"/>
              <w:right w:w="15" w:type="dxa"/>
            </w:tcMar>
          </w:tcPr>
          <w:p w14:paraId="31F61C64" w14:textId="77777777" w:rsidR="00396903" w:rsidRDefault="00266E69">
            <w:pPr>
              <w:spacing w:after="0"/>
              <w:jc w:val="right"/>
              <w:rPr>
                <w:rFonts w:hint="eastAsia"/>
              </w:rPr>
            </w:pPr>
            <w:r>
              <w:rPr>
                <w:sz w:val="13"/>
              </w:rPr>
              <w:t>1.591,4</w:t>
            </w:r>
          </w:p>
        </w:tc>
        <w:tc>
          <w:tcPr>
            <w:tcW w:w="1442" w:type="dxa"/>
            <w:shd w:val="clear" w:color="auto" w:fill="F8FAFC"/>
            <w:tcMar>
              <w:top w:w="6" w:type="dxa"/>
              <w:left w:w="15" w:type="dxa"/>
              <w:bottom w:w="6" w:type="dxa"/>
              <w:right w:w="15" w:type="dxa"/>
            </w:tcMar>
          </w:tcPr>
          <w:p w14:paraId="49AC046A" w14:textId="77777777" w:rsidR="00396903" w:rsidRDefault="00266E69">
            <w:pPr>
              <w:spacing w:after="0"/>
              <w:jc w:val="right"/>
              <w:rPr>
                <w:rFonts w:hint="eastAsia"/>
              </w:rPr>
            </w:pPr>
            <w:r>
              <w:rPr>
                <w:sz w:val="13"/>
              </w:rPr>
              <w:t>1.543,0</w:t>
            </w:r>
          </w:p>
        </w:tc>
        <w:tc>
          <w:tcPr>
            <w:tcW w:w="1442" w:type="dxa"/>
            <w:shd w:val="clear" w:color="auto" w:fill="F8FAFC"/>
            <w:tcMar>
              <w:top w:w="6" w:type="dxa"/>
              <w:left w:w="15" w:type="dxa"/>
              <w:bottom w:w="6" w:type="dxa"/>
              <w:right w:w="15" w:type="dxa"/>
            </w:tcMar>
          </w:tcPr>
          <w:p w14:paraId="67323969" w14:textId="77777777" w:rsidR="00396903" w:rsidRDefault="00266E69">
            <w:pPr>
              <w:spacing w:after="0"/>
              <w:jc w:val="right"/>
              <w:rPr>
                <w:rFonts w:hint="eastAsia"/>
              </w:rPr>
            </w:pPr>
            <w:r>
              <w:rPr>
                <w:sz w:val="13"/>
              </w:rPr>
              <w:t>1.494,6</w:t>
            </w:r>
          </w:p>
        </w:tc>
        <w:tc>
          <w:tcPr>
            <w:tcW w:w="1442" w:type="dxa"/>
            <w:shd w:val="clear" w:color="auto" w:fill="F8FAFC"/>
            <w:tcMar>
              <w:top w:w="6" w:type="dxa"/>
              <w:left w:w="15" w:type="dxa"/>
              <w:bottom w:w="6" w:type="dxa"/>
              <w:right w:w="15" w:type="dxa"/>
            </w:tcMar>
          </w:tcPr>
          <w:p w14:paraId="0CD1685C" w14:textId="77777777" w:rsidR="00396903" w:rsidRDefault="00266E69">
            <w:pPr>
              <w:spacing w:after="0"/>
              <w:jc w:val="right"/>
              <w:rPr>
                <w:rFonts w:hint="eastAsia"/>
              </w:rPr>
            </w:pPr>
            <w:r>
              <w:rPr>
                <w:sz w:val="13"/>
              </w:rPr>
              <w:t>1.446,3</w:t>
            </w:r>
          </w:p>
        </w:tc>
        <w:tc>
          <w:tcPr>
            <w:tcW w:w="1442" w:type="dxa"/>
            <w:shd w:val="clear" w:color="auto" w:fill="F8FAFC"/>
            <w:tcMar>
              <w:top w:w="6" w:type="dxa"/>
              <w:left w:w="15" w:type="dxa"/>
              <w:bottom w:w="6" w:type="dxa"/>
              <w:right w:w="15" w:type="dxa"/>
            </w:tcMar>
          </w:tcPr>
          <w:p w14:paraId="589D4486" w14:textId="77777777" w:rsidR="00396903" w:rsidRDefault="00266E69">
            <w:pPr>
              <w:spacing w:after="0"/>
              <w:jc w:val="right"/>
              <w:rPr>
                <w:rFonts w:hint="eastAsia"/>
              </w:rPr>
            </w:pPr>
            <w:r>
              <w:rPr>
                <w:sz w:val="13"/>
              </w:rPr>
              <w:t>1.397,9</w:t>
            </w:r>
          </w:p>
        </w:tc>
        <w:tc>
          <w:tcPr>
            <w:tcW w:w="1442" w:type="dxa"/>
            <w:shd w:val="clear" w:color="auto" w:fill="F8FAFC"/>
            <w:tcMar>
              <w:top w:w="6" w:type="dxa"/>
              <w:left w:w="15" w:type="dxa"/>
              <w:bottom w:w="6" w:type="dxa"/>
              <w:right w:w="15" w:type="dxa"/>
            </w:tcMar>
          </w:tcPr>
          <w:p w14:paraId="245A9DE0" w14:textId="77777777" w:rsidR="00396903" w:rsidRDefault="00396903">
            <w:pPr>
              <w:spacing w:after="0"/>
              <w:rPr>
                <w:rFonts w:hint="eastAsia"/>
              </w:rPr>
            </w:pPr>
          </w:p>
        </w:tc>
      </w:tr>
      <w:tr w:rsidR="00396903" w14:paraId="1CE6A7F5" w14:textId="77777777">
        <w:trPr>
          <w:jc w:val="center"/>
        </w:trPr>
        <w:tc>
          <w:tcPr>
            <w:tcW w:w="1442" w:type="dxa"/>
            <w:tcMar>
              <w:top w:w="6" w:type="dxa"/>
              <w:left w:w="15" w:type="dxa"/>
              <w:bottom w:w="6" w:type="dxa"/>
              <w:right w:w="15" w:type="dxa"/>
            </w:tcMar>
          </w:tcPr>
          <w:p w14:paraId="7027B313" w14:textId="77777777" w:rsidR="00396903" w:rsidRDefault="00266E69">
            <w:pPr>
              <w:spacing w:after="0"/>
              <w:rPr>
                <w:rFonts w:hint="eastAsia"/>
              </w:rPr>
            </w:pPr>
            <w:r>
              <w:rPr>
                <w:sz w:val="13"/>
              </w:rPr>
              <w:t>EBITDA</w:t>
            </w:r>
          </w:p>
        </w:tc>
        <w:tc>
          <w:tcPr>
            <w:tcW w:w="1442" w:type="dxa"/>
            <w:tcMar>
              <w:top w:w="6" w:type="dxa"/>
              <w:left w:w="15" w:type="dxa"/>
              <w:bottom w:w="6" w:type="dxa"/>
              <w:right w:w="15" w:type="dxa"/>
            </w:tcMar>
          </w:tcPr>
          <w:p w14:paraId="3E0DE3A0" w14:textId="77777777" w:rsidR="00396903" w:rsidRDefault="00266E69">
            <w:pPr>
              <w:spacing w:after="0"/>
              <w:jc w:val="right"/>
              <w:rPr>
                <w:rFonts w:hint="eastAsia"/>
              </w:rPr>
            </w:pPr>
            <w:r>
              <w:rPr>
                <w:sz w:val="13"/>
              </w:rPr>
              <w:t>391,2</w:t>
            </w:r>
          </w:p>
        </w:tc>
        <w:tc>
          <w:tcPr>
            <w:tcW w:w="1442" w:type="dxa"/>
            <w:tcMar>
              <w:top w:w="6" w:type="dxa"/>
              <w:left w:w="15" w:type="dxa"/>
              <w:bottom w:w="6" w:type="dxa"/>
              <w:right w:w="15" w:type="dxa"/>
            </w:tcMar>
          </w:tcPr>
          <w:p w14:paraId="35E2578E" w14:textId="77777777" w:rsidR="00396903" w:rsidRDefault="00266E69">
            <w:pPr>
              <w:spacing w:after="0"/>
              <w:jc w:val="right"/>
              <w:rPr>
                <w:rFonts w:hint="eastAsia"/>
              </w:rPr>
            </w:pPr>
            <w:r>
              <w:rPr>
                <w:sz w:val="13"/>
              </w:rPr>
              <w:t>369,3</w:t>
            </w:r>
          </w:p>
        </w:tc>
        <w:tc>
          <w:tcPr>
            <w:tcW w:w="1442" w:type="dxa"/>
            <w:tcMar>
              <w:top w:w="6" w:type="dxa"/>
              <w:left w:w="15" w:type="dxa"/>
              <w:bottom w:w="6" w:type="dxa"/>
              <w:right w:w="15" w:type="dxa"/>
            </w:tcMar>
          </w:tcPr>
          <w:p w14:paraId="4745A1AD" w14:textId="77777777" w:rsidR="00396903" w:rsidRDefault="00266E69">
            <w:pPr>
              <w:spacing w:after="0"/>
              <w:jc w:val="right"/>
              <w:rPr>
                <w:rFonts w:hint="eastAsia"/>
              </w:rPr>
            </w:pPr>
            <w:r>
              <w:rPr>
                <w:sz w:val="13"/>
              </w:rPr>
              <w:t>347,4</w:t>
            </w:r>
          </w:p>
        </w:tc>
        <w:tc>
          <w:tcPr>
            <w:tcW w:w="1442" w:type="dxa"/>
            <w:tcMar>
              <w:top w:w="6" w:type="dxa"/>
              <w:left w:w="15" w:type="dxa"/>
              <w:bottom w:w="6" w:type="dxa"/>
              <w:right w:w="15" w:type="dxa"/>
            </w:tcMar>
          </w:tcPr>
          <w:p w14:paraId="55584170" w14:textId="77777777" w:rsidR="00396903" w:rsidRDefault="00266E69">
            <w:pPr>
              <w:spacing w:after="0"/>
              <w:jc w:val="right"/>
              <w:rPr>
                <w:rFonts w:hint="eastAsia"/>
              </w:rPr>
            </w:pPr>
            <w:r>
              <w:rPr>
                <w:sz w:val="13"/>
              </w:rPr>
              <w:t>325,5</w:t>
            </w:r>
          </w:p>
        </w:tc>
        <w:tc>
          <w:tcPr>
            <w:tcW w:w="1442" w:type="dxa"/>
            <w:tcMar>
              <w:top w:w="6" w:type="dxa"/>
              <w:left w:w="15" w:type="dxa"/>
              <w:bottom w:w="6" w:type="dxa"/>
              <w:right w:w="15" w:type="dxa"/>
            </w:tcMar>
          </w:tcPr>
          <w:p w14:paraId="35D34C7D" w14:textId="77777777" w:rsidR="00396903" w:rsidRDefault="00266E69">
            <w:pPr>
              <w:spacing w:after="0"/>
              <w:jc w:val="right"/>
              <w:rPr>
                <w:rFonts w:hint="eastAsia"/>
              </w:rPr>
            </w:pPr>
            <w:r>
              <w:rPr>
                <w:sz w:val="13"/>
              </w:rPr>
              <w:t>303,6</w:t>
            </w:r>
          </w:p>
        </w:tc>
        <w:tc>
          <w:tcPr>
            <w:tcW w:w="1442" w:type="dxa"/>
            <w:tcMar>
              <w:top w:w="6" w:type="dxa"/>
              <w:left w:w="15" w:type="dxa"/>
              <w:bottom w:w="6" w:type="dxa"/>
              <w:right w:w="15" w:type="dxa"/>
            </w:tcMar>
          </w:tcPr>
          <w:p w14:paraId="062A3958" w14:textId="77777777" w:rsidR="00396903" w:rsidRDefault="00396903">
            <w:pPr>
              <w:spacing w:after="0"/>
              <w:rPr>
                <w:rFonts w:hint="eastAsia"/>
              </w:rPr>
            </w:pPr>
          </w:p>
        </w:tc>
      </w:tr>
      <w:tr w:rsidR="00396903" w14:paraId="2C70A459" w14:textId="77777777">
        <w:trPr>
          <w:jc w:val="center"/>
        </w:trPr>
        <w:tc>
          <w:tcPr>
            <w:tcW w:w="1442" w:type="dxa"/>
            <w:shd w:val="clear" w:color="auto" w:fill="F8FAFC"/>
            <w:tcMar>
              <w:top w:w="6" w:type="dxa"/>
              <w:left w:w="15" w:type="dxa"/>
              <w:bottom w:w="6" w:type="dxa"/>
              <w:right w:w="15" w:type="dxa"/>
            </w:tcMar>
          </w:tcPr>
          <w:p w14:paraId="57C62450" w14:textId="77777777" w:rsidR="00396903" w:rsidRDefault="00266E69">
            <w:pPr>
              <w:spacing w:after="0"/>
              <w:rPr>
                <w:rFonts w:hint="eastAsia"/>
              </w:rPr>
            </w:pPr>
            <w:r>
              <w:rPr>
                <w:sz w:val="13"/>
              </w:rPr>
              <w:t>(-) Depreciación y Amortización</w:t>
            </w:r>
          </w:p>
        </w:tc>
        <w:tc>
          <w:tcPr>
            <w:tcW w:w="1442" w:type="dxa"/>
            <w:shd w:val="clear" w:color="auto" w:fill="F8FAFC"/>
            <w:tcMar>
              <w:top w:w="6" w:type="dxa"/>
              <w:left w:w="15" w:type="dxa"/>
              <w:bottom w:w="6" w:type="dxa"/>
              <w:right w:w="15" w:type="dxa"/>
            </w:tcMar>
          </w:tcPr>
          <w:p w14:paraId="676C07BF" w14:textId="77777777" w:rsidR="00396903" w:rsidRDefault="00266E69">
            <w:pPr>
              <w:spacing w:after="0"/>
              <w:rPr>
                <w:rFonts w:hint="eastAsia"/>
              </w:rPr>
            </w:pPr>
            <w:r>
              <w:rPr>
                <w:sz w:val="13"/>
              </w:rPr>
              <w:t>(108,4)</w:t>
            </w:r>
          </w:p>
        </w:tc>
        <w:tc>
          <w:tcPr>
            <w:tcW w:w="1442" w:type="dxa"/>
            <w:shd w:val="clear" w:color="auto" w:fill="F8FAFC"/>
            <w:tcMar>
              <w:top w:w="6" w:type="dxa"/>
              <w:left w:w="15" w:type="dxa"/>
              <w:bottom w:w="6" w:type="dxa"/>
              <w:right w:w="15" w:type="dxa"/>
            </w:tcMar>
          </w:tcPr>
          <w:p w14:paraId="36721FCD" w14:textId="77777777" w:rsidR="00396903" w:rsidRDefault="00266E69">
            <w:pPr>
              <w:spacing w:after="0"/>
              <w:rPr>
                <w:rFonts w:hint="eastAsia"/>
              </w:rPr>
            </w:pPr>
            <w:r>
              <w:rPr>
                <w:sz w:val="13"/>
              </w:rPr>
              <w:t>(105,1)</w:t>
            </w:r>
          </w:p>
        </w:tc>
        <w:tc>
          <w:tcPr>
            <w:tcW w:w="1442" w:type="dxa"/>
            <w:shd w:val="clear" w:color="auto" w:fill="F8FAFC"/>
            <w:tcMar>
              <w:top w:w="6" w:type="dxa"/>
              <w:left w:w="15" w:type="dxa"/>
              <w:bottom w:w="6" w:type="dxa"/>
              <w:right w:w="15" w:type="dxa"/>
            </w:tcMar>
          </w:tcPr>
          <w:p w14:paraId="533AC726" w14:textId="77777777" w:rsidR="00396903" w:rsidRDefault="00266E69">
            <w:pPr>
              <w:spacing w:after="0"/>
              <w:rPr>
                <w:rFonts w:hint="eastAsia"/>
              </w:rPr>
            </w:pPr>
            <w:r>
              <w:rPr>
                <w:sz w:val="13"/>
              </w:rPr>
              <w:t>(101,8)</w:t>
            </w:r>
          </w:p>
        </w:tc>
        <w:tc>
          <w:tcPr>
            <w:tcW w:w="1442" w:type="dxa"/>
            <w:shd w:val="clear" w:color="auto" w:fill="F8FAFC"/>
            <w:tcMar>
              <w:top w:w="6" w:type="dxa"/>
              <w:left w:w="15" w:type="dxa"/>
              <w:bottom w:w="6" w:type="dxa"/>
              <w:right w:w="15" w:type="dxa"/>
            </w:tcMar>
          </w:tcPr>
          <w:p w14:paraId="10F6E82E" w14:textId="77777777" w:rsidR="00396903" w:rsidRDefault="00266E69">
            <w:pPr>
              <w:spacing w:after="0"/>
              <w:rPr>
                <w:rFonts w:hint="eastAsia"/>
              </w:rPr>
            </w:pPr>
            <w:r>
              <w:rPr>
                <w:sz w:val="13"/>
              </w:rPr>
              <w:t>(98,5)</w:t>
            </w:r>
          </w:p>
        </w:tc>
        <w:tc>
          <w:tcPr>
            <w:tcW w:w="1442" w:type="dxa"/>
            <w:shd w:val="clear" w:color="auto" w:fill="F8FAFC"/>
            <w:tcMar>
              <w:top w:w="6" w:type="dxa"/>
              <w:left w:w="15" w:type="dxa"/>
              <w:bottom w:w="6" w:type="dxa"/>
              <w:right w:w="15" w:type="dxa"/>
            </w:tcMar>
          </w:tcPr>
          <w:p w14:paraId="6B35EB59" w14:textId="77777777" w:rsidR="00396903" w:rsidRDefault="00266E69">
            <w:pPr>
              <w:spacing w:after="0"/>
              <w:rPr>
                <w:rFonts w:hint="eastAsia"/>
              </w:rPr>
            </w:pPr>
            <w:r>
              <w:rPr>
                <w:sz w:val="13"/>
              </w:rPr>
              <w:t>(95,2)</w:t>
            </w:r>
          </w:p>
        </w:tc>
        <w:tc>
          <w:tcPr>
            <w:tcW w:w="1442" w:type="dxa"/>
            <w:shd w:val="clear" w:color="auto" w:fill="F8FAFC"/>
            <w:tcMar>
              <w:top w:w="6" w:type="dxa"/>
              <w:left w:w="15" w:type="dxa"/>
              <w:bottom w:w="6" w:type="dxa"/>
              <w:right w:w="15" w:type="dxa"/>
            </w:tcMar>
          </w:tcPr>
          <w:p w14:paraId="0E92AFD8" w14:textId="77777777" w:rsidR="00396903" w:rsidRDefault="00396903">
            <w:pPr>
              <w:spacing w:after="0"/>
              <w:rPr>
                <w:rFonts w:hint="eastAsia"/>
              </w:rPr>
            </w:pPr>
          </w:p>
        </w:tc>
      </w:tr>
      <w:tr w:rsidR="00396903" w14:paraId="17B584E3" w14:textId="77777777">
        <w:trPr>
          <w:jc w:val="center"/>
        </w:trPr>
        <w:tc>
          <w:tcPr>
            <w:tcW w:w="1442" w:type="dxa"/>
            <w:tcMar>
              <w:top w:w="6" w:type="dxa"/>
              <w:left w:w="15" w:type="dxa"/>
              <w:bottom w:w="6" w:type="dxa"/>
              <w:right w:w="15" w:type="dxa"/>
            </w:tcMar>
          </w:tcPr>
          <w:p w14:paraId="785DAA9E" w14:textId="77777777" w:rsidR="00396903" w:rsidRDefault="00266E69">
            <w:pPr>
              <w:spacing w:after="0"/>
              <w:rPr>
                <w:rFonts w:hint="eastAsia"/>
              </w:rPr>
            </w:pPr>
            <w:r>
              <w:rPr>
                <w:b/>
                <w:sz w:val="13"/>
              </w:rPr>
              <w:t>EBIT</w:t>
            </w:r>
          </w:p>
        </w:tc>
        <w:tc>
          <w:tcPr>
            <w:tcW w:w="1442" w:type="dxa"/>
            <w:tcMar>
              <w:top w:w="6" w:type="dxa"/>
              <w:left w:w="15" w:type="dxa"/>
              <w:bottom w:w="6" w:type="dxa"/>
              <w:right w:w="15" w:type="dxa"/>
            </w:tcMar>
          </w:tcPr>
          <w:p w14:paraId="3C6769C2" w14:textId="77777777" w:rsidR="00396903" w:rsidRDefault="00266E69">
            <w:pPr>
              <w:spacing w:after="0"/>
              <w:rPr>
                <w:rFonts w:hint="eastAsia"/>
              </w:rPr>
            </w:pPr>
            <w:r>
              <w:rPr>
                <w:b/>
                <w:sz w:val="13"/>
              </w:rPr>
              <w:t>282,8</w:t>
            </w:r>
          </w:p>
        </w:tc>
        <w:tc>
          <w:tcPr>
            <w:tcW w:w="1442" w:type="dxa"/>
            <w:tcMar>
              <w:top w:w="6" w:type="dxa"/>
              <w:left w:w="15" w:type="dxa"/>
              <w:bottom w:w="6" w:type="dxa"/>
              <w:right w:w="15" w:type="dxa"/>
            </w:tcMar>
          </w:tcPr>
          <w:p w14:paraId="665102C7" w14:textId="77777777" w:rsidR="00396903" w:rsidRDefault="00266E69">
            <w:pPr>
              <w:spacing w:after="0"/>
              <w:rPr>
                <w:rFonts w:hint="eastAsia"/>
              </w:rPr>
            </w:pPr>
            <w:r>
              <w:rPr>
                <w:b/>
                <w:sz w:val="13"/>
              </w:rPr>
              <w:t>264,2</w:t>
            </w:r>
          </w:p>
        </w:tc>
        <w:tc>
          <w:tcPr>
            <w:tcW w:w="1442" w:type="dxa"/>
            <w:tcMar>
              <w:top w:w="6" w:type="dxa"/>
              <w:left w:w="15" w:type="dxa"/>
              <w:bottom w:w="6" w:type="dxa"/>
              <w:right w:w="15" w:type="dxa"/>
            </w:tcMar>
          </w:tcPr>
          <w:p w14:paraId="4CE47B30" w14:textId="77777777" w:rsidR="00396903" w:rsidRDefault="00266E69">
            <w:pPr>
              <w:spacing w:after="0"/>
              <w:rPr>
                <w:rFonts w:hint="eastAsia"/>
              </w:rPr>
            </w:pPr>
            <w:r>
              <w:rPr>
                <w:b/>
                <w:sz w:val="13"/>
              </w:rPr>
              <w:t>245,6</w:t>
            </w:r>
          </w:p>
        </w:tc>
        <w:tc>
          <w:tcPr>
            <w:tcW w:w="1442" w:type="dxa"/>
            <w:tcMar>
              <w:top w:w="6" w:type="dxa"/>
              <w:left w:w="15" w:type="dxa"/>
              <w:bottom w:w="6" w:type="dxa"/>
              <w:right w:w="15" w:type="dxa"/>
            </w:tcMar>
          </w:tcPr>
          <w:p w14:paraId="7456B3AE" w14:textId="77777777" w:rsidR="00396903" w:rsidRDefault="00266E69">
            <w:pPr>
              <w:spacing w:after="0"/>
              <w:rPr>
                <w:rFonts w:hint="eastAsia"/>
              </w:rPr>
            </w:pPr>
            <w:r>
              <w:rPr>
                <w:b/>
                <w:sz w:val="13"/>
              </w:rPr>
              <w:t>227,0</w:t>
            </w:r>
          </w:p>
        </w:tc>
        <w:tc>
          <w:tcPr>
            <w:tcW w:w="1442" w:type="dxa"/>
            <w:tcMar>
              <w:top w:w="6" w:type="dxa"/>
              <w:left w:w="15" w:type="dxa"/>
              <w:bottom w:w="6" w:type="dxa"/>
              <w:right w:w="15" w:type="dxa"/>
            </w:tcMar>
          </w:tcPr>
          <w:p w14:paraId="3D3812D9" w14:textId="77777777" w:rsidR="00396903" w:rsidRDefault="00266E69">
            <w:pPr>
              <w:spacing w:after="0"/>
              <w:rPr>
                <w:rFonts w:hint="eastAsia"/>
              </w:rPr>
            </w:pPr>
            <w:r>
              <w:rPr>
                <w:b/>
                <w:sz w:val="13"/>
              </w:rPr>
              <w:t>208,4</w:t>
            </w:r>
          </w:p>
        </w:tc>
        <w:tc>
          <w:tcPr>
            <w:tcW w:w="1442" w:type="dxa"/>
            <w:tcMar>
              <w:top w:w="6" w:type="dxa"/>
              <w:left w:w="15" w:type="dxa"/>
              <w:bottom w:w="6" w:type="dxa"/>
              <w:right w:w="15" w:type="dxa"/>
            </w:tcMar>
          </w:tcPr>
          <w:p w14:paraId="2B37D365" w14:textId="77777777" w:rsidR="00396903" w:rsidRDefault="00396903">
            <w:pPr>
              <w:spacing w:after="0"/>
              <w:rPr>
                <w:rFonts w:hint="eastAsia"/>
              </w:rPr>
            </w:pPr>
          </w:p>
        </w:tc>
      </w:tr>
      <w:tr w:rsidR="00396903" w14:paraId="6D64A388" w14:textId="77777777">
        <w:trPr>
          <w:jc w:val="center"/>
        </w:trPr>
        <w:tc>
          <w:tcPr>
            <w:tcW w:w="1442" w:type="dxa"/>
            <w:shd w:val="clear" w:color="auto" w:fill="F8FAFC"/>
            <w:tcMar>
              <w:top w:w="6" w:type="dxa"/>
              <w:left w:w="15" w:type="dxa"/>
              <w:bottom w:w="6" w:type="dxa"/>
              <w:right w:w="15" w:type="dxa"/>
            </w:tcMar>
          </w:tcPr>
          <w:p w14:paraId="29B7BEF9" w14:textId="77777777" w:rsidR="00396903" w:rsidRDefault="00266E69">
            <w:pPr>
              <w:spacing w:after="0"/>
              <w:rPr>
                <w:rFonts w:hint="eastAsia"/>
              </w:rPr>
            </w:pPr>
            <w:r>
              <w:rPr>
                <w:sz w:val="13"/>
              </w:rPr>
              <w:t>(-) Impuestos Operativos (35</w:t>
            </w:r>
          </w:p>
        </w:tc>
        <w:tc>
          <w:tcPr>
            <w:tcW w:w="1442" w:type="dxa"/>
            <w:shd w:val="clear" w:color="auto" w:fill="F8FAFC"/>
            <w:tcMar>
              <w:top w:w="6" w:type="dxa"/>
              <w:left w:w="15" w:type="dxa"/>
              <w:bottom w:w="6" w:type="dxa"/>
              <w:right w:w="15" w:type="dxa"/>
            </w:tcMar>
          </w:tcPr>
          <w:p w14:paraId="09262D61" w14:textId="77777777" w:rsidR="00396903" w:rsidRDefault="00266E69">
            <w:pPr>
              <w:spacing w:after="0"/>
              <w:rPr>
                <w:rFonts w:hint="eastAsia"/>
              </w:rPr>
            </w:pPr>
            <w:r>
              <w:rPr>
                <w:sz w:val="13"/>
              </w:rPr>
              <w:t>(99,0)</w:t>
            </w:r>
          </w:p>
        </w:tc>
        <w:tc>
          <w:tcPr>
            <w:tcW w:w="1442" w:type="dxa"/>
            <w:shd w:val="clear" w:color="auto" w:fill="F8FAFC"/>
            <w:tcMar>
              <w:top w:w="6" w:type="dxa"/>
              <w:left w:w="15" w:type="dxa"/>
              <w:bottom w:w="6" w:type="dxa"/>
              <w:right w:w="15" w:type="dxa"/>
            </w:tcMar>
          </w:tcPr>
          <w:p w14:paraId="18A78A54" w14:textId="77777777" w:rsidR="00396903" w:rsidRDefault="00266E69">
            <w:pPr>
              <w:spacing w:after="0"/>
              <w:rPr>
                <w:rFonts w:hint="eastAsia"/>
              </w:rPr>
            </w:pPr>
            <w:r>
              <w:rPr>
                <w:sz w:val="13"/>
              </w:rPr>
              <w:t>(92,5)</w:t>
            </w:r>
          </w:p>
        </w:tc>
        <w:tc>
          <w:tcPr>
            <w:tcW w:w="1442" w:type="dxa"/>
            <w:shd w:val="clear" w:color="auto" w:fill="F8FAFC"/>
            <w:tcMar>
              <w:top w:w="6" w:type="dxa"/>
              <w:left w:w="15" w:type="dxa"/>
              <w:bottom w:w="6" w:type="dxa"/>
              <w:right w:w="15" w:type="dxa"/>
            </w:tcMar>
          </w:tcPr>
          <w:p w14:paraId="6E7272CF" w14:textId="77777777" w:rsidR="00396903" w:rsidRDefault="00266E69">
            <w:pPr>
              <w:spacing w:after="0"/>
              <w:rPr>
                <w:rFonts w:hint="eastAsia"/>
              </w:rPr>
            </w:pPr>
            <w:r>
              <w:rPr>
                <w:sz w:val="13"/>
              </w:rPr>
              <w:t>(86,0)</w:t>
            </w:r>
          </w:p>
        </w:tc>
        <w:tc>
          <w:tcPr>
            <w:tcW w:w="1442" w:type="dxa"/>
            <w:shd w:val="clear" w:color="auto" w:fill="F8FAFC"/>
            <w:tcMar>
              <w:top w:w="6" w:type="dxa"/>
              <w:left w:w="15" w:type="dxa"/>
              <w:bottom w:w="6" w:type="dxa"/>
              <w:right w:w="15" w:type="dxa"/>
            </w:tcMar>
          </w:tcPr>
          <w:p w14:paraId="37AB552D" w14:textId="77777777" w:rsidR="00396903" w:rsidRDefault="00266E69">
            <w:pPr>
              <w:spacing w:after="0"/>
              <w:rPr>
                <w:rFonts w:hint="eastAsia"/>
              </w:rPr>
            </w:pPr>
            <w:r>
              <w:rPr>
                <w:sz w:val="13"/>
              </w:rPr>
              <w:t>(79,4)</w:t>
            </w:r>
          </w:p>
        </w:tc>
        <w:tc>
          <w:tcPr>
            <w:tcW w:w="1442" w:type="dxa"/>
            <w:shd w:val="clear" w:color="auto" w:fill="F8FAFC"/>
            <w:tcMar>
              <w:top w:w="6" w:type="dxa"/>
              <w:left w:w="15" w:type="dxa"/>
              <w:bottom w:w="6" w:type="dxa"/>
              <w:right w:w="15" w:type="dxa"/>
            </w:tcMar>
          </w:tcPr>
          <w:p w14:paraId="42EF816E" w14:textId="77777777" w:rsidR="00396903" w:rsidRDefault="00266E69">
            <w:pPr>
              <w:spacing w:after="0"/>
              <w:rPr>
                <w:rFonts w:hint="eastAsia"/>
              </w:rPr>
            </w:pPr>
            <w:r>
              <w:rPr>
                <w:sz w:val="13"/>
              </w:rPr>
              <w:t>(72,9)</w:t>
            </w:r>
          </w:p>
        </w:tc>
        <w:tc>
          <w:tcPr>
            <w:tcW w:w="1442" w:type="dxa"/>
            <w:shd w:val="clear" w:color="auto" w:fill="F8FAFC"/>
            <w:tcMar>
              <w:top w:w="6" w:type="dxa"/>
              <w:left w:w="15" w:type="dxa"/>
              <w:bottom w:w="6" w:type="dxa"/>
              <w:right w:w="15" w:type="dxa"/>
            </w:tcMar>
          </w:tcPr>
          <w:p w14:paraId="794529E1" w14:textId="77777777" w:rsidR="00396903" w:rsidRDefault="00396903">
            <w:pPr>
              <w:spacing w:after="0"/>
              <w:rPr>
                <w:rFonts w:hint="eastAsia"/>
              </w:rPr>
            </w:pPr>
          </w:p>
        </w:tc>
      </w:tr>
      <w:tr w:rsidR="00396903" w14:paraId="03993B48" w14:textId="77777777">
        <w:trPr>
          <w:jc w:val="center"/>
        </w:trPr>
        <w:tc>
          <w:tcPr>
            <w:tcW w:w="1442" w:type="dxa"/>
            <w:tcMar>
              <w:top w:w="6" w:type="dxa"/>
              <w:left w:w="15" w:type="dxa"/>
              <w:bottom w:w="6" w:type="dxa"/>
              <w:right w:w="15" w:type="dxa"/>
            </w:tcMar>
          </w:tcPr>
          <w:p w14:paraId="48E28FEB" w14:textId="77777777" w:rsidR="00396903" w:rsidRDefault="00266E69">
            <w:pPr>
              <w:spacing w:after="0"/>
              <w:rPr>
                <w:rFonts w:hint="eastAsia"/>
              </w:rPr>
            </w:pPr>
            <w:r>
              <w:rPr>
                <w:b/>
                <w:sz w:val="13"/>
              </w:rPr>
              <w:t>NOPAT</w:t>
            </w:r>
          </w:p>
        </w:tc>
        <w:tc>
          <w:tcPr>
            <w:tcW w:w="1442" w:type="dxa"/>
            <w:tcMar>
              <w:top w:w="6" w:type="dxa"/>
              <w:left w:w="15" w:type="dxa"/>
              <w:bottom w:w="6" w:type="dxa"/>
              <w:right w:w="15" w:type="dxa"/>
            </w:tcMar>
          </w:tcPr>
          <w:p w14:paraId="36B7F96C" w14:textId="77777777" w:rsidR="00396903" w:rsidRDefault="00266E69">
            <w:pPr>
              <w:spacing w:after="0"/>
              <w:rPr>
                <w:rFonts w:hint="eastAsia"/>
              </w:rPr>
            </w:pPr>
            <w:r>
              <w:rPr>
                <w:b/>
                <w:sz w:val="13"/>
              </w:rPr>
              <w:t>183,8</w:t>
            </w:r>
          </w:p>
        </w:tc>
        <w:tc>
          <w:tcPr>
            <w:tcW w:w="1442" w:type="dxa"/>
            <w:tcMar>
              <w:top w:w="6" w:type="dxa"/>
              <w:left w:w="15" w:type="dxa"/>
              <w:bottom w:w="6" w:type="dxa"/>
              <w:right w:w="15" w:type="dxa"/>
            </w:tcMar>
          </w:tcPr>
          <w:p w14:paraId="4AE86FE9" w14:textId="77777777" w:rsidR="00396903" w:rsidRDefault="00266E69">
            <w:pPr>
              <w:spacing w:after="0"/>
              <w:rPr>
                <w:rFonts w:hint="eastAsia"/>
              </w:rPr>
            </w:pPr>
            <w:r>
              <w:rPr>
                <w:b/>
                <w:sz w:val="13"/>
              </w:rPr>
              <w:t>171,7</w:t>
            </w:r>
          </w:p>
        </w:tc>
        <w:tc>
          <w:tcPr>
            <w:tcW w:w="1442" w:type="dxa"/>
            <w:tcMar>
              <w:top w:w="6" w:type="dxa"/>
              <w:left w:w="15" w:type="dxa"/>
              <w:bottom w:w="6" w:type="dxa"/>
              <w:right w:w="15" w:type="dxa"/>
            </w:tcMar>
          </w:tcPr>
          <w:p w14:paraId="521A2904" w14:textId="77777777" w:rsidR="00396903" w:rsidRDefault="00266E69">
            <w:pPr>
              <w:spacing w:after="0"/>
              <w:rPr>
                <w:rFonts w:hint="eastAsia"/>
              </w:rPr>
            </w:pPr>
            <w:r>
              <w:rPr>
                <w:b/>
                <w:sz w:val="13"/>
              </w:rPr>
              <w:t>159,6</w:t>
            </w:r>
          </w:p>
        </w:tc>
        <w:tc>
          <w:tcPr>
            <w:tcW w:w="1442" w:type="dxa"/>
            <w:tcMar>
              <w:top w:w="6" w:type="dxa"/>
              <w:left w:w="15" w:type="dxa"/>
              <w:bottom w:w="6" w:type="dxa"/>
              <w:right w:w="15" w:type="dxa"/>
            </w:tcMar>
          </w:tcPr>
          <w:p w14:paraId="50A46375" w14:textId="77777777" w:rsidR="00396903" w:rsidRDefault="00266E69">
            <w:pPr>
              <w:spacing w:after="0"/>
              <w:rPr>
                <w:rFonts w:hint="eastAsia"/>
              </w:rPr>
            </w:pPr>
            <w:r>
              <w:rPr>
                <w:b/>
                <w:sz w:val="13"/>
              </w:rPr>
              <w:t>147,6</w:t>
            </w:r>
          </w:p>
        </w:tc>
        <w:tc>
          <w:tcPr>
            <w:tcW w:w="1442" w:type="dxa"/>
            <w:tcMar>
              <w:top w:w="6" w:type="dxa"/>
              <w:left w:w="15" w:type="dxa"/>
              <w:bottom w:w="6" w:type="dxa"/>
              <w:right w:w="15" w:type="dxa"/>
            </w:tcMar>
          </w:tcPr>
          <w:p w14:paraId="4D8853A6" w14:textId="77777777" w:rsidR="00396903" w:rsidRDefault="00266E69">
            <w:pPr>
              <w:spacing w:after="0"/>
              <w:rPr>
                <w:rFonts w:hint="eastAsia"/>
              </w:rPr>
            </w:pPr>
            <w:r>
              <w:rPr>
                <w:b/>
                <w:sz w:val="13"/>
              </w:rPr>
              <w:t>135,5</w:t>
            </w:r>
          </w:p>
        </w:tc>
        <w:tc>
          <w:tcPr>
            <w:tcW w:w="1442" w:type="dxa"/>
            <w:tcMar>
              <w:top w:w="6" w:type="dxa"/>
              <w:left w:w="15" w:type="dxa"/>
              <w:bottom w:w="6" w:type="dxa"/>
              <w:right w:w="15" w:type="dxa"/>
            </w:tcMar>
          </w:tcPr>
          <w:p w14:paraId="01FDE079" w14:textId="77777777" w:rsidR="00396903" w:rsidRDefault="00396903">
            <w:pPr>
              <w:spacing w:after="0"/>
              <w:rPr>
                <w:rFonts w:hint="eastAsia"/>
              </w:rPr>
            </w:pPr>
          </w:p>
        </w:tc>
      </w:tr>
      <w:tr w:rsidR="00396903" w14:paraId="579C3F8A" w14:textId="77777777">
        <w:trPr>
          <w:jc w:val="center"/>
        </w:trPr>
        <w:tc>
          <w:tcPr>
            <w:tcW w:w="1442" w:type="dxa"/>
            <w:shd w:val="clear" w:color="auto" w:fill="F8FAFC"/>
            <w:tcMar>
              <w:top w:w="6" w:type="dxa"/>
              <w:left w:w="15" w:type="dxa"/>
              <w:bottom w:w="6" w:type="dxa"/>
              <w:right w:w="15" w:type="dxa"/>
            </w:tcMar>
          </w:tcPr>
          <w:p w14:paraId="2883EAEA" w14:textId="77777777" w:rsidR="00396903" w:rsidRDefault="00266E69">
            <w:pPr>
              <w:spacing w:after="0"/>
              <w:rPr>
                <w:rFonts w:hint="eastAsia"/>
              </w:rPr>
            </w:pPr>
            <w:r>
              <w:rPr>
                <w:sz w:val="13"/>
              </w:rPr>
              <w:t>(+) D\</w:t>
            </w:r>
          </w:p>
        </w:tc>
        <w:tc>
          <w:tcPr>
            <w:tcW w:w="1442" w:type="dxa"/>
            <w:shd w:val="clear" w:color="auto" w:fill="F8FAFC"/>
            <w:tcMar>
              <w:top w:w="6" w:type="dxa"/>
              <w:left w:w="15" w:type="dxa"/>
              <w:bottom w:w="6" w:type="dxa"/>
              <w:right w:w="15" w:type="dxa"/>
            </w:tcMar>
          </w:tcPr>
          <w:p w14:paraId="67D7CE7D" w14:textId="77777777" w:rsidR="00396903" w:rsidRDefault="00266E69">
            <w:pPr>
              <w:spacing w:after="0"/>
              <w:rPr>
                <w:rFonts w:hint="eastAsia"/>
              </w:rPr>
            </w:pPr>
            <w:r>
              <w:rPr>
                <w:sz w:val="13"/>
              </w:rPr>
              <w:t>A (Reversión)</w:t>
            </w:r>
          </w:p>
        </w:tc>
        <w:tc>
          <w:tcPr>
            <w:tcW w:w="1442" w:type="dxa"/>
            <w:shd w:val="clear" w:color="auto" w:fill="F8FAFC"/>
            <w:tcMar>
              <w:top w:w="6" w:type="dxa"/>
              <w:left w:w="15" w:type="dxa"/>
              <w:bottom w:w="6" w:type="dxa"/>
              <w:right w:w="15" w:type="dxa"/>
            </w:tcMar>
          </w:tcPr>
          <w:p w14:paraId="5D198AE8" w14:textId="77777777" w:rsidR="00396903" w:rsidRDefault="00266E69">
            <w:pPr>
              <w:spacing w:after="0"/>
              <w:jc w:val="right"/>
              <w:rPr>
                <w:rFonts w:hint="eastAsia"/>
              </w:rPr>
            </w:pPr>
            <w:r>
              <w:rPr>
                <w:sz w:val="13"/>
              </w:rPr>
              <w:t>108,4</w:t>
            </w:r>
          </w:p>
        </w:tc>
        <w:tc>
          <w:tcPr>
            <w:tcW w:w="1442" w:type="dxa"/>
            <w:shd w:val="clear" w:color="auto" w:fill="F8FAFC"/>
            <w:tcMar>
              <w:top w:w="6" w:type="dxa"/>
              <w:left w:w="15" w:type="dxa"/>
              <w:bottom w:w="6" w:type="dxa"/>
              <w:right w:w="15" w:type="dxa"/>
            </w:tcMar>
          </w:tcPr>
          <w:p w14:paraId="37F2C13F" w14:textId="77777777" w:rsidR="00396903" w:rsidRDefault="00266E69">
            <w:pPr>
              <w:spacing w:after="0"/>
              <w:jc w:val="right"/>
              <w:rPr>
                <w:rFonts w:hint="eastAsia"/>
              </w:rPr>
            </w:pPr>
            <w:r>
              <w:rPr>
                <w:sz w:val="13"/>
              </w:rPr>
              <w:t>105,1</w:t>
            </w:r>
          </w:p>
        </w:tc>
        <w:tc>
          <w:tcPr>
            <w:tcW w:w="1442" w:type="dxa"/>
            <w:shd w:val="clear" w:color="auto" w:fill="F8FAFC"/>
            <w:tcMar>
              <w:top w:w="6" w:type="dxa"/>
              <w:left w:w="15" w:type="dxa"/>
              <w:bottom w:w="6" w:type="dxa"/>
              <w:right w:w="15" w:type="dxa"/>
            </w:tcMar>
          </w:tcPr>
          <w:p w14:paraId="76EC54FE" w14:textId="77777777" w:rsidR="00396903" w:rsidRDefault="00266E69">
            <w:pPr>
              <w:spacing w:after="0"/>
              <w:jc w:val="right"/>
              <w:rPr>
                <w:rFonts w:hint="eastAsia"/>
              </w:rPr>
            </w:pPr>
            <w:r>
              <w:rPr>
                <w:sz w:val="13"/>
              </w:rPr>
              <w:t>101,8</w:t>
            </w:r>
          </w:p>
        </w:tc>
        <w:tc>
          <w:tcPr>
            <w:tcW w:w="1442" w:type="dxa"/>
            <w:shd w:val="clear" w:color="auto" w:fill="F8FAFC"/>
            <w:tcMar>
              <w:top w:w="6" w:type="dxa"/>
              <w:left w:w="15" w:type="dxa"/>
              <w:bottom w:w="6" w:type="dxa"/>
              <w:right w:w="15" w:type="dxa"/>
            </w:tcMar>
          </w:tcPr>
          <w:p w14:paraId="63857C92" w14:textId="77777777" w:rsidR="00396903" w:rsidRDefault="00266E69">
            <w:pPr>
              <w:spacing w:after="0"/>
              <w:jc w:val="right"/>
              <w:rPr>
                <w:rFonts w:hint="eastAsia"/>
              </w:rPr>
            </w:pPr>
            <w:r>
              <w:rPr>
                <w:sz w:val="13"/>
              </w:rPr>
              <w:t>98,5</w:t>
            </w:r>
          </w:p>
        </w:tc>
        <w:tc>
          <w:tcPr>
            <w:tcW w:w="1442" w:type="dxa"/>
            <w:shd w:val="clear" w:color="auto" w:fill="F8FAFC"/>
            <w:tcMar>
              <w:top w:w="6" w:type="dxa"/>
              <w:left w:w="15" w:type="dxa"/>
              <w:bottom w:w="6" w:type="dxa"/>
              <w:right w:w="15" w:type="dxa"/>
            </w:tcMar>
          </w:tcPr>
          <w:p w14:paraId="1308E740" w14:textId="77777777" w:rsidR="00396903" w:rsidRDefault="00266E69">
            <w:pPr>
              <w:spacing w:after="0"/>
              <w:jc w:val="right"/>
              <w:rPr>
                <w:rFonts w:hint="eastAsia"/>
              </w:rPr>
            </w:pPr>
            <w:r>
              <w:rPr>
                <w:sz w:val="13"/>
              </w:rPr>
              <w:t>95,2</w:t>
            </w:r>
          </w:p>
        </w:tc>
      </w:tr>
      <w:tr w:rsidR="00396903" w14:paraId="7FD115EA" w14:textId="77777777">
        <w:trPr>
          <w:jc w:val="center"/>
        </w:trPr>
        <w:tc>
          <w:tcPr>
            <w:tcW w:w="1442" w:type="dxa"/>
            <w:tcMar>
              <w:top w:w="6" w:type="dxa"/>
              <w:left w:w="15" w:type="dxa"/>
              <w:bottom w:w="6" w:type="dxa"/>
              <w:right w:w="15" w:type="dxa"/>
            </w:tcMar>
          </w:tcPr>
          <w:p w14:paraId="203E814D" w14:textId="77777777" w:rsidR="00396903" w:rsidRDefault="00266E69">
            <w:pPr>
              <w:spacing w:after="0"/>
              <w:rPr>
                <w:rFonts w:hint="eastAsia"/>
              </w:rPr>
            </w:pPr>
            <w:r>
              <w:rPr>
                <w:sz w:val="13"/>
              </w:rPr>
              <w:t>(-) CAPEX de Mantenimiento</w:t>
            </w:r>
          </w:p>
        </w:tc>
        <w:tc>
          <w:tcPr>
            <w:tcW w:w="1442" w:type="dxa"/>
            <w:tcMar>
              <w:top w:w="6" w:type="dxa"/>
              <w:left w:w="15" w:type="dxa"/>
              <w:bottom w:w="6" w:type="dxa"/>
              <w:right w:w="15" w:type="dxa"/>
            </w:tcMar>
          </w:tcPr>
          <w:p w14:paraId="18F33D98" w14:textId="77777777" w:rsidR="00396903" w:rsidRDefault="00266E69">
            <w:pPr>
              <w:spacing w:after="0"/>
              <w:rPr>
                <w:rFonts w:hint="eastAsia"/>
              </w:rPr>
            </w:pPr>
            <w:r>
              <w:rPr>
                <w:sz w:val="13"/>
              </w:rPr>
              <w:t>(103,2)</w:t>
            </w:r>
          </w:p>
        </w:tc>
        <w:tc>
          <w:tcPr>
            <w:tcW w:w="1442" w:type="dxa"/>
            <w:tcMar>
              <w:top w:w="6" w:type="dxa"/>
              <w:left w:w="15" w:type="dxa"/>
              <w:bottom w:w="6" w:type="dxa"/>
              <w:right w:w="15" w:type="dxa"/>
            </w:tcMar>
          </w:tcPr>
          <w:p w14:paraId="468EA2CC" w14:textId="77777777" w:rsidR="00396903" w:rsidRDefault="00266E69">
            <w:pPr>
              <w:spacing w:after="0"/>
              <w:rPr>
                <w:rFonts w:hint="eastAsia"/>
              </w:rPr>
            </w:pPr>
            <w:r>
              <w:rPr>
                <w:sz w:val="13"/>
              </w:rPr>
              <w:t>(100,0)</w:t>
            </w:r>
          </w:p>
        </w:tc>
        <w:tc>
          <w:tcPr>
            <w:tcW w:w="1442" w:type="dxa"/>
            <w:tcMar>
              <w:top w:w="6" w:type="dxa"/>
              <w:left w:w="15" w:type="dxa"/>
              <w:bottom w:w="6" w:type="dxa"/>
              <w:right w:w="15" w:type="dxa"/>
            </w:tcMar>
          </w:tcPr>
          <w:p w14:paraId="690836E3" w14:textId="77777777" w:rsidR="00396903" w:rsidRDefault="00266E69">
            <w:pPr>
              <w:spacing w:after="0"/>
              <w:rPr>
                <w:rFonts w:hint="eastAsia"/>
              </w:rPr>
            </w:pPr>
            <w:r>
              <w:rPr>
                <w:sz w:val="13"/>
              </w:rPr>
              <w:t>(96,9)</w:t>
            </w:r>
          </w:p>
        </w:tc>
        <w:tc>
          <w:tcPr>
            <w:tcW w:w="1442" w:type="dxa"/>
            <w:tcMar>
              <w:top w:w="6" w:type="dxa"/>
              <w:left w:w="15" w:type="dxa"/>
              <w:bottom w:w="6" w:type="dxa"/>
              <w:right w:w="15" w:type="dxa"/>
            </w:tcMar>
          </w:tcPr>
          <w:p w14:paraId="7B2E86F1" w14:textId="77777777" w:rsidR="00396903" w:rsidRDefault="00266E69">
            <w:pPr>
              <w:spacing w:after="0"/>
              <w:rPr>
                <w:rFonts w:hint="eastAsia"/>
              </w:rPr>
            </w:pPr>
            <w:r>
              <w:rPr>
                <w:sz w:val="13"/>
              </w:rPr>
              <w:t>(93,8)</w:t>
            </w:r>
          </w:p>
        </w:tc>
        <w:tc>
          <w:tcPr>
            <w:tcW w:w="1442" w:type="dxa"/>
            <w:tcMar>
              <w:top w:w="6" w:type="dxa"/>
              <w:left w:w="15" w:type="dxa"/>
              <w:bottom w:w="6" w:type="dxa"/>
              <w:right w:w="15" w:type="dxa"/>
            </w:tcMar>
          </w:tcPr>
          <w:p w14:paraId="42FBBBA5" w14:textId="77777777" w:rsidR="00396903" w:rsidRDefault="00266E69">
            <w:pPr>
              <w:spacing w:after="0"/>
              <w:rPr>
                <w:rFonts w:hint="eastAsia"/>
              </w:rPr>
            </w:pPr>
            <w:r>
              <w:rPr>
                <w:sz w:val="13"/>
              </w:rPr>
              <w:t>(90,6)</w:t>
            </w:r>
          </w:p>
        </w:tc>
        <w:tc>
          <w:tcPr>
            <w:tcW w:w="1442" w:type="dxa"/>
            <w:tcMar>
              <w:top w:w="6" w:type="dxa"/>
              <w:left w:w="15" w:type="dxa"/>
              <w:bottom w:w="6" w:type="dxa"/>
              <w:right w:w="15" w:type="dxa"/>
            </w:tcMar>
          </w:tcPr>
          <w:p w14:paraId="4E5A7897" w14:textId="77777777" w:rsidR="00396903" w:rsidRDefault="00396903">
            <w:pPr>
              <w:spacing w:after="0"/>
              <w:rPr>
                <w:rFonts w:hint="eastAsia"/>
              </w:rPr>
            </w:pPr>
          </w:p>
        </w:tc>
      </w:tr>
      <w:tr w:rsidR="00396903" w14:paraId="5F9DD854" w14:textId="77777777">
        <w:trPr>
          <w:jc w:val="center"/>
        </w:trPr>
        <w:tc>
          <w:tcPr>
            <w:tcW w:w="1442" w:type="dxa"/>
            <w:shd w:val="clear" w:color="auto" w:fill="F8FAFC"/>
            <w:tcMar>
              <w:top w:w="6" w:type="dxa"/>
              <w:left w:w="15" w:type="dxa"/>
              <w:bottom w:w="6" w:type="dxa"/>
              <w:right w:w="15" w:type="dxa"/>
            </w:tcMar>
          </w:tcPr>
          <w:p w14:paraId="1342A2C7" w14:textId="77777777" w:rsidR="00396903" w:rsidRDefault="00266E69">
            <w:pPr>
              <w:spacing w:after="0"/>
              <w:rPr>
                <w:rFonts w:hint="eastAsia"/>
              </w:rPr>
            </w:pPr>
            <w:r>
              <w:rPr>
                <w:sz w:val="13"/>
              </w:rPr>
              <w:t>(-) Variación Capital de Trabajo (ΔNWC)</w:t>
            </w:r>
          </w:p>
        </w:tc>
        <w:tc>
          <w:tcPr>
            <w:tcW w:w="1442" w:type="dxa"/>
            <w:shd w:val="clear" w:color="auto" w:fill="F8FAFC"/>
            <w:tcMar>
              <w:top w:w="6" w:type="dxa"/>
              <w:left w:w="15" w:type="dxa"/>
              <w:bottom w:w="6" w:type="dxa"/>
              <w:right w:w="15" w:type="dxa"/>
            </w:tcMar>
          </w:tcPr>
          <w:p w14:paraId="7E6B6E00" w14:textId="77777777" w:rsidR="00396903" w:rsidRDefault="00266E69">
            <w:pPr>
              <w:spacing w:after="0"/>
              <w:rPr>
                <w:rFonts w:hint="eastAsia"/>
              </w:rPr>
            </w:pPr>
            <w:r>
              <w:rPr>
                <w:sz w:val="13"/>
              </w:rPr>
              <w:t>(246,5)</w:t>
            </w:r>
          </w:p>
        </w:tc>
        <w:tc>
          <w:tcPr>
            <w:tcW w:w="1442" w:type="dxa"/>
            <w:shd w:val="clear" w:color="auto" w:fill="F8FAFC"/>
            <w:tcMar>
              <w:top w:w="6" w:type="dxa"/>
              <w:left w:w="15" w:type="dxa"/>
              <w:bottom w:w="6" w:type="dxa"/>
              <w:right w:w="15" w:type="dxa"/>
            </w:tcMar>
          </w:tcPr>
          <w:p w14:paraId="7A6801AA" w14:textId="77777777" w:rsidR="00396903" w:rsidRDefault="00266E69">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0314C6C8" w14:textId="77777777" w:rsidR="00396903" w:rsidRDefault="00266E69">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4F1A890C" w14:textId="77777777" w:rsidR="00396903" w:rsidRDefault="00266E69">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48087983" w14:textId="77777777" w:rsidR="00396903" w:rsidRDefault="00266E69">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082A7381" w14:textId="77777777" w:rsidR="00396903" w:rsidRDefault="00396903">
            <w:pPr>
              <w:spacing w:after="0"/>
              <w:rPr>
                <w:rFonts w:hint="eastAsia"/>
              </w:rPr>
            </w:pPr>
          </w:p>
        </w:tc>
      </w:tr>
      <w:tr w:rsidR="00396903" w14:paraId="4A9FD5F9" w14:textId="77777777">
        <w:trPr>
          <w:jc w:val="center"/>
        </w:trPr>
        <w:tc>
          <w:tcPr>
            <w:tcW w:w="1442" w:type="dxa"/>
            <w:tcMar>
              <w:top w:w="6" w:type="dxa"/>
              <w:left w:w="15" w:type="dxa"/>
              <w:bottom w:w="6" w:type="dxa"/>
              <w:right w:w="15" w:type="dxa"/>
            </w:tcMar>
          </w:tcPr>
          <w:p w14:paraId="4580FEC2" w14:textId="77777777" w:rsidR="00396903" w:rsidRDefault="00266E69">
            <w:pPr>
              <w:spacing w:after="0"/>
              <w:rPr>
                <w:rFonts w:hint="eastAsia"/>
              </w:rPr>
            </w:pPr>
            <w:r>
              <w:rPr>
                <w:b/>
                <w:sz w:val="13"/>
              </w:rPr>
              <w:t>FCFF Explícito</w:t>
            </w:r>
          </w:p>
        </w:tc>
        <w:tc>
          <w:tcPr>
            <w:tcW w:w="1442" w:type="dxa"/>
            <w:tcMar>
              <w:top w:w="6" w:type="dxa"/>
              <w:left w:w="15" w:type="dxa"/>
              <w:bottom w:w="6" w:type="dxa"/>
              <w:right w:w="15" w:type="dxa"/>
            </w:tcMar>
          </w:tcPr>
          <w:p w14:paraId="00BA3611" w14:textId="77777777" w:rsidR="00396903" w:rsidRDefault="00266E69">
            <w:pPr>
              <w:spacing w:after="0"/>
              <w:rPr>
                <w:rFonts w:hint="eastAsia"/>
              </w:rPr>
            </w:pPr>
            <w:r>
              <w:rPr>
                <w:b/>
                <w:sz w:val="13"/>
              </w:rPr>
              <w:t>-57,5</w:t>
            </w:r>
          </w:p>
        </w:tc>
        <w:tc>
          <w:tcPr>
            <w:tcW w:w="1442" w:type="dxa"/>
            <w:tcMar>
              <w:top w:w="6" w:type="dxa"/>
              <w:left w:w="15" w:type="dxa"/>
              <w:bottom w:w="6" w:type="dxa"/>
              <w:right w:w="15" w:type="dxa"/>
            </w:tcMar>
          </w:tcPr>
          <w:p w14:paraId="02B8D8A3" w14:textId="77777777" w:rsidR="00396903" w:rsidRDefault="00266E69">
            <w:pPr>
              <w:spacing w:after="0"/>
              <w:rPr>
                <w:rFonts w:hint="eastAsia"/>
              </w:rPr>
            </w:pPr>
            <w:r>
              <w:rPr>
                <w:b/>
                <w:sz w:val="13"/>
              </w:rPr>
              <w:t>200,7</w:t>
            </w:r>
          </w:p>
        </w:tc>
        <w:tc>
          <w:tcPr>
            <w:tcW w:w="1442" w:type="dxa"/>
            <w:tcMar>
              <w:top w:w="6" w:type="dxa"/>
              <w:left w:w="15" w:type="dxa"/>
              <w:bottom w:w="6" w:type="dxa"/>
              <w:right w:w="15" w:type="dxa"/>
            </w:tcMar>
          </w:tcPr>
          <w:p w14:paraId="085B8A02" w14:textId="77777777" w:rsidR="00396903" w:rsidRDefault="00266E69">
            <w:pPr>
              <w:spacing w:after="0"/>
              <w:rPr>
                <w:rFonts w:hint="eastAsia"/>
              </w:rPr>
            </w:pPr>
            <w:r>
              <w:rPr>
                <w:b/>
                <w:sz w:val="13"/>
              </w:rPr>
              <w:t>188,4</w:t>
            </w:r>
          </w:p>
        </w:tc>
        <w:tc>
          <w:tcPr>
            <w:tcW w:w="1442" w:type="dxa"/>
            <w:tcMar>
              <w:top w:w="6" w:type="dxa"/>
              <w:left w:w="15" w:type="dxa"/>
              <w:bottom w:w="6" w:type="dxa"/>
              <w:right w:w="15" w:type="dxa"/>
            </w:tcMar>
          </w:tcPr>
          <w:p w14:paraId="3ACA34D2" w14:textId="77777777" w:rsidR="00396903" w:rsidRDefault="00266E69">
            <w:pPr>
              <w:spacing w:after="0"/>
              <w:rPr>
                <w:rFonts w:hint="eastAsia"/>
              </w:rPr>
            </w:pPr>
            <w:r>
              <w:rPr>
                <w:b/>
                <w:sz w:val="13"/>
              </w:rPr>
              <w:t>176,2</w:t>
            </w:r>
          </w:p>
        </w:tc>
        <w:tc>
          <w:tcPr>
            <w:tcW w:w="1442" w:type="dxa"/>
            <w:tcMar>
              <w:top w:w="6" w:type="dxa"/>
              <w:left w:w="15" w:type="dxa"/>
              <w:bottom w:w="6" w:type="dxa"/>
              <w:right w:w="15" w:type="dxa"/>
            </w:tcMar>
          </w:tcPr>
          <w:p w14:paraId="7A592F6E" w14:textId="77777777" w:rsidR="00396903" w:rsidRDefault="00266E69">
            <w:pPr>
              <w:spacing w:after="0"/>
              <w:rPr>
                <w:rFonts w:hint="eastAsia"/>
              </w:rPr>
            </w:pPr>
            <w:r>
              <w:rPr>
                <w:b/>
                <w:sz w:val="13"/>
              </w:rPr>
              <w:t>164,0</w:t>
            </w:r>
          </w:p>
        </w:tc>
        <w:tc>
          <w:tcPr>
            <w:tcW w:w="1442" w:type="dxa"/>
            <w:tcMar>
              <w:top w:w="6" w:type="dxa"/>
              <w:left w:w="15" w:type="dxa"/>
              <w:bottom w:w="6" w:type="dxa"/>
              <w:right w:w="15" w:type="dxa"/>
            </w:tcMar>
          </w:tcPr>
          <w:p w14:paraId="4A7D7935" w14:textId="77777777" w:rsidR="00396903" w:rsidRDefault="00396903">
            <w:pPr>
              <w:spacing w:after="0"/>
              <w:rPr>
                <w:rFonts w:hint="eastAsia"/>
              </w:rPr>
            </w:pPr>
          </w:p>
        </w:tc>
      </w:tr>
    </w:tbl>
    <w:p w14:paraId="70E084A0" w14:textId="77777777" w:rsidR="00396903" w:rsidRDefault="00266E69">
      <w:pPr>
        <w:spacing w:after="20" w:line="247" w:lineRule="auto"/>
        <w:rPr>
          <w:rFonts w:hint="eastAsia"/>
        </w:rPr>
      </w:pPr>
      <w:r>
        <w:t>El FCFF Explícito 2030E de USD 164,0 MM (con CAPEX de mantenimiento de USD 90,6 MM y liberación de NWC de USD 23,9 MM) se reconcilia con el FCFF Terminal Normalizado (g = 2,0%) de USD 135,5 MM, que asume estado estacionario donde CAPEX = D&amp;A y ΔNWC = \0, coincidiendo con el NOPAT de 2030E según la metodología de Dumrauf Cap. 14.</w:t>
      </w:r>
    </w:p>
    <w:p w14:paraId="704CDFCA" w14:textId="77777777" w:rsidR="00396903" w:rsidRDefault="00266E69">
      <w:pPr>
        <w:pStyle w:val="Ttulo1"/>
        <w:spacing w:before="100" w:after="30"/>
      </w:pPr>
      <w:bookmarkStart w:id="59" w:name="_Toc238664301"/>
      <w:r>
        <w:rPr>
          <w:rFonts w:ascii="Georgia" w:hAnsi="Georgia"/>
          <w:color w:val="0D233A"/>
          <w:sz w:val="21"/>
        </w:rPr>
        <w:t>Anexo de Fuentes y Metodología</w:t>
      </w:r>
      <w:bookmarkEnd w:id="59"/>
    </w:p>
    <w:p w14:paraId="5032375A" w14:textId="77777777" w:rsidR="00396903" w:rsidRDefault="00266E69">
      <w:pPr>
        <w:spacing w:after="20" w:line="247" w:lineRule="auto"/>
        <w:rPr>
          <w:rFonts w:hint="eastAsia"/>
        </w:rPr>
      </w:pPr>
      <w:r>
        <w:rPr>
          <w:b/>
        </w:rPr>
        <w:t xml:space="preserve"> Fuentes de Información y Fecha de Corte</w:t>
      </w:r>
      <w:r>
        <w:t>\\[2pt]</w:t>
      </w:r>
    </w:p>
    <w:p w14:paraId="318251FC" w14:textId="77777777" w:rsidR="00396903" w:rsidRDefault="00266E69">
      <w:pPr>
        <w:spacing w:after="20" w:line="247" w:lineRule="auto"/>
        <w:rPr>
          <w:rFonts w:hint="eastAsia"/>
        </w:rPr>
      </w:pPr>
      <w:r>
        <w:t xml:space="preserve">Las estimaciones y proyecciones se basan únicamente en información pública: Estados Financieros Consolidados Auditados de Aluar (dictamen de Price Waterhouse &amp; Co. S.R.L., ejercicios cerrados al 30 de junio 2020–2025), Memorias Anuales, hechos relevantes publicados en CNV y BYMA, </w:t>
      </w:r>
      <w:r>
        <w:lastRenderedPageBreak/>
        <w:t>estadísticas del London Metal Exchange (LME), datos del BCRA y series de la Reserva Federal (FRED). Las variables de mercado (LME spot, EMBI+ Argentina, CCL implícito vía GGAL) corresponden al cierre del 23 de julio de 2026. No reflejan movimientos posteriores a esa fecha.</w:t>
      </w:r>
    </w:p>
    <w:p w14:paraId="6F9005AA" w14:textId="77777777" w:rsidR="00396903" w:rsidRDefault="00266E69">
      <w:pPr>
        <w:spacing w:after="20" w:line="247" w:lineRule="auto"/>
        <w:rPr>
          <w:rFonts w:hint="eastAsia"/>
        </w:rPr>
      </w:pPr>
      <w:r>
        <w:rPr>
          <w:b/>
        </w:rPr>
        <w:t xml:space="preserve"> Metodología Cuantitativa y Supuestos Clave</w:t>
      </w:r>
      <w:r>
        <w:t>\\[2pt]</w:t>
      </w:r>
    </w:p>
    <w:p w14:paraId="033631CA" w14:textId="77777777" w:rsidR="00396903" w:rsidRDefault="00266E69">
      <w:pPr>
        <w:spacing w:after="20" w:line="247" w:lineRule="auto"/>
        <w:rPr>
          <w:rFonts w:hint="eastAsia"/>
        </w:rPr>
      </w:pPr>
      <w:r>
        <w:t>El precio objetivo surge de un modelo de Flujo de Fondos Descontados (DCF) bajo la formulación de Dumrauf (Cap. 14) con WACC ajustado por riesgo país (λ=0,1617), Beta Hamada, crecimiento terminal g=2,0%, complementado con opción real de expansión de la Etapa V eólica (LSMC Longstaff-Schwartz), simulación Monte Carlo (20.000 iteraciones, innovaciones t-Student ν=4,2), EVT-GPD, GARCH(1,1), Filtro de Kalman, y selección de cópulas por AIC. Horizonte de inversión de referencia: 12 meses. Índice de referencia: S</w:t>
      </w:r>
      <w:r>
        <w:t>&amp;P Merval (MERVAL). Escala de recomendación: COMPRAR (retorno esperado &gt;+15%), MANTENER (-15% a +15%), VENDER (&lt;-15%).</w:t>
      </w:r>
    </w:p>
    <w:p w14:paraId="5120BC91" w14:textId="77777777" w:rsidR="00396903" w:rsidRDefault="00266E69">
      <w:pPr>
        <w:spacing w:after="20" w:line="247" w:lineRule="auto"/>
        <w:rPr>
          <w:rFonts w:hint="eastAsia"/>
        </w:rPr>
      </w:pPr>
      <w:r>
        <w:rPr>
          <w:b/>
        </w:rPr>
        <w:t xml:space="preserve"> Vigencia y Próxima Revisión</w:t>
      </w:r>
      <w:r>
        <w:t>\\[2pt]</w:t>
      </w:r>
    </w:p>
    <w:p w14:paraId="6FEEEAA1" w14:textId="77777777" w:rsidR="00396903" w:rsidRDefault="00266E69">
      <w:pPr>
        <w:spacing w:after="20" w:line="247" w:lineRule="auto"/>
        <w:rPr>
          <w:rFonts w:hint="eastAsia"/>
        </w:rPr>
      </w:pPr>
      <w:r>
        <w:t>Fecha de emisión: 23 de julio de 2026. Próxima revisión programada: 23 de octubre de 2026 (frecuencia trimestral) o ante evento material que modifique sustancialmente los supuestos de valuación (resultados trimestrales, cambios macroeconómicos significativos, anuncios corporativos relevantes).</w:t>
      </w:r>
    </w:p>
    <w:p w14:paraId="3BAC1F2B" w14:textId="77777777" w:rsidR="00396903" w:rsidRDefault="00266E69">
      <w:pPr>
        <w:pStyle w:val="Ttulo1"/>
        <w:spacing w:before="100" w:after="30"/>
      </w:pPr>
      <w:bookmarkStart w:id="60" w:name="_Toc238664302"/>
      <w:r>
        <w:rPr>
          <w:rFonts w:ascii="Georgia" w:hAnsi="Georgia"/>
          <w:color w:val="0D233A"/>
          <w:sz w:val="21"/>
        </w:rPr>
        <w:t>Bibliografía y Referencias</w:t>
      </w:r>
      <w:bookmarkEnd w:id="60"/>
    </w:p>
    <w:p w14:paraId="5534980D" w14:textId="77777777" w:rsidR="00396903" w:rsidRDefault="00266E69">
      <w:pPr>
        <w:spacing w:after="20" w:line="247" w:lineRule="auto"/>
        <w:ind w:left="230"/>
        <w:rPr>
          <w:rFonts w:hint="eastAsia"/>
        </w:rPr>
      </w:pPr>
      <w:r>
        <w:rPr>
          <w:b/>
          <w:color w:val="0D233A"/>
        </w:rPr>
        <w:t xml:space="preserve">1. </w:t>
      </w:r>
      <w:r>
        <w:rPr>
          <w:sz w:val="16"/>
        </w:rPr>
        <w:t xml:space="preserve">Alexander, G.J., Sharpe, W.F., Bailey, J.V. (2003). </w:t>
      </w:r>
      <w:r>
        <w:rPr>
          <w:i/>
          <w:sz w:val="16"/>
        </w:rPr>
        <w:t>Fundamentos de Inversiones: Teoría y Práctica</w:t>
      </w:r>
      <w:r>
        <w:rPr>
          <w:sz w:val="16"/>
        </w:rPr>
        <w:t>, 3ª Ed., Pearson Educación, México.</w:t>
      </w:r>
    </w:p>
    <w:p w14:paraId="5DBA05FC" w14:textId="77777777" w:rsidR="00396903" w:rsidRDefault="00266E69">
      <w:pPr>
        <w:spacing w:after="20" w:line="247" w:lineRule="auto"/>
        <w:ind w:left="230"/>
        <w:rPr>
          <w:rFonts w:hint="eastAsia"/>
        </w:rPr>
      </w:pPr>
      <w:r>
        <w:rPr>
          <w:b/>
          <w:color w:val="0D233A"/>
        </w:rPr>
        <w:t xml:space="preserve">2. </w:t>
      </w:r>
      <w:r>
        <w:rPr>
          <w:sz w:val="16"/>
        </w:rPr>
        <w:t xml:space="preserve">Aluar Aluminio Argentino S.A.I.C. (2020–2025). </w:t>
      </w:r>
      <w:r>
        <w:rPr>
          <w:i/>
          <w:sz w:val="16"/>
        </w:rPr>
        <w:t>Estados Financieros Consolidados Auditados y Memorias Anuales</w:t>
      </w:r>
      <w:r>
        <w:rPr>
          <w:sz w:val="16"/>
        </w:rPr>
        <w:t>, CNV &amp; BYMA.</w:t>
      </w:r>
    </w:p>
    <w:p w14:paraId="44847787" w14:textId="77777777" w:rsidR="00396903" w:rsidRDefault="00266E69">
      <w:pPr>
        <w:spacing w:after="20" w:line="247" w:lineRule="auto"/>
        <w:ind w:left="230"/>
        <w:rPr>
          <w:rFonts w:hint="eastAsia"/>
        </w:rPr>
      </w:pPr>
      <w:r>
        <w:rPr>
          <w:b/>
          <w:color w:val="0D233A"/>
        </w:rPr>
        <w:t xml:space="preserve">3. </w:t>
      </w:r>
      <w:r>
        <w:rPr>
          <w:sz w:val="16"/>
        </w:rPr>
        <w:t xml:space="preserve">Barndorff-Nielsen, O.E., Shephard, N. (2004). ``Power and Bipower Variation with Stochastic Volatility and Jumps'', </w:t>
      </w:r>
      <w:r>
        <w:rPr>
          <w:i/>
          <w:sz w:val="16"/>
        </w:rPr>
        <w:t>J. Financ. Econometrics</w:t>
      </w:r>
      <w:r>
        <w:rPr>
          <w:sz w:val="16"/>
        </w:rPr>
        <w:t>, 2(1), pp. 1–37.</w:t>
      </w:r>
    </w:p>
    <w:p w14:paraId="28EA4DDC" w14:textId="77777777" w:rsidR="00396903" w:rsidRDefault="00266E69">
      <w:pPr>
        <w:spacing w:after="20" w:line="247" w:lineRule="auto"/>
        <w:ind w:left="230"/>
        <w:rPr>
          <w:rFonts w:hint="eastAsia"/>
        </w:rPr>
      </w:pPr>
      <w:r>
        <w:rPr>
          <w:b/>
          <w:color w:val="0D233A"/>
        </w:rPr>
        <w:t xml:space="preserve">4. </w:t>
      </w:r>
      <w:r>
        <w:rPr>
          <w:sz w:val="16"/>
        </w:rPr>
        <w:t xml:space="preserve">Black, F., Scholes, M. (1973). ``The Pricing of Options and Corporate Liabilities'', </w:t>
      </w:r>
      <w:r>
        <w:rPr>
          <w:i/>
          <w:sz w:val="16"/>
        </w:rPr>
        <w:t>J. Polit. Econ.</w:t>
      </w:r>
      <w:r>
        <w:rPr>
          <w:sz w:val="16"/>
        </w:rPr>
        <w:t>, 81(3), pp. 637–654.</w:t>
      </w:r>
    </w:p>
    <w:p w14:paraId="3FB9C644" w14:textId="77777777" w:rsidR="00396903" w:rsidRDefault="00266E69">
      <w:pPr>
        <w:spacing w:after="20" w:line="247" w:lineRule="auto"/>
        <w:ind w:left="230"/>
        <w:rPr>
          <w:rFonts w:hint="eastAsia"/>
        </w:rPr>
      </w:pPr>
      <w:r>
        <w:rPr>
          <w:b/>
          <w:color w:val="0D233A"/>
        </w:rPr>
        <w:t xml:space="preserve">5. </w:t>
      </w:r>
      <w:r>
        <w:rPr>
          <w:sz w:val="16"/>
        </w:rPr>
        <w:t xml:space="preserve">Blume, M.E. (1975). ``Betas and Their Regression Tendencies'', </w:t>
      </w:r>
      <w:r>
        <w:rPr>
          <w:i/>
          <w:sz w:val="16"/>
        </w:rPr>
        <w:t>J. Finance</w:t>
      </w:r>
      <w:r>
        <w:rPr>
          <w:sz w:val="16"/>
        </w:rPr>
        <w:t>, 30(3), pp. 785–795.</w:t>
      </w:r>
    </w:p>
    <w:p w14:paraId="54F7F445" w14:textId="77777777" w:rsidR="00396903" w:rsidRDefault="00266E69">
      <w:pPr>
        <w:spacing w:after="20" w:line="247" w:lineRule="auto"/>
        <w:ind w:left="230"/>
        <w:rPr>
          <w:rFonts w:hint="eastAsia"/>
        </w:rPr>
      </w:pPr>
      <w:r>
        <w:rPr>
          <w:b/>
          <w:color w:val="0D233A"/>
        </w:rPr>
        <w:t xml:space="preserve">6. </w:t>
      </w:r>
      <w:r>
        <w:rPr>
          <w:sz w:val="16"/>
        </w:rPr>
        <w:t xml:space="preserve">Bollerslev, T. (1986). ``Generalized Autoregressive Conditional Heteroskedasticity'', </w:t>
      </w:r>
      <w:r>
        <w:rPr>
          <w:i/>
          <w:sz w:val="16"/>
        </w:rPr>
        <w:t>J. Econometrics</w:t>
      </w:r>
      <w:r>
        <w:rPr>
          <w:sz w:val="16"/>
        </w:rPr>
        <w:t>, 31(3), pp. 307–327.</w:t>
      </w:r>
    </w:p>
    <w:p w14:paraId="4762E58A" w14:textId="77777777" w:rsidR="00396903" w:rsidRDefault="00266E69">
      <w:pPr>
        <w:spacing w:after="20" w:line="247" w:lineRule="auto"/>
        <w:ind w:left="230"/>
        <w:rPr>
          <w:rFonts w:hint="eastAsia"/>
        </w:rPr>
      </w:pPr>
      <w:r>
        <w:rPr>
          <w:b/>
          <w:color w:val="0D233A"/>
        </w:rPr>
        <w:t xml:space="preserve">7. </w:t>
      </w:r>
      <w:r>
        <w:rPr>
          <w:sz w:val="16"/>
        </w:rPr>
        <w:t xml:space="preserve">Cox, J.C., Ingersoll, J.E., Ross, S.A. (1985). ``A Theory of the Term Structure of Interest Rates'', </w:t>
      </w:r>
      <w:r>
        <w:rPr>
          <w:i/>
          <w:sz w:val="16"/>
        </w:rPr>
        <w:t>Econometrica</w:t>
      </w:r>
      <w:r>
        <w:rPr>
          <w:sz w:val="16"/>
        </w:rPr>
        <w:t>, 53(2), pp. 385–407.</w:t>
      </w:r>
    </w:p>
    <w:p w14:paraId="380CBD3E" w14:textId="77777777" w:rsidR="00396903" w:rsidRDefault="00266E69">
      <w:pPr>
        <w:spacing w:after="20" w:line="247" w:lineRule="auto"/>
        <w:ind w:left="230"/>
        <w:rPr>
          <w:rFonts w:hint="eastAsia"/>
        </w:rPr>
      </w:pPr>
      <w:r>
        <w:rPr>
          <w:b/>
          <w:color w:val="0D233A"/>
        </w:rPr>
        <w:t xml:space="preserve">8. </w:t>
      </w:r>
      <w:r>
        <w:rPr>
          <w:sz w:val="16"/>
        </w:rPr>
        <w:t xml:space="preserve">Damodaran, A. (2012). </w:t>
      </w:r>
      <w:r>
        <w:rPr>
          <w:i/>
          <w:sz w:val="16"/>
        </w:rPr>
        <w:t>Investment Valuation</w:t>
      </w:r>
      <w:r>
        <w:rPr>
          <w:sz w:val="16"/>
        </w:rPr>
        <w:t>, 3rd Ed., John Wiley &amp; Sons.</w:t>
      </w:r>
    </w:p>
    <w:p w14:paraId="5BC4D2C2" w14:textId="77777777" w:rsidR="00396903" w:rsidRDefault="00266E69">
      <w:pPr>
        <w:spacing w:after="20" w:line="247" w:lineRule="auto"/>
        <w:ind w:left="230"/>
        <w:rPr>
          <w:rFonts w:hint="eastAsia"/>
        </w:rPr>
      </w:pPr>
      <w:r>
        <w:rPr>
          <w:b/>
          <w:color w:val="0D233A"/>
        </w:rPr>
        <w:t xml:space="preserve">9. </w:t>
      </w:r>
      <w:r>
        <w:rPr>
          <w:sz w:val="16"/>
        </w:rPr>
        <w:t xml:space="preserve">Duffie, D., Singleton, K.J. (1999). ``Modeling Term Structures of Defaultable Bonds'', </w:t>
      </w:r>
      <w:r>
        <w:rPr>
          <w:i/>
          <w:sz w:val="16"/>
        </w:rPr>
        <w:t>Rev. Financ. Stud.</w:t>
      </w:r>
      <w:r>
        <w:rPr>
          <w:sz w:val="16"/>
        </w:rPr>
        <w:t>, 12(4), pp. 687–720.</w:t>
      </w:r>
    </w:p>
    <w:p w14:paraId="28D63126" w14:textId="77777777" w:rsidR="00396903" w:rsidRDefault="00266E69">
      <w:pPr>
        <w:spacing w:after="20" w:line="247" w:lineRule="auto"/>
        <w:ind w:left="230"/>
        <w:rPr>
          <w:rFonts w:hint="eastAsia"/>
        </w:rPr>
      </w:pPr>
      <w:r>
        <w:rPr>
          <w:b/>
          <w:color w:val="0D233A"/>
        </w:rPr>
        <w:t xml:space="preserve">10. </w:t>
      </w:r>
      <w:r>
        <w:rPr>
          <w:sz w:val="16"/>
        </w:rPr>
        <w:t xml:space="preserve">Dumrauf, G.L. (2013). </w:t>
      </w:r>
      <w:r>
        <w:rPr>
          <w:i/>
          <w:sz w:val="16"/>
        </w:rPr>
        <w:t>Finanzas Corporativas: Un Enfoque Latinoamericano</w:t>
      </w:r>
      <w:r>
        <w:rPr>
          <w:sz w:val="16"/>
        </w:rPr>
        <w:t>, 3ª Ed., Alfaomega.</w:t>
      </w:r>
    </w:p>
    <w:p w14:paraId="3C283C06" w14:textId="77777777" w:rsidR="00396903" w:rsidRDefault="00266E69">
      <w:pPr>
        <w:spacing w:after="20" w:line="247" w:lineRule="auto"/>
        <w:ind w:left="230"/>
        <w:rPr>
          <w:rFonts w:hint="eastAsia"/>
        </w:rPr>
      </w:pPr>
      <w:r>
        <w:rPr>
          <w:b/>
          <w:color w:val="0D233A"/>
        </w:rPr>
        <w:t xml:space="preserve">11. </w:t>
      </w:r>
      <w:r>
        <w:rPr>
          <w:sz w:val="16"/>
        </w:rPr>
        <w:t xml:space="preserve">Engle, R.F. (1982). ``Autoregressive Conditional Heteroscedasticity'', </w:t>
      </w:r>
      <w:r>
        <w:rPr>
          <w:i/>
          <w:sz w:val="16"/>
        </w:rPr>
        <w:t>Econometrica</w:t>
      </w:r>
      <w:r>
        <w:rPr>
          <w:sz w:val="16"/>
        </w:rPr>
        <w:t>, 50(4), pp. 987–1007.</w:t>
      </w:r>
    </w:p>
    <w:p w14:paraId="6E937503" w14:textId="77777777" w:rsidR="00396903" w:rsidRDefault="00266E69">
      <w:pPr>
        <w:spacing w:after="20" w:line="247" w:lineRule="auto"/>
        <w:ind w:left="230"/>
        <w:rPr>
          <w:rFonts w:hint="eastAsia"/>
        </w:rPr>
      </w:pPr>
      <w:r>
        <w:rPr>
          <w:b/>
          <w:color w:val="0D233A"/>
        </w:rPr>
        <w:t xml:space="preserve">12. </w:t>
      </w:r>
      <w:r>
        <w:rPr>
          <w:sz w:val="16"/>
        </w:rPr>
        <w:t xml:space="preserve">Gray, S.F. (1996). ``Modeling the Conditional Distribution of Interest Rates as a Regime-Switching Process'', </w:t>
      </w:r>
      <w:r>
        <w:rPr>
          <w:i/>
          <w:sz w:val="16"/>
        </w:rPr>
        <w:t>J. Financ. Econ.</w:t>
      </w:r>
      <w:r>
        <w:rPr>
          <w:sz w:val="16"/>
        </w:rPr>
        <w:t>, 42(1), pp. 27–62.</w:t>
      </w:r>
    </w:p>
    <w:p w14:paraId="29FCF531" w14:textId="77777777" w:rsidR="00396903" w:rsidRDefault="00266E69">
      <w:pPr>
        <w:spacing w:after="20" w:line="247" w:lineRule="auto"/>
        <w:ind w:left="230"/>
        <w:rPr>
          <w:rFonts w:hint="eastAsia"/>
        </w:rPr>
      </w:pPr>
      <w:r>
        <w:rPr>
          <w:b/>
          <w:color w:val="0D233A"/>
        </w:rPr>
        <w:t xml:space="preserve">13. </w:t>
      </w:r>
      <w:r>
        <w:rPr>
          <w:sz w:val="16"/>
        </w:rPr>
        <w:t xml:space="preserve">Hamada, R.S. (1972). ``The Effect of the Firm's Capital Structure on Systematic Risk'', </w:t>
      </w:r>
      <w:r>
        <w:rPr>
          <w:i/>
          <w:sz w:val="16"/>
        </w:rPr>
        <w:t>J. Finance</w:t>
      </w:r>
      <w:r>
        <w:rPr>
          <w:sz w:val="16"/>
        </w:rPr>
        <w:t>, 27(2), pp. 435–452.</w:t>
      </w:r>
    </w:p>
    <w:p w14:paraId="68573170" w14:textId="77777777" w:rsidR="00396903" w:rsidRDefault="00266E69">
      <w:pPr>
        <w:spacing w:after="20" w:line="247" w:lineRule="auto"/>
        <w:ind w:left="230"/>
        <w:rPr>
          <w:rFonts w:hint="eastAsia"/>
        </w:rPr>
      </w:pPr>
      <w:r>
        <w:rPr>
          <w:b/>
          <w:color w:val="0D233A"/>
        </w:rPr>
        <w:t xml:space="preserve">14. </w:t>
      </w:r>
      <w:r>
        <w:rPr>
          <w:sz w:val="16"/>
        </w:rPr>
        <w:t xml:space="preserve">Hamilton, J.D. (1989). ``A New Approach to the Economic Analysis of Nonstationary Time Series'', </w:t>
      </w:r>
      <w:r>
        <w:rPr>
          <w:i/>
          <w:sz w:val="16"/>
        </w:rPr>
        <w:t>Econometrica</w:t>
      </w:r>
      <w:r>
        <w:rPr>
          <w:sz w:val="16"/>
        </w:rPr>
        <w:t>, 57(2), pp. 357–384.</w:t>
      </w:r>
    </w:p>
    <w:p w14:paraId="74109151" w14:textId="77777777" w:rsidR="00396903" w:rsidRDefault="00266E69">
      <w:pPr>
        <w:spacing w:after="20" w:line="247" w:lineRule="auto"/>
        <w:ind w:left="230"/>
        <w:rPr>
          <w:rFonts w:hint="eastAsia"/>
        </w:rPr>
      </w:pPr>
      <w:r>
        <w:rPr>
          <w:b/>
          <w:color w:val="0D233A"/>
        </w:rPr>
        <w:t xml:space="preserve">15. </w:t>
      </w:r>
      <w:r>
        <w:rPr>
          <w:sz w:val="16"/>
        </w:rPr>
        <w:t xml:space="preserve">Heston, S.L. (1993). ``A Closed-Form Solution for Options with Stochastic Volatility'', </w:t>
      </w:r>
      <w:r>
        <w:rPr>
          <w:i/>
          <w:sz w:val="16"/>
        </w:rPr>
        <w:t>Rev. Financ. Stud.</w:t>
      </w:r>
      <w:r>
        <w:rPr>
          <w:sz w:val="16"/>
        </w:rPr>
        <w:t>, 6(2), pp. 327–343.</w:t>
      </w:r>
    </w:p>
    <w:p w14:paraId="3AA3C564" w14:textId="77777777" w:rsidR="00396903" w:rsidRDefault="00266E69">
      <w:pPr>
        <w:spacing w:after="20" w:line="247" w:lineRule="auto"/>
        <w:ind w:left="230"/>
        <w:rPr>
          <w:rFonts w:hint="eastAsia"/>
        </w:rPr>
      </w:pPr>
      <w:r>
        <w:rPr>
          <w:b/>
          <w:color w:val="0D233A"/>
        </w:rPr>
        <w:t xml:space="preserve">16. </w:t>
      </w:r>
      <w:r>
        <w:rPr>
          <w:sz w:val="16"/>
        </w:rPr>
        <w:t xml:space="preserve">Jaschke, S.R. (2001). ``The Cornish-Fisher-Expansion in Delta-Gamma-Normal Approximations'', </w:t>
      </w:r>
      <w:r>
        <w:rPr>
          <w:i/>
          <w:sz w:val="16"/>
        </w:rPr>
        <w:t>J. Risk</w:t>
      </w:r>
      <w:r>
        <w:rPr>
          <w:sz w:val="16"/>
        </w:rPr>
        <w:t>, 4(4), pp. 33–52.</w:t>
      </w:r>
    </w:p>
    <w:p w14:paraId="37D855A2" w14:textId="77777777" w:rsidR="00396903" w:rsidRDefault="00266E69">
      <w:pPr>
        <w:spacing w:after="20" w:line="247" w:lineRule="auto"/>
        <w:ind w:left="230"/>
        <w:rPr>
          <w:rFonts w:hint="eastAsia"/>
        </w:rPr>
      </w:pPr>
      <w:r>
        <w:rPr>
          <w:b/>
          <w:color w:val="0D233A"/>
        </w:rPr>
        <w:t xml:space="preserve">17. </w:t>
      </w:r>
      <w:r>
        <w:rPr>
          <w:sz w:val="16"/>
        </w:rPr>
        <w:t xml:space="preserve">Kelly, J.L. (1956). ``A New Interpretation of Information Rate'', </w:t>
      </w:r>
      <w:r>
        <w:rPr>
          <w:i/>
          <w:sz w:val="16"/>
        </w:rPr>
        <w:t>Bell Syst. Tech. J.</w:t>
      </w:r>
      <w:r>
        <w:rPr>
          <w:sz w:val="16"/>
        </w:rPr>
        <w:t>, 35(4), pp. 917–926.</w:t>
      </w:r>
    </w:p>
    <w:p w14:paraId="015A0C8F" w14:textId="77777777" w:rsidR="00396903" w:rsidRDefault="00266E69">
      <w:pPr>
        <w:spacing w:after="20" w:line="247" w:lineRule="auto"/>
        <w:ind w:left="230"/>
        <w:rPr>
          <w:rFonts w:hint="eastAsia"/>
        </w:rPr>
      </w:pPr>
      <w:r>
        <w:rPr>
          <w:b/>
          <w:color w:val="0D233A"/>
        </w:rPr>
        <w:t xml:space="preserve">18. </w:t>
      </w:r>
      <w:r>
        <w:rPr>
          <w:sz w:val="16"/>
        </w:rPr>
        <w:t xml:space="preserve">Longstaff, F.A., Schwartz, E.S. (2001). ``Valuing American Options by Simulation: A Simple Least-Squares Approach'', </w:t>
      </w:r>
      <w:r>
        <w:rPr>
          <w:i/>
          <w:sz w:val="16"/>
        </w:rPr>
        <w:t>Rev. Financ. Stud.</w:t>
      </w:r>
      <w:r>
        <w:rPr>
          <w:sz w:val="16"/>
        </w:rPr>
        <w:t>, 14(1), pp. 113–147.</w:t>
      </w:r>
    </w:p>
    <w:p w14:paraId="76A08238" w14:textId="77777777" w:rsidR="00396903" w:rsidRDefault="00266E69">
      <w:pPr>
        <w:spacing w:after="20" w:line="247" w:lineRule="auto"/>
        <w:ind w:left="230"/>
        <w:rPr>
          <w:rFonts w:hint="eastAsia"/>
        </w:rPr>
      </w:pPr>
      <w:r>
        <w:rPr>
          <w:b/>
          <w:color w:val="0D233A"/>
        </w:rPr>
        <w:t xml:space="preserve">19. </w:t>
      </w:r>
      <w:r>
        <w:rPr>
          <w:sz w:val="16"/>
        </w:rPr>
        <w:t xml:space="preserve">McNeil, A.J., Frey, R., Embrechts, P. (2015). </w:t>
      </w:r>
      <w:r>
        <w:rPr>
          <w:i/>
          <w:sz w:val="16"/>
        </w:rPr>
        <w:t>Quantitative Risk Management</w:t>
      </w:r>
      <w:r>
        <w:rPr>
          <w:sz w:val="16"/>
        </w:rPr>
        <w:t>, Revised Ed., Princeton University Press.</w:t>
      </w:r>
    </w:p>
    <w:p w14:paraId="06B087FF" w14:textId="77777777" w:rsidR="00396903" w:rsidRDefault="00266E69">
      <w:pPr>
        <w:spacing w:after="20" w:line="247" w:lineRule="auto"/>
        <w:ind w:left="230"/>
        <w:rPr>
          <w:rFonts w:hint="eastAsia"/>
        </w:rPr>
      </w:pPr>
      <w:r>
        <w:rPr>
          <w:b/>
          <w:color w:val="0D233A"/>
        </w:rPr>
        <w:t xml:space="preserve">20. </w:t>
      </w:r>
      <w:r>
        <w:rPr>
          <w:sz w:val="16"/>
        </w:rPr>
        <w:t xml:space="preserve">Merton, R.C. (1976). ``Option Pricing when Underlying Stock Returns Are Discontinuous'', </w:t>
      </w:r>
      <w:r>
        <w:rPr>
          <w:i/>
          <w:sz w:val="16"/>
        </w:rPr>
        <w:t>J. Financ. Econ.</w:t>
      </w:r>
      <w:r>
        <w:rPr>
          <w:sz w:val="16"/>
        </w:rPr>
        <w:t>, 3(1-2), pp. 125–144.</w:t>
      </w:r>
    </w:p>
    <w:p w14:paraId="3D5E04FF" w14:textId="77777777" w:rsidR="00396903" w:rsidRDefault="00266E69">
      <w:pPr>
        <w:spacing w:after="20" w:line="247" w:lineRule="auto"/>
        <w:ind w:left="230"/>
        <w:rPr>
          <w:rFonts w:hint="eastAsia"/>
        </w:rPr>
      </w:pPr>
      <w:r>
        <w:rPr>
          <w:b/>
          <w:color w:val="0D233A"/>
        </w:rPr>
        <w:t xml:space="preserve">21. </w:t>
      </w:r>
      <w:r>
        <w:rPr>
          <w:sz w:val="16"/>
        </w:rPr>
        <w:t xml:space="preserve">Nelson, D.B. (1990). ``ARCH Models as Diffusion Approximations'', </w:t>
      </w:r>
      <w:r>
        <w:rPr>
          <w:i/>
          <w:sz w:val="16"/>
        </w:rPr>
        <w:t>J. Econometrics</w:t>
      </w:r>
      <w:r>
        <w:rPr>
          <w:sz w:val="16"/>
        </w:rPr>
        <w:t>, 45(1-2), pp. 7–38.</w:t>
      </w:r>
    </w:p>
    <w:p w14:paraId="5AF28FCA" w14:textId="77777777" w:rsidR="00396903" w:rsidRDefault="00266E69">
      <w:pPr>
        <w:spacing w:after="20" w:line="247" w:lineRule="auto"/>
        <w:ind w:left="230"/>
        <w:rPr>
          <w:rFonts w:hint="eastAsia"/>
        </w:rPr>
      </w:pPr>
      <w:r>
        <w:rPr>
          <w:b/>
          <w:color w:val="0D233A"/>
        </w:rPr>
        <w:t xml:space="preserve">22. </w:t>
      </w:r>
      <w:r>
        <w:rPr>
          <w:sz w:val="16"/>
        </w:rPr>
        <w:t xml:space="preserve">Rockafellar, R.T., Uryasev, S. (2000). ``Optimization of Conditional Value-at-Risk'', </w:t>
      </w:r>
      <w:r>
        <w:rPr>
          <w:i/>
          <w:sz w:val="16"/>
        </w:rPr>
        <w:t>J. Risk</w:t>
      </w:r>
      <w:r>
        <w:rPr>
          <w:sz w:val="16"/>
        </w:rPr>
        <w:t>, 2(3), pp. 21–42.</w:t>
      </w:r>
    </w:p>
    <w:p w14:paraId="26831A77" w14:textId="77777777" w:rsidR="00396903" w:rsidRDefault="00266E69">
      <w:pPr>
        <w:spacing w:after="20" w:line="247" w:lineRule="auto"/>
        <w:ind w:left="230"/>
        <w:rPr>
          <w:rFonts w:hint="eastAsia"/>
        </w:rPr>
      </w:pPr>
      <w:r>
        <w:rPr>
          <w:b/>
          <w:color w:val="0D233A"/>
        </w:rPr>
        <w:t xml:space="preserve">23. </w:t>
      </w:r>
      <w:r>
        <w:rPr>
          <w:sz w:val="16"/>
        </w:rPr>
        <w:t xml:space="preserve">Ross, S.A., Westerfield, R.W., Jaffe, J. (2019). </w:t>
      </w:r>
      <w:r>
        <w:rPr>
          <w:i/>
          <w:sz w:val="16"/>
        </w:rPr>
        <w:t>Corporate Finance</w:t>
      </w:r>
      <w:r>
        <w:rPr>
          <w:sz w:val="16"/>
        </w:rPr>
        <w:t>, 12th Ed., McGraw-Hill.</w:t>
      </w:r>
    </w:p>
    <w:p w14:paraId="0E9B1828" w14:textId="77777777" w:rsidR="00396903" w:rsidRDefault="00266E69">
      <w:pPr>
        <w:spacing w:after="20" w:line="247" w:lineRule="auto"/>
        <w:ind w:left="230"/>
        <w:rPr>
          <w:rFonts w:hint="eastAsia"/>
        </w:rPr>
      </w:pPr>
      <w:r>
        <w:rPr>
          <w:b/>
          <w:color w:val="0D233A"/>
        </w:rPr>
        <w:t xml:space="preserve">24. </w:t>
      </w:r>
      <w:r>
        <w:rPr>
          <w:sz w:val="16"/>
        </w:rPr>
        <w:t xml:space="preserve">Sklar, A. (1959). ``Fonctions de Répartition à n Dimensions et Leurs Marges'', </w:t>
      </w:r>
      <w:r>
        <w:rPr>
          <w:i/>
          <w:sz w:val="16"/>
        </w:rPr>
        <w:t>Publ. Inst. Statist. Univ. Paris</w:t>
      </w:r>
      <w:r>
        <w:rPr>
          <w:sz w:val="16"/>
        </w:rPr>
        <w:t>, 8, pp. 229–231.</w:t>
      </w:r>
    </w:p>
    <w:p w14:paraId="6EFA7099" w14:textId="77777777" w:rsidR="00396903" w:rsidRDefault="00266E69">
      <w:pPr>
        <w:spacing w:after="20" w:line="247" w:lineRule="auto"/>
        <w:ind w:left="230"/>
        <w:rPr>
          <w:rFonts w:hint="eastAsia"/>
        </w:rPr>
      </w:pPr>
      <w:r>
        <w:rPr>
          <w:b/>
          <w:color w:val="0D233A"/>
        </w:rPr>
        <w:t xml:space="preserve">25. </w:t>
      </w:r>
      <w:r>
        <w:rPr>
          <w:sz w:val="16"/>
        </w:rPr>
        <w:t xml:space="preserve">Sobol, I.M. (2001). ``Global Sensitivity Indices for Nonlinear Mathematical Models'', </w:t>
      </w:r>
      <w:r>
        <w:rPr>
          <w:i/>
          <w:sz w:val="16"/>
        </w:rPr>
        <w:t>Math. Comput. Simulation</w:t>
      </w:r>
      <w:r>
        <w:rPr>
          <w:sz w:val="16"/>
        </w:rPr>
        <w:t>, 55(1-3), pp. 271–280.</w:t>
      </w:r>
    </w:p>
    <w:sectPr w:rsidR="00396903"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B77FC" w14:textId="77777777" w:rsidR="00266E69" w:rsidRDefault="00266E69">
      <w:pPr>
        <w:spacing w:after="0" w:line="240" w:lineRule="auto"/>
        <w:rPr>
          <w:rFonts w:hint="eastAsia"/>
        </w:rPr>
      </w:pPr>
      <w:r>
        <w:separator/>
      </w:r>
    </w:p>
  </w:endnote>
  <w:endnote w:type="continuationSeparator" w:id="0">
    <w:p w14:paraId="06F4F94E" w14:textId="77777777" w:rsidR="00266E69" w:rsidRDefault="00266E6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DEAFD" w14:textId="77777777" w:rsidR="00396903" w:rsidRDefault="00266E69">
    <w:pPr>
      <w:pStyle w:val="Piedepgina"/>
      <w:rPr>
        <w:rFonts w:hint="eastAsia"/>
      </w:rPr>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rPr>
        <w:rFonts w:hint="eastAsia"/>
      </w:rPr>
      <w:fldChar w:fldCharType="separate"/>
    </w:r>
    <w:r w:rsidR="000615E5">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69324" w14:textId="77777777" w:rsidR="00266E69" w:rsidRDefault="00266E69">
      <w:pPr>
        <w:spacing w:after="0" w:line="240" w:lineRule="auto"/>
        <w:rPr>
          <w:rFonts w:hint="eastAsia"/>
        </w:rPr>
      </w:pPr>
      <w:r>
        <w:separator/>
      </w:r>
    </w:p>
  </w:footnote>
  <w:footnote w:type="continuationSeparator" w:id="0">
    <w:p w14:paraId="3A9FAA74" w14:textId="77777777" w:rsidR="00266E69" w:rsidRDefault="00266E69">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8A9D2" w14:textId="77777777" w:rsidR="00396903" w:rsidRDefault="00266E69">
    <w:pPr>
      <w:pStyle w:val="Encabezado"/>
      <w:rPr>
        <w:rFonts w:hint="eastAsia"/>
      </w:rPr>
    </w:pPr>
    <w:r>
      <w:rPr>
        <w:b/>
        <w:color w:val="0D233A"/>
        <w:sz w:val="16"/>
      </w:rPr>
      <w:t>ALUAR S.A.I.C. (ALUA.BA) · Equity Research</w:t>
    </w:r>
    <w:r>
      <w:rPr>
        <w:b/>
        <w:color w:val="0D233A"/>
        <w:sz w:val="16"/>
      </w:rPr>
      <w:tab/>
    </w:r>
    <w:r>
      <w:rPr>
        <w:b/>
        <w:color w:val="0D233A"/>
        <w:sz w:val="16"/>
      </w:rPr>
      <w:tab/>
      <w:t>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05414886">
    <w:abstractNumId w:val="8"/>
  </w:num>
  <w:num w:numId="2" w16cid:durableId="614018323">
    <w:abstractNumId w:val="6"/>
  </w:num>
  <w:num w:numId="3" w16cid:durableId="1113281426">
    <w:abstractNumId w:val="5"/>
  </w:num>
  <w:num w:numId="4" w16cid:durableId="110368852">
    <w:abstractNumId w:val="4"/>
  </w:num>
  <w:num w:numId="5" w16cid:durableId="1836801137">
    <w:abstractNumId w:val="7"/>
  </w:num>
  <w:num w:numId="6" w16cid:durableId="1111558520">
    <w:abstractNumId w:val="3"/>
  </w:num>
  <w:num w:numId="7" w16cid:durableId="486475805">
    <w:abstractNumId w:val="2"/>
  </w:num>
  <w:num w:numId="8" w16cid:durableId="1155562314">
    <w:abstractNumId w:val="1"/>
  </w:num>
  <w:num w:numId="9" w16cid:durableId="147863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5E5"/>
    <w:rsid w:val="0015074B"/>
    <w:rsid w:val="0019657A"/>
    <w:rsid w:val="00266E69"/>
    <w:rsid w:val="0029639D"/>
    <w:rsid w:val="00326F90"/>
    <w:rsid w:val="0039690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BCBA27"/>
  <w14:defaultImageDpi w14:val="300"/>
  <w15:docId w15:val="{55957F4A-78C2-40F6-8FF8-9110465B3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0615E5"/>
    <w:pPr>
      <w:spacing w:before="10" w:after="10" w:line="240" w:lineRule="auto"/>
    </w:pPr>
    <w:rPr>
      <w:sz w:val="14"/>
    </w:rPr>
  </w:style>
  <w:style w:type="paragraph" w:styleId="TDC2">
    <w:name w:val="toc 2"/>
    <w:basedOn w:val="Normal"/>
    <w:next w:val="Normal"/>
    <w:autoRedefine/>
    <w:uiPriority w:val="39"/>
    <w:unhideWhenUsed/>
    <w:rsid w:val="000615E5"/>
    <w:pPr>
      <w:spacing w:after="0" w:line="240" w:lineRule="auto"/>
      <w:ind w:left="170"/>
    </w:pPr>
    <w:rPr>
      <w:sz w:val="12"/>
    </w:rPr>
  </w:style>
  <w:style w:type="character" w:styleId="Hipervnculo">
    <w:name w:val="Hyperlink"/>
    <w:basedOn w:val="Fuentedeprrafopredeter"/>
    <w:uiPriority w:val="99"/>
    <w:unhideWhenUsed/>
    <w:rsid w:val="000615E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9729</Words>
  <Characters>53514</Characters>
  <Application>Microsoft Office Word</Application>
  <DocSecurity>0</DocSecurity>
  <Lines>445</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63117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 (FCE - UNCuyo)</dc:subject>
  <dc:creator>Federico Agustín Chillón</dc:creator>
  <cp:keywords>Valuación, Aluar, ALUA.BA, DCF, WACC, Opciones Reales, Monte Carlo, GARCH, Cópula t-Student, FCE UNCuyo, Chillón</cp:keywords>
  <dc:description>Informe de Valuación Financiera y Análisis Cuantitativo de Riesgo elaborado por Federico Agustín Chillón para la Facultad de Ciencias Económicas de la Universidad Nacional de Cuyo.</dc:description>
  <cp:lastModifiedBy>Federico Chillon</cp:lastModifiedBy>
  <cp:revision>2</cp:revision>
  <dcterms:created xsi:type="dcterms:W3CDTF">2026-08-26T19:17:00Z</dcterms:created>
  <dcterms:modified xsi:type="dcterms:W3CDTF">2026-08-26T22:17:00Z</dcterms:modified>
  <cp:category>Equity Research / Finanzas Corporativas</cp:category>
  <dc:language>es-AR</dc:language>
</cp:coreProperties>
</file>