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047"/>
        <w:gridCol w:w="5047"/>
      </w:tblGrid>
      <w:tr w:rsidR="003F75C7" w14:paraId="32D103A2" w14:textId="77777777">
        <w:trPr>
          <w:jc w:val="center"/>
        </w:trPr>
        <w:tc>
          <w:tcPr>
            <w:tcW w:w="5047" w:type="dxa"/>
            <w:tcMar>
              <w:top w:w="0" w:type="dxa"/>
              <w:left w:w="0" w:type="dxa"/>
              <w:bottom w:w="0" w:type="dxa"/>
              <w:right w:w="0" w:type="dxa"/>
            </w:tcMar>
          </w:tcPr>
          <w:p w14:paraId="72E6B5BE" w14:textId="77777777" w:rsidR="003F75C7" w:rsidRDefault="00AA1354">
            <w:pPr>
              <w:spacing w:after="20"/>
              <w:rPr>
                <w:rFonts w:hint="eastAsia"/>
              </w:rPr>
            </w:pPr>
            <w:r>
              <w:rPr>
                <w:b/>
                <w:color w:val="0D233A"/>
                <w:sz w:val="36"/>
              </w:rPr>
              <w:t>Aluar Aluminio Argentino</w:t>
            </w:r>
            <w:r>
              <w:rPr>
                <w:b/>
                <w:color w:val="0D233A"/>
                <w:sz w:val="36"/>
              </w:rPr>
              <w:br/>
            </w:r>
            <w:r>
              <w:rPr>
                <w:color w:val="4A4A4A"/>
                <w:sz w:val="21"/>
              </w:rPr>
              <w:t>Informe de Valuación y Análisis de Riesgo</w:t>
            </w:r>
          </w:p>
        </w:tc>
        <w:tc>
          <w:tcPr>
            <w:tcW w:w="5047" w:type="dxa"/>
            <w:tcMar>
              <w:top w:w="0" w:type="dxa"/>
              <w:left w:w="0" w:type="dxa"/>
              <w:bottom w:w="0" w:type="dxa"/>
              <w:right w:w="0" w:type="dxa"/>
            </w:tcMar>
          </w:tcPr>
          <w:p w14:paraId="17D71F1B" w14:textId="77777777" w:rsidR="003F75C7" w:rsidRDefault="00AA1354">
            <w:pPr>
              <w:spacing w:after="20"/>
              <w:jc w:val="right"/>
              <w:rPr>
                <w:rFonts w:hint="eastAsia"/>
              </w:rPr>
            </w:pPr>
            <w:r>
              <w:rPr>
                <w:color w:val="4A4A4A"/>
              </w:rPr>
              <w:t>Equity Research</w:t>
            </w:r>
            <w:r>
              <w:rPr>
                <w:color w:val="4A4A4A"/>
              </w:rPr>
              <w:br/>
              <w:t>Análisis Independiente</w:t>
            </w:r>
            <w:r>
              <w:rPr>
                <w:color w:val="4A4A4A"/>
              </w:rPr>
              <w:br/>
              <w:t>5 de agosto de 2026</w:t>
            </w:r>
          </w:p>
        </w:tc>
      </w:tr>
    </w:tbl>
    <w:p w14:paraId="178539DE" w14:textId="77777777" w:rsidR="003F75C7" w:rsidRDefault="003F75C7">
      <w:pPr>
        <w:spacing w:before="20" w:after="20"/>
        <w:rPr>
          <w:rFonts w:hint="eastAsia"/>
        </w:rPr>
      </w:pPr>
    </w:p>
    <w:p w14:paraId="6D09AF38" w14:textId="77777777" w:rsidR="003F75C7" w:rsidRDefault="00AA1354">
      <w:pPr>
        <w:spacing w:after="80" w:line="245" w:lineRule="auto"/>
        <w:rPr>
          <w:rFonts w:hint="eastAsia"/>
        </w:rPr>
      </w:pPr>
      <w:r>
        <w:rPr>
          <w:b/>
          <w:i/>
          <w:color w:val="4A4A4A"/>
          <w:sz w:val="14"/>
        </w:rPr>
        <w:t>Aviso legal inicial:</w:t>
      </w:r>
      <w:r>
        <w:rPr>
          <w:i/>
          <w:color w:val="4A4A4A"/>
          <w:sz w:val="14"/>
        </w:rPr>
        <w:t xml:space="preserve"> Documento de análisis financiero y estudio académico independiente. No constituye oferta de compra, venta ni asesoramiento financiero en los términos de la Ley N.º 26.831. Las valuaciones reflejan estimaciones del autor fundamentadas en estados contables públicos y modelos financieros estocásticos. Ver el descargo legal completo y certificación del analista en la sección final de este informe.</w:t>
      </w:r>
    </w:p>
    <w:tbl>
      <w:tblPr>
        <w:tblW w:w="0" w:type="auto"/>
        <w:jc w:val="center"/>
        <w:tblLook w:val="04A0" w:firstRow="1" w:lastRow="0" w:firstColumn="1" w:lastColumn="0" w:noHBand="0" w:noVBand="1"/>
      </w:tblPr>
      <w:tblGrid>
        <w:gridCol w:w="5047"/>
        <w:gridCol w:w="5047"/>
      </w:tblGrid>
      <w:tr w:rsidR="003F75C7" w14:paraId="7A8BDC99" w14:textId="77777777">
        <w:trPr>
          <w:jc w:val="center"/>
        </w:trPr>
        <w:tc>
          <w:tcPr>
            <w:tcW w:w="5047" w:type="dxa"/>
            <w:tcMar>
              <w:top w:w="0" w:type="dxa"/>
              <w:left w:w="0" w:type="dxa"/>
              <w:bottom w:w="0" w:type="dxa"/>
              <w:right w:w="40" w:type="dxa"/>
            </w:tcMar>
          </w:tcPr>
          <w:p w14:paraId="2793F2AD" w14:textId="77777777" w:rsidR="003F75C7" w:rsidRDefault="00AA1354">
            <w:pPr>
              <w:spacing w:after="30"/>
              <w:rPr>
                <w:rFonts w:hint="eastAsia"/>
              </w:rPr>
            </w:pPr>
            <w:r>
              <w:rPr>
                <w:b/>
                <w:color w:val="0D233A"/>
                <w:sz w:val="20"/>
              </w:rPr>
              <w:t>Resumen Ejecutivo</w:t>
            </w:r>
          </w:p>
          <w:p w14:paraId="71D1B016" w14:textId="77777777" w:rsidR="003F75C7" w:rsidRDefault="00AA1354">
            <w:pPr>
              <w:spacing w:after="80" w:line="252" w:lineRule="auto"/>
              <w:rPr>
                <w:rFonts w:hint="eastAsia"/>
              </w:rPr>
            </w:pPr>
            <w:r>
              <w:rPr>
                <w:sz w:val="16"/>
              </w:rPr>
              <w:t xml:space="preserve">Iniciamos cobertura de </w:t>
            </w:r>
            <w:r>
              <w:rPr>
                <w:b/>
                <w:sz w:val="16"/>
              </w:rPr>
              <w:t>Aluar Aluminio Argentino S.A.I.C. (ALUA.BA)</w:t>
            </w:r>
            <w:r>
              <w:rPr>
                <w:sz w:val="16"/>
              </w:rPr>
              <w:t xml:space="preserve"> con recomendación de </w:t>
            </w:r>
            <w:r>
              <w:rPr>
                <w:b/>
                <w:sz w:val="16"/>
              </w:rPr>
              <w:t>COMPRAR</w:t>
            </w:r>
            <w:r>
              <w:rPr>
                <w:sz w:val="16"/>
              </w:rPr>
              <w:t xml:space="preserve"> y un precio objetivo fundamental a 12 meses de </w:t>
            </w:r>
            <w:r>
              <w:rPr>
                <w:b/>
                <w:sz w:val="16"/>
              </w:rPr>
              <w:t>ARS 1.236,00</w:t>
            </w:r>
            <w:r>
              <w:rPr>
                <w:sz w:val="16"/>
              </w:rPr>
              <w:t xml:space="preserve"> por acción (Target Integrado </w:t>
            </w:r>
            <w:r>
              <w:rPr>
                <w:b/>
                <w:sz w:val="16"/>
              </w:rPr>
              <w:t>ARS 1.255,60</w:t>
            </w:r>
            <w:r>
              <w:rPr>
                <w:sz w:val="16"/>
              </w:rPr>
              <w:t xml:space="preserve"> al incorporar la opción real de expansión eólica PEAL V), frente a una cotización de mercado de ARS 982,50 (+25,8% / +27,8% de retorno esperado). El precio actual descuenta una tasa terminal implícita excesivamente conservadora (g* = 0,69%), subestimando la ventaja en costos de energía autogenerada y el proceso de desapalancamiento operativo proyectado.</w:t>
            </w:r>
          </w:p>
          <w:p w14:paraId="145D22A6" w14:textId="77777777" w:rsidR="003F75C7" w:rsidRDefault="00AA1354">
            <w:pPr>
              <w:spacing w:before="40" w:after="30"/>
              <w:rPr>
                <w:rFonts w:hint="eastAsia"/>
              </w:rPr>
            </w:pPr>
            <w:r>
              <w:rPr>
                <w:b/>
                <w:color w:val="0D233A"/>
                <w:sz w:val="20"/>
              </w:rPr>
              <w:t>Fundamentos Centrales de la Tesis</w:t>
            </w:r>
          </w:p>
          <w:p w14:paraId="5406E816" w14:textId="77777777" w:rsidR="003F75C7" w:rsidRDefault="00AA1354">
            <w:pPr>
              <w:spacing w:after="40" w:line="250" w:lineRule="auto"/>
              <w:ind w:left="216"/>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28026D29" w14:textId="77777777" w:rsidR="003F75C7" w:rsidRDefault="00AA1354">
            <w:pPr>
              <w:spacing w:after="40" w:line="250" w:lineRule="auto"/>
              <w:ind w:left="216"/>
              <w:rPr>
                <w:rFonts w:hint="eastAsia"/>
              </w:rPr>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00227738" w14:textId="77777777" w:rsidR="003F75C7" w:rsidRDefault="00AA1354">
            <w:pPr>
              <w:spacing w:after="40" w:line="250" w:lineRule="auto"/>
              <w:ind w:left="216"/>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5047" w:type="dxa"/>
            <w:tcMar>
              <w:top w:w="0" w:type="dxa"/>
              <w:left w:w="40" w:type="dxa"/>
              <w:bottom w:w="0" w:type="dxa"/>
              <w:right w:w="0" w:type="dxa"/>
            </w:tcMar>
          </w:tcPr>
          <w:p w14:paraId="45445119" w14:textId="77777777" w:rsidR="003F75C7" w:rsidRDefault="003F75C7">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977"/>
            </w:tblGrid>
            <w:tr w:rsidR="003F75C7" w14:paraId="615DE52D" w14:textId="77777777">
              <w:trPr>
                <w:jc w:val="center"/>
              </w:trPr>
              <w:tc>
                <w:tcPr>
                  <w:tcW w:w="5047" w:type="dxa"/>
                  <w:shd w:val="clear" w:color="auto" w:fill="F8FAFC"/>
                  <w:tcMar>
                    <w:top w:w="30" w:type="dxa"/>
                    <w:left w:w="40" w:type="dxa"/>
                    <w:bottom w:w="30" w:type="dxa"/>
                    <w:right w:w="40" w:type="dxa"/>
                  </w:tcMar>
                </w:tcPr>
                <w:p w14:paraId="68E7F6EF" w14:textId="77777777" w:rsidR="003F75C7" w:rsidRDefault="00AA1354">
                  <w:pPr>
                    <w:spacing w:after="20"/>
                    <w:jc w:val="center"/>
                    <w:rPr>
                      <w:rFonts w:hint="eastAsia"/>
                    </w:rPr>
                  </w:pPr>
                  <w:r>
                    <w:rPr>
                      <w:color w:val="4A4A4A"/>
                      <w:sz w:val="15"/>
                    </w:rPr>
                    <w:t>Dictamen del Modelo Teórico de Valuación</w:t>
                  </w:r>
                </w:p>
                <w:p w14:paraId="25F928A9" w14:textId="77777777" w:rsidR="003F75C7" w:rsidRDefault="00AA1354">
                  <w:pPr>
                    <w:spacing w:after="40"/>
                    <w:jc w:val="center"/>
                    <w:rPr>
                      <w:rFonts w:hint="eastAsia"/>
                    </w:rPr>
                  </w:pPr>
                  <w:r>
                    <w:rPr>
                      <w:b/>
                      <w:color w:val="00843D"/>
                      <w:sz w:val="28"/>
                    </w:rPr>
                    <w:t>COMPRAR</w:t>
                  </w:r>
                </w:p>
                <w:p w14:paraId="62999C35" w14:textId="77777777" w:rsidR="003F75C7" w:rsidRDefault="00AA1354">
                  <w:pPr>
                    <w:spacing w:after="20"/>
                    <w:jc w:val="center"/>
                    <w:rPr>
                      <w:rFonts w:hint="eastAsia"/>
                    </w:rPr>
                  </w:pPr>
                  <w:r>
                    <w:rPr>
                      <w:sz w:val="15"/>
                    </w:rPr>
                    <w:t xml:space="preserve">Target Fundamental (Dumrauf): </w:t>
                  </w:r>
                  <w:r>
                    <w:rPr>
                      <w:b/>
                      <w:sz w:val="15"/>
                    </w:rPr>
                    <w:t>ARS 1.236,00</w:t>
                  </w:r>
                  <w:r>
                    <w:rPr>
                      <w:sz w:val="15"/>
                    </w:rPr>
                    <w:t xml:space="preserve"> (USD 0,78)</w:t>
                  </w:r>
                </w:p>
                <w:p w14:paraId="3A0A7BAA" w14:textId="77777777" w:rsidR="003F75C7" w:rsidRDefault="00AA1354">
                  <w:pPr>
                    <w:spacing w:after="20"/>
                    <w:jc w:val="center"/>
                    <w:rPr>
                      <w:rFonts w:hint="eastAsia"/>
                    </w:rPr>
                  </w:pPr>
                  <w:r>
                    <w:rPr>
                      <w:sz w:val="15"/>
                    </w:rPr>
                    <w:t xml:space="preserve">Opción Real PEAL V: </w:t>
                  </w:r>
                  <w:r>
                    <w:rPr>
                      <w:b/>
                      <w:sz w:val="15"/>
                    </w:rPr>
                    <w:t>+ARS 19,60</w:t>
                  </w:r>
                  <w:r>
                    <w:rPr>
                      <w:sz w:val="15"/>
                    </w:rPr>
                    <w:t xml:space="preserve"> (USD 0,01)</w:t>
                  </w:r>
                </w:p>
                <w:p w14:paraId="3F36FD81" w14:textId="77777777" w:rsidR="003F75C7" w:rsidRDefault="00AA1354">
                  <w:pPr>
                    <w:spacing w:after="20"/>
                    <w:jc w:val="center"/>
                    <w:rPr>
                      <w:rFonts w:hint="eastAsia"/>
                    </w:rPr>
                  </w:pPr>
                  <w:r>
                    <w:rPr>
                      <w:b/>
                      <w:color w:val="0D233A"/>
                      <w:sz w:val="16"/>
                    </w:rPr>
                    <w:t>Target Integrado: ARS 1.255,60 (USD 0,79)</w:t>
                  </w:r>
                </w:p>
                <w:p w14:paraId="3BA8020C" w14:textId="77777777" w:rsidR="003F75C7" w:rsidRDefault="00AA1354">
                  <w:pPr>
                    <w:spacing w:after="40"/>
                    <w:jc w:val="center"/>
                    <w:rPr>
                      <w:rFonts w:hint="eastAsia"/>
                    </w:rPr>
                  </w:pPr>
                  <w:r>
                    <w:rPr>
                      <w:sz w:val="15"/>
                    </w:rPr>
                    <w:t xml:space="preserve">Cotización de Mercado: ARS 982,50 | </w:t>
                  </w:r>
                  <w:r>
                    <w:rPr>
                      <w:b/>
                      <w:sz w:val="15"/>
                    </w:rPr>
                    <w:t>Retorno: +27,8%</w:t>
                  </w:r>
                </w:p>
                <w:p w14:paraId="37636B70" w14:textId="77777777" w:rsidR="003F75C7" w:rsidRDefault="003F75C7">
                  <w:pPr>
                    <w:spacing w:before="20" w:after="20"/>
                    <w:rPr>
                      <w:rFonts w:hint="eastAsia"/>
                    </w:rPr>
                  </w:pPr>
                </w:p>
                <w:tbl>
                  <w:tblPr>
                    <w:tblW w:w="0" w:type="auto"/>
                    <w:jc w:val="center"/>
                    <w:tblLook w:val="04A0" w:firstRow="1" w:lastRow="0" w:firstColumn="1" w:lastColumn="0" w:noHBand="0" w:noVBand="1"/>
                  </w:tblPr>
                  <w:tblGrid>
                    <w:gridCol w:w="1235"/>
                    <w:gridCol w:w="1217"/>
                    <w:gridCol w:w="1229"/>
                    <w:gridCol w:w="1216"/>
                  </w:tblGrid>
                  <w:tr w:rsidR="003F75C7" w14:paraId="4EDD1613" w14:textId="77777777">
                    <w:trPr>
                      <w:jc w:val="center"/>
                    </w:trPr>
                    <w:tc>
                      <w:tcPr>
                        <w:tcW w:w="1262" w:type="dxa"/>
                        <w:tcMar>
                          <w:top w:w="4" w:type="dxa"/>
                          <w:left w:w="3" w:type="dxa"/>
                          <w:bottom w:w="4" w:type="dxa"/>
                          <w:right w:w="3" w:type="dxa"/>
                        </w:tcMar>
                      </w:tcPr>
                      <w:p w14:paraId="7C1D82CC" w14:textId="77777777" w:rsidR="003F75C7" w:rsidRDefault="00AA1354">
                        <w:pPr>
                          <w:spacing w:after="0"/>
                          <w:rPr>
                            <w:rFonts w:hint="eastAsia"/>
                          </w:rPr>
                        </w:pPr>
                        <w:r>
                          <w:rPr>
                            <w:b/>
                            <w:color w:val="0D233A"/>
                            <w:sz w:val="13"/>
                          </w:rPr>
                          <w:t>WACC:</w:t>
                        </w:r>
                      </w:p>
                    </w:tc>
                    <w:tc>
                      <w:tcPr>
                        <w:tcW w:w="1262" w:type="dxa"/>
                        <w:tcMar>
                          <w:top w:w="4" w:type="dxa"/>
                          <w:left w:w="3" w:type="dxa"/>
                          <w:bottom w:w="4" w:type="dxa"/>
                          <w:right w:w="3" w:type="dxa"/>
                        </w:tcMar>
                      </w:tcPr>
                      <w:p w14:paraId="132FC785" w14:textId="77777777" w:rsidR="003F75C7" w:rsidRDefault="00AA1354">
                        <w:pPr>
                          <w:spacing w:after="0"/>
                          <w:jc w:val="right"/>
                          <w:rPr>
                            <w:rFonts w:hint="eastAsia"/>
                          </w:rPr>
                        </w:pPr>
                        <w:r>
                          <w:rPr>
                            <w:sz w:val="13"/>
                          </w:rPr>
                          <w:t>7,06%</w:t>
                        </w:r>
                      </w:p>
                    </w:tc>
                    <w:tc>
                      <w:tcPr>
                        <w:tcW w:w="1262" w:type="dxa"/>
                        <w:tcMar>
                          <w:top w:w="4" w:type="dxa"/>
                          <w:left w:w="3" w:type="dxa"/>
                          <w:bottom w:w="4" w:type="dxa"/>
                          <w:right w:w="3" w:type="dxa"/>
                        </w:tcMar>
                      </w:tcPr>
                      <w:p w14:paraId="2B05F316" w14:textId="77777777" w:rsidR="003F75C7" w:rsidRDefault="00AA1354">
                        <w:pPr>
                          <w:spacing w:after="0"/>
                          <w:rPr>
                            <w:rFonts w:hint="eastAsia"/>
                          </w:rPr>
                        </w:pPr>
                        <w:r>
                          <w:rPr>
                            <w:b/>
                            <w:color w:val="0D233A"/>
                            <w:sz w:val="13"/>
                          </w:rPr>
                          <w:t>Ke (λ = 0,20):</w:t>
                        </w:r>
                      </w:p>
                    </w:tc>
                    <w:tc>
                      <w:tcPr>
                        <w:tcW w:w="1262" w:type="dxa"/>
                        <w:tcMar>
                          <w:top w:w="4" w:type="dxa"/>
                          <w:left w:w="3" w:type="dxa"/>
                          <w:bottom w:w="4" w:type="dxa"/>
                          <w:right w:w="3" w:type="dxa"/>
                        </w:tcMar>
                      </w:tcPr>
                      <w:p w14:paraId="1E4B6E8F" w14:textId="77777777" w:rsidR="003F75C7" w:rsidRDefault="00AA1354">
                        <w:pPr>
                          <w:spacing w:after="0"/>
                          <w:jc w:val="right"/>
                          <w:rPr>
                            <w:rFonts w:hint="eastAsia"/>
                          </w:rPr>
                        </w:pPr>
                        <w:r>
                          <w:rPr>
                            <w:sz w:val="13"/>
                          </w:rPr>
                          <w:t>9,30%</w:t>
                        </w:r>
                      </w:p>
                    </w:tc>
                  </w:tr>
                  <w:tr w:rsidR="003F75C7" w14:paraId="3F23FC99" w14:textId="77777777">
                    <w:trPr>
                      <w:jc w:val="center"/>
                    </w:trPr>
                    <w:tc>
                      <w:tcPr>
                        <w:tcW w:w="1262" w:type="dxa"/>
                        <w:tcMar>
                          <w:top w:w="4" w:type="dxa"/>
                          <w:left w:w="3" w:type="dxa"/>
                          <w:bottom w:w="4" w:type="dxa"/>
                          <w:right w:w="3" w:type="dxa"/>
                        </w:tcMar>
                      </w:tcPr>
                      <w:p w14:paraId="12A4C49A" w14:textId="77777777" w:rsidR="003F75C7" w:rsidRDefault="00AA1354">
                        <w:pPr>
                          <w:spacing w:after="0"/>
                          <w:rPr>
                            <w:rFonts w:hint="eastAsia"/>
                          </w:rPr>
                        </w:pPr>
                        <w:r>
                          <w:rPr>
                            <w:b/>
                            <w:color w:val="0D233A"/>
                            <w:sz w:val="13"/>
                          </w:rPr>
                          <w:t>Beta (Hamada):</w:t>
                        </w:r>
                      </w:p>
                    </w:tc>
                    <w:tc>
                      <w:tcPr>
                        <w:tcW w:w="1262" w:type="dxa"/>
                        <w:tcMar>
                          <w:top w:w="4" w:type="dxa"/>
                          <w:left w:w="3" w:type="dxa"/>
                          <w:bottom w:w="4" w:type="dxa"/>
                          <w:right w:w="3" w:type="dxa"/>
                        </w:tcMar>
                      </w:tcPr>
                      <w:p w14:paraId="5616F86C" w14:textId="77777777" w:rsidR="003F75C7" w:rsidRDefault="00AA1354">
                        <w:pPr>
                          <w:spacing w:after="0"/>
                          <w:jc w:val="right"/>
                          <w:rPr>
                            <w:rFonts w:hint="eastAsia"/>
                          </w:rPr>
                        </w:pPr>
                        <w:r>
                          <w:rPr>
                            <w:sz w:val="13"/>
                          </w:rPr>
                          <w:t>0,888</w:t>
                        </w:r>
                      </w:p>
                    </w:tc>
                    <w:tc>
                      <w:tcPr>
                        <w:tcW w:w="1262" w:type="dxa"/>
                        <w:tcMar>
                          <w:top w:w="4" w:type="dxa"/>
                          <w:left w:w="3" w:type="dxa"/>
                          <w:bottom w:w="4" w:type="dxa"/>
                          <w:right w:w="3" w:type="dxa"/>
                        </w:tcMar>
                      </w:tcPr>
                      <w:p w14:paraId="4A453514" w14:textId="77777777" w:rsidR="003F75C7" w:rsidRDefault="00AA1354">
                        <w:pPr>
                          <w:spacing w:after="0"/>
                          <w:rPr>
                            <w:rFonts w:hint="eastAsia"/>
                          </w:rPr>
                        </w:pPr>
                        <w:r>
                          <w:rPr>
                            <w:b/>
                            <w:color w:val="0D233A"/>
                            <w:sz w:val="13"/>
                          </w:rPr>
                          <w:t>ERP:</w:t>
                        </w:r>
                      </w:p>
                    </w:tc>
                    <w:tc>
                      <w:tcPr>
                        <w:tcW w:w="1262" w:type="dxa"/>
                        <w:tcMar>
                          <w:top w:w="4" w:type="dxa"/>
                          <w:left w:w="3" w:type="dxa"/>
                          <w:bottom w:w="4" w:type="dxa"/>
                          <w:right w:w="3" w:type="dxa"/>
                        </w:tcMar>
                      </w:tcPr>
                      <w:p w14:paraId="5C12250B" w14:textId="77777777" w:rsidR="003F75C7" w:rsidRDefault="00AA1354">
                        <w:pPr>
                          <w:spacing w:after="0"/>
                          <w:jc w:val="right"/>
                          <w:rPr>
                            <w:rFonts w:hint="eastAsia"/>
                          </w:rPr>
                        </w:pPr>
                        <w:r>
                          <w:rPr>
                            <w:sz w:val="13"/>
                          </w:rPr>
                          <w:t>4,18%</w:t>
                        </w:r>
                      </w:p>
                    </w:tc>
                  </w:tr>
                  <w:tr w:rsidR="003F75C7" w14:paraId="24ACFB4E" w14:textId="77777777">
                    <w:trPr>
                      <w:jc w:val="center"/>
                    </w:trPr>
                    <w:tc>
                      <w:tcPr>
                        <w:tcW w:w="1262" w:type="dxa"/>
                        <w:tcMar>
                          <w:top w:w="4" w:type="dxa"/>
                          <w:left w:w="3" w:type="dxa"/>
                          <w:bottom w:w="4" w:type="dxa"/>
                          <w:right w:w="3" w:type="dxa"/>
                        </w:tcMar>
                      </w:tcPr>
                      <w:p w14:paraId="629E5F1C" w14:textId="77777777" w:rsidR="003F75C7" w:rsidRDefault="00AA1354">
                        <w:pPr>
                          <w:spacing w:after="0"/>
                          <w:rPr>
                            <w:rFonts w:hint="eastAsia"/>
                          </w:rPr>
                        </w:pPr>
                        <w:r>
                          <w:rPr>
                            <w:b/>
                            <w:color w:val="0D233A"/>
                            <w:sz w:val="13"/>
                          </w:rPr>
                          <w:t>Prima País (λ):</w:t>
                        </w:r>
                      </w:p>
                    </w:tc>
                    <w:tc>
                      <w:tcPr>
                        <w:tcW w:w="1262" w:type="dxa"/>
                        <w:tcMar>
                          <w:top w:w="4" w:type="dxa"/>
                          <w:left w:w="3" w:type="dxa"/>
                          <w:bottom w:w="4" w:type="dxa"/>
                          <w:right w:w="3" w:type="dxa"/>
                        </w:tcMar>
                      </w:tcPr>
                      <w:p w14:paraId="70B393BB" w14:textId="77777777" w:rsidR="003F75C7" w:rsidRDefault="00AA1354">
                        <w:pPr>
                          <w:spacing w:after="0"/>
                          <w:jc w:val="right"/>
                          <w:rPr>
                            <w:rFonts w:hint="eastAsia"/>
                          </w:rPr>
                        </w:pPr>
                        <w:r>
                          <w:rPr>
                            <w:sz w:val="13"/>
                          </w:rPr>
                          <w:t>0,88%</w:t>
                        </w:r>
                      </w:p>
                    </w:tc>
                    <w:tc>
                      <w:tcPr>
                        <w:tcW w:w="1262" w:type="dxa"/>
                        <w:tcMar>
                          <w:top w:w="4" w:type="dxa"/>
                          <w:left w:w="3" w:type="dxa"/>
                          <w:bottom w:w="4" w:type="dxa"/>
                          <w:right w:w="3" w:type="dxa"/>
                        </w:tcMar>
                      </w:tcPr>
                      <w:p w14:paraId="34374F9D" w14:textId="77777777" w:rsidR="003F75C7" w:rsidRDefault="00AA1354">
                        <w:pPr>
                          <w:spacing w:after="0"/>
                          <w:rPr>
                            <w:rFonts w:hint="eastAsia"/>
                          </w:rPr>
                        </w:pPr>
                        <w:r>
                          <w:rPr>
                            <w:b/>
                            <w:color w:val="0D233A"/>
                            <w:sz w:val="13"/>
                          </w:rPr>
                          <w:t>Kd post-imp.:</w:t>
                        </w:r>
                      </w:p>
                    </w:tc>
                    <w:tc>
                      <w:tcPr>
                        <w:tcW w:w="1262" w:type="dxa"/>
                        <w:tcMar>
                          <w:top w:w="4" w:type="dxa"/>
                          <w:left w:w="3" w:type="dxa"/>
                          <w:bottom w:w="4" w:type="dxa"/>
                          <w:right w:w="3" w:type="dxa"/>
                        </w:tcMar>
                      </w:tcPr>
                      <w:p w14:paraId="48F61C6A" w14:textId="77777777" w:rsidR="003F75C7" w:rsidRDefault="00AA1354">
                        <w:pPr>
                          <w:spacing w:after="0"/>
                          <w:jc w:val="right"/>
                          <w:rPr>
                            <w:rFonts w:hint="eastAsia"/>
                          </w:rPr>
                        </w:pPr>
                        <w:r>
                          <w:rPr>
                            <w:sz w:val="13"/>
                          </w:rPr>
                          <w:t>2,47%</w:t>
                        </w:r>
                      </w:p>
                    </w:tc>
                  </w:tr>
                  <w:tr w:rsidR="003F75C7" w14:paraId="5E9E8ABA" w14:textId="77777777">
                    <w:trPr>
                      <w:jc w:val="center"/>
                    </w:trPr>
                    <w:tc>
                      <w:tcPr>
                        <w:tcW w:w="1262" w:type="dxa"/>
                        <w:tcMar>
                          <w:top w:w="4" w:type="dxa"/>
                          <w:left w:w="3" w:type="dxa"/>
                          <w:bottom w:w="4" w:type="dxa"/>
                          <w:right w:w="3" w:type="dxa"/>
                        </w:tcMar>
                      </w:tcPr>
                      <w:p w14:paraId="1B31AF49" w14:textId="77777777" w:rsidR="003F75C7" w:rsidRDefault="00AA1354">
                        <w:pPr>
                          <w:spacing w:after="0"/>
                          <w:rPr>
                            <w:rFonts w:hint="eastAsia"/>
                          </w:rPr>
                        </w:pPr>
                        <w:r>
                          <w:rPr>
                            <w:b/>
                            <w:color w:val="0D233A"/>
                            <w:sz w:val="13"/>
                          </w:rPr>
                          <w:t>Estructura D/E:</w:t>
                        </w:r>
                      </w:p>
                    </w:tc>
                    <w:tc>
                      <w:tcPr>
                        <w:tcW w:w="1262" w:type="dxa"/>
                        <w:tcMar>
                          <w:top w:w="4" w:type="dxa"/>
                          <w:left w:w="3" w:type="dxa"/>
                          <w:bottom w:w="4" w:type="dxa"/>
                          <w:right w:w="3" w:type="dxa"/>
                        </w:tcMar>
                      </w:tcPr>
                      <w:p w14:paraId="5C1E5617" w14:textId="77777777" w:rsidR="003F75C7" w:rsidRDefault="00AA1354">
                        <w:pPr>
                          <w:spacing w:after="0"/>
                          <w:jc w:val="right"/>
                          <w:rPr>
                            <w:rFonts w:hint="eastAsia"/>
                          </w:rPr>
                        </w:pPr>
                        <w:r>
                          <w:rPr>
                            <w:sz w:val="13"/>
                          </w:rPr>
                          <w:t>0,486</w:t>
                        </w:r>
                      </w:p>
                    </w:tc>
                    <w:tc>
                      <w:tcPr>
                        <w:tcW w:w="1262" w:type="dxa"/>
                        <w:tcMar>
                          <w:top w:w="4" w:type="dxa"/>
                          <w:left w:w="3" w:type="dxa"/>
                          <w:bottom w:w="4" w:type="dxa"/>
                          <w:right w:w="3" w:type="dxa"/>
                        </w:tcMar>
                      </w:tcPr>
                      <w:p w14:paraId="12D990A4" w14:textId="77777777" w:rsidR="003F75C7" w:rsidRDefault="00AA1354">
                        <w:pPr>
                          <w:spacing w:after="0"/>
                          <w:rPr>
                            <w:rFonts w:hint="eastAsia"/>
                          </w:rPr>
                        </w:pPr>
                        <w:r>
                          <w:rPr>
                            <w:b/>
                            <w:color w:val="0D233A"/>
                            <w:sz w:val="13"/>
                          </w:rPr>
                          <w:t>Crec. Terminal (g):</w:t>
                        </w:r>
                      </w:p>
                    </w:tc>
                    <w:tc>
                      <w:tcPr>
                        <w:tcW w:w="1262" w:type="dxa"/>
                        <w:tcMar>
                          <w:top w:w="4" w:type="dxa"/>
                          <w:left w:w="3" w:type="dxa"/>
                          <w:bottom w:w="4" w:type="dxa"/>
                          <w:right w:w="3" w:type="dxa"/>
                        </w:tcMar>
                      </w:tcPr>
                      <w:p w14:paraId="3F8EA6B7" w14:textId="77777777" w:rsidR="003F75C7" w:rsidRDefault="00AA1354">
                        <w:pPr>
                          <w:spacing w:after="0"/>
                          <w:jc w:val="right"/>
                          <w:rPr>
                            <w:rFonts w:hint="eastAsia"/>
                          </w:rPr>
                        </w:pPr>
                        <w:r>
                          <w:rPr>
                            <w:sz w:val="13"/>
                          </w:rPr>
                          <w:t>2,00%</w:t>
                        </w:r>
                      </w:p>
                    </w:tc>
                  </w:tr>
                  <w:tr w:rsidR="003F75C7" w14:paraId="04941741" w14:textId="77777777">
                    <w:trPr>
                      <w:jc w:val="center"/>
                    </w:trPr>
                    <w:tc>
                      <w:tcPr>
                        <w:tcW w:w="2524" w:type="dxa"/>
                        <w:gridSpan w:val="2"/>
                        <w:tcMar>
                          <w:top w:w="4" w:type="dxa"/>
                          <w:left w:w="3" w:type="dxa"/>
                          <w:bottom w:w="4" w:type="dxa"/>
                          <w:right w:w="3" w:type="dxa"/>
                        </w:tcMar>
                      </w:tcPr>
                      <w:p w14:paraId="033CF005" w14:textId="77777777" w:rsidR="003F75C7" w:rsidRDefault="00AA1354">
                        <w:pPr>
                          <w:spacing w:after="0"/>
                          <w:rPr>
                            <w:rFonts w:hint="eastAsia"/>
                          </w:rPr>
                        </w:pPr>
                        <w:r>
                          <w:rPr>
                            <w:b/>
                            <w:color w:val="0D233A"/>
                            <w:sz w:val="13"/>
                          </w:rPr>
                          <w:t>Potencial Base / Int.:</w:t>
                        </w:r>
                      </w:p>
                    </w:tc>
                    <w:tc>
                      <w:tcPr>
                        <w:tcW w:w="2524" w:type="dxa"/>
                        <w:gridSpan w:val="2"/>
                        <w:tcMar>
                          <w:top w:w="4" w:type="dxa"/>
                          <w:left w:w="3" w:type="dxa"/>
                          <w:bottom w:w="4" w:type="dxa"/>
                          <w:right w:w="3" w:type="dxa"/>
                        </w:tcMar>
                      </w:tcPr>
                      <w:p w14:paraId="53D09940" w14:textId="77777777" w:rsidR="003F75C7" w:rsidRDefault="00AA1354">
                        <w:pPr>
                          <w:spacing w:after="0"/>
                          <w:jc w:val="right"/>
                          <w:rPr>
                            <w:rFonts w:hint="eastAsia"/>
                          </w:rPr>
                        </w:pPr>
                        <w:r>
                          <w:rPr>
                            <w:b/>
                            <w:sz w:val="13"/>
                          </w:rPr>
                          <w:t>+25,8% / +27,8%</w:t>
                        </w:r>
                      </w:p>
                    </w:tc>
                  </w:tr>
                  <w:tr w:rsidR="003F75C7" w14:paraId="5C7D0CEA" w14:textId="77777777">
                    <w:trPr>
                      <w:jc w:val="center"/>
                    </w:trPr>
                    <w:tc>
                      <w:tcPr>
                        <w:tcW w:w="2524" w:type="dxa"/>
                        <w:gridSpan w:val="2"/>
                        <w:tcMar>
                          <w:top w:w="4" w:type="dxa"/>
                          <w:left w:w="3" w:type="dxa"/>
                          <w:bottom w:w="4" w:type="dxa"/>
                          <w:right w:w="3" w:type="dxa"/>
                        </w:tcMar>
                      </w:tcPr>
                      <w:p w14:paraId="404CCB6A" w14:textId="77777777" w:rsidR="003F75C7" w:rsidRDefault="00AA1354">
                        <w:pPr>
                          <w:spacing w:after="0"/>
                          <w:rPr>
                            <w:rFonts w:hint="eastAsia"/>
                          </w:rPr>
                        </w:pPr>
                        <w:r>
                          <w:rPr>
                            <w:b/>
                            <w:color w:val="0D233A"/>
                            <w:sz w:val="13"/>
                          </w:rPr>
                          <w:t>CCL Implícito:</w:t>
                        </w:r>
                      </w:p>
                    </w:tc>
                    <w:tc>
                      <w:tcPr>
                        <w:tcW w:w="2524" w:type="dxa"/>
                        <w:gridSpan w:val="2"/>
                        <w:tcMar>
                          <w:top w:w="4" w:type="dxa"/>
                          <w:left w:w="3" w:type="dxa"/>
                          <w:bottom w:w="4" w:type="dxa"/>
                          <w:right w:w="3" w:type="dxa"/>
                        </w:tcMar>
                      </w:tcPr>
                      <w:p w14:paraId="5D248131" w14:textId="77777777" w:rsidR="003F75C7" w:rsidRDefault="00AA1354">
                        <w:pPr>
                          <w:spacing w:after="0"/>
                          <w:jc w:val="right"/>
                          <w:rPr>
                            <w:rFonts w:hint="eastAsia"/>
                          </w:rPr>
                        </w:pPr>
                        <w:r>
                          <w:rPr>
                            <w:sz w:val="13"/>
                          </w:rPr>
                          <w:t>1.584,25</w:t>
                        </w:r>
                      </w:p>
                    </w:tc>
                  </w:tr>
                </w:tbl>
                <w:p w14:paraId="44655E39" w14:textId="77777777" w:rsidR="003F75C7" w:rsidRDefault="003F75C7">
                  <w:pPr>
                    <w:rPr>
                      <w:rFonts w:hint="eastAsia"/>
                    </w:rPr>
                  </w:pPr>
                </w:p>
                <w:p w14:paraId="7FDC9C27" w14:textId="77777777" w:rsidR="003F75C7" w:rsidRDefault="003F75C7">
                  <w:pPr>
                    <w:spacing w:before="20" w:after="20"/>
                    <w:rPr>
                      <w:rFonts w:hint="eastAsia"/>
                    </w:rPr>
                  </w:pPr>
                </w:p>
                <w:p w14:paraId="4D5F7024" w14:textId="77777777" w:rsidR="003F75C7" w:rsidRDefault="00AA1354">
                  <w:pPr>
                    <w:spacing w:after="0" w:line="245" w:lineRule="auto"/>
                    <w:rPr>
                      <w:rFonts w:hint="eastAsia"/>
                    </w:rPr>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6A2DCFDA" w14:textId="77777777" w:rsidR="003F75C7" w:rsidRDefault="003F75C7">
            <w:pPr>
              <w:rPr>
                <w:rFonts w:hint="eastAsia"/>
              </w:rPr>
            </w:pPr>
          </w:p>
        </w:tc>
      </w:tr>
    </w:tbl>
    <w:p w14:paraId="629AC3D4" w14:textId="77777777" w:rsidR="003F75C7" w:rsidRDefault="003F75C7">
      <w:pPr>
        <w:spacing w:after="40"/>
        <w:rPr>
          <w:rFonts w:hint="eastAsia"/>
        </w:rPr>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10095"/>
      </w:tblGrid>
      <w:tr w:rsidR="003F75C7" w14:paraId="1E7C4B3D" w14:textId="77777777">
        <w:trPr>
          <w:jc w:val="center"/>
        </w:trPr>
        <w:tc>
          <w:tcPr>
            <w:tcW w:w="10095" w:type="dxa"/>
            <w:shd w:val="clear" w:color="auto" w:fill="F8FAFC"/>
            <w:tcMar>
              <w:top w:w="14" w:type="dxa"/>
              <w:left w:w="25" w:type="dxa"/>
              <w:bottom w:w="14" w:type="dxa"/>
              <w:right w:w="25" w:type="dxa"/>
            </w:tcMar>
          </w:tcPr>
          <w:p w14:paraId="66578BBB" w14:textId="77777777" w:rsidR="003F75C7" w:rsidRDefault="00AA1354">
            <w:pPr>
              <w:spacing w:after="16"/>
              <w:rPr>
                <w:rFonts w:hint="eastAsia"/>
              </w:rPr>
            </w:pPr>
            <w:r>
              <w:rPr>
                <w:b/>
                <w:color w:val="0D233A"/>
                <w:sz w:val="15"/>
              </w:rPr>
              <w:t>Divergencias Clave frente a las Expectativas de Mercado (Tesis de Diferenciación)</w:t>
            </w:r>
          </w:p>
          <w:p w14:paraId="47987E78" w14:textId="77777777" w:rsidR="003F75C7" w:rsidRDefault="00AA1354">
            <w:pPr>
              <w:spacing w:after="16" w:line="245" w:lineRule="auto"/>
              <w:rPr>
                <w:rFonts w:hint="eastAsia"/>
              </w:rPr>
            </w:pPr>
            <w:r>
              <w:rPr>
                <w:b/>
                <w:sz w:val="14"/>
              </w:rPr>
              <w:t>Normalización del EBITDA vs. Múltiplo Deprimido:</w:t>
            </w:r>
            <w:r>
              <w:rPr>
                <w:sz w:val="14"/>
              </w:rPr>
              <w:t xml:space="preserve"> El mercado asigna un múltiplo histórico deprimido (13,4x EV/EBITDA) sobre el ejercicio recesivo 2025; nuestro modelo demuestra que la normalización operativa en 2026e (EBITDA USD 391,2 MM) reduce el múltiplo forward a 5,2x.</w:t>
            </w:r>
          </w:p>
          <w:p w14:paraId="40388CE6" w14:textId="77777777" w:rsidR="003F75C7" w:rsidRDefault="00AA1354">
            <w:pPr>
              <w:spacing w:after="16" w:line="245" w:lineRule="auto"/>
              <w:rPr>
                <w:rFonts w:hint="eastAsia"/>
              </w:rPr>
            </w:pPr>
            <w:r>
              <w:rPr>
                <w:b/>
                <w:sz w:val="14"/>
              </w:rPr>
              <w:t>Desapalancamiento Acelerado Post-CAPEX:</w:t>
            </w:r>
            <w:r>
              <w:rPr>
                <w:sz w:val="14"/>
              </w:rPr>
              <w:t xml:space="preserve"> Tras finalizar la etapa intensiva del parque eólico, el flujo de caja operativo reduce la Deuda Neta a &lt;1,0x EBITDA hacia 2028e, liberando recursos para dividendos.</w:t>
            </w:r>
          </w:p>
          <w:p w14:paraId="54821C16" w14:textId="77777777" w:rsidR="003F75C7" w:rsidRDefault="00AA1354">
            <w:pPr>
              <w:spacing w:after="16" w:line="245" w:lineRule="auto"/>
              <w:rPr>
                <w:rFonts w:hint="eastAsia"/>
              </w:rPr>
            </w:pPr>
            <w:r>
              <w:rPr>
                <w:b/>
                <w:sz w:val="14"/>
              </w:rPr>
              <w:t>Cobertura Operativa y Factor λ = 0,20:</w:t>
            </w:r>
            <w:r>
              <w:rPr>
                <w:sz w:val="14"/>
              </w:rPr>
              <w:t xml:space="preserve"> El mercado sobreestima la prima por riesgo soberano al asumir λ = 1,0; el 80% de ventas en moneda dura y costos fijos en pesos justifican un costo de capital de 7,06%.</w:t>
            </w:r>
          </w:p>
        </w:tc>
      </w:tr>
    </w:tbl>
    <w:p w14:paraId="215F356F" w14:textId="77777777" w:rsidR="003F75C7" w:rsidRDefault="003F75C7">
      <w:pPr>
        <w:rPr>
          <w:rFonts w:hint="eastAsia"/>
        </w:rPr>
        <w:sectPr w:rsidR="003F75C7">
          <w:headerReference w:type="default" r:id="rId8"/>
          <w:footerReference w:type="default" r:id="rId9"/>
          <w:pgSz w:w="11909" w:h="16834"/>
          <w:pgMar w:top="907" w:right="907" w:bottom="907" w:left="907" w:header="432" w:footer="432" w:gutter="0"/>
          <w:cols w:space="720"/>
          <w:titlePg/>
          <w:docGrid w:linePitch="360"/>
        </w:sectPr>
      </w:pPr>
    </w:p>
    <w:p w14:paraId="5C91A7BB" w14:textId="77777777" w:rsidR="003F75C7" w:rsidRDefault="00AA1354">
      <w:pPr>
        <w:spacing w:before="80" w:after="40"/>
        <w:jc w:val="center"/>
        <w:rPr>
          <w:rFonts w:hint="eastAsia"/>
        </w:rPr>
      </w:pPr>
      <w:r>
        <w:rPr>
          <w:b/>
          <w:color w:val="0D233A"/>
          <w:sz w:val="24"/>
        </w:rPr>
        <w:lastRenderedPageBreak/>
        <w:t>Índice General de Secciones y Contenidos</w:t>
      </w:r>
    </w:p>
    <w:p w14:paraId="27F443C3" w14:textId="6D6972C8" w:rsidR="006864CA" w:rsidRDefault="00AA1354">
      <w:pPr>
        <w:pStyle w:val="TDC1"/>
        <w:tabs>
          <w:tab w:val="right" w:leader="dot" w:pos="4837"/>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7717600" w:history="1">
        <w:r w:rsidR="006864CA" w:rsidRPr="00930BEB">
          <w:rPr>
            <w:rStyle w:val="Hipervnculo"/>
            <w:noProof/>
          </w:rPr>
          <w:t>Descripción de la Compañía: Integración Vertical y Estructura Operativa</w:t>
        </w:r>
        <w:r w:rsidR="006864CA">
          <w:rPr>
            <w:noProof/>
            <w:webHidden/>
          </w:rPr>
          <w:tab/>
        </w:r>
        <w:r w:rsidR="006864CA">
          <w:rPr>
            <w:noProof/>
            <w:webHidden/>
          </w:rPr>
          <w:fldChar w:fldCharType="begin"/>
        </w:r>
        <w:r w:rsidR="006864CA">
          <w:rPr>
            <w:noProof/>
            <w:webHidden/>
          </w:rPr>
          <w:instrText xml:space="preserve"> PAGEREF _Toc237717600 \h </w:instrText>
        </w:r>
        <w:r w:rsidR="006864CA">
          <w:rPr>
            <w:noProof/>
            <w:webHidden/>
          </w:rPr>
        </w:r>
        <w:r w:rsidR="006864CA">
          <w:rPr>
            <w:noProof/>
            <w:webHidden/>
          </w:rPr>
          <w:fldChar w:fldCharType="separate"/>
        </w:r>
        <w:r w:rsidR="006864CA">
          <w:rPr>
            <w:noProof/>
            <w:webHidden/>
          </w:rPr>
          <w:t>3</w:t>
        </w:r>
        <w:r w:rsidR="006864CA">
          <w:rPr>
            <w:noProof/>
            <w:webHidden/>
          </w:rPr>
          <w:fldChar w:fldCharType="end"/>
        </w:r>
      </w:hyperlink>
    </w:p>
    <w:p w14:paraId="60D84975" w14:textId="262A4ABA"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01" w:history="1">
        <w:r w:rsidRPr="00930BEB">
          <w:rPr>
            <w:rStyle w:val="Hipervnculo"/>
            <w:noProof/>
          </w:rPr>
          <w:t>Perfil Operativo: Capacidad Instalada e Hitos de Expansión</w:t>
        </w:r>
        <w:r>
          <w:rPr>
            <w:noProof/>
            <w:webHidden/>
          </w:rPr>
          <w:tab/>
        </w:r>
        <w:r>
          <w:rPr>
            <w:noProof/>
            <w:webHidden/>
          </w:rPr>
          <w:fldChar w:fldCharType="begin"/>
        </w:r>
        <w:r>
          <w:rPr>
            <w:noProof/>
            <w:webHidden/>
          </w:rPr>
          <w:instrText xml:space="preserve"> PAGEREF _Toc237717601 \h </w:instrText>
        </w:r>
        <w:r>
          <w:rPr>
            <w:noProof/>
            <w:webHidden/>
          </w:rPr>
        </w:r>
        <w:r>
          <w:rPr>
            <w:noProof/>
            <w:webHidden/>
          </w:rPr>
          <w:fldChar w:fldCharType="separate"/>
        </w:r>
        <w:r>
          <w:rPr>
            <w:noProof/>
            <w:webHidden/>
          </w:rPr>
          <w:t>3</w:t>
        </w:r>
        <w:r>
          <w:rPr>
            <w:noProof/>
            <w:webHidden/>
          </w:rPr>
          <w:fldChar w:fldCharType="end"/>
        </w:r>
      </w:hyperlink>
    </w:p>
    <w:p w14:paraId="6487017E" w14:textId="67F7E20D"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02" w:history="1">
        <w:r w:rsidRPr="00930BEB">
          <w:rPr>
            <w:rStyle w:val="Hipervnculo"/>
            <w:noProof/>
          </w:rPr>
          <w:t>Estructura Accionaria y Control Corporativo</w:t>
        </w:r>
        <w:r>
          <w:rPr>
            <w:noProof/>
            <w:webHidden/>
          </w:rPr>
          <w:tab/>
        </w:r>
        <w:r>
          <w:rPr>
            <w:noProof/>
            <w:webHidden/>
          </w:rPr>
          <w:fldChar w:fldCharType="begin"/>
        </w:r>
        <w:r>
          <w:rPr>
            <w:noProof/>
            <w:webHidden/>
          </w:rPr>
          <w:instrText xml:space="preserve"> PAGEREF _Toc237717602 \h </w:instrText>
        </w:r>
        <w:r>
          <w:rPr>
            <w:noProof/>
            <w:webHidden/>
          </w:rPr>
        </w:r>
        <w:r>
          <w:rPr>
            <w:noProof/>
            <w:webHidden/>
          </w:rPr>
          <w:fldChar w:fldCharType="separate"/>
        </w:r>
        <w:r>
          <w:rPr>
            <w:noProof/>
            <w:webHidden/>
          </w:rPr>
          <w:t>3</w:t>
        </w:r>
        <w:r>
          <w:rPr>
            <w:noProof/>
            <w:webHidden/>
          </w:rPr>
          <w:fldChar w:fldCharType="end"/>
        </w:r>
      </w:hyperlink>
    </w:p>
    <w:p w14:paraId="2A511F82" w14:textId="6791E273"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03" w:history="1">
        <w:r w:rsidRPr="00930BEB">
          <w:rPr>
            <w:rStyle w:val="Hipervnculo"/>
            <w:noProof/>
          </w:rPr>
          <w:t>Ventajas Competitivas: Matriz Energética y Posición de Costos C1</w:t>
        </w:r>
        <w:r>
          <w:rPr>
            <w:noProof/>
            <w:webHidden/>
          </w:rPr>
          <w:tab/>
        </w:r>
        <w:r>
          <w:rPr>
            <w:noProof/>
            <w:webHidden/>
          </w:rPr>
          <w:fldChar w:fldCharType="begin"/>
        </w:r>
        <w:r>
          <w:rPr>
            <w:noProof/>
            <w:webHidden/>
          </w:rPr>
          <w:instrText xml:space="preserve"> PAGEREF _Toc237717603 \h </w:instrText>
        </w:r>
        <w:r>
          <w:rPr>
            <w:noProof/>
            <w:webHidden/>
          </w:rPr>
        </w:r>
        <w:r>
          <w:rPr>
            <w:noProof/>
            <w:webHidden/>
          </w:rPr>
          <w:fldChar w:fldCharType="separate"/>
        </w:r>
        <w:r>
          <w:rPr>
            <w:noProof/>
            <w:webHidden/>
          </w:rPr>
          <w:t>3</w:t>
        </w:r>
        <w:r>
          <w:rPr>
            <w:noProof/>
            <w:webHidden/>
          </w:rPr>
          <w:fldChar w:fldCharType="end"/>
        </w:r>
      </w:hyperlink>
    </w:p>
    <w:p w14:paraId="053284D0" w14:textId="14713A13"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04" w:history="1">
        <w:r w:rsidRPr="00930BEB">
          <w:rPr>
            <w:rStyle w:val="Hipervnculo"/>
            <w:noProof/>
          </w:rPr>
          <w:t>Estrategia Corporativa: Certificación ASI y Mezcla de Elaborados</w:t>
        </w:r>
        <w:r>
          <w:rPr>
            <w:noProof/>
            <w:webHidden/>
          </w:rPr>
          <w:tab/>
        </w:r>
        <w:r>
          <w:rPr>
            <w:noProof/>
            <w:webHidden/>
          </w:rPr>
          <w:fldChar w:fldCharType="begin"/>
        </w:r>
        <w:r>
          <w:rPr>
            <w:noProof/>
            <w:webHidden/>
          </w:rPr>
          <w:instrText xml:space="preserve"> PAGEREF _Toc237717604 \h </w:instrText>
        </w:r>
        <w:r>
          <w:rPr>
            <w:noProof/>
            <w:webHidden/>
          </w:rPr>
        </w:r>
        <w:r>
          <w:rPr>
            <w:noProof/>
            <w:webHidden/>
          </w:rPr>
          <w:fldChar w:fldCharType="separate"/>
        </w:r>
        <w:r>
          <w:rPr>
            <w:noProof/>
            <w:webHidden/>
          </w:rPr>
          <w:t>3</w:t>
        </w:r>
        <w:r>
          <w:rPr>
            <w:noProof/>
            <w:webHidden/>
          </w:rPr>
          <w:fldChar w:fldCharType="end"/>
        </w:r>
      </w:hyperlink>
    </w:p>
    <w:p w14:paraId="7E1DD715" w14:textId="2BFC417C"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05" w:history="1">
        <w:r w:rsidRPr="00930BEB">
          <w:rPr>
            <w:rStyle w:val="Hipervnculo"/>
            <w:noProof/>
          </w:rPr>
          <w:t>Análisis Estratégico FODA</w:t>
        </w:r>
        <w:r>
          <w:rPr>
            <w:noProof/>
            <w:webHidden/>
          </w:rPr>
          <w:tab/>
        </w:r>
        <w:r>
          <w:rPr>
            <w:noProof/>
            <w:webHidden/>
          </w:rPr>
          <w:fldChar w:fldCharType="begin"/>
        </w:r>
        <w:r>
          <w:rPr>
            <w:noProof/>
            <w:webHidden/>
          </w:rPr>
          <w:instrText xml:space="preserve"> PAGEREF _Toc237717605 \h </w:instrText>
        </w:r>
        <w:r>
          <w:rPr>
            <w:noProof/>
            <w:webHidden/>
          </w:rPr>
        </w:r>
        <w:r>
          <w:rPr>
            <w:noProof/>
            <w:webHidden/>
          </w:rPr>
          <w:fldChar w:fldCharType="separate"/>
        </w:r>
        <w:r>
          <w:rPr>
            <w:noProof/>
            <w:webHidden/>
          </w:rPr>
          <w:t>4</w:t>
        </w:r>
        <w:r>
          <w:rPr>
            <w:noProof/>
            <w:webHidden/>
          </w:rPr>
          <w:fldChar w:fldCharType="end"/>
        </w:r>
      </w:hyperlink>
    </w:p>
    <w:p w14:paraId="59D13152" w14:textId="63503CC4"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06" w:history="1">
        <w:r w:rsidRPr="00930BEB">
          <w:rPr>
            <w:rStyle w:val="Hipervnculo"/>
            <w:noProof/>
          </w:rPr>
          <w:t>Desempeño Financiero Reciente (2020–2025)</w:t>
        </w:r>
        <w:r>
          <w:rPr>
            <w:noProof/>
            <w:webHidden/>
          </w:rPr>
          <w:tab/>
        </w:r>
        <w:r>
          <w:rPr>
            <w:noProof/>
            <w:webHidden/>
          </w:rPr>
          <w:fldChar w:fldCharType="begin"/>
        </w:r>
        <w:r>
          <w:rPr>
            <w:noProof/>
            <w:webHidden/>
          </w:rPr>
          <w:instrText xml:space="preserve"> PAGEREF _Toc237717606 \h </w:instrText>
        </w:r>
        <w:r>
          <w:rPr>
            <w:noProof/>
            <w:webHidden/>
          </w:rPr>
        </w:r>
        <w:r>
          <w:rPr>
            <w:noProof/>
            <w:webHidden/>
          </w:rPr>
          <w:fldChar w:fldCharType="separate"/>
        </w:r>
        <w:r>
          <w:rPr>
            <w:noProof/>
            <w:webHidden/>
          </w:rPr>
          <w:t>4</w:t>
        </w:r>
        <w:r>
          <w:rPr>
            <w:noProof/>
            <w:webHidden/>
          </w:rPr>
          <w:fldChar w:fldCharType="end"/>
        </w:r>
      </w:hyperlink>
    </w:p>
    <w:p w14:paraId="495DF7D2" w14:textId="3A065312" w:rsidR="006864CA" w:rsidRDefault="006864CA">
      <w:pPr>
        <w:pStyle w:val="TDC1"/>
        <w:tabs>
          <w:tab w:val="right" w:leader="dot" w:pos="4837"/>
        </w:tabs>
        <w:rPr>
          <w:rFonts w:asciiTheme="minorHAnsi" w:hAnsiTheme="minorHAnsi"/>
          <w:noProof/>
          <w:color w:val="auto"/>
          <w:kern w:val="2"/>
          <w:sz w:val="24"/>
          <w:szCs w:val="24"/>
          <w14:ligatures w14:val="standardContextual"/>
        </w:rPr>
      </w:pPr>
      <w:hyperlink w:anchor="_Toc237717607" w:history="1">
        <w:r w:rsidRPr="00930BEB">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_Toc237717607 \h </w:instrText>
        </w:r>
        <w:r>
          <w:rPr>
            <w:noProof/>
            <w:webHidden/>
          </w:rPr>
        </w:r>
        <w:r>
          <w:rPr>
            <w:noProof/>
            <w:webHidden/>
          </w:rPr>
          <w:fldChar w:fldCharType="separate"/>
        </w:r>
        <w:r>
          <w:rPr>
            <w:noProof/>
            <w:webHidden/>
          </w:rPr>
          <w:t>4</w:t>
        </w:r>
        <w:r>
          <w:rPr>
            <w:noProof/>
            <w:webHidden/>
          </w:rPr>
          <w:fldChar w:fldCharType="end"/>
        </w:r>
      </w:hyperlink>
    </w:p>
    <w:p w14:paraId="34F915BF" w14:textId="660F3EAD"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08" w:history="1">
        <w:r w:rsidRPr="00930BEB">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_Toc237717608 \h </w:instrText>
        </w:r>
        <w:r>
          <w:rPr>
            <w:noProof/>
            <w:webHidden/>
          </w:rPr>
        </w:r>
        <w:r>
          <w:rPr>
            <w:noProof/>
            <w:webHidden/>
          </w:rPr>
          <w:fldChar w:fldCharType="separate"/>
        </w:r>
        <w:r>
          <w:rPr>
            <w:noProof/>
            <w:webHidden/>
          </w:rPr>
          <w:t>4</w:t>
        </w:r>
        <w:r>
          <w:rPr>
            <w:noProof/>
            <w:webHidden/>
          </w:rPr>
          <w:fldChar w:fldCharType="end"/>
        </w:r>
      </w:hyperlink>
    </w:p>
    <w:p w14:paraId="52C40DC9" w14:textId="601C5990"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09" w:history="1">
        <w:r w:rsidRPr="00930BEB">
          <w:rPr>
            <w:rStyle w:val="Hipervnculo"/>
            <w:noProof/>
          </w:rPr>
          <w:t>Mecánica Operativa de Ingresos: Volumen Saturado y Reversión del LME</w:t>
        </w:r>
        <w:r>
          <w:rPr>
            <w:noProof/>
            <w:webHidden/>
          </w:rPr>
          <w:tab/>
        </w:r>
        <w:r>
          <w:rPr>
            <w:noProof/>
            <w:webHidden/>
          </w:rPr>
          <w:fldChar w:fldCharType="begin"/>
        </w:r>
        <w:r>
          <w:rPr>
            <w:noProof/>
            <w:webHidden/>
          </w:rPr>
          <w:instrText xml:space="preserve"> PAGEREF _Toc237717609 \h </w:instrText>
        </w:r>
        <w:r>
          <w:rPr>
            <w:noProof/>
            <w:webHidden/>
          </w:rPr>
        </w:r>
        <w:r>
          <w:rPr>
            <w:noProof/>
            <w:webHidden/>
          </w:rPr>
          <w:fldChar w:fldCharType="separate"/>
        </w:r>
        <w:r>
          <w:rPr>
            <w:noProof/>
            <w:webHidden/>
          </w:rPr>
          <w:t>5</w:t>
        </w:r>
        <w:r>
          <w:rPr>
            <w:noProof/>
            <w:webHidden/>
          </w:rPr>
          <w:fldChar w:fldCharType="end"/>
        </w:r>
      </w:hyperlink>
    </w:p>
    <w:p w14:paraId="4651CA36" w14:textId="5FD3AA56" w:rsidR="006864CA" w:rsidRDefault="006864CA">
      <w:pPr>
        <w:pStyle w:val="TDC1"/>
        <w:tabs>
          <w:tab w:val="right" w:leader="dot" w:pos="4837"/>
        </w:tabs>
        <w:rPr>
          <w:rFonts w:asciiTheme="minorHAnsi" w:hAnsiTheme="minorHAnsi"/>
          <w:noProof/>
          <w:color w:val="auto"/>
          <w:kern w:val="2"/>
          <w:sz w:val="24"/>
          <w:szCs w:val="24"/>
          <w14:ligatures w14:val="standardContextual"/>
        </w:rPr>
      </w:pPr>
      <w:hyperlink w:anchor="_Toc237717610" w:history="1">
        <w:r w:rsidRPr="00930BEB">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_Toc237717610 \h </w:instrText>
        </w:r>
        <w:r>
          <w:rPr>
            <w:noProof/>
            <w:webHidden/>
          </w:rPr>
        </w:r>
        <w:r>
          <w:rPr>
            <w:noProof/>
            <w:webHidden/>
          </w:rPr>
          <w:fldChar w:fldCharType="separate"/>
        </w:r>
        <w:r>
          <w:rPr>
            <w:noProof/>
            <w:webHidden/>
          </w:rPr>
          <w:t>5</w:t>
        </w:r>
        <w:r>
          <w:rPr>
            <w:noProof/>
            <w:webHidden/>
          </w:rPr>
          <w:fldChar w:fldCharType="end"/>
        </w:r>
      </w:hyperlink>
    </w:p>
    <w:p w14:paraId="4AC74C90" w14:textId="1EDF06A5"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11" w:history="1">
        <w:r w:rsidRPr="00930BEB">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_Toc237717611 \h </w:instrText>
        </w:r>
        <w:r>
          <w:rPr>
            <w:noProof/>
            <w:webHidden/>
          </w:rPr>
        </w:r>
        <w:r>
          <w:rPr>
            <w:noProof/>
            <w:webHidden/>
          </w:rPr>
          <w:fldChar w:fldCharType="separate"/>
        </w:r>
        <w:r>
          <w:rPr>
            <w:noProof/>
            <w:webHidden/>
          </w:rPr>
          <w:t>5</w:t>
        </w:r>
        <w:r>
          <w:rPr>
            <w:noProof/>
            <w:webHidden/>
          </w:rPr>
          <w:fldChar w:fldCharType="end"/>
        </w:r>
      </w:hyperlink>
    </w:p>
    <w:p w14:paraId="5AD10D13" w14:textId="6838BDD4"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12" w:history="1">
        <w:r w:rsidRPr="00930BEB">
          <w:rPr>
            <w:rStyle w:val="Hipervnculo"/>
            <w:noProof/>
          </w:rPr>
          <w:t>Diagnóstico Econométrico: Test de Cointegración de Engle-Granger</w:t>
        </w:r>
        <w:r>
          <w:rPr>
            <w:noProof/>
            <w:webHidden/>
          </w:rPr>
          <w:tab/>
        </w:r>
        <w:r>
          <w:rPr>
            <w:noProof/>
            <w:webHidden/>
          </w:rPr>
          <w:fldChar w:fldCharType="begin"/>
        </w:r>
        <w:r>
          <w:rPr>
            <w:noProof/>
            <w:webHidden/>
          </w:rPr>
          <w:instrText xml:space="preserve"> PAGEREF _Toc237717612 \h </w:instrText>
        </w:r>
        <w:r>
          <w:rPr>
            <w:noProof/>
            <w:webHidden/>
          </w:rPr>
        </w:r>
        <w:r>
          <w:rPr>
            <w:noProof/>
            <w:webHidden/>
          </w:rPr>
          <w:fldChar w:fldCharType="separate"/>
        </w:r>
        <w:r>
          <w:rPr>
            <w:noProof/>
            <w:webHidden/>
          </w:rPr>
          <w:t>6</w:t>
        </w:r>
        <w:r>
          <w:rPr>
            <w:noProof/>
            <w:webHidden/>
          </w:rPr>
          <w:fldChar w:fldCharType="end"/>
        </w:r>
      </w:hyperlink>
    </w:p>
    <w:p w14:paraId="20EF66CC" w14:textId="58D4C139"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13" w:history="1">
        <w:r w:rsidRPr="00930BEB">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_Toc237717613 \h </w:instrText>
        </w:r>
        <w:r>
          <w:rPr>
            <w:noProof/>
            <w:webHidden/>
          </w:rPr>
        </w:r>
        <w:r>
          <w:rPr>
            <w:noProof/>
            <w:webHidden/>
          </w:rPr>
          <w:fldChar w:fldCharType="separate"/>
        </w:r>
        <w:r>
          <w:rPr>
            <w:noProof/>
            <w:webHidden/>
          </w:rPr>
          <w:t>6</w:t>
        </w:r>
        <w:r>
          <w:rPr>
            <w:noProof/>
            <w:webHidden/>
          </w:rPr>
          <w:fldChar w:fldCharType="end"/>
        </w:r>
      </w:hyperlink>
    </w:p>
    <w:p w14:paraId="1B47723C" w14:textId="72C2C170"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14" w:history="1">
        <w:r w:rsidRPr="00930BEB">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_Toc237717614 \h </w:instrText>
        </w:r>
        <w:r>
          <w:rPr>
            <w:noProof/>
            <w:webHidden/>
          </w:rPr>
        </w:r>
        <w:r>
          <w:rPr>
            <w:noProof/>
            <w:webHidden/>
          </w:rPr>
          <w:fldChar w:fldCharType="separate"/>
        </w:r>
        <w:r>
          <w:rPr>
            <w:noProof/>
            <w:webHidden/>
          </w:rPr>
          <w:t>6</w:t>
        </w:r>
        <w:r>
          <w:rPr>
            <w:noProof/>
            <w:webHidden/>
          </w:rPr>
          <w:fldChar w:fldCharType="end"/>
        </w:r>
      </w:hyperlink>
    </w:p>
    <w:p w14:paraId="1EF61E46" w14:textId="414B4244" w:rsidR="006864CA" w:rsidRDefault="006864CA">
      <w:pPr>
        <w:pStyle w:val="TDC1"/>
        <w:tabs>
          <w:tab w:val="right" w:leader="dot" w:pos="4837"/>
        </w:tabs>
        <w:rPr>
          <w:rFonts w:asciiTheme="minorHAnsi" w:hAnsiTheme="minorHAnsi"/>
          <w:noProof/>
          <w:color w:val="auto"/>
          <w:kern w:val="2"/>
          <w:sz w:val="24"/>
          <w:szCs w:val="24"/>
          <w14:ligatures w14:val="standardContextual"/>
        </w:rPr>
      </w:pPr>
      <w:hyperlink w:anchor="_Toc237717615" w:history="1">
        <w:r w:rsidRPr="00930BEB">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_Toc237717615 \h </w:instrText>
        </w:r>
        <w:r>
          <w:rPr>
            <w:noProof/>
            <w:webHidden/>
          </w:rPr>
        </w:r>
        <w:r>
          <w:rPr>
            <w:noProof/>
            <w:webHidden/>
          </w:rPr>
          <w:fldChar w:fldCharType="separate"/>
        </w:r>
        <w:r>
          <w:rPr>
            <w:noProof/>
            <w:webHidden/>
          </w:rPr>
          <w:t>6</w:t>
        </w:r>
        <w:r>
          <w:rPr>
            <w:noProof/>
            <w:webHidden/>
          </w:rPr>
          <w:fldChar w:fldCharType="end"/>
        </w:r>
      </w:hyperlink>
    </w:p>
    <w:p w14:paraId="62F418ED" w14:textId="71DB2280"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16" w:history="1">
        <w:r w:rsidRPr="00930BEB">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_Toc237717616 \h </w:instrText>
        </w:r>
        <w:r>
          <w:rPr>
            <w:noProof/>
            <w:webHidden/>
          </w:rPr>
        </w:r>
        <w:r>
          <w:rPr>
            <w:noProof/>
            <w:webHidden/>
          </w:rPr>
          <w:fldChar w:fldCharType="separate"/>
        </w:r>
        <w:r>
          <w:rPr>
            <w:noProof/>
            <w:webHidden/>
          </w:rPr>
          <w:t>6</w:t>
        </w:r>
        <w:r>
          <w:rPr>
            <w:noProof/>
            <w:webHidden/>
          </w:rPr>
          <w:fldChar w:fldCharType="end"/>
        </w:r>
      </w:hyperlink>
    </w:p>
    <w:p w14:paraId="496D3076" w14:textId="43FD1F5E"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17" w:history="1">
        <w:r w:rsidRPr="00930BEB">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_Toc237717617 \h </w:instrText>
        </w:r>
        <w:r>
          <w:rPr>
            <w:noProof/>
            <w:webHidden/>
          </w:rPr>
        </w:r>
        <w:r>
          <w:rPr>
            <w:noProof/>
            <w:webHidden/>
          </w:rPr>
          <w:fldChar w:fldCharType="separate"/>
        </w:r>
        <w:r>
          <w:rPr>
            <w:noProof/>
            <w:webHidden/>
          </w:rPr>
          <w:t>7</w:t>
        </w:r>
        <w:r>
          <w:rPr>
            <w:noProof/>
            <w:webHidden/>
          </w:rPr>
          <w:fldChar w:fldCharType="end"/>
        </w:r>
      </w:hyperlink>
    </w:p>
    <w:p w14:paraId="7CE8FC13" w14:textId="5591AB88" w:rsidR="006864CA" w:rsidRDefault="006864CA">
      <w:pPr>
        <w:pStyle w:val="TDC1"/>
        <w:tabs>
          <w:tab w:val="right" w:leader="dot" w:pos="4837"/>
        </w:tabs>
        <w:rPr>
          <w:rFonts w:asciiTheme="minorHAnsi" w:hAnsiTheme="minorHAnsi"/>
          <w:noProof/>
          <w:color w:val="auto"/>
          <w:kern w:val="2"/>
          <w:sz w:val="24"/>
          <w:szCs w:val="24"/>
          <w14:ligatures w14:val="standardContextual"/>
        </w:rPr>
      </w:pPr>
      <w:hyperlink w:anchor="_Toc237717618" w:history="1">
        <w:r w:rsidRPr="00930BEB">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_Toc237717618 \h </w:instrText>
        </w:r>
        <w:r>
          <w:rPr>
            <w:noProof/>
            <w:webHidden/>
          </w:rPr>
        </w:r>
        <w:r>
          <w:rPr>
            <w:noProof/>
            <w:webHidden/>
          </w:rPr>
          <w:fldChar w:fldCharType="separate"/>
        </w:r>
        <w:r>
          <w:rPr>
            <w:noProof/>
            <w:webHidden/>
          </w:rPr>
          <w:t>7</w:t>
        </w:r>
        <w:r>
          <w:rPr>
            <w:noProof/>
            <w:webHidden/>
          </w:rPr>
          <w:fldChar w:fldCharType="end"/>
        </w:r>
      </w:hyperlink>
    </w:p>
    <w:p w14:paraId="111B639C" w14:textId="34217937"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19" w:history="1">
        <w:r w:rsidRPr="00930BEB">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_Toc237717619 \h </w:instrText>
        </w:r>
        <w:r>
          <w:rPr>
            <w:noProof/>
            <w:webHidden/>
          </w:rPr>
        </w:r>
        <w:r>
          <w:rPr>
            <w:noProof/>
            <w:webHidden/>
          </w:rPr>
          <w:fldChar w:fldCharType="separate"/>
        </w:r>
        <w:r>
          <w:rPr>
            <w:noProof/>
            <w:webHidden/>
          </w:rPr>
          <w:t>7</w:t>
        </w:r>
        <w:r>
          <w:rPr>
            <w:noProof/>
            <w:webHidden/>
          </w:rPr>
          <w:fldChar w:fldCharType="end"/>
        </w:r>
      </w:hyperlink>
    </w:p>
    <w:p w14:paraId="62C91124" w14:textId="7E07EF87"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20" w:history="1">
        <w:r w:rsidRPr="00930BEB">
          <w:rPr>
            <w:rStyle w:val="Hipervnculo"/>
            <w:noProof/>
          </w:rPr>
          <w:t>Trayectoria de Desapalancamiento Financiero</w:t>
        </w:r>
        <w:r>
          <w:rPr>
            <w:noProof/>
            <w:webHidden/>
          </w:rPr>
          <w:tab/>
        </w:r>
        <w:r>
          <w:rPr>
            <w:noProof/>
            <w:webHidden/>
          </w:rPr>
          <w:fldChar w:fldCharType="begin"/>
        </w:r>
        <w:r>
          <w:rPr>
            <w:noProof/>
            <w:webHidden/>
          </w:rPr>
          <w:instrText xml:space="preserve"> PAGEREF _Toc237717620 \h </w:instrText>
        </w:r>
        <w:r>
          <w:rPr>
            <w:noProof/>
            <w:webHidden/>
          </w:rPr>
        </w:r>
        <w:r>
          <w:rPr>
            <w:noProof/>
            <w:webHidden/>
          </w:rPr>
          <w:fldChar w:fldCharType="separate"/>
        </w:r>
        <w:r>
          <w:rPr>
            <w:noProof/>
            <w:webHidden/>
          </w:rPr>
          <w:t>7</w:t>
        </w:r>
        <w:r>
          <w:rPr>
            <w:noProof/>
            <w:webHidden/>
          </w:rPr>
          <w:fldChar w:fldCharType="end"/>
        </w:r>
      </w:hyperlink>
    </w:p>
    <w:p w14:paraId="56A37821" w14:textId="053C73B4" w:rsidR="006864CA" w:rsidRDefault="006864CA">
      <w:pPr>
        <w:pStyle w:val="TDC1"/>
        <w:tabs>
          <w:tab w:val="right" w:leader="dot" w:pos="4837"/>
        </w:tabs>
        <w:rPr>
          <w:rFonts w:asciiTheme="minorHAnsi" w:hAnsiTheme="minorHAnsi"/>
          <w:noProof/>
          <w:color w:val="auto"/>
          <w:kern w:val="2"/>
          <w:sz w:val="24"/>
          <w:szCs w:val="24"/>
          <w14:ligatures w14:val="standardContextual"/>
        </w:rPr>
      </w:pPr>
      <w:hyperlink w:anchor="_Toc237717621" w:history="1">
        <w:r w:rsidRPr="00930BEB">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_Toc237717621 \h </w:instrText>
        </w:r>
        <w:r>
          <w:rPr>
            <w:noProof/>
            <w:webHidden/>
          </w:rPr>
        </w:r>
        <w:r>
          <w:rPr>
            <w:noProof/>
            <w:webHidden/>
          </w:rPr>
          <w:fldChar w:fldCharType="separate"/>
        </w:r>
        <w:r>
          <w:rPr>
            <w:noProof/>
            <w:webHidden/>
          </w:rPr>
          <w:t>8</w:t>
        </w:r>
        <w:r>
          <w:rPr>
            <w:noProof/>
            <w:webHidden/>
          </w:rPr>
          <w:fldChar w:fldCharType="end"/>
        </w:r>
      </w:hyperlink>
    </w:p>
    <w:p w14:paraId="584472F6" w14:textId="6793B0C6"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22" w:history="1">
        <w:r w:rsidRPr="00930BEB">
          <w:rPr>
            <w:rStyle w:val="Hipervnculo"/>
            <w:noProof/>
          </w:rPr>
          <w:t>Formulación y Estimación del WACC</w:t>
        </w:r>
        <w:r>
          <w:rPr>
            <w:noProof/>
            <w:webHidden/>
          </w:rPr>
          <w:tab/>
        </w:r>
        <w:r>
          <w:rPr>
            <w:noProof/>
            <w:webHidden/>
          </w:rPr>
          <w:fldChar w:fldCharType="begin"/>
        </w:r>
        <w:r>
          <w:rPr>
            <w:noProof/>
            <w:webHidden/>
          </w:rPr>
          <w:instrText xml:space="preserve"> PAGEREF _Toc237717622 \h </w:instrText>
        </w:r>
        <w:r>
          <w:rPr>
            <w:noProof/>
            <w:webHidden/>
          </w:rPr>
        </w:r>
        <w:r>
          <w:rPr>
            <w:noProof/>
            <w:webHidden/>
          </w:rPr>
          <w:fldChar w:fldCharType="separate"/>
        </w:r>
        <w:r>
          <w:rPr>
            <w:noProof/>
            <w:webHidden/>
          </w:rPr>
          <w:t>8</w:t>
        </w:r>
        <w:r>
          <w:rPr>
            <w:noProof/>
            <w:webHidden/>
          </w:rPr>
          <w:fldChar w:fldCharType="end"/>
        </w:r>
      </w:hyperlink>
    </w:p>
    <w:p w14:paraId="54FB3390" w14:textId="78873279"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23" w:history="1">
        <w:r w:rsidRPr="00930BEB">
          <w:rPr>
            <w:rStyle w:val="Hipervnculo"/>
            <w:noProof/>
          </w:rPr>
          <w:t xml:space="preserve">Deducción del Beta en Cuatro Pasos (OLS </w:t>
        </w:r>
        <w:r w:rsidRPr="00930BEB">
          <w:rPr>
            <w:rStyle w:val="Hipervnculo"/>
            <w:rFonts w:ascii="Times New Roman" w:hAnsi="Times New Roman" w:cs="Times New Roman"/>
            <w:noProof/>
          </w:rPr>
          <w:t>→</w:t>
        </w:r>
        <w:r w:rsidRPr="00930BEB">
          <w:rPr>
            <w:rStyle w:val="Hipervnculo"/>
            <w:noProof/>
          </w:rPr>
          <w:t xml:space="preserve"> Blume </w:t>
        </w:r>
        <w:r w:rsidRPr="00930BEB">
          <w:rPr>
            <w:rStyle w:val="Hipervnculo"/>
            <w:rFonts w:ascii="Times New Roman" w:hAnsi="Times New Roman" w:cs="Times New Roman"/>
            <w:noProof/>
          </w:rPr>
          <w:t>→</w:t>
        </w:r>
        <w:r w:rsidRPr="00930BEB">
          <w:rPr>
            <w:rStyle w:val="Hipervnculo"/>
            <w:noProof/>
          </w:rPr>
          <w:t xml:space="preserve"> Hamada)</w:t>
        </w:r>
        <w:r>
          <w:rPr>
            <w:noProof/>
            <w:webHidden/>
          </w:rPr>
          <w:tab/>
        </w:r>
        <w:r>
          <w:rPr>
            <w:noProof/>
            <w:webHidden/>
          </w:rPr>
          <w:fldChar w:fldCharType="begin"/>
        </w:r>
        <w:r>
          <w:rPr>
            <w:noProof/>
            <w:webHidden/>
          </w:rPr>
          <w:instrText xml:space="preserve"> PAGEREF _Toc237717623 \h </w:instrText>
        </w:r>
        <w:r>
          <w:rPr>
            <w:noProof/>
            <w:webHidden/>
          </w:rPr>
        </w:r>
        <w:r>
          <w:rPr>
            <w:noProof/>
            <w:webHidden/>
          </w:rPr>
          <w:fldChar w:fldCharType="separate"/>
        </w:r>
        <w:r>
          <w:rPr>
            <w:noProof/>
            <w:webHidden/>
          </w:rPr>
          <w:t>8</w:t>
        </w:r>
        <w:r>
          <w:rPr>
            <w:noProof/>
            <w:webHidden/>
          </w:rPr>
          <w:fldChar w:fldCharType="end"/>
        </w:r>
      </w:hyperlink>
    </w:p>
    <w:p w14:paraId="43F6003E" w14:textId="5250EBBB"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24" w:history="1">
        <w:r w:rsidRPr="00930BEB">
          <w:rPr>
            <w:rStyle w:val="Hipervnculo"/>
            <w:noProof/>
          </w:rPr>
          <w:t>Fundamentación del Factor de Exposición Soberana λ = 0,20</w:t>
        </w:r>
        <w:r>
          <w:rPr>
            <w:noProof/>
            <w:webHidden/>
          </w:rPr>
          <w:tab/>
        </w:r>
        <w:r>
          <w:rPr>
            <w:noProof/>
            <w:webHidden/>
          </w:rPr>
          <w:fldChar w:fldCharType="begin"/>
        </w:r>
        <w:r>
          <w:rPr>
            <w:noProof/>
            <w:webHidden/>
          </w:rPr>
          <w:instrText xml:space="preserve"> PAGEREF _Toc237717624 \h </w:instrText>
        </w:r>
        <w:r>
          <w:rPr>
            <w:noProof/>
            <w:webHidden/>
          </w:rPr>
        </w:r>
        <w:r>
          <w:rPr>
            <w:noProof/>
            <w:webHidden/>
          </w:rPr>
          <w:fldChar w:fldCharType="separate"/>
        </w:r>
        <w:r>
          <w:rPr>
            <w:noProof/>
            <w:webHidden/>
          </w:rPr>
          <w:t>8</w:t>
        </w:r>
        <w:r>
          <w:rPr>
            <w:noProof/>
            <w:webHidden/>
          </w:rPr>
          <w:fldChar w:fldCharType="end"/>
        </w:r>
      </w:hyperlink>
    </w:p>
    <w:p w14:paraId="4F7417B3" w14:textId="3E3642D3" w:rsidR="006864CA" w:rsidRDefault="006864CA">
      <w:pPr>
        <w:pStyle w:val="TDC1"/>
        <w:tabs>
          <w:tab w:val="right" w:leader="dot" w:pos="4837"/>
        </w:tabs>
        <w:rPr>
          <w:rFonts w:asciiTheme="minorHAnsi" w:hAnsiTheme="minorHAnsi"/>
          <w:noProof/>
          <w:color w:val="auto"/>
          <w:kern w:val="2"/>
          <w:sz w:val="24"/>
          <w:szCs w:val="24"/>
          <w14:ligatures w14:val="standardContextual"/>
        </w:rPr>
      </w:pPr>
      <w:hyperlink w:anchor="_Toc237717625" w:history="1">
        <w:r w:rsidRPr="00930BEB">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_Toc237717625 \h </w:instrText>
        </w:r>
        <w:r>
          <w:rPr>
            <w:noProof/>
            <w:webHidden/>
          </w:rPr>
        </w:r>
        <w:r>
          <w:rPr>
            <w:noProof/>
            <w:webHidden/>
          </w:rPr>
          <w:fldChar w:fldCharType="separate"/>
        </w:r>
        <w:r>
          <w:rPr>
            <w:noProof/>
            <w:webHidden/>
          </w:rPr>
          <w:t>8</w:t>
        </w:r>
        <w:r>
          <w:rPr>
            <w:noProof/>
            <w:webHidden/>
          </w:rPr>
          <w:fldChar w:fldCharType="end"/>
        </w:r>
      </w:hyperlink>
    </w:p>
    <w:p w14:paraId="33BE0B50" w14:textId="3B6506AF"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26" w:history="1">
        <w:r w:rsidRPr="00930BEB">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_Toc237717626 \h </w:instrText>
        </w:r>
        <w:r>
          <w:rPr>
            <w:noProof/>
            <w:webHidden/>
          </w:rPr>
        </w:r>
        <w:r>
          <w:rPr>
            <w:noProof/>
            <w:webHidden/>
          </w:rPr>
          <w:fldChar w:fldCharType="separate"/>
        </w:r>
        <w:r>
          <w:rPr>
            <w:noProof/>
            <w:webHidden/>
          </w:rPr>
          <w:t>8</w:t>
        </w:r>
        <w:r>
          <w:rPr>
            <w:noProof/>
            <w:webHidden/>
          </w:rPr>
          <w:fldChar w:fldCharType="end"/>
        </w:r>
      </w:hyperlink>
    </w:p>
    <w:p w14:paraId="1CC4DB60" w14:textId="77590BBF"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27" w:history="1">
        <w:r w:rsidRPr="00930BEB">
          <w:rPr>
            <w:rStyle w:val="Hipervnculo"/>
            <w:noProof/>
          </w:rPr>
          <w:t>Criterios Metodológicos: Caso Base Dumrauf vs. Cota de Reinversión Damodaran</w:t>
        </w:r>
        <w:r>
          <w:rPr>
            <w:noProof/>
            <w:webHidden/>
          </w:rPr>
          <w:tab/>
        </w:r>
        <w:r>
          <w:rPr>
            <w:noProof/>
            <w:webHidden/>
          </w:rPr>
          <w:fldChar w:fldCharType="begin"/>
        </w:r>
        <w:r>
          <w:rPr>
            <w:noProof/>
            <w:webHidden/>
          </w:rPr>
          <w:instrText xml:space="preserve"> PAGEREF _Toc237717627 \h </w:instrText>
        </w:r>
        <w:r>
          <w:rPr>
            <w:noProof/>
            <w:webHidden/>
          </w:rPr>
        </w:r>
        <w:r>
          <w:rPr>
            <w:noProof/>
            <w:webHidden/>
          </w:rPr>
          <w:fldChar w:fldCharType="separate"/>
        </w:r>
        <w:r>
          <w:rPr>
            <w:noProof/>
            <w:webHidden/>
          </w:rPr>
          <w:t>8</w:t>
        </w:r>
        <w:r>
          <w:rPr>
            <w:noProof/>
            <w:webHidden/>
          </w:rPr>
          <w:fldChar w:fldCharType="end"/>
        </w:r>
      </w:hyperlink>
    </w:p>
    <w:p w14:paraId="4720A726" w14:textId="4AE27B43" w:rsidR="006864CA" w:rsidRDefault="006864CA">
      <w:pPr>
        <w:pStyle w:val="TDC1"/>
        <w:tabs>
          <w:tab w:val="right" w:leader="dot" w:pos="4837"/>
        </w:tabs>
        <w:rPr>
          <w:rFonts w:asciiTheme="minorHAnsi" w:hAnsiTheme="minorHAnsi"/>
          <w:noProof/>
          <w:color w:val="auto"/>
          <w:kern w:val="2"/>
          <w:sz w:val="24"/>
          <w:szCs w:val="24"/>
          <w14:ligatures w14:val="standardContextual"/>
        </w:rPr>
      </w:pPr>
      <w:hyperlink w:anchor="_Toc237717628" w:history="1">
        <w:r w:rsidRPr="00930BEB">
          <w:rPr>
            <w:rStyle w:val="Hipervnculo"/>
            <w:noProof/>
          </w:rPr>
          <w:t>Puente de Valuación: Desglose de Enterprise Value a Equity Value</w:t>
        </w:r>
        <w:r>
          <w:rPr>
            <w:noProof/>
            <w:webHidden/>
          </w:rPr>
          <w:tab/>
        </w:r>
        <w:r>
          <w:rPr>
            <w:noProof/>
            <w:webHidden/>
          </w:rPr>
          <w:fldChar w:fldCharType="begin"/>
        </w:r>
        <w:r>
          <w:rPr>
            <w:noProof/>
            <w:webHidden/>
          </w:rPr>
          <w:instrText xml:space="preserve"> PAGEREF _Toc237717628 \h </w:instrText>
        </w:r>
        <w:r>
          <w:rPr>
            <w:noProof/>
            <w:webHidden/>
          </w:rPr>
        </w:r>
        <w:r>
          <w:rPr>
            <w:noProof/>
            <w:webHidden/>
          </w:rPr>
          <w:fldChar w:fldCharType="separate"/>
        </w:r>
        <w:r>
          <w:rPr>
            <w:noProof/>
            <w:webHidden/>
          </w:rPr>
          <w:t>9</w:t>
        </w:r>
        <w:r>
          <w:rPr>
            <w:noProof/>
            <w:webHidden/>
          </w:rPr>
          <w:fldChar w:fldCharType="end"/>
        </w:r>
      </w:hyperlink>
    </w:p>
    <w:p w14:paraId="4AB93C43" w14:textId="1DA1C01A"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29" w:history="1">
        <w:r w:rsidRPr="00930BEB">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_Toc237717629 \h </w:instrText>
        </w:r>
        <w:r>
          <w:rPr>
            <w:noProof/>
            <w:webHidden/>
          </w:rPr>
        </w:r>
        <w:r>
          <w:rPr>
            <w:noProof/>
            <w:webHidden/>
          </w:rPr>
          <w:fldChar w:fldCharType="separate"/>
        </w:r>
        <w:r>
          <w:rPr>
            <w:noProof/>
            <w:webHidden/>
          </w:rPr>
          <w:t>9</w:t>
        </w:r>
        <w:r>
          <w:rPr>
            <w:noProof/>
            <w:webHidden/>
          </w:rPr>
          <w:fldChar w:fldCharType="end"/>
        </w:r>
      </w:hyperlink>
    </w:p>
    <w:p w14:paraId="3F49BFEA" w14:textId="56F1571C"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30" w:history="1">
        <w:r w:rsidRPr="00930BEB">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_Toc237717630 \h </w:instrText>
        </w:r>
        <w:r>
          <w:rPr>
            <w:noProof/>
            <w:webHidden/>
          </w:rPr>
        </w:r>
        <w:r>
          <w:rPr>
            <w:noProof/>
            <w:webHidden/>
          </w:rPr>
          <w:fldChar w:fldCharType="separate"/>
        </w:r>
        <w:r>
          <w:rPr>
            <w:noProof/>
            <w:webHidden/>
          </w:rPr>
          <w:t>9</w:t>
        </w:r>
        <w:r>
          <w:rPr>
            <w:noProof/>
            <w:webHidden/>
          </w:rPr>
          <w:fldChar w:fldCharType="end"/>
        </w:r>
      </w:hyperlink>
    </w:p>
    <w:p w14:paraId="0B544B3A" w14:textId="5459D1C2" w:rsidR="006864CA" w:rsidRDefault="006864CA">
      <w:pPr>
        <w:pStyle w:val="TDC1"/>
        <w:tabs>
          <w:tab w:val="right" w:leader="dot" w:pos="4837"/>
        </w:tabs>
        <w:rPr>
          <w:rFonts w:asciiTheme="minorHAnsi" w:hAnsiTheme="minorHAnsi"/>
          <w:noProof/>
          <w:color w:val="auto"/>
          <w:kern w:val="2"/>
          <w:sz w:val="24"/>
          <w:szCs w:val="24"/>
          <w14:ligatures w14:val="standardContextual"/>
        </w:rPr>
      </w:pPr>
      <w:hyperlink w:anchor="_Toc237717631" w:history="1">
        <w:r w:rsidRPr="00930BEB">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_Toc237717631 \h </w:instrText>
        </w:r>
        <w:r>
          <w:rPr>
            <w:noProof/>
            <w:webHidden/>
          </w:rPr>
        </w:r>
        <w:r>
          <w:rPr>
            <w:noProof/>
            <w:webHidden/>
          </w:rPr>
          <w:fldChar w:fldCharType="separate"/>
        </w:r>
        <w:r>
          <w:rPr>
            <w:noProof/>
            <w:webHidden/>
          </w:rPr>
          <w:t>9</w:t>
        </w:r>
        <w:r>
          <w:rPr>
            <w:noProof/>
            <w:webHidden/>
          </w:rPr>
          <w:fldChar w:fldCharType="end"/>
        </w:r>
      </w:hyperlink>
    </w:p>
    <w:p w14:paraId="3BD6B408" w14:textId="2B8F85B4"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32" w:history="1">
        <w:r w:rsidRPr="00930BEB">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_Toc237717632 \h </w:instrText>
        </w:r>
        <w:r>
          <w:rPr>
            <w:noProof/>
            <w:webHidden/>
          </w:rPr>
        </w:r>
        <w:r>
          <w:rPr>
            <w:noProof/>
            <w:webHidden/>
          </w:rPr>
          <w:fldChar w:fldCharType="separate"/>
        </w:r>
        <w:r>
          <w:rPr>
            <w:noProof/>
            <w:webHidden/>
          </w:rPr>
          <w:t>9</w:t>
        </w:r>
        <w:r>
          <w:rPr>
            <w:noProof/>
            <w:webHidden/>
          </w:rPr>
          <w:fldChar w:fldCharType="end"/>
        </w:r>
      </w:hyperlink>
    </w:p>
    <w:p w14:paraId="36C56715" w14:textId="41EE6914"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33" w:history="1">
        <w:r w:rsidRPr="00930BEB">
          <w:rPr>
            <w:rStyle w:val="Hipervnculo"/>
            <w:noProof/>
          </w:rPr>
          <w:t>Las Cinco Fuerzas de Porter</w:t>
        </w:r>
        <w:r>
          <w:rPr>
            <w:noProof/>
            <w:webHidden/>
          </w:rPr>
          <w:tab/>
        </w:r>
        <w:r>
          <w:rPr>
            <w:noProof/>
            <w:webHidden/>
          </w:rPr>
          <w:fldChar w:fldCharType="begin"/>
        </w:r>
        <w:r>
          <w:rPr>
            <w:noProof/>
            <w:webHidden/>
          </w:rPr>
          <w:instrText xml:space="preserve"> PAGEREF _Toc237717633 \h </w:instrText>
        </w:r>
        <w:r>
          <w:rPr>
            <w:noProof/>
            <w:webHidden/>
          </w:rPr>
        </w:r>
        <w:r>
          <w:rPr>
            <w:noProof/>
            <w:webHidden/>
          </w:rPr>
          <w:fldChar w:fldCharType="separate"/>
        </w:r>
        <w:r>
          <w:rPr>
            <w:noProof/>
            <w:webHidden/>
          </w:rPr>
          <w:t>9</w:t>
        </w:r>
        <w:r>
          <w:rPr>
            <w:noProof/>
            <w:webHidden/>
          </w:rPr>
          <w:fldChar w:fldCharType="end"/>
        </w:r>
      </w:hyperlink>
    </w:p>
    <w:p w14:paraId="4E1051BE" w14:textId="65EF83CF"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34" w:history="1">
        <w:r w:rsidRPr="00930BEB">
          <w:rPr>
            <w:rStyle w:val="Hipervnculo"/>
            <w:noProof/>
          </w:rPr>
          <w:t>Marco Regulatorio: Impacto del Régimen RIGI</w:t>
        </w:r>
        <w:r>
          <w:rPr>
            <w:noProof/>
            <w:webHidden/>
          </w:rPr>
          <w:tab/>
        </w:r>
        <w:r>
          <w:rPr>
            <w:noProof/>
            <w:webHidden/>
          </w:rPr>
          <w:fldChar w:fldCharType="begin"/>
        </w:r>
        <w:r>
          <w:rPr>
            <w:noProof/>
            <w:webHidden/>
          </w:rPr>
          <w:instrText xml:space="preserve"> PAGEREF _Toc237717634 \h </w:instrText>
        </w:r>
        <w:r>
          <w:rPr>
            <w:noProof/>
            <w:webHidden/>
          </w:rPr>
        </w:r>
        <w:r>
          <w:rPr>
            <w:noProof/>
            <w:webHidden/>
          </w:rPr>
          <w:fldChar w:fldCharType="separate"/>
        </w:r>
        <w:r>
          <w:rPr>
            <w:noProof/>
            <w:webHidden/>
          </w:rPr>
          <w:t>9</w:t>
        </w:r>
        <w:r>
          <w:rPr>
            <w:noProof/>
            <w:webHidden/>
          </w:rPr>
          <w:fldChar w:fldCharType="end"/>
        </w:r>
      </w:hyperlink>
    </w:p>
    <w:p w14:paraId="631CB9F1" w14:textId="1BB6F770" w:rsidR="006864CA" w:rsidRDefault="006864CA">
      <w:pPr>
        <w:pStyle w:val="TDC1"/>
        <w:tabs>
          <w:tab w:val="right" w:leader="dot" w:pos="4837"/>
        </w:tabs>
        <w:rPr>
          <w:rFonts w:asciiTheme="minorHAnsi" w:hAnsiTheme="minorHAnsi"/>
          <w:noProof/>
          <w:color w:val="auto"/>
          <w:kern w:val="2"/>
          <w:sz w:val="24"/>
          <w:szCs w:val="24"/>
          <w14:ligatures w14:val="standardContextual"/>
        </w:rPr>
      </w:pPr>
      <w:hyperlink w:anchor="_Toc237717635" w:history="1">
        <w:r w:rsidRPr="00930BEB">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_Toc237717635 \h </w:instrText>
        </w:r>
        <w:r>
          <w:rPr>
            <w:noProof/>
            <w:webHidden/>
          </w:rPr>
        </w:r>
        <w:r>
          <w:rPr>
            <w:noProof/>
            <w:webHidden/>
          </w:rPr>
          <w:fldChar w:fldCharType="separate"/>
        </w:r>
        <w:r>
          <w:rPr>
            <w:noProof/>
            <w:webHidden/>
          </w:rPr>
          <w:t>9</w:t>
        </w:r>
        <w:r>
          <w:rPr>
            <w:noProof/>
            <w:webHidden/>
          </w:rPr>
          <w:fldChar w:fldCharType="end"/>
        </w:r>
      </w:hyperlink>
    </w:p>
    <w:p w14:paraId="60163D2C" w14:textId="788CB163"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36" w:history="1">
        <w:r w:rsidRPr="00930BEB">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_Toc237717636 \h </w:instrText>
        </w:r>
        <w:r>
          <w:rPr>
            <w:noProof/>
            <w:webHidden/>
          </w:rPr>
        </w:r>
        <w:r>
          <w:rPr>
            <w:noProof/>
            <w:webHidden/>
          </w:rPr>
          <w:fldChar w:fldCharType="separate"/>
        </w:r>
        <w:r>
          <w:rPr>
            <w:noProof/>
            <w:webHidden/>
          </w:rPr>
          <w:t>9</w:t>
        </w:r>
        <w:r>
          <w:rPr>
            <w:noProof/>
            <w:webHidden/>
          </w:rPr>
          <w:fldChar w:fldCharType="end"/>
        </w:r>
      </w:hyperlink>
    </w:p>
    <w:p w14:paraId="5035AD08" w14:textId="29F57BEC" w:rsidR="006864CA" w:rsidRDefault="006864CA">
      <w:pPr>
        <w:pStyle w:val="TDC1"/>
        <w:tabs>
          <w:tab w:val="right" w:leader="dot" w:pos="4837"/>
        </w:tabs>
        <w:rPr>
          <w:rFonts w:asciiTheme="minorHAnsi" w:hAnsiTheme="minorHAnsi"/>
          <w:noProof/>
          <w:color w:val="auto"/>
          <w:kern w:val="2"/>
          <w:sz w:val="24"/>
          <w:szCs w:val="24"/>
          <w14:ligatures w14:val="standardContextual"/>
        </w:rPr>
      </w:pPr>
      <w:hyperlink w:anchor="_Toc237717637" w:history="1">
        <w:r w:rsidRPr="00930BEB">
          <w:rPr>
            <w:rStyle w:val="Hipervnculo"/>
            <w:noProof/>
          </w:rPr>
          <w:t>Valuación por Flujo de Fondos Descontados (DCF)</w:t>
        </w:r>
        <w:r>
          <w:rPr>
            <w:noProof/>
            <w:webHidden/>
          </w:rPr>
          <w:tab/>
        </w:r>
        <w:r>
          <w:rPr>
            <w:noProof/>
            <w:webHidden/>
          </w:rPr>
          <w:fldChar w:fldCharType="begin"/>
        </w:r>
        <w:r>
          <w:rPr>
            <w:noProof/>
            <w:webHidden/>
          </w:rPr>
          <w:instrText xml:space="preserve"> PAGEREF _Toc237717637 \h </w:instrText>
        </w:r>
        <w:r>
          <w:rPr>
            <w:noProof/>
            <w:webHidden/>
          </w:rPr>
        </w:r>
        <w:r>
          <w:rPr>
            <w:noProof/>
            <w:webHidden/>
          </w:rPr>
          <w:fldChar w:fldCharType="separate"/>
        </w:r>
        <w:r>
          <w:rPr>
            <w:noProof/>
            <w:webHidden/>
          </w:rPr>
          <w:t>10</w:t>
        </w:r>
        <w:r>
          <w:rPr>
            <w:noProof/>
            <w:webHidden/>
          </w:rPr>
          <w:fldChar w:fldCharType="end"/>
        </w:r>
      </w:hyperlink>
    </w:p>
    <w:p w14:paraId="363BE2E6" w14:textId="13412AE7"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38" w:history="1">
        <w:r w:rsidRPr="00930BEB">
          <w:rPr>
            <w:rStyle w:val="Hipervnculo"/>
            <w:noProof/>
          </w:rPr>
          <w:t>Estructura del Modelo DCF y Valor de la Opción Real PEAL V</w:t>
        </w:r>
        <w:r>
          <w:rPr>
            <w:noProof/>
            <w:webHidden/>
          </w:rPr>
          <w:tab/>
        </w:r>
        <w:r>
          <w:rPr>
            <w:noProof/>
            <w:webHidden/>
          </w:rPr>
          <w:fldChar w:fldCharType="begin"/>
        </w:r>
        <w:r>
          <w:rPr>
            <w:noProof/>
            <w:webHidden/>
          </w:rPr>
          <w:instrText xml:space="preserve"> PAGEREF _Toc237717638 \h </w:instrText>
        </w:r>
        <w:r>
          <w:rPr>
            <w:noProof/>
            <w:webHidden/>
          </w:rPr>
        </w:r>
        <w:r>
          <w:rPr>
            <w:noProof/>
            <w:webHidden/>
          </w:rPr>
          <w:fldChar w:fldCharType="separate"/>
        </w:r>
        <w:r>
          <w:rPr>
            <w:noProof/>
            <w:webHidden/>
          </w:rPr>
          <w:t>10</w:t>
        </w:r>
        <w:r>
          <w:rPr>
            <w:noProof/>
            <w:webHidden/>
          </w:rPr>
          <w:fldChar w:fldCharType="end"/>
        </w:r>
      </w:hyperlink>
    </w:p>
    <w:p w14:paraId="327C66F9" w14:textId="1005CC4F"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39" w:history="1">
        <w:r w:rsidRPr="00930BEB">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_Toc237717639 \h </w:instrText>
        </w:r>
        <w:r>
          <w:rPr>
            <w:noProof/>
            <w:webHidden/>
          </w:rPr>
        </w:r>
        <w:r>
          <w:rPr>
            <w:noProof/>
            <w:webHidden/>
          </w:rPr>
          <w:fldChar w:fldCharType="separate"/>
        </w:r>
        <w:r>
          <w:rPr>
            <w:noProof/>
            <w:webHidden/>
          </w:rPr>
          <w:t>10</w:t>
        </w:r>
        <w:r>
          <w:rPr>
            <w:noProof/>
            <w:webHidden/>
          </w:rPr>
          <w:fldChar w:fldCharType="end"/>
        </w:r>
      </w:hyperlink>
    </w:p>
    <w:p w14:paraId="69873AFE" w14:textId="27FBFA03"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40" w:history="1">
        <w:r w:rsidRPr="00930BEB">
          <w:rPr>
            <w:rStyle w:val="Hipervnculo"/>
            <w:noProof/>
          </w:rPr>
          <w:t>Marco de Escenarios Ponderados (Pesimista / Base / Optimista)</w:t>
        </w:r>
        <w:r>
          <w:rPr>
            <w:noProof/>
            <w:webHidden/>
          </w:rPr>
          <w:tab/>
        </w:r>
        <w:r>
          <w:rPr>
            <w:noProof/>
            <w:webHidden/>
          </w:rPr>
          <w:fldChar w:fldCharType="begin"/>
        </w:r>
        <w:r>
          <w:rPr>
            <w:noProof/>
            <w:webHidden/>
          </w:rPr>
          <w:instrText xml:space="preserve"> PAGEREF _Toc237717640 \h </w:instrText>
        </w:r>
        <w:r>
          <w:rPr>
            <w:noProof/>
            <w:webHidden/>
          </w:rPr>
        </w:r>
        <w:r>
          <w:rPr>
            <w:noProof/>
            <w:webHidden/>
          </w:rPr>
          <w:fldChar w:fldCharType="separate"/>
        </w:r>
        <w:r>
          <w:rPr>
            <w:noProof/>
            <w:webHidden/>
          </w:rPr>
          <w:t>10</w:t>
        </w:r>
        <w:r>
          <w:rPr>
            <w:noProof/>
            <w:webHidden/>
          </w:rPr>
          <w:fldChar w:fldCharType="end"/>
        </w:r>
      </w:hyperlink>
    </w:p>
    <w:p w14:paraId="03EF08A1" w14:textId="58BF58C3" w:rsidR="006864CA" w:rsidRDefault="006864CA">
      <w:pPr>
        <w:pStyle w:val="TDC1"/>
        <w:tabs>
          <w:tab w:val="right" w:leader="dot" w:pos="4837"/>
        </w:tabs>
        <w:rPr>
          <w:rFonts w:asciiTheme="minorHAnsi" w:hAnsiTheme="minorHAnsi"/>
          <w:noProof/>
          <w:color w:val="auto"/>
          <w:kern w:val="2"/>
          <w:sz w:val="24"/>
          <w:szCs w:val="24"/>
          <w14:ligatures w14:val="standardContextual"/>
        </w:rPr>
      </w:pPr>
      <w:hyperlink w:anchor="_Toc237717641" w:history="1">
        <w:r w:rsidRPr="00930BEB">
          <w:rPr>
            <w:rStyle w:val="Hipervnculo"/>
            <w:noProof/>
          </w:rPr>
          <w:t>Análisis de Sensibilidad Bidimensional y Matriz de Rangos</w:t>
        </w:r>
        <w:r>
          <w:rPr>
            <w:noProof/>
            <w:webHidden/>
          </w:rPr>
          <w:tab/>
        </w:r>
        <w:r>
          <w:rPr>
            <w:noProof/>
            <w:webHidden/>
          </w:rPr>
          <w:fldChar w:fldCharType="begin"/>
        </w:r>
        <w:r>
          <w:rPr>
            <w:noProof/>
            <w:webHidden/>
          </w:rPr>
          <w:instrText xml:space="preserve"> PAGEREF _Toc237717641 \h </w:instrText>
        </w:r>
        <w:r>
          <w:rPr>
            <w:noProof/>
            <w:webHidden/>
          </w:rPr>
        </w:r>
        <w:r>
          <w:rPr>
            <w:noProof/>
            <w:webHidden/>
          </w:rPr>
          <w:fldChar w:fldCharType="separate"/>
        </w:r>
        <w:r>
          <w:rPr>
            <w:noProof/>
            <w:webHidden/>
          </w:rPr>
          <w:t>10</w:t>
        </w:r>
        <w:r>
          <w:rPr>
            <w:noProof/>
            <w:webHidden/>
          </w:rPr>
          <w:fldChar w:fldCharType="end"/>
        </w:r>
      </w:hyperlink>
    </w:p>
    <w:p w14:paraId="042AC09D" w14:textId="56D5F2C3"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42" w:history="1">
        <w:r w:rsidRPr="00930BEB">
          <w:rPr>
            <w:rStyle w:val="Hipervnculo"/>
            <w:noProof/>
          </w:rPr>
          <w:t>Sensibilidad Cruzada: WACC vs. Tasa de Crecimiento Terminal (g)</w:t>
        </w:r>
        <w:r>
          <w:rPr>
            <w:noProof/>
            <w:webHidden/>
          </w:rPr>
          <w:tab/>
        </w:r>
        <w:r>
          <w:rPr>
            <w:noProof/>
            <w:webHidden/>
          </w:rPr>
          <w:fldChar w:fldCharType="begin"/>
        </w:r>
        <w:r>
          <w:rPr>
            <w:noProof/>
            <w:webHidden/>
          </w:rPr>
          <w:instrText xml:space="preserve"> PAGEREF _Toc237717642 \h </w:instrText>
        </w:r>
        <w:r>
          <w:rPr>
            <w:noProof/>
            <w:webHidden/>
          </w:rPr>
        </w:r>
        <w:r>
          <w:rPr>
            <w:noProof/>
            <w:webHidden/>
          </w:rPr>
          <w:fldChar w:fldCharType="separate"/>
        </w:r>
        <w:r>
          <w:rPr>
            <w:noProof/>
            <w:webHidden/>
          </w:rPr>
          <w:t>10</w:t>
        </w:r>
        <w:r>
          <w:rPr>
            <w:noProof/>
            <w:webHidden/>
          </w:rPr>
          <w:fldChar w:fldCharType="end"/>
        </w:r>
      </w:hyperlink>
    </w:p>
    <w:p w14:paraId="772BFC62" w14:textId="6BC2A2B6" w:rsidR="006864CA" w:rsidRDefault="006864CA">
      <w:pPr>
        <w:pStyle w:val="TDC1"/>
        <w:tabs>
          <w:tab w:val="right" w:leader="dot" w:pos="4837"/>
        </w:tabs>
        <w:rPr>
          <w:rFonts w:asciiTheme="minorHAnsi" w:hAnsiTheme="minorHAnsi"/>
          <w:noProof/>
          <w:color w:val="auto"/>
          <w:kern w:val="2"/>
          <w:sz w:val="24"/>
          <w:szCs w:val="24"/>
          <w14:ligatures w14:val="standardContextual"/>
        </w:rPr>
      </w:pPr>
      <w:hyperlink w:anchor="_Toc237717643" w:history="1">
        <w:r w:rsidRPr="00930BEB">
          <w:rPr>
            <w:rStyle w:val="Hipervnculo"/>
            <w:noProof/>
          </w:rPr>
          <w:t>Simulación Estocástica de Monte Carlo y DCF Inverso</w:t>
        </w:r>
        <w:r>
          <w:rPr>
            <w:noProof/>
            <w:webHidden/>
          </w:rPr>
          <w:tab/>
        </w:r>
        <w:r>
          <w:rPr>
            <w:noProof/>
            <w:webHidden/>
          </w:rPr>
          <w:fldChar w:fldCharType="begin"/>
        </w:r>
        <w:r>
          <w:rPr>
            <w:noProof/>
            <w:webHidden/>
          </w:rPr>
          <w:instrText xml:space="preserve"> PAGEREF _Toc237717643 \h </w:instrText>
        </w:r>
        <w:r>
          <w:rPr>
            <w:noProof/>
            <w:webHidden/>
          </w:rPr>
        </w:r>
        <w:r>
          <w:rPr>
            <w:noProof/>
            <w:webHidden/>
          </w:rPr>
          <w:fldChar w:fldCharType="separate"/>
        </w:r>
        <w:r>
          <w:rPr>
            <w:noProof/>
            <w:webHidden/>
          </w:rPr>
          <w:t>11</w:t>
        </w:r>
        <w:r>
          <w:rPr>
            <w:noProof/>
            <w:webHidden/>
          </w:rPr>
          <w:fldChar w:fldCharType="end"/>
        </w:r>
      </w:hyperlink>
    </w:p>
    <w:p w14:paraId="6D7E2207" w14:textId="1C75F38A"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44" w:history="1">
        <w:r w:rsidRPr="00930BEB">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_Toc237717644 \h </w:instrText>
        </w:r>
        <w:r>
          <w:rPr>
            <w:noProof/>
            <w:webHidden/>
          </w:rPr>
        </w:r>
        <w:r>
          <w:rPr>
            <w:noProof/>
            <w:webHidden/>
          </w:rPr>
          <w:fldChar w:fldCharType="separate"/>
        </w:r>
        <w:r>
          <w:rPr>
            <w:noProof/>
            <w:webHidden/>
          </w:rPr>
          <w:t>11</w:t>
        </w:r>
        <w:r>
          <w:rPr>
            <w:noProof/>
            <w:webHidden/>
          </w:rPr>
          <w:fldChar w:fldCharType="end"/>
        </w:r>
      </w:hyperlink>
    </w:p>
    <w:p w14:paraId="1AEC4C13" w14:textId="25F7CB79"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45" w:history="1">
        <w:r w:rsidRPr="00930BEB">
          <w:rPr>
            <w:rStyle w:val="Hipervnculo"/>
            <w:noProof/>
          </w:rPr>
          <w:t>Expectativas Implícitas: Tasa de Crecimiento del DCF Inverso (g^* = 0,69%)</w:t>
        </w:r>
        <w:r>
          <w:rPr>
            <w:noProof/>
            <w:webHidden/>
          </w:rPr>
          <w:tab/>
        </w:r>
        <w:r>
          <w:rPr>
            <w:noProof/>
            <w:webHidden/>
          </w:rPr>
          <w:fldChar w:fldCharType="begin"/>
        </w:r>
        <w:r>
          <w:rPr>
            <w:noProof/>
            <w:webHidden/>
          </w:rPr>
          <w:instrText xml:space="preserve"> PAGEREF _Toc237717645 \h </w:instrText>
        </w:r>
        <w:r>
          <w:rPr>
            <w:noProof/>
            <w:webHidden/>
          </w:rPr>
        </w:r>
        <w:r>
          <w:rPr>
            <w:noProof/>
            <w:webHidden/>
          </w:rPr>
          <w:fldChar w:fldCharType="separate"/>
        </w:r>
        <w:r>
          <w:rPr>
            <w:noProof/>
            <w:webHidden/>
          </w:rPr>
          <w:t>11</w:t>
        </w:r>
        <w:r>
          <w:rPr>
            <w:noProof/>
            <w:webHidden/>
          </w:rPr>
          <w:fldChar w:fldCharType="end"/>
        </w:r>
      </w:hyperlink>
    </w:p>
    <w:p w14:paraId="762F2D2C" w14:textId="42054DD6" w:rsidR="006864CA" w:rsidRDefault="006864CA">
      <w:pPr>
        <w:pStyle w:val="TDC1"/>
        <w:tabs>
          <w:tab w:val="right" w:leader="dot" w:pos="4837"/>
        </w:tabs>
        <w:rPr>
          <w:rFonts w:asciiTheme="minorHAnsi" w:hAnsiTheme="minorHAnsi"/>
          <w:noProof/>
          <w:color w:val="auto"/>
          <w:kern w:val="2"/>
          <w:sz w:val="24"/>
          <w:szCs w:val="24"/>
          <w14:ligatures w14:val="standardContextual"/>
        </w:rPr>
      </w:pPr>
      <w:hyperlink w:anchor="_Toc237717646" w:history="1">
        <w:r w:rsidRPr="00930BEB">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_Toc237717646 \h </w:instrText>
        </w:r>
        <w:r>
          <w:rPr>
            <w:noProof/>
            <w:webHidden/>
          </w:rPr>
        </w:r>
        <w:r>
          <w:rPr>
            <w:noProof/>
            <w:webHidden/>
          </w:rPr>
          <w:fldChar w:fldCharType="separate"/>
        </w:r>
        <w:r>
          <w:rPr>
            <w:noProof/>
            <w:webHidden/>
          </w:rPr>
          <w:t>11</w:t>
        </w:r>
        <w:r>
          <w:rPr>
            <w:noProof/>
            <w:webHidden/>
          </w:rPr>
          <w:fldChar w:fldCharType="end"/>
        </w:r>
      </w:hyperlink>
    </w:p>
    <w:p w14:paraId="0AE4DAA3" w14:textId="582AFBDE"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47" w:history="1">
        <w:r w:rsidRPr="00930BEB">
          <w:rPr>
            <w:rStyle w:val="Hipervnculo"/>
            <w:noProof/>
          </w:rPr>
          <w:t>Comparativa Internacional y Rendimiento del Flujo Libre de Caja</w:t>
        </w:r>
        <w:r>
          <w:rPr>
            <w:noProof/>
            <w:webHidden/>
          </w:rPr>
          <w:tab/>
        </w:r>
        <w:r>
          <w:rPr>
            <w:noProof/>
            <w:webHidden/>
          </w:rPr>
          <w:fldChar w:fldCharType="begin"/>
        </w:r>
        <w:r>
          <w:rPr>
            <w:noProof/>
            <w:webHidden/>
          </w:rPr>
          <w:instrText xml:space="preserve"> PAGEREF _Toc237717647 \h </w:instrText>
        </w:r>
        <w:r>
          <w:rPr>
            <w:noProof/>
            <w:webHidden/>
          </w:rPr>
        </w:r>
        <w:r>
          <w:rPr>
            <w:noProof/>
            <w:webHidden/>
          </w:rPr>
          <w:fldChar w:fldCharType="separate"/>
        </w:r>
        <w:r>
          <w:rPr>
            <w:noProof/>
            <w:webHidden/>
          </w:rPr>
          <w:t>11</w:t>
        </w:r>
        <w:r>
          <w:rPr>
            <w:noProof/>
            <w:webHidden/>
          </w:rPr>
          <w:fldChar w:fldCharType="end"/>
        </w:r>
      </w:hyperlink>
    </w:p>
    <w:p w14:paraId="08A45731" w14:textId="11731745" w:rsidR="006864CA" w:rsidRDefault="006864CA">
      <w:pPr>
        <w:pStyle w:val="TDC1"/>
        <w:tabs>
          <w:tab w:val="right" w:leader="dot" w:pos="4837"/>
        </w:tabs>
        <w:rPr>
          <w:rFonts w:asciiTheme="minorHAnsi" w:hAnsiTheme="minorHAnsi"/>
          <w:noProof/>
          <w:color w:val="auto"/>
          <w:kern w:val="2"/>
          <w:sz w:val="24"/>
          <w:szCs w:val="24"/>
          <w14:ligatures w14:val="standardContextual"/>
        </w:rPr>
      </w:pPr>
      <w:hyperlink w:anchor="_Toc237717648" w:history="1">
        <w:r w:rsidRPr="00930BEB">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_Toc237717648 \h </w:instrText>
        </w:r>
        <w:r>
          <w:rPr>
            <w:noProof/>
            <w:webHidden/>
          </w:rPr>
        </w:r>
        <w:r>
          <w:rPr>
            <w:noProof/>
            <w:webHidden/>
          </w:rPr>
          <w:fldChar w:fldCharType="separate"/>
        </w:r>
        <w:r>
          <w:rPr>
            <w:noProof/>
            <w:webHidden/>
          </w:rPr>
          <w:t>12</w:t>
        </w:r>
        <w:r>
          <w:rPr>
            <w:noProof/>
            <w:webHidden/>
          </w:rPr>
          <w:fldChar w:fldCharType="end"/>
        </w:r>
      </w:hyperlink>
    </w:p>
    <w:p w14:paraId="23B19A37" w14:textId="32E9D072"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49" w:history="1">
        <w:r w:rsidRPr="00930BEB">
          <w:rPr>
            <w:rStyle w:val="Hipervnculo"/>
            <w:noProof/>
          </w:rPr>
          <w:t>Criterio de Asignación de Kelly y Límite de Tolerancia por CVaR</w:t>
        </w:r>
        <w:r>
          <w:rPr>
            <w:noProof/>
            <w:webHidden/>
          </w:rPr>
          <w:tab/>
        </w:r>
        <w:r>
          <w:rPr>
            <w:noProof/>
            <w:webHidden/>
          </w:rPr>
          <w:fldChar w:fldCharType="begin"/>
        </w:r>
        <w:r>
          <w:rPr>
            <w:noProof/>
            <w:webHidden/>
          </w:rPr>
          <w:instrText xml:space="preserve"> PAGEREF _Toc237717649 \h </w:instrText>
        </w:r>
        <w:r>
          <w:rPr>
            <w:noProof/>
            <w:webHidden/>
          </w:rPr>
        </w:r>
        <w:r>
          <w:rPr>
            <w:noProof/>
            <w:webHidden/>
          </w:rPr>
          <w:fldChar w:fldCharType="separate"/>
        </w:r>
        <w:r>
          <w:rPr>
            <w:noProof/>
            <w:webHidden/>
          </w:rPr>
          <w:t>12</w:t>
        </w:r>
        <w:r>
          <w:rPr>
            <w:noProof/>
            <w:webHidden/>
          </w:rPr>
          <w:fldChar w:fldCharType="end"/>
        </w:r>
      </w:hyperlink>
    </w:p>
    <w:p w14:paraId="6F75F849" w14:textId="2B2519DC"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50" w:history="1">
        <w:r w:rsidRPr="00930BEB">
          <w:rPr>
            <w:rStyle w:val="Hipervnculo"/>
            <w:noProof/>
          </w:rPr>
          <w:t>Comportamiento Histórico de ALUA.BA en Períodos de Estrés</w:t>
        </w:r>
        <w:r>
          <w:rPr>
            <w:noProof/>
            <w:webHidden/>
          </w:rPr>
          <w:tab/>
        </w:r>
        <w:r>
          <w:rPr>
            <w:noProof/>
            <w:webHidden/>
          </w:rPr>
          <w:fldChar w:fldCharType="begin"/>
        </w:r>
        <w:r>
          <w:rPr>
            <w:noProof/>
            <w:webHidden/>
          </w:rPr>
          <w:instrText xml:space="preserve"> PAGEREF _Toc237717650 \h </w:instrText>
        </w:r>
        <w:r>
          <w:rPr>
            <w:noProof/>
            <w:webHidden/>
          </w:rPr>
        </w:r>
        <w:r>
          <w:rPr>
            <w:noProof/>
            <w:webHidden/>
          </w:rPr>
          <w:fldChar w:fldCharType="separate"/>
        </w:r>
        <w:r>
          <w:rPr>
            <w:noProof/>
            <w:webHidden/>
          </w:rPr>
          <w:t>12</w:t>
        </w:r>
        <w:r>
          <w:rPr>
            <w:noProof/>
            <w:webHidden/>
          </w:rPr>
          <w:fldChar w:fldCharType="end"/>
        </w:r>
      </w:hyperlink>
    </w:p>
    <w:p w14:paraId="1BC2ED3A" w14:textId="319BA1D3"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51" w:history="1">
        <w:r w:rsidRPr="00930BEB">
          <w:rPr>
            <w:rStyle w:val="Hipervnculo"/>
            <w:noProof/>
          </w:rPr>
          <w:t>Estimación de Pérdidas Extremas por Teoría de Valores Extremos (EVT-GPD)</w:t>
        </w:r>
        <w:r>
          <w:rPr>
            <w:noProof/>
            <w:webHidden/>
          </w:rPr>
          <w:tab/>
        </w:r>
        <w:r>
          <w:rPr>
            <w:noProof/>
            <w:webHidden/>
          </w:rPr>
          <w:fldChar w:fldCharType="begin"/>
        </w:r>
        <w:r>
          <w:rPr>
            <w:noProof/>
            <w:webHidden/>
          </w:rPr>
          <w:instrText xml:space="preserve"> PAGEREF _Toc237717651 \h </w:instrText>
        </w:r>
        <w:r>
          <w:rPr>
            <w:noProof/>
            <w:webHidden/>
          </w:rPr>
        </w:r>
        <w:r>
          <w:rPr>
            <w:noProof/>
            <w:webHidden/>
          </w:rPr>
          <w:fldChar w:fldCharType="separate"/>
        </w:r>
        <w:r>
          <w:rPr>
            <w:noProof/>
            <w:webHidden/>
          </w:rPr>
          <w:t>12</w:t>
        </w:r>
        <w:r>
          <w:rPr>
            <w:noProof/>
            <w:webHidden/>
          </w:rPr>
          <w:fldChar w:fldCharType="end"/>
        </w:r>
      </w:hyperlink>
    </w:p>
    <w:p w14:paraId="20138258" w14:textId="0A8D86D0"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52" w:history="1">
        <w:r w:rsidRPr="00930BEB">
          <w:rPr>
            <w:rStyle w:val="Hipervnculo"/>
            <w:noProof/>
          </w:rPr>
          <w:t>Dinámica de la Materia Prima: Proceso Ornstein-Uhlenbeck</w:t>
        </w:r>
        <w:r>
          <w:rPr>
            <w:noProof/>
            <w:webHidden/>
          </w:rPr>
          <w:tab/>
        </w:r>
        <w:r>
          <w:rPr>
            <w:noProof/>
            <w:webHidden/>
          </w:rPr>
          <w:fldChar w:fldCharType="begin"/>
        </w:r>
        <w:r>
          <w:rPr>
            <w:noProof/>
            <w:webHidden/>
          </w:rPr>
          <w:instrText xml:space="preserve"> PAGEREF _Toc237717652 \h </w:instrText>
        </w:r>
        <w:r>
          <w:rPr>
            <w:noProof/>
            <w:webHidden/>
          </w:rPr>
        </w:r>
        <w:r>
          <w:rPr>
            <w:noProof/>
            <w:webHidden/>
          </w:rPr>
          <w:fldChar w:fldCharType="separate"/>
        </w:r>
        <w:r>
          <w:rPr>
            <w:noProof/>
            <w:webHidden/>
          </w:rPr>
          <w:t>12</w:t>
        </w:r>
        <w:r>
          <w:rPr>
            <w:noProof/>
            <w:webHidden/>
          </w:rPr>
          <w:fldChar w:fldCharType="end"/>
        </w:r>
      </w:hyperlink>
    </w:p>
    <w:p w14:paraId="277C2D42" w14:textId="3D88FA45"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53" w:history="1">
        <w:r w:rsidRPr="00930BEB">
          <w:rPr>
            <w:rStyle w:val="Hipervnculo"/>
            <w:noProof/>
          </w:rPr>
          <w:t>DCF Estocástico Continuo y Matriz de Riesgo Operativo</w:t>
        </w:r>
        <w:r>
          <w:rPr>
            <w:noProof/>
            <w:webHidden/>
          </w:rPr>
          <w:tab/>
        </w:r>
        <w:r>
          <w:rPr>
            <w:noProof/>
            <w:webHidden/>
          </w:rPr>
          <w:fldChar w:fldCharType="begin"/>
        </w:r>
        <w:r>
          <w:rPr>
            <w:noProof/>
            <w:webHidden/>
          </w:rPr>
          <w:instrText xml:space="preserve"> PAGEREF _Toc237717653 \h </w:instrText>
        </w:r>
        <w:r>
          <w:rPr>
            <w:noProof/>
            <w:webHidden/>
          </w:rPr>
        </w:r>
        <w:r>
          <w:rPr>
            <w:noProof/>
            <w:webHidden/>
          </w:rPr>
          <w:fldChar w:fldCharType="separate"/>
        </w:r>
        <w:r>
          <w:rPr>
            <w:noProof/>
            <w:webHidden/>
          </w:rPr>
          <w:t>12</w:t>
        </w:r>
        <w:r>
          <w:rPr>
            <w:noProof/>
            <w:webHidden/>
          </w:rPr>
          <w:fldChar w:fldCharType="end"/>
        </w:r>
      </w:hyperlink>
    </w:p>
    <w:p w14:paraId="61E0F4CC" w14:textId="58F765AE" w:rsidR="006864CA" w:rsidRDefault="006864CA">
      <w:pPr>
        <w:pStyle w:val="TDC1"/>
        <w:tabs>
          <w:tab w:val="right" w:leader="dot" w:pos="4837"/>
        </w:tabs>
        <w:rPr>
          <w:rFonts w:asciiTheme="minorHAnsi" w:hAnsiTheme="minorHAnsi"/>
          <w:noProof/>
          <w:color w:val="auto"/>
          <w:kern w:val="2"/>
          <w:sz w:val="24"/>
          <w:szCs w:val="24"/>
          <w14:ligatures w14:val="standardContextual"/>
        </w:rPr>
      </w:pPr>
      <w:hyperlink w:anchor="_Toc237717654" w:history="1">
        <w:r w:rsidRPr="00930BEB">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_Toc237717654 \h </w:instrText>
        </w:r>
        <w:r>
          <w:rPr>
            <w:noProof/>
            <w:webHidden/>
          </w:rPr>
        </w:r>
        <w:r>
          <w:rPr>
            <w:noProof/>
            <w:webHidden/>
          </w:rPr>
          <w:fldChar w:fldCharType="separate"/>
        </w:r>
        <w:r>
          <w:rPr>
            <w:noProof/>
            <w:webHidden/>
          </w:rPr>
          <w:t>13</w:t>
        </w:r>
        <w:r>
          <w:rPr>
            <w:noProof/>
            <w:webHidden/>
          </w:rPr>
          <w:fldChar w:fldCharType="end"/>
        </w:r>
      </w:hyperlink>
    </w:p>
    <w:p w14:paraId="0E1C1C51" w14:textId="1A63E812"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55" w:history="1">
        <w:r w:rsidRPr="00930BEB">
          <w:rPr>
            <w:rStyle w:val="Hipervnculo"/>
            <w:noProof/>
          </w:rPr>
          <w:t>Validación de la Tasa de Descuento: Proceso Cox-Ingersoll-Ross (CIR)</w:t>
        </w:r>
        <w:r>
          <w:rPr>
            <w:noProof/>
            <w:webHidden/>
          </w:rPr>
          <w:tab/>
        </w:r>
        <w:r>
          <w:rPr>
            <w:noProof/>
            <w:webHidden/>
          </w:rPr>
          <w:fldChar w:fldCharType="begin"/>
        </w:r>
        <w:r>
          <w:rPr>
            <w:noProof/>
            <w:webHidden/>
          </w:rPr>
          <w:instrText xml:space="preserve"> PAGEREF _Toc237717655 \h </w:instrText>
        </w:r>
        <w:r>
          <w:rPr>
            <w:noProof/>
            <w:webHidden/>
          </w:rPr>
        </w:r>
        <w:r>
          <w:rPr>
            <w:noProof/>
            <w:webHidden/>
          </w:rPr>
          <w:fldChar w:fldCharType="separate"/>
        </w:r>
        <w:r>
          <w:rPr>
            <w:noProof/>
            <w:webHidden/>
          </w:rPr>
          <w:t>13</w:t>
        </w:r>
        <w:r>
          <w:rPr>
            <w:noProof/>
            <w:webHidden/>
          </w:rPr>
          <w:fldChar w:fldCharType="end"/>
        </w:r>
      </w:hyperlink>
    </w:p>
    <w:p w14:paraId="6776F99C" w14:textId="4BD31D81"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56" w:history="1">
        <w:r w:rsidRPr="00930BEB">
          <w:rPr>
            <w:rStyle w:val="Hipervnculo"/>
            <w:noProof/>
          </w:rPr>
          <w:t>Volatilidad Condicional y Beta GARCH(1,1)</w:t>
        </w:r>
        <w:r>
          <w:rPr>
            <w:noProof/>
            <w:webHidden/>
          </w:rPr>
          <w:tab/>
        </w:r>
        <w:r>
          <w:rPr>
            <w:noProof/>
            <w:webHidden/>
          </w:rPr>
          <w:fldChar w:fldCharType="begin"/>
        </w:r>
        <w:r>
          <w:rPr>
            <w:noProof/>
            <w:webHidden/>
          </w:rPr>
          <w:instrText xml:space="preserve"> PAGEREF _Toc237717656 \h </w:instrText>
        </w:r>
        <w:r>
          <w:rPr>
            <w:noProof/>
            <w:webHidden/>
          </w:rPr>
        </w:r>
        <w:r>
          <w:rPr>
            <w:noProof/>
            <w:webHidden/>
          </w:rPr>
          <w:fldChar w:fldCharType="separate"/>
        </w:r>
        <w:r>
          <w:rPr>
            <w:noProof/>
            <w:webHidden/>
          </w:rPr>
          <w:t>13</w:t>
        </w:r>
        <w:r>
          <w:rPr>
            <w:noProof/>
            <w:webHidden/>
          </w:rPr>
          <w:fldChar w:fldCharType="end"/>
        </w:r>
      </w:hyperlink>
    </w:p>
    <w:p w14:paraId="5A52B9A0" w14:textId="44BA875B"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57" w:history="1">
        <w:r w:rsidRPr="00930BEB">
          <w:rPr>
            <w:rStyle w:val="Hipervnculo"/>
            <w:noProof/>
          </w:rPr>
          <w:t>Dependencia Asimétrica en Caídas: Selección de Cópulas y Sensibilidad de Sobol</w:t>
        </w:r>
        <w:r>
          <w:rPr>
            <w:noProof/>
            <w:webHidden/>
          </w:rPr>
          <w:tab/>
        </w:r>
        <w:r>
          <w:rPr>
            <w:noProof/>
            <w:webHidden/>
          </w:rPr>
          <w:fldChar w:fldCharType="begin"/>
        </w:r>
        <w:r>
          <w:rPr>
            <w:noProof/>
            <w:webHidden/>
          </w:rPr>
          <w:instrText xml:space="preserve"> PAGEREF _Toc237717657 \h </w:instrText>
        </w:r>
        <w:r>
          <w:rPr>
            <w:noProof/>
            <w:webHidden/>
          </w:rPr>
        </w:r>
        <w:r>
          <w:rPr>
            <w:noProof/>
            <w:webHidden/>
          </w:rPr>
          <w:fldChar w:fldCharType="separate"/>
        </w:r>
        <w:r>
          <w:rPr>
            <w:noProof/>
            <w:webHidden/>
          </w:rPr>
          <w:t>14</w:t>
        </w:r>
        <w:r>
          <w:rPr>
            <w:noProof/>
            <w:webHidden/>
          </w:rPr>
          <w:fldChar w:fldCharType="end"/>
        </w:r>
      </w:hyperlink>
    </w:p>
    <w:p w14:paraId="32A814CE" w14:textId="47B15017" w:rsidR="006864CA" w:rsidRDefault="006864CA">
      <w:pPr>
        <w:pStyle w:val="TDC2"/>
        <w:tabs>
          <w:tab w:val="right" w:leader="dot" w:pos="4837"/>
        </w:tabs>
        <w:rPr>
          <w:rFonts w:asciiTheme="minorHAnsi" w:hAnsiTheme="minorHAnsi"/>
          <w:noProof/>
          <w:color w:val="auto"/>
          <w:kern w:val="2"/>
          <w:sz w:val="24"/>
          <w:szCs w:val="24"/>
          <w14:ligatures w14:val="standardContextual"/>
        </w:rPr>
      </w:pPr>
      <w:hyperlink w:anchor="_Toc237717658" w:history="1">
        <w:r w:rsidRPr="00930BEB">
          <w:rPr>
            <w:rStyle w:val="Hipervnculo"/>
            <w:noProof/>
          </w:rPr>
          <w:t>Diagnóstico Econométrico y Pruebas Estadísticas</w:t>
        </w:r>
        <w:r>
          <w:rPr>
            <w:noProof/>
            <w:webHidden/>
          </w:rPr>
          <w:tab/>
        </w:r>
        <w:r>
          <w:rPr>
            <w:noProof/>
            <w:webHidden/>
          </w:rPr>
          <w:fldChar w:fldCharType="begin"/>
        </w:r>
        <w:r>
          <w:rPr>
            <w:noProof/>
            <w:webHidden/>
          </w:rPr>
          <w:instrText xml:space="preserve"> PAGEREF _Toc237717658 \h </w:instrText>
        </w:r>
        <w:r>
          <w:rPr>
            <w:noProof/>
            <w:webHidden/>
          </w:rPr>
        </w:r>
        <w:r>
          <w:rPr>
            <w:noProof/>
            <w:webHidden/>
          </w:rPr>
          <w:fldChar w:fldCharType="separate"/>
        </w:r>
        <w:r>
          <w:rPr>
            <w:noProof/>
            <w:webHidden/>
          </w:rPr>
          <w:t>14</w:t>
        </w:r>
        <w:r>
          <w:rPr>
            <w:noProof/>
            <w:webHidden/>
          </w:rPr>
          <w:fldChar w:fldCharType="end"/>
        </w:r>
      </w:hyperlink>
    </w:p>
    <w:p w14:paraId="7532E8F7" w14:textId="3AFA9995" w:rsidR="006864CA" w:rsidRDefault="006864CA">
      <w:pPr>
        <w:pStyle w:val="TDC1"/>
        <w:tabs>
          <w:tab w:val="right" w:leader="dot" w:pos="4837"/>
        </w:tabs>
        <w:rPr>
          <w:rFonts w:asciiTheme="minorHAnsi" w:hAnsiTheme="minorHAnsi"/>
          <w:noProof/>
          <w:color w:val="auto"/>
          <w:kern w:val="2"/>
          <w:sz w:val="24"/>
          <w:szCs w:val="24"/>
          <w14:ligatures w14:val="standardContextual"/>
        </w:rPr>
      </w:pPr>
      <w:hyperlink w:anchor="_Toc237717659" w:history="1">
        <w:r w:rsidRPr="00930BEB">
          <w:rPr>
            <w:rStyle w:val="Hipervnculo"/>
            <w:noProof/>
          </w:rPr>
          <w:t>Dictamen del Modelo de Valuación y Conclusiones</w:t>
        </w:r>
        <w:r>
          <w:rPr>
            <w:noProof/>
            <w:webHidden/>
          </w:rPr>
          <w:tab/>
        </w:r>
        <w:r>
          <w:rPr>
            <w:noProof/>
            <w:webHidden/>
          </w:rPr>
          <w:fldChar w:fldCharType="begin"/>
        </w:r>
        <w:r>
          <w:rPr>
            <w:noProof/>
            <w:webHidden/>
          </w:rPr>
          <w:instrText xml:space="preserve"> PAGEREF _Toc237717659 \h </w:instrText>
        </w:r>
        <w:r>
          <w:rPr>
            <w:noProof/>
            <w:webHidden/>
          </w:rPr>
        </w:r>
        <w:r>
          <w:rPr>
            <w:noProof/>
            <w:webHidden/>
          </w:rPr>
          <w:fldChar w:fldCharType="separate"/>
        </w:r>
        <w:r>
          <w:rPr>
            <w:noProof/>
            <w:webHidden/>
          </w:rPr>
          <w:t>14</w:t>
        </w:r>
        <w:r>
          <w:rPr>
            <w:noProof/>
            <w:webHidden/>
          </w:rPr>
          <w:fldChar w:fldCharType="end"/>
        </w:r>
      </w:hyperlink>
    </w:p>
    <w:p w14:paraId="3D204C88" w14:textId="269E09F1" w:rsidR="006864CA" w:rsidRDefault="006864CA">
      <w:pPr>
        <w:pStyle w:val="TDC1"/>
        <w:tabs>
          <w:tab w:val="right" w:leader="dot" w:pos="4837"/>
        </w:tabs>
        <w:rPr>
          <w:rFonts w:asciiTheme="minorHAnsi" w:hAnsiTheme="minorHAnsi"/>
          <w:noProof/>
          <w:color w:val="auto"/>
          <w:kern w:val="2"/>
          <w:sz w:val="24"/>
          <w:szCs w:val="24"/>
          <w14:ligatures w14:val="standardContextual"/>
        </w:rPr>
      </w:pPr>
      <w:hyperlink w:anchor="_Toc237717660" w:history="1">
        <w:r w:rsidRPr="00930BEB">
          <w:rPr>
            <w:rStyle w:val="Hipervnculo"/>
            <w:noProof/>
          </w:rPr>
          <w:t>Apéndice: Estados Financieros Auditados y Proyecciones de Flujo de Fondos (USD MM)</w:t>
        </w:r>
        <w:r>
          <w:rPr>
            <w:noProof/>
            <w:webHidden/>
          </w:rPr>
          <w:tab/>
        </w:r>
        <w:r>
          <w:rPr>
            <w:noProof/>
            <w:webHidden/>
          </w:rPr>
          <w:fldChar w:fldCharType="begin"/>
        </w:r>
        <w:r>
          <w:rPr>
            <w:noProof/>
            <w:webHidden/>
          </w:rPr>
          <w:instrText xml:space="preserve"> PAGEREF _Toc237717660 \h </w:instrText>
        </w:r>
        <w:r>
          <w:rPr>
            <w:noProof/>
            <w:webHidden/>
          </w:rPr>
        </w:r>
        <w:r>
          <w:rPr>
            <w:noProof/>
            <w:webHidden/>
          </w:rPr>
          <w:fldChar w:fldCharType="separate"/>
        </w:r>
        <w:r>
          <w:rPr>
            <w:noProof/>
            <w:webHidden/>
          </w:rPr>
          <w:t>15</w:t>
        </w:r>
        <w:r>
          <w:rPr>
            <w:noProof/>
            <w:webHidden/>
          </w:rPr>
          <w:fldChar w:fldCharType="end"/>
        </w:r>
      </w:hyperlink>
    </w:p>
    <w:p w14:paraId="1B24E08A" w14:textId="74D3EACF" w:rsidR="006864CA" w:rsidRDefault="006864CA">
      <w:pPr>
        <w:pStyle w:val="TDC1"/>
        <w:tabs>
          <w:tab w:val="right" w:leader="dot" w:pos="4837"/>
        </w:tabs>
        <w:rPr>
          <w:rFonts w:asciiTheme="minorHAnsi" w:hAnsiTheme="minorHAnsi"/>
          <w:noProof/>
          <w:color w:val="auto"/>
          <w:kern w:val="2"/>
          <w:sz w:val="24"/>
          <w:szCs w:val="24"/>
          <w14:ligatures w14:val="standardContextual"/>
        </w:rPr>
      </w:pPr>
      <w:hyperlink w:anchor="_Toc237717661" w:history="1">
        <w:r w:rsidRPr="00930BEB">
          <w:rPr>
            <w:rStyle w:val="Hipervnculo"/>
            <w:noProof/>
          </w:rPr>
          <w:t>Referencias Bibliográficas y Fuentes de Información</w:t>
        </w:r>
        <w:r>
          <w:rPr>
            <w:noProof/>
            <w:webHidden/>
          </w:rPr>
          <w:tab/>
        </w:r>
        <w:r>
          <w:rPr>
            <w:noProof/>
            <w:webHidden/>
          </w:rPr>
          <w:fldChar w:fldCharType="begin"/>
        </w:r>
        <w:r>
          <w:rPr>
            <w:noProof/>
            <w:webHidden/>
          </w:rPr>
          <w:instrText xml:space="preserve"> PAGEREF _Toc237717661 \h </w:instrText>
        </w:r>
        <w:r>
          <w:rPr>
            <w:noProof/>
            <w:webHidden/>
          </w:rPr>
        </w:r>
        <w:r>
          <w:rPr>
            <w:noProof/>
            <w:webHidden/>
          </w:rPr>
          <w:fldChar w:fldCharType="separate"/>
        </w:r>
        <w:r>
          <w:rPr>
            <w:noProof/>
            <w:webHidden/>
          </w:rPr>
          <w:t>16</w:t>
        </w:r>
        <w:r>
          <w:rPr>
            <w:noProof/>
            <w:webHidden/>
          </w:rPr>
          <w:fldChar w:fldCharType="end"/>
        </w:r>
      </w:hyperlink>
    </w:p>
    <w:p w14:paraId="70C6CD85" w14:textId="46B7CF45" w:rsidR="006864CA" w:rsidRDefault="006864CA">
      <w:pPr>
        <w:pStyle w:val="TDC1"/>
        <w:tabs>
          <w:tab w:val="right" w:leader="dot" w:pos="4837"/>
        </w:tabs>
        <w:rPr>
          <w:rFonts w:asciiTheme="minorHAnsi" w:hAnsiTheme="minorHAnsi"/>
          <w:noProof/>
          <w:color w:val="auto"/>
          <w:kern w:val="2"/>
          <w:sz w:val="24"/>
          <w:szCs w:val="24"/>
          <w14:ligatures w14:val="standardContextual"/>
        </w:rPr>
      </w:pPr>
      <w:hyperlink w:anchor="_Toc237717662" w:history="1">
        <w:r w:rsidRPr="00930BEB">
          <w:rPr>
            <w:rStyle w:val="Hipervnculo"/>
            <w:noProof/>
          </w:rPr>
          <w:t>Aviso Legal y Certificación del Analista</w:t>
        </w:r>
        <w:r>
          <w:rPr>
            <w:noProof/>
            <w:webHidden/>
          </w:rPr>
          <w:tab/>
        </w:r>
        <w:r>
          <w:rPr>
            <w:noProof/>
            <w:webHidden/>
          </w:rPr>
          <w:fldChar w:fldCharType="begin"/>
        </w:r>
        <w:r>
          <w:rPr>
            <w:noProof/>
            <w:webHidden/>
          </w:rPr>
          <w:instrText xml:space="preserve"> PAGEREF _Toc237717662 \h </w:instrText>
        </w:r>
        <w:r>
          <w:rPr>
            <w:noProof/>
            <w:webHidden/>
          </w:rPr>
        </w:r>
        <w:r>
          <w:rPr>
            <w:noProof/>
            <w:webHidden/>
          </w:rPr>
          <w:fldChar w:fldCharType="separate"/>
        </w:r>
        <w:r>
          <w:rPr>
            <w:noProof/>
            <w:webHidden/>
          </w:rPr>
          <w:t>16</w:t>
        </w:r>
        <w:r>
          <w:rPr>
            <w:noProof/>
            <w:webHidden/>
          </w:rPr>
          <w:fldChar w:fldCharType="end"/>
        </w:r>
      </w:hyperlink>
    </w:p>
    <w:p w14:paraId="5ADCAAEA" w14:textId="15C75AC9" w:rsidR="003F75C7" w:rsidRDefault="00AA1354">
      <w:pPr>
        <w:spacing w:before="40" w:after="60"/>
        <w:rPr>
          <w:rFonts w:hint="eastAsia"/>
        </w:rPr>
      </w:pPr>
      <w:r>
        <w:fldChar w:fldCharType="end"/>
      </w:r>
    </w:p>
    <w:p w14:paraId="5E95C81F" w14:textId="77777777" w:rsidR="003F75C7" w:rsidRDefault="00AA1354">
      <w:pPr>
        <w:spacing w:after="0"/>
        <w:rPr>
          <w:rFonts w:hint="eastAsia"/>
        </w:rPr>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332B236E" w14:textId="77777777" w:rsidR="003F75C7" w:rsidRDefault="003F75C7">
      <w:pPr>
        <w:rPr>
          <w:rFonts w:hint="eastAsia"/>
        </w:rPr>
        <w:sectPr w:rsidR="003F75C7">
          <w:pgSz w:w="11909" w:h="16834"/>
          <w:pgMar w:top="907" w:right="907" w:bottom="907" w:left="907" w:header="432" w:footer="432" w:gutter="0"/>
          <w:cols w:num="2" w:space="400"/>
          <w:titlePg/>
          <w:docGrid w:linePitch="360"/>
        </w:sectPr>
      </w:pPr>
    </w:p>
    <w:p w14:paraId="18FB0875" w14:textId="77777777" w:rsidR="003F75C7" w:rsidRDefault="00AA1354">
      <w:pPr>
        <w:pStyle w:val="Ttulo1"/>
        <w:spacing w:before="100" w:after="30"/>
      </w:pPr>
      <w:bookmarkStart w:id="0" w:name="_Toc237717600"/>
      <w:r>
        <w:rPr>
          <w:rFonts w:ascii="Georgia" w:hAnsi="Georgia"/>
          <w:color w:val="0D233A"/>
          <w:sz w:val="21"/>
        </w:rPr>
        <w:lastRenderedPageBreak/>
        <w:t>Descripción de la Compañía: Integración Vertical y Estructura Operativa</w:t>
      </w:r>
      <w:bookmarkEnd w:id="0"/>
    </w:p>
    <w:p w14:paraId="71802DA5" w14:textId="77777777" w:rsidR="003F75C7" w:rsidRDefault="00AA1354">
      <w:pPr>
        <w:pStyle w:val="Ttulo2"/>
        <w:spacing w:before="70" w:after="20"/>
      </w:pPr>
      <w:bookmarkStart w:id="1" w:name="_Toc237717601"/>
      <w:r>
        <w:rPr>
          <w:rFonts w:ascii="Georgia" w:hAnsi="Georgia"/>
          <w:color w:val="1E3A8A"/>
          <w:sz w:val="18"/>
        </w:rPr>
        <w:t>Perfil Operativo: Capacidad Instalada e Hitos de Expansión</w:t>
      </w:r>
      <w:bookmarkEnd w:id="1"/>
    </w:p>
    <w:p w14:paraId="5D63F52C" w14:textId="77777777" w:rsidR="003F75C7" w:rsidRDefault="00AA1354">
      <w:pPr>
        <w:spacing w:after="20" w:line="247" w:lineRule="auto"/>
        <w:rPr>
          <w:rFonts w:hint="eastAsia"/>
        </w:rPr>
      </w:pPr>
      <w: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Su portafolio abarca aluminio primario líquido y sólido (lingotes estándar, lingotes T, barrotes de extrusión, alambrón y placas de laminación), junto con una división de semi</w:t>
      </w:r>
      <w:r>
        <w:t>elaborados y elaborados de mayor valor agregado (perfiles extruidos y laminados para construcción, transporte y embalaje).</w:t>
      </w:r>
    </w:p>
    <w:p w14:paraId="5EC177EB" w14:textId="77777777" w:rsidR="003F75C7" w:rsidRDefault="00AA1354">
      <w:pPr>
        <w:spacing w:after="20" w:line="247" w:lineRule="auto"/>
        <w:rPr>
          <w:rFonts w:hint="eastAsia"/>
        </w:rPr>
      </w:pPr>
      <w:r>
        <w:t>Alrededor del 80% del volumen físico producido se destina a la exportación (Estados Unidos, Brasil, Europa y Japón), liquidado en dólares estadounidenses sobre cotizaciones del London Metal Exchange (LME) más primas regionales, lo que otorga a la firma una cobertura cambiaria estructural.</w:t>
      </w:r>
    </w:p>
    <w:p w14:paraId="3F225188" w14:textId="77777777" w:rsidR="003F75C7" w:rsidRDefault="00AA1354">
      <w:pPr>
        <w:pStyle w:val="Ttulo2"/>
        <w:spacing w:before="70" w:after="20"/>
      </w:pPr>
      <w:bookmarkStart w:id="2" w:name="_Toc237717602"/>
      <w:r>
        <w:rPr>
          <w:rFonts w:ascii="Georgia" w:hAnsi="Georgia"/>
          <w:color w:val="1E3A8A"/>
          <w:sz w:val="18"/>
        </w:rPr>
        <w:t>Estructura Accionaria y Control Corporativo</w:t>
      </w:r>
      <w:bookmarkEnd w:id="2"/>
    </w:p>
    <w:p w14:paraId="229E9C1C" w14:textId="77777777" w:rsidR="003F75C7" w:rsidRDefault="00AA1354">
      <w:pPr>
        <w:spacing w:after="20" w:line="247" w:lineRule="auto"/>
        <w:rPr>
          <w:rFonts w:hint="eastAsia"/>
        </w:rPr>
      </w:pPr>
      <w:r>
        <w:t xml:space="preserve">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(Figura [fig:02]), conformando el grupo de control frente al 54,02% distribuido entre la ANSES-FGS </w:t>
      </w:r>
      <w:r>
        <w:t>(27,47%) y el capital flotante en el mercado doméstico e internacional.</w:t>
      </w:r>
    </w:p>
    <w:tbl>
      <w:tblPr>
        <w:tblW w:w="0" w:type="auto"/>
        <w:jc w:val="center"/>
        <w:tblLook w:val="04A0" w:firstRow="1" w:lastRow="0" w:firstColumn="1" w:lastColumn="0" w:noHBand="0" w:noVBand="1"/>
      </w:tblPr>
      <w:tblGrid>
        <w:gridCol w:w="2433"/>
        <w:gridCol w:w="2434"/>
      </w:tblGrid>
      <w:tr w:rsidR="003F75C7" w14:paraId="0059FBFD" w14:textId="77777777">
        <w:trPr>
          <w:jc w:val="center"/>
        </w:trPr>
        <w:tc>
          <w:tcPr>
            <w:tcW w:w="5047" w:type="dxa"/>
            <w:tcMar>
              <w:top w:w="6" w:type="dxa"/>
              <w:left w:w="10" w:type="dxa"/>
              <w:bottom w:w="3" w:type="dxa"/>
              <w:right w:w="10" w:type="dxa"/>
            </w:tcMar>
          </w:tcPr>
          <w:p w14:paraId="39D79F83" w14:textId="77777777" w:rsidR="003F75C7" w:rsidRDefault="00AA1354">
            <w:pPr>
              <w:jc w:val="center"/>
              <w:rPr>
                <w:rFonts w:hint="eastAsia"/>
              </w:rPr>
            </w:pPr>
            <w:r>
              <w:rPr>
                <w:noProof/>
              </w:rPr>
              <w:drawing>
                <wp:inline distT="0" distB="0" distL="0" distR="0" wp14:anchorId="35577691" wp14:editId="776C5D75">
                  <wp:extent cx="2926080" cy="15244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2926080" cy="1524412"/>
                          </a:xfrm>
                          <a:prstGeom prst="rect">
                            <a:avLst/>
                          </a:prstGeom>
                        </pic:spPr>
                      </pic:pic>
                    </a:graphicData>
                  </a:graphic>
                </wp:inline>
              </w:drawing>
            </w:r>
          </w:p>
        </w:tc>
        <w:tc>
          <w:tcPr>
            <w:tcW w:w="5047" w:type="dxa"/>
            <w:tcMar>
              <w:top w:w="6" w:type="dxa"/>
              <w:left w:w="10" w:type="dxa"/>
              <w:bottom w:w="3" w:type="dxa"/>
              <w:right w:w="10" w:type="dxa"/>
            </w:tcMar>
          </w:tcPr>
          <w:p w14:paraId="200F270E" w14:textId="77777777" w:rsidR="003F75C7" w:rsidRDefault="00AA1354">
            <w:pPr>
              <w:jc w:val="center"/>
              <w:rPr>
                <w:rFonts w:hint="eastAsia"/>
              </w:rPr>
            </w:pPr>
            <w:r>
              <w:rPr>
                <w:noProof/>
              </w:rPr>
              <w:drawing>
                <wp:inline distT="0" distB="0" distL="0" distR="0" wp14:anchorId="134A55C1" wp14:editId="25C89785">
                  <wp:extent cx="2926080" cy="1437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2926080" cy="1437831"/>
                          </a:xfrm>
                          <a:prstGeom prst="rect">
                            <a:avLst/>
                          </a:prstGeom>
                        </pic:spPr>
                      </pic:pic>
                    </a:graphicData>
                  </a:graphic>
                </wp:inline>
              </w:drawing>
            </w:r>
          </w:p>
        </w:tc>
      </w:tr>
      <w:tr w:rsidR="003F75C7" w14:paraId="2F9E1BBF" w14:textId="77777777">
        <w:trPr>
          <w:jc w:val="center"/>
        </w:trPr>
        <w:tc>
          <w:tcPr>
            <w:tcW w:w="5047" w:type="dxa"/>
            <w:tcMar>
              <w:top w:w="0" w:type="dxa"/>
              <w:left w:w="10" w:type="dxa"/>
              <w:bottom w:w="12" w:type="dxa"/>
              <w:right w:w="10" w:type="dxa"/>
            </w:tcMar>
          </w:tcPr>
          <w:p w14:paraId="1724B95B" w14:textId="77777777" w:rsidR="003F75C7" w:rsidRDefault="00AA1354">
            <w:pPr>
              <w:jc w:val="center"/>
              <w:rPr>
                <w:rFonts w:hint="eastAsia"/>
              </w:rPr>
            </w:pPr>
            <w:r>
              <w:rPr>
                <w:b/>
                <w:i/>
                <w:color w:val="4A4A4A"/>
                <w:sz w:val="13"/>
              </w:rPr>
              <w:t>Evolución Histórica de Aluar (1974–2026)</w:t>
            </w:r>
          </w:p>
        </w:tc>
        <w:tc>
          <w:tcPr>
            <w:tcW w:w="5047" w:type="dxa"/>
            <w:tcMar>
              <w:top w:w="0" w:type="dxa"/>
              <w:left w:w="10" w:type="dxa"/>
              <w:bottom w:w="12" w:type="dxa"/>
              <w:right w:w="10" w:type="dxa"/>
            </w:tcMar>
          </w:tcPr>
          <w:p w14:paraId="76E7A47C" w14:textId="77777777" w:rsidR="003F75C7" w:rsidRDefault="00AA1354">
            <w:pPr>
              <w:jc w:val="center"/>
              <w:rPr>
                <w:rFonts w:hint="eastAsia"/>
              </w:rPr>
            </w:pPr>
            <w:r>
              <w:rPr>
                <w:b/>
                <w:i/>
                <w:color w:val="4A4A4A"/>
                <w:sz w:val="13"/>
              </w:rPr>
              <w:t>Estructura Accionaria</w:t>
            </w:r>
          </w:p>
        </w:tc>
      </w:tr>
    </w:tbl>
    <w:p w14:paraId="5F9B2D40" w14:textId="77777777" w:rsidR="003F75C7" w:rsidRDefault="00AA1354">
      <w:pPr>
        <w:pStyle w:val="Ttulo2"/>
        <w:spacing w:before="70" w:after="20"/>
      </w:pPr>
      <w:bookmarkStart w:id="3" w:name="_Toc237717603"/>
      <w:r>
        <w:rPr>
          <w:rFonts w:ascii="Georgia" w:hAnsi="Georgia"/>
          <w:color w:val="1E3A8A"/>
          <w:sz w:val="18"/>
        </w:rPr>
        <w:t>Ventajas Competitivas: Matriz Energética y Posición de Costos C1</w:t>
      </w:r>
      <w:bookmarkEnd w:id="3"/>
    </w:p>
    <w:p w14:paraId="5F23D94C" w14:textId="77777777" w:rsidR="003F75C7" w:rsidRDefault="00AA1354">
      <w:pPr>
        <w:spacing w:after="20" w:line="247" w:lineRule="auto"/>
        <w:rPr>
          <w:rFonts w:hint="eastAsia"/>
        </w:rPr>
      </w:pPr>
      <w:r>
        <w:t>La fundición de aluminio primario es un proceso electrointensivo donde la energía representa entre el 30% y 40% del costo total de producción. Tres factores sustentan la ventaja competitiva de la compañía:</w:t>
      </w:r>
    </w:p>
    <w:p w14:paraId="7D542BC5" w14:textId="77777777" w:rsidR="003F75C7" w:rsidRDefault="00AA1354">
      <w:pPr>
        <w:spacing w:after="20" w:line="247" w:lineRule="auto"/>
        <w:ind w:left="230"/>
        <w:rPr>
          <w:rFonts w:hint="eastAsia"/>
        </w:rPr>
      </w:pPr>
      <w:r>
        <w:rPr>
          <w:b/>
          <w:color w:val="0D233A"/>
        </w:rPr>
        <w:t xml:space="preserve">• </w:t>
      </w:r>
      <w:r>
        <w:rPr>
          <w:b/>
          <w:sz w:val="16"/>
        </w:rPr>
        <w:t>Autonomía Energética Propia (96% del Consumo):</w:t>
      </w:r>
      <w:r>
        <w:rPr>
          <w:sz w:val="16"/>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21202BBD" w14:textId="77777777" w:rsidR="003F75C7" w:rsidRDefault="00AA1354">
      <w:pPr>
        <w:spacing w:after="20" w:line="247" w:lineRule="auto"/>
        <w:ind w:left="230"/>
        <w:rPr>
          <w:rFonts w:hint="eastAsia"/>
        </w:rPr>
      </w:pPr>
      <w:r>
        <w:rPr>
          <w:b/>
          <w:color w:val="0D233A"/>
        </w:rPr>
        <w:t xml:space="preserve">• </w:t>
      </w:r>
      <w:r>
        <w:rPr>
          <w:b/>
          <w:sz w:val="16"/>
        </w:rPr>
        <w:t>Posición en el Primer Cuartil de Costos Globales:</w:t>
      </w:r>
      <w:r>
        <w:rPr>
          <w:sz w:val="16"/>
        </w:rPr>
        <w:t xml:space="preserve"> Con un costo en efectivo C1 de USD 1.680 por tonelada (percentil 29% de la curva de costos de la industria), Aluar se ubica entre los productores más eficientes del mundo, manteniendo márgenes operativos positivos en fases contractivas del ciclo internacional.</w:t>
      </w:r>
    </w:p>
    <w:p w14:paraId="6A3ABF35" w14:textId="77777777" w:rsidR="003F75C7" w:rsidRDefault="00AA1354">
      <w:pPr>
        <w:spacing w:after="20" w:line="247" w:lineRule="auto"/>
        <w:ind w:left="230"/>
        <w:rPr>
          <w:rFonts w:hint="eastAsia"/>
        </w:rPr>
      </w:pPr>
      <w:r>
        <w:rPr>
          <w:b/>
          <w:color w:val="0D233A"/>
        </w:rPr>
        <w:t xml:space="preserve">• </w:t>
      </w:r>
      <w:r>
        <w:rPr>
          <w:b/>
          <w:sz w:val="16"/>
        </w:rPr>
        <w:t>Terminal Portuaria y Logística de Insumos:</w:t>
      </w:r>
      <w:r>
        <w:rPr>
          <w:sz w:val="16"/>
        </w:rPr>
        <w:t xml:space="preserve"> Muelle propio de aguas profundas en Puerto Madryn para la descarga directa de alúmina importada —insumo del cual Aluar importa el 100% (≈1,93 t de alúmina por tonelada de aluminio) indexado al </w:t>
      </w:r>
      <w:r>
        <w:rPr>
          <w:i/>
          <w:sz w:val="16"/>
        </w:rPr>
        <w:t>Platts Alumina Index</w:t>
      </w:r>
      <w:r>
        <w:rPr>
          <w:sz w:val="16"/>
        </w:rPr>
        <w:t xml:space="preserve"> (PAX)— y embarque de exportaciones.</w:t>
      </w:r>
    </w:p>
    <w:p w14:paraId="6AC65461" w14:textId="77777777" w:rsidR="003F75C7" w:rsidRDefault="00AA1354">
      <w:pPr>
        <w:pStyle w:val="Ttulo2"/>
        <w:spacing w:before="70" w:after="20"/>
      </w:pPr>
      <w:bookmarkStart w:id="4" w:name="_Toc237717604"/>
      <w:r>
        <w:rPr>
          <w:rFonts w:ascii="Georgia" w:hAnsi="Georgia"/>
          <w:color w:val="1E3A8A"/>
          <w:sz w:val="18"/>
        </w:rPr>
        <w:t>Estrategia Corporativa: Certificación ASI y Mezcla de Elaborados</w:t>
      </w:r>
      <w:bookmarkEnd w:id="4"/>
    </w:p>
    <w:p w14:paraId="559FFE4E" w14:textId="77777777" w:rsidR="003F75C7" w:rsidRDefault="00AA1354">
      <w:pPr>
        <w:spacing w:after="20" w:line="247" w:lineRule="auto"/>
        <w:rPr>
          <w:rFonts w:hint="eastAsia"/>
        </w:rPr>
      </w:pPr>
      <w:r>
        <w:t>Los objetivos estratégicos comprenden: (1) alcanzar el 100% de abastecimiento renovable mediante la Etapa V del Parque Eólico (PEAL V / La Flecha); (2) obtener la certificación ASI (</w:t>
      </w:r>
      <w:r>
        <w:rPr>
          <w:i/>
        </w:rPr>
        <w:t>Aluminium Stewardship Initiative</w:t>
      </w:r>
      <w:r>
        <w:t>) para capturar primas de precio por aluminio de bajas emisiones en Europa; y (3) defender la cuota en productos elaborados. La participación de elaborados en el volumen total se contrajo temporalmente debido a la recesión del mercado interno, pasando de 6,0% en 2023 a 3,3% en 2025:</w:t>
      </w:r>
    </w:p>
    <w:p w14:paraId="75EBD3EB" w14:textId="77777777" w:rsidR="003F75C7" w:rsidRDefault="00AA1354">
      <w:pPr>
        <w:keepNext/>
        <w:spacing w:before="50" w:after="16"/>
        <w:rPr>
          <w:rFonts w:hint="eastAsia"/>
        </w:rPr>
      </w:pPr>
      <w:r>
        <w:rPr>
          <w:b/>
          <w:color w:val="0D233A"/>
          <w:sz w:val="15"/>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41"/>
        <w:gridCol w:w="1155"/>
        <w:gridCol w:w="1136"/>
        <w:gridCol w:w="1145"/>
      </w:tblGrid>
      <w:tr w:rsidR="003F75C7" w14:paraId="336235E1" w14:textId="77777777">
        <w:trPr>
          <w:jc w:val="center"/>
        </w:trPr>
        <w:tc>
          <w:tcPr>
            <w:tcW w:w="2524" w:type="dxa"/>
            <w:shd w:val="clear" w:color="auto" w:fill="0D233A"/>
            <w:tcMar>
              <w:top w:w="6" w:type="dxa"/>
              <w:left w:w="15" w:type="dxa"/>
              <w:bottom w:w="6" w:type="dxa"/>
              <w:right w:w="15" w:type="dxa"/>
            </w:tcMar>
          </w:tcPr>
          <w:p w14:paraId="732DD98D" w14:textId="77777777" w:rsidR="003F75C7" w:rsidRDefault="00AA1354">
            <w:pPr>
              <w:spacing w:after="0"/>
              <w:rPr>
                <w:rFonts w:hint="eastAsia"/>
              </w:rPr>
            </w:pPr>
            <w:r>
              <w:rPr>
                <w:b/>
                <w:color w:val="FFFFFF"/>
                <w:sz w:val="13"/>
              </w:rPr>
              <w:t>Métrica de Volumen</w:t>
            </w:r>
          </w:p>
        </w:tc>
        <w:tc>
          <w:tcPr>
            <w:tcW w:w="2524" w:type="dxa"/>
            <w:shd w:val="clear" w:color="auto" w:fill="0D233A"/>
            <w:tcMar>
              <w:top w:w="6" w:type="dxa"/>
              <w:left w:w="15" w:type="dxa"/>
              <w:bottom w:w="6" w:type="dxa"/>
              <w:right w:w="15" w:type="dxa"/>
            </w:tcMar>
          </w:tcPr>
          <w:p w14:paraId="40FFE7BD" w14:textId="77777777" w:rsidR="003F75C7" w:rsidRDefault="00AA1354">
            <w:pPr>
              <w:spacing w:after="0"/>
              <w:rPr>
                <w:rFonts w:hint="eastAsia"/>
              </w:rPr>
            </w:pPr>
            <w:r>
              <w:rPr>
                <w:b/>
                <w:color w:val="FFFFFF"/>
                <w:sz w:val="13"/>
              </w:rPr>
              <w:t>2023</w:t>
            </w:r>
          </w:p>
        </w:tc>
        <w:tc>
          <w:tcPr>
            <w:tcW w:w="2524" w:type="dxa"/>
            <w:shd w:val="clear" w:color="auto" w:fill="0D233A"/>
            <w:tcMar>
              <w:top w:w="6" w:type="dxa"/>
              <w:left w:w="15" w:type="dxa"/>
              <w:bottom w:w="6" w:type="dxa"/>
              <w:right w:w="15" w:type="dxa"/>
            </w:tcMar>
          </w:tcPr>
          <w:p w14:paraId="346A1EB1" w14:textId="77777777" w:rsidR="003F75C7" w:rsidRDefault="00AA1354">
            <w:pPr>
              <w:spacing w:after="0"/>
              <w:rPr>
                <w:rFonts w:hint="eastAsia"/>
              </w:rPr>
            </w:pPr>
            <w:r>
              <w:rPr>
                <w:b/>
                <w:color w:val="FFFFFF"/>
                <w:sz w:val="13"/>
              </w:rPr>
              <w:t>2024</w:t>
            </w:r>
          </w:p>
        </w:tc>
        <w:tc>
          <w:tcPr>
            <w:tcW w:w="2524" w:type="dxa"/>
            <w:shd w:val="clear" w:color="auto" w:fill="0D233A"/>
            <w:tcMar>
              <w:top w:w="6" w:type="dxa"/>
              <w:left w:w="15" w:type="dxa"/>
              <w:bottom w:w="6" w:type="dxa"/>
              <w:right w:w="15" w:type="dxa"/>
            </w:tcMar>
          </w:tcPr>
          <w:p w14:paraId="66284EC1" w14:textId="77777777" w:rsidR="003F75C7" w:rsidRDefault="00AA1354">
            <w:pPr>
              <w:spacing w:after="0"/>
              <w:rPr>
                <w:rFonts w:hint="eastAsia"/>
              </w:rPr>
            </w:pPr>
            <w:r>
              <w:rPr>
                <w:b/>
                <w:color w:val="FFFFFF"/>
                <w:sz w:val="13"/>
              </w:rPr>
              <w:t>2025</w:t>
            </w:r>
          </w:p>
        </w:tc>
      </w:tr>
      <w:tr w:rsidR="003F75C7" w14:paraId="49C57399" w14:textId="77777777">
        <w:trPr>
          <w:jc w:val="center"/>
        </w:trPr>
        <w:tc>
          <w:tcPr>
            <w:tcW w:w="2524" w:type="dxa"/>
            <w:shd w:val="clear" w:color="auto" w:fill="F8FAFC"/>
            <w:tcMar>
              <w:top w:w="6" w:type="dxa"/>
              <w:left w:w="15" w:type="dxa"/>
              <w:bottom w:w="6" w:type="dxa"/>
              <w:right w:w="15" w:type="dxa"/>
            </w:tcMar>
          </w:tcPr>
          <w:p w14:paraId="59B9C491" w14:textId="77777777" w:rsidR="003F75C7" w:rsidRDefault="00AA1354">
            <w:pPr>
              <w:spacing w:after="0"/>
              <w:rPr>
                <w:rFonts w:hint="eastAsia"/>
              </w:rPr>
            </w:pPr>
            <w:r>
              <w:rPr>
                <w:sz w:val="13"/>
              </w:rPr>
              <w:t>Ventas Elaborados (t)</w:t>
            </w:r>
          </w:p>
        </w:tc>
        <w:tc>
          <w:tcPr>
            <w:tcW w:w="2524" w:type="dxa"/>
            <w:shd w:val="clear" w:color="auto" w:fill="F8FAFC"/>
            <w:tcMar>
              <w:top w:w="6" w:type="dxa"/>
              <w:left w:w="15" w:type="dxa"/>
              <w:bottom w:w="6" w:type="dxa"/>
              <w:right w:w="15" w:type="dxa"/>
            </w:tcMar>
          </w:tcPr>
          <w:p w14:paraId="46B6C19F" w14:textId="77777777" w:rsidR="003F75C7" w:rsidRDefault="00AA1354">
            <w:pPr>
              <w:spacing w:after="0"/>
              <w:jc w:val="right"/>
              <w:rPr>
                <w:rFonts w:hint="eastAsia"/>
              </w:rPr>
            </w:pPr>
            <w:r>
              <w:rPr>
                <w:sz w:val="13"/>
              </w:rPr>
              <w:t>23.104</w:t>
            </w:r>
          </w:p>
        </w:tc>
        <w:tc>
          <w:tcPr>
            <w:tcW w:w="2524" w:type="dxa"/>
            <w:shd w:val="clear" w:color="auto" w:fill="F8FAFC"/>
            <w:tcMar>
              <w:top w:w="6" w:type="dxa"/>
              <w:left w:w="15" w:type="dxa"/>
              <w:bottom w:w="6" w:type="dxa"/>
              <w:right w:w="15" w:type="dxa"/>
            </w:tcMar>
          </w:tcPr>
          <w:p w14:paraId="6C2ECD85" w14:textId="77777777" w:rsidR="003F75C7" w:rsidRDefault="00AA1354">
            <w:pPr>
              <w:spacing w:after="0"/>
              <w:jc w:val="right"/>
              <w:rPr>
                <w:rFonts w:hint="eastAsia"/>
              </w:rPr>
            </w:pPr>
            <w:r>
              <w:rPr>
                <w:sz w:val="13"/>
              </w:rPr>
              <w:t>17.766</w:t>
            </w:r>
          </w:p>
        </w:tc>
        <w:tc>
          <w:tcPr>
            <w:tcW w:w="2524" w:type="dxa"/>
            <w:shd w:val="clear" w:color="auto" w:fill="F8FAFC"/>
            <w:tcMar>
              <w:top w:w="6" w:type="dxa"/>
              <w:left w:w="15" w:type="dxa"/>
              <w:bottom w:w="6" w:type="dxa"/>
              <w:right w:w="15" w:type="dxa"/>
            </w:tcMar>
          </w:tcPr>
          <w:p w14:paraId="5A8F6292" w14:textId="77777777" w:rsidR="003F75C7" w:rsidRDefault="00AA1354">
            <w:pPr>
              <w:spacing w:after="0"/>
              <w:jc w:val="right"/>
              <w:rPr>
                <w:rFonts w:hint="eastAsia"/>
              </w:rPr>
            </w:pPr>
            <w:r>
              <w:rPr>
                <w:sz w:val="13"/>
              </w:rPr>
              <w:t>13.498</w:t>
            </w:r>
          </w:p>
        </w:tc>
      </w:tr>
      <w:tr w:rsidR="003F75C7" w14:paraId="5915ECF2" w14:textId="77777777">
        <w:trPr>
          <w:jc w:val="center"/>
        </w:trPr>
        <w:tc>
          <w:tcPr>
            <w:tcW w:w="2524" w:type="dxa"/>
            <w:tcMar>
              <w:top w:w="6" w:type="dxa"/>
              <w:left w:w="15" w:type="dxa"/>
              <w:bottom w:w="6" w:type="dxa"/>
              <w:right w:w="15" w:type="dxa"/>
            </w:tcMar>
          </w:tcPr>
          <w:p w14:paraId="36F09863" w14:textId="77777777" w:rsidR="003F75C7" w:rsidRDefault="00AA1354">
            <w:pPr>
              <w:spacing w:after="0"/>
              <w:rPr>
                <w:rFonts w:hint="eastAsia"/>
              </w:rPr>
            </w:pPr>
            <w:r>
              <w:rPr>
                <w:sz w:val="13"/>
              </w:rPr>
              <w:t>Ventas Totales (t)</w:t>
            </w:r>
          </w:p>
        </w:tc>
        <w:tc>
          <w:tcPr>
            <w:tcW w:w="2524" w:type="dxa"/>
            <w:tcMar>
              <w:top w:w="6" w:type="dxa"/>
              <w:left w:w="15" w:type="dxa"/>
              <w:bottom w:w="6" w:type="dxa"/>
              <w:right w:w="15" w:type="dxa"/>
            </w:tcMar>
          </w:tcPr>
          <w:p w14:paraId="4712E5B5" w14:textId="77777777" w:rsidR="003F75C7" w:rsidRDefault="00AA1354">
            <w:pPr>
              <w:spacing w:after="0"/>
              <w:jc w:val="right"/>
              <w:rPr>
                <w:rFonts w:hint="eastAsia"/>
              </w:rPr>
            </w:pPr>
            <w:r>
              <w:rPr>
                <w:sz w:val="13"/>
              </w:rPr>
              <w:t>383.834</w:t>
            </w:r>
          </w:p>
        </w:tc>
        <w:tc>
          <w:tcPr>
            <w:tcW w:w="2524" w:type="dxa"/>
            <w:tcMar>
              <w:top w:w="6" w:type="dxa"/>
              <w:left w:w="15" w:type="dxa"/>
              <w:bottom w:w="6" w:type="dxa"/>
              <w:right w:w="15" w:type="dxa"/>
            </w:tcMar>
          </w:tcPr>
          <w:p w14:paraId="3B031F21" w14:textId="77777777" w:rsidR="003F75C7" w:rsidRDefault="00AA1354">
            <w:pPr>
              <w:spacing w:after="0"/>
              <w:jc w:val="right"/>
              <w:rPr>
                <w:rFonts w:hint="eastAsia"/>
              </w:rPr>
            </w:pPr>
            <w:r>
              <w:rPr>
                <w:sz w:val="13"/>
              </w:rPr>
              <w:t>418.014</w:t>
            </w:r>
          </w:p>
        </w:tc>
        <w:tc>
          <w:tcPr>
            <w:tcW w:w="2524" w:type="dxa"/>
            <w:tcMar>
              <w:top w:w="6" w:type="dxa"/>
              <w:left w:w="15" w:type="dxa"/>
              <w:bottom w:w="6" w:type="dxa"/>
              <w:right w:w="15" w:type="dxa"/>
            </w:tcMar>
          </w:tcPr>
          <w:p w14:paraId="01CE0EAE" w14:textId="77777777" w:rsidR="003F75C7" w:rsidRDefault="00AA1354">
            <w:pPr>
              <w:spacing w:after="0"/>
              <w:jc w:val="right"/>
              <w:rPr>
                <w:rFonts w:hint="eastAsia"/>
              </w:rPr>
            </w:pPr>
            <w:r>
              <w:rPr>
                <w:sz w:val="13"/>
              </w:rPr>
              <w:t>402.991</w:t>
            </w:r>
          </w:p>
        </w:tc>
      </w:tr>
      <w:tr w:rsidR="003F75C7" w14:paraId="677D68E3" w14:textId="77777777">
        <w:trPr>
          <w:jc w:val="center"/>
        </w:trPr>
        <w:tc>
          <w:tcPr>
            <w:tcW w:w="2524" w:type="dxa"/>
            <w:shd w:val="clear" w:color="auto" w:fill="F8FAFC"/>
            <w:tcMar>
              <w:top w:w="6" w:type="dxa"/>
              <w:left w:w="15" w:type="dxa"/>
              <w:bottom w:w="6" w:type="dxa"/>
              <w:right w:w="15" w:type="dxa"/>
            </w:tcMar>
          </w:tcPr>
          <w:p w14:paraId="392FE18C" w14:textId="77777777" w:rsidR="003F75C7" w:rsidRDefault="00AA1354">
            <w:pPr>
              <w:spacing w:after="0"/>
              <w:rPr>
                <w:rFonts w:hint="eastAsia"/>
              </w:rPr>
            </w:pPr>
            <w:r>
              <w:rPr>
                <w:b/>
                <w:sz w:val="13"/>
              </w:rPr>
              <w:t>Participación Elaborados</w:t>
            </w:r>
          </w:p>
        </w:tc>
        <w:tc>
          <w:tcPr>
            <w:tcW w:w="2524" w:type="dxa"/>
            <w:shd w:val="clear" w:color="auto" w:fill="F8FAFC"/>
            <w:tcMar>
              <w:top w:w="6" w:type="dxa"/>
              <w:left w:w="15" w:type="dxa"/>
              <w:bottom w:w="6" w:type="dxa"/>
              <w:right w:w="15" w:type="dxa"/>
            </w:tcMar>
          </w:tcPr>
          <w:p w14:paraId="7CEC9C56" w14:textId="77777777" w:rsidR="003F75C7" w:rsidRDefault="00AA1354">
            <w:pPr>
              <w:spacing w:after="0"/>
              <w:rPr>
                <w:rFonts w:hint="eastAsia"/>
              </w:rPr>
            </w:pPr>
            <w:r>
              <w:rPr>
                <w:sz w:val="13"/>
              </w:rPr>
              <w:t>**6,0</w:t>
            </w:r>
          </w:p>
        </w:tc>
        <w:tc>
          <w:tcPr>
            <w:tcW w:w="2524" w:type="dxa"/>
            <w:shd w:val="clear" w:color="auto" w:fill="F8FAFC"/>
            <w:tcMar>
              <w:top w:w="6" w:type="dxa"/>
              <w:left w:w="15" w:type="dxa"/>
              <w:bottom w:w="6" w:type="dxa"/>
              <w:right w:w="15" w:type="dxa"/>
            </w:tcMar>
          </w:tcPr>
          <w:p w14:paraId="1C367F56" w14:textId="77777777" w:rsidR="003F75C7" w:rsidRDefault="00AA1354">
            <w:pPr>
              <w:spacing w:after="0"/>
              <w:rPr>
                <w:rFonts w:hint="eastAsia"/>
              </w:rPr>
            </w:pPr>
            <w:r>
              <w:rPr>
                <w:sz w:val="13"/>
              </w:rPr>
              <w:t>**4,3</w:t>
            </w:r>
          </w:p>
        </w:tc>
        <w:tc>
          <w:tcPr>
            <w:tcW w:w="2524" w:type="dxa"/>
            <w:shd w:val="clear" w:color="auto" w:fill="F8FAFC"/>
            <w:tcMar>
              <w:top w:w="6" w:type="dxa"/>
              <w:left w:w="15" w:type="dxa"/>
              <w:bottom w:w="6" w:type="dxa"/>
              <w:right w:w="15" w:type="dxa"/>
            </w:tcMar>
          </w:tcPr>
          <w:p w14:paraId="71BFD5E3" w14:textId="77777777" w:rsidR="003F75C7" w:rsidRDefault="00AA1354">
            <w:pPr>
              <w:spacing w:after="0"/>
              <w:rPr>
                <w:rFonts w:hint="eastAsia"/>
              </w:rPr>
            </w:pPr>
            <w:r>
              <w:rPr>
                <w:sz w:val="13"/>
              </w:rPr>
              <w:t>**3,3</w:t>
            </w:r>
          </w:p>
        </w:tc>
      </w:tr>
    </w:tbl>
    <w:p w14:paraId="512DBD62" w14:textId="77777777" w:rsidR="003F75C7" w:rsidRDefault="00AA1354">
      <w:pPr>
        <w:rPr>
          <w:rFonts w:hint="eastAsia"/>
        </w:rPr>
      </w:pPr>
      <w:r>
        <w:br w:type="page"/>
      </w:r>
    </w:p>
    <w:p w14:paraId="62C7282C" w14:textId="77777777" w:rsidR="003F75C7" w:rsidRDefault="00AA1354">
      <w:pPr>
        <w:pStyle w:val="Ttulo2"/>
        <w:spacing w:before="70" w:after="20"/>
      </w:pPr>
      <w:bookmarkStart w:id="5" w:name="_Toc237717605"/>
      <w:r>
        <w:rPr>
          <w:rFonts w:ascii="Georgia" w:hAnsi="Georgia"/>
          <w:color w:val="1E3A8A"/>
          <w:sz w:val="18"/>
        </w:rPr>
        <w:lastRenderedPageBreak/>
        <w:t>Análisis Estratégico FODA</w:t>
      </w:r>
      <w:bookmarkEnd w:id="5"/>
    </w:p>
    <w:p w14:paraId="0D5D1C72" w14:textId="77777777" w:rsidR="003F75C7" w:rsidRDefault="00AA1354">
      <w:pPr>
        <w:spacing w:after="20" w:line="247" w:lineRule="auto"/>
        <w:ind w:left="230"/>
        <w:rPr>
          <w:rFonts w:hint="eastAsia"/>
        </w:rPr>
      </w:pPr>
      <w:r>
        <w:rPr>
          <w:b/>
          <w:color w:val="0D233A"/>
        </w:rPr>
        <w:t xml:space="preserve">• </w:t>
      </w:r>
      <w:r>
        <w:rPr>
          <w:b/>
          <w:sz w:val="16"/>
        </w:rPr>
        <w:t>Fortalezas:</w:t>
      </w:r>
      <w:r>
        <w:rPr>
          <w:sz w:val="16"/>
        </w:rPr>
        <w:t xml:space="preserve"> Único productor primario integrado en Argentina; 96% de energía autogenerada; costos C1 en primer cuartil mundial; ingresos 80% en moneda dura.</w:t>
      </w:r>
    </w:p>
    <w:p w14:paraId="4818E993" w14:textId="77777777" w:rsidR="003F75C7" w:rsidRDefault="00AA1354">
      <w:pPr>
        <w:spacing w:after="20" w:line="247" w:lineRule="auto"/>
        <w:ind w:left="230"/>
        <w:rPr>
          <w:rFonts w:hint="eastAsia"/>
        </w:rPr>
      </w:pPr>
      <w:r>
        <w:rPr>
          <w:b/>
          <w:color w:val="0D233A"/>
        </w:rPr>
        <w:t xml:space="preserve">• </w:t>
      </w:r>
      <w:r>
        <w:rPr>
          <w:b/>
          <w:sz w:val="16"/>
        </w:rPr>
        <w:t>Oportunidades:</w:t>
      </w:r>
      <w:r>
        <w:rPr>
          <w:sz w:val="16"/>
        </w:rPr>
        <w:t xml:space="preserve"> Primas comerciales por certificación ASI; beneficios impositivos del RIGI para PEAL V; compresión del diferencial de riesgo soberano.</w:t>
      </w:r>
    </w:p>
    <w:p w14:paraId="7EC59406" w14:textId="77777777" w:rsidR="003F75C7" w:rsidRDefault="00AA1354">
      <w:pPr>
        <w:spacing w:after="20" w:line="247" w:lineRule="auto"/>
        <w:ind w:left="230"/>
        <w:rPr>
          <w:rFonts w:hint="eastAsia"/>
        </w:rPr>
      </w:pPr>
      <w:r>
        <w:rPr>
          <w:b/>
          <w:color w:val="0D233A"/>
        </w:rPr>
        <w:t xml:space="preserve">• </w:t>
      </w:r>
      <w:r>
        <w:rPr>
          <w:b/>
          <w:sz w:val="16"/>
        </w:rPr>
        <w:t>Debilidades:</w:t>
      </w:r>
      <w:r>
        <w:rPr>
          <w:sz w:val="16"/>
        </w:rPr>
        <w:t xml:space="preserve"> Dependencia de alúmina importada; capacidad nominal operando al 100% (460 kt); endeudamiento transitorio por inversiones eólicas.</w:t>
      </w:r>
    </w:p>
    <w:p w14:paraId="7CCCB265" w14:textId="77777777" w:rsidR="003F75C7" w:rsidRDefault="00AA1354">
      <w:pPr>
        <w:spacing w:after="20" w:line="247" w:lineRule="auto"/>
        <w:ind w:left="230"/>
        <w:rPr>
          <w:rFonts w:hint="eastAsia"/>
        </w:rPr>
      </w:pPr>
      <w:r>
        <w:rPr>
          <w:b/>
          <w:color w:val="0D233A"/>
        </w:rPr>
        <w:t xml:space="preserve">• </w:t>
      </w:r>
      <w:r>
        <w:rPr>
          <w:b/>
          <w:sz w:val="16"/>
        </w:rPr>
        <w:t>Amenazas:</w:t>
      </w:r>
      <w:r>
        <w:rPr>
          <w:sz w:val="16"/>
        </w:rPr>
        <w:t xml:space="preserve"> Fluctuaciones cíclicas del LME; apreciación del tipo de cambio real que encarece costos laborales en USD; excedentes de producción en Asia.</w:t>
      </w:r>
    </w:p>
    <w:p w14:paraId="53E4D596" w14:textId="77777777" w:rsidR="003F75C7" w:rsidRDefault="00AA1354">
      <w:pPr>
        <w:pStyle w:val="Ttulo2"/>
        <w:spacing w:before="70" w:after="20"/>
      </w:pPr>
      <w:bookmarkStart w:id="6" w:name="_Toc237717606"/>
      <w:r>
        <w:rPr>
          <w:rFonts w:ascii="Georgia" w:hAnsi="Georgia"/>
          <w:color w:val="1E3A8A"/>
          <w:sz w:val="18"/>
        </w:rPr>
        <w:t>Desempeño Financiero Reciente (2020–2025)</w:t>
      </w:r>
      <w:bookmarkEnd w:id="6"/>
    </w:p>
    <w:p w14:paraId="0CE2AFF1" w14:textId="77777777" w:rsidR="003F75C7" w:rsidRDefault="00AA1354">
      <w:pPr>
        <w:keepNext/>
        <w:spacing w:before="50" w:after="16"/>
        <w:rPr>
          <w:rFonts w:hint="eastAsia"/>
        </w:rPr>
      </w:pPr>
      <w:r>
        <w:rPr>
          <w:b/>
          <w:color w:val="0D233A"/>
          <w:sz w:val="15"/>
        </w:rPr>
        <w:t>Tabla: 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34"/>
        <w:gridCol w:w="654"/>
        <w:gridCol w:w="633"/>
        <w:gridCol w:w="647"/>
        <w:gridCol w:w="647"/>
        <w:gridCol w:w="649"/>
        <w:gridCol w:w="713"/>
      </w:tblGrid>
      <w:tr w:rsidR="003F75C7" w14:paraId="1571286C" w14:textId="77777777">
        <w:trPr>
          <w:jc w:val="center"/>
        </w:trPr>
        <w:tc>
          <w:tcPr>
            <w:tcW w:w="1442" w:type="dxa"/>
            <w:shd w:val="clear" w:color="auto" w:fill="0D233A"/>
            <w:tcMar>
              <w:top w:w="6" w:type="dxa"/>
              <w:left w:w="15" w:type="dxa"/>
              <w:bottom w:w="6" w:type="dxa"/>
              <w:right w:w="15" w:type="dxa"/>
            </w:tcMar>
          </w:tcPr>
          <w:p w14:paraId="6F8458DC" w14:textId="77777777" w:rsidR="003F75C7" w:rsidRDefault="00AA1354">
            <w:pPr>
              <w:spacing w:after="0"/>
              <w:rPr>
                <w:rFonts w:hint="eastAsia"/>
              </w:rPr>
            </w:pPr>
            <w:r>
              <w:rPr>
                <w:b/>
                <w:color w:val="FFFFFF"/>
                <w:sz w:val="13"/>
              </w:rPr>
              <w:t>Métrica Financiera</w:t>
            </w:r>
          </w:p>
        </w:tc>
        <w:tc>
          <w:tcPr>
            <w:tcW w:w="1442" w:type="dxa"/>
            <w:shd w:val="clear" w:color="auto" w:fill="0D233A"/>
            <w:tcMar>
              <w:top w:w="6" w:type="dxa"/>
              <w:left w:w="15" w:type="dxa"/>
              <w:bottom w:w="6" w:type="dxa"/>
              <w:right w:w="15" w:type="dxa"/>
            </w:tcMar>
          </w:tcPr>
          <w:p w14:paraId="4351E57C" w14:textId="77777777" w:rsidR="003F75C7" w:rsidRDefault="00AA1354">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37DD9FBD" w14:textId="77777777" w:rsidR="003F75C7" w:rsidRDefault="00AA1354">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4C45D965" w14:textId="77777777" w:rsidR="003F75C7" w:rsidRDefault="00AA1354">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2EB1D953" w14:textId="77777777" w:rsidR="003F75C7" w:rsidRDefault="00AA1354">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77EB12A0" w14:textId="77777777" w:rsidR="003F75C7" w:rsidRDefault="00AA1354">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10367D4A" w14:textId="77777777" w:rsidR="003F75C7" w:rsidRDefault="00AA1354">
            <w:pPr>
              <w:spacing w:after="0"/>
              <w:rPr>
                <w:rFonts w:hint="eastAsia"/>
              </w:rPr>
            </w:pPr>
            <w:r>
              <w:rPr>
                <w:b/>
                <w:color w:val="FFFFFF"/>
                <w:sz w:val="13"/>
              </w:rPr>
              <w:t>2025</w:t>
            </w:r>
          </w:p>
        </w:tc>
      </w:tr>
      <w:tr w:rsidR="003F75C7" w14:paraId="1820A1BF" w14:textId="77777777">
        <w:trPr>
          <w:jc w:val="center"/>
        </w:trPr>
        <w:tc>
          <w:tcPr>
            <w:tcW w:w="1442" w:type="dxa"/>
            <w:shd w:val="clear" w:color="auto" w:fill="F8FAFC"/>
            <w:tcMar>
              <w:top w:w="6" w:type="dxa"/>
              <w:left w:w="15" w:type="dxa"/>
              <w:bottom w:w="6" w:type="dxa"/>
              <w:right w:w="15" w:type="dxa"/>
            </w:tcMar>
          </w:tcPr>
          <w:p w14:paraId="312874FA" w14:textId="77777777" w:rsidR="003F75C7" w:rsidRDefault="00AA1354">
            <w:pPr>
              <w:spacing w:after="0"/>
              <w:rPr>
                <w:rFonts w:hint="eastAsia"/>
              </w:rPr>
            </w:pPr>
            <w:r>
              <w:rPr>
                <w:sz w:val="13"/>
              </w:rPr>
              <w:t>Ingresos (Ventas Netas)</w:t>
            </w:r>
          </w:p>
        </w:tc>
        <w:tc>
          <w:tcPr>
            <w:tcW w:w="1442" w:type="dxa"/>
            <w:shd w:val="clear" w:color="auto" w:fill="F8FAFC"/>
            <w:tcMar>
              <w:top w:w="6" w:type="dxa"/>
              <w:left w:w="15" w:type="dxa"/>
              <w:bottom w:w="6" w:type="dxa"/>
              <w:right w:w="15" w:type="dxa"/>
            </w:tcMar>
          </w:tcPr>
          <w:p w14:paraId="781C6811" w14:textId="77777777" w:rsidR="003F75C7" w:rsidRDefault="00AA1354">
            <w:pPr>
              <w:spacing w:after="0"/>
              <w:jc w:val="right"/>
              <w:rPr>
                <w:rFonts w:hint="eastAsia"/>
              </w:rPr>
            </w:pPr>
            <w:r>
              <w:rPr>
                <w:sz w:val="13"/>
              </w:rPr>
              <w:t>823,5</w:t>
            </w:r>
          </w:p>
        </w:tc>
        <w:tc>
          <w:tcPr>
            <w:tcW w:w="1442" w:type="dxa"/>
            <w:shd w:val="clear" w:color="auto" w:fill="F8FAFC"/>
            <w:tcMar>
              <w:top w:w="6" w:type="dxa"/>
              <w:left w:w="15" w:type="dxa"/>
              <w:bottom w:w="6" w:type="dxa"/>
              <w:right w:w="15" w:type="dxa"/>
            </w:tcMar>
          </w:tcPr>
          <w:p w14:paraId="74D15ECA" w14:textId="77777777" w:rsidR="003F75C7" w:rsidRDefault="00AA1354">
            <w:pPr>
              <w:spacing w:after="0"/>
              <w:jc w:val="right"/>
              <w:rPr>
                <w:rFonts w:hint="eastAsia"/>
              </w:rPr>
            </w:pPr>
            <w:r>
              <w:rPr>
                <w:sz w:val="13"/>
              </w:rPr>
              <w:t>513,5</w:t>
            </w:r>
          </w:p>
        </w:tc>
        <w:tc>
          <w:tcPr>
            <w:tcW w:w="1442" w:type="dxa"/>
            <w:shd w:val="clear" w:color="auto" w:fill="F8FAFC"/>
            <w:tcMar>
              <w:top w:w="6" w:type="dxa"/>
              <w:left w:w="15" w:type="dxa"/>
              <w:bottom w:w="6" w:type="dxa"/>
              <w:right w:w="15" w:type="dxa"/>
            </w:tcMar>
          </w:tcPr>
          <w:p w14:paraId="1F2E6D16" w14:textId="77777777" w:rsidR="003F75C7" w:rsidRDefault="00AA1354">
            <w:pPr>
              <w:spacing w:after="0"/>
              <w:jc w:val="right"/>
              <w:rPr>
                <w:rFonts w:hint="eastAsia"/>
              </w:rPr>
            </w:pPr>
            <w:r>
              <w:rPr>
                <w:sz w:val="13"/>
              </w:rPr>
              <w:t>654,7</w:t>
            </w:r>
          </w:p>
        </w:tc>
        <w:tc>
          <w:tcPr>
            <w:tcW w:w="1442" w:type="dxa"/>
            <w:shd w:val="clear" w:color="auto" w:fill="F8FAFC"/>
            <w:tcMar>
              <w:top w:w="6" w:type="dxa"/>
              <w:left w:w="15" w:type="dxa"/>
              <w:bottom w:w="6" w:type="dxa"/>
              <w:right w:w="15" w:type="dxa"/>
            </w:tcMar>
          </w:tcPr>
          <w:p w14:paraId="531BA8A7" w14:textId="77777777" w:rsidR="003F75C7" w:rsidRDefault="00AA1354">
            <w:pPr>
              <w:spacing w:after="0"/>
              <w:jc w:val="right"/>
              <w:rPr>
                <w:rFonts w:hint="eastAsia"/>
              </w:rPr>
            </w:pPr>
            <w:r>
              <w:rPr>
                <w:sz w:val="13"/>
              </w:rPr>
              <w:t>647,8</w:t>
            </w:r>
          </w:p>
        </w:tc>
        <w:tc>
          <w:tcPr>
            <w:tcW w:w="1442" w:type="dxa"/>
            <w:shd w:val="clear" w:color="auto" w:fill="F8FAFC"/>
            <w:tcMar>
              <w:top w:w="6" w:type="dxa"/>
              <w:left w:w="15" w:type="dxa"/>
              <w:bottom w:w="6" w:type="dxa"/>
              <w:right w:w="15" w:type="dxa"/>
            </w:tcMar>
          </w:tcPr>
          <w:p w14:paraId="6721E954" w14:textId="77777777" w:rsidR="003F75C7" w:rsidRDefault="00AA1354">
            <w:pPr>
              <w:spacing w:after="0"/>
              <w:jc w:val="right"/>
              <w:rPr>
                <w:rFonts w:hint="eastAsia"/>
              </w:rPr>
            </w:pPr>
            <w:r>
              <w:rPr>
                <w:sz w:val="13"/>
              </w:rPr>
              <w:t>915,9</w:t>
            </w:r>
          </w:p>
        </w:tc>
        <w:tc>
          <w:tcPr>
            <w:tcW w:w="1442" w:type="dxa"/>
            <w:shd w:val="clear" w:color="auto" w:fill="F8FAFC"/>
            <w:tcMar>
              <w:top w:w="6" w:type="dxa"/>
              <w:left w:w="15" w:type="dxa"/>
              <w:bottom w:w="6" w:type="dxa"/>
              <w:right w:w="15" w:type="dxa"/>
            </w:tcMar>
          </w:tcPr>
          <w:p w14:paraId="1B01337A" w14:textId="77777777" w:rsidR="003F75C7" w:rsidRDefault="00AA1354">
            <w:pPr>
              <w:spacing w:after="0"/>
              <w:jc w:val="right"/>
              <w:rPr>
                <w:rFonts w:hint="eastAsia"/>
              </w:rPr>
            </w:pPr>
            <w:r>
              <w:rPr>
                <w:sz w:val="13"/>
              </w:rPr>
              <w:t>1.092,6</w:t>
            </w:r>
          </w:p>
        </w:tc>
      </w:tr>
      <w:tr w:rsidR="003F75C7" w14:paraId="71EA4B1D" w14:textId="77777777">
        <w:trPr>
          <w:jc w:val="center"/>
        </w:trPr>
        <w:tc>
          <w:tcPr>
            <w:tcW w:w="1442" w:type="dxa"/>
            <w:tcMar>
              <w:top w:w="6" w:type="dxa"/>
              <w:left w:w="15" w:type="dxa"/>
              <w:bottom w:w="6" w:type="dxa"/>
              <w:right w:w="15" w:type="dxa"/>
            </w:tcMar>
          </w:tcPr>
          <w:p w14:paraId="36E9C85F" w14:textId="77777777" w:rsidR="003F75C7" w:rsidRDefault="00AA1354">
            <w:pPr>
              <w:spacing w:after="0"/>
              <w:rPr>
                <w:rFonts w:hint="eastAsia"/>
              </w:rPr>
            </w:pPr>
            <w:r>
              <w:rPr>
                <w:sz w:val="13"/>
              </w:rPr>
              <w:t>EBITDA</w:t>
            </w:r>
          </w:p>
        </w:tc>
        <w:tc>
          <w:tcPr>
            <w:tcW w:w="1442" w:type="dxa"/>
            <w:tcMar>
              <w:top w:w="6" w:type="dxa"/>
              <w:left w:w="15" w:type="dxa"/>
              <w:bottom w:w="6" w:type="dxa"/>
              <w:right w:w="15" w:type="dxa"/>
            </w:tcMar>
          </w:tcPr>
          <w:p w14:paraId="41B8AFE4" w14:textId="77777777" w:rsidR="003F75C7" w:rsidRDefault="00AA1354">
            <w:pPr>
              <w:spacing w:after="0"/>
              <w:jc w:val="right"/>
              <w:rPr>
                <w:rFonts w:hint="eastAsia"/>
              </w:rPr>
            </w:pPr>
            <w:r>
              <w:rPr>
                <w:sz w:val="13"/>
              </w:rPr>
              <w:t>116,5</w:t>
            </w:r>
          </w:p>
        </w:tc>
        <w:tc>
          <w:tcPr>
            <w:tcW w:w="1442" w:type="dxa"/>
            <w:tcMar>
              <w:top w:w="6" w:type="dxa"/>
              <w:left w:w="15" w:type="dxa"/>
              <w:bottom w:w="6" w:type="dxa"/>
              <w:right w:w="15" w:type="dxa"/>
            </w:tcMar>
          </w:tcPr>
          <w:p w14:paraId="65408D53" w14:textId="77777777" w:rsidR="003F75C7" w:rsidRDefault="00AA1354">
            <w:pPr>
              <w:spacing w:after="0"/>
              <w:jc w:val="right"/>
              <w:rPr>
                <w:rFonts w:hint="eastAsia"/>
              </w:rPr>
            </w:pPr>
            <w:r>
              <w:rPr>
                <w:sz w:val="13"/>
              </w:rPr>
              <w:t>107,4</w:t>
            </w:r>
          </w:p>
        </w:tc>
        <w:tc>
          <w:tcPr>
            <w:tcW w:w="1442" w:type="dxa"/>
            <w:tcMar>
              <w:top w:w="6" w:type="dxa"/>
              <w:left w:w="15" w:type="dxa"/>
              <w:bottom w:w="6" w:type="dxa"/>
              <w:right w:w="15" w:type="dxa"/>
            </w:tcMar>
          </w:tcPr>
          <w:p w14:paraId="787A9EA3" w14:textId="77777777" w:rsidR="003F75C7" w:rsidRDefault="00AA1354">
            <w:pPr>
              <w:spacing w:after="0"/>
              <w:jc w:val="right"/>
              <w:rPr>
                <w:rFonts w:hint="eastAsia"/>
              </w:rPr>
            </w:pPr>
            <w:r>
              <w:rPr>
                <w:sz w:val="13"/>
              </w:rPr>
              <w:t>209,7</w:t>
            </w:r>
          </w:p>
        </w:tc>
        <w:tc>
          <w:tcPr>
            <w:tcW w:w="1442" w:type="dxa"/>
            <w:tcMar>
              <w:top w:w="6" w:type="dxa"/>
              <w:left w:w="15" w:type="dxa"/>
              <w:bottom w:w="6" w:type="dxa"/>
              <w:right w:w="15" w:type="dxa"/>
            </w:tcMar>
          </w:tcPr>
          <w:p w14:paraId="1324CC3A" w14:textId="77777777" w:rsidR="003F75C7" w:rsidRDefault="00AA1354">
            <w:pPr>
              <w:spacing w:after="0"/>
              <w:jc w:val="right"/>
              <w:rPr>
                <w:rFonts w:hint="eastAsia"/>
              </w:rPr>
            </w:pPr>
            <w:r>
              <w:rPr>
                <w:sz w:val="13"/>
              </w:rPr>
              <w:t>105,7</w:t>
            </w:r>
          </w:p>
        </w:tc>
        <w:tc>
          <w:tcPr>
            <w:tcW w:w="1442" w:type="dxa"/>
            <w:tcMar>
              <w:top w:w="6" w:type="dxa"/>
              <w:left w:w="15" w:type="dxa"/>
              <w:bottom w:w="6" w:type="dxa"/>
              <w:right w:w="15" w:type="dxa"/>
            </w:tcMar>
          </w:tcPr>
          <w:p w14:paraId="05BB8E09" w14:textId="77777777" w:rsidR="003F75C7" w:rsidRDefault="00AA1354">
            <w:pPr>
              <w:spacing w:after="0"/>
              <w:jc w:val="right"/>
              <w:rPr>
                <w:rFonts w:hint="eastAsia"/>
              </w:rPr>
            </w:pPr>
            <w:r>
              <w:rPr>
                <w:sz w:val="13"/>
              </w:rPr>
              <w:t>204,7</w:t>
            </w:r>
          </w:p>
        </w:tc>
        <w:tc>
          <w:tcPr>
            <w:tcW w:w="1442" w:type="dxa"/>
            <w:tcMar>
              <w:top w:w="6" w:type="dxa"/>
              <w:left w:w="15" w:type="dxa"/>
              <w:bottom w:w="6" w:type="dxa"/>
              <w:right w:w="15" w:type="dxa"/>
            </w:tcMar>
          </w:tcPr>
          <w:p w14:paraId="0744B542" w14:textId="77777777" w:rsidR="003F75C7" w:rsidRDefault="00AA1354">
            <w:pPr>
              <w:spacing w:after="0"/>
              <w:jc w:val="right"/>
              <w:rPr>
                <w:rFonts w:hint="eastAsia"/>
              </w:rPr>
            </w:pPr>
            <w:r>
              <w:rPr>
                <w:sz w:val="13"/>
              </w:rPr>
              <w:t>163,3</w:t>
            </w:r>
          </w:p>
        </w:tc>
      </w:tr>
      <w:tr w:rsidR="003F75C7" w14:paraId="28CA7D5E" w14:textId="77777777">
        <w:trPr>
          <w:jc w:val="center"/>
        </w:trPr>
        <w:tc>
          <w:tcPr>
            <w:tcW w:w="1442" w:type="dxa"/>
            <w:shd w:val="clear" w:color="auto" w:fill="F8FAFC"/>
            <w:tcMar>
              <w:top w:w="6" w:type="dxa"/>
              <w:left w:w="15" w:type="dxa"/>
              <w:bottom w:w="6" w:type="dxa"/>
              <w:right w:w="15" w:type="dxa"/>
            </w:tcMar>
          </w:tcPr>
          <w:p w14:paraId="445082D5" w14:textId="77777777" w:rsidR="003F75C7" w:rsidRDefault="00AA1354">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5FB8036A" w14:textId="77777777" w:rsidR="003F75C7" w:rsidRDefault="00AA1354">
            <w:pPr>
              <w:spacing w:after="0"/>
              <w:jc w:val="right"/>
              <w:rPr>
                <w:rFonts w:hint="eastAsia"/>
              </w:rPr>
            </w:pPr>
            <w:r>
              <w:rPr>
                <w:sz w:val="13"/>
              </w:rPr>
              <w:t>14,2</w:t>
            </w:r>
          </w:p>
        </w:tc>
        <w:tc>
          <w:tcPr>
            <w:tcW w:w="1442" w:type="dxa"/>
            <w:shd w:val="clear" w:color="auto" w:fill="F8FAFC"/>
            <w:tcMar>
              <w:top w:w="6" w:type="dxa"/>
              <w:left w:w="15" w:type="dxa"/>
              <w:bottom w:w="6" w:type="dxa"/>
              <w:right w:w="15" w:type="dxa"/>
            </w:tcMar>
          </w:tcPr>
          <w:p w14:paraId="3167D1C6" w14:textId="77777777" w:rsidR="003F75C7" w:rsidRDefault="00AA1354">
            <w:pPr>
              <w:spacing w:after="0"/>
              <w:jc w:val="right"/>
              <w:rPr>
                <w:rFonts w:hint="eastAsia"/>
              </w:rPr>
            </w:pPr>
            <w:r>
              <w:rPr>
                <w:sz w:val="13"/>
              </w:rPr>
              <w:t>20,9</w:t>
            </w:r>
          </w:p>
        </w:tc>
        <w:tc>
          <w:tcPr>
            <w:tcW w:w="1442" w:type="dxa"/>
            <w:shd w:val="clear" w:color="auto" w:fill="F8FAFC"/>
            <w:tcMar>
              <w:top w:w="6" w:type="dxa"/>
              <w:left w:w="15" w:type="dxa"/>
              <w:bottom w:w="6" w:type="dxa"/>
              <w:right w:w="15" w:type="dxa"/>
            </w:tcMar>
          </w:tcPr>
          <w:p w14:paraId="76E771B7" w14:textId="77777777" w:rsidR="003F75C7" w:rsidRDefault="00AA1354">
            <w:pPr>
              <w:spacing w:after="0"/>
              <w:jc w:val="right"/>
              <w:rPr>
                <w:rFonts w:hint="eastAsia"/>
              </w:rPr>
            </w:pPr>
            <w:r>
              <w:rPr>
                <w:sz w:val="13"/>
              </w:rPr>
              <w:t>32,0</w:t>
            </w:r>
          </w:p>
        </w:tc>
        <w:tc>
          <w:tcPr>
            <w:tcW w:w="1442" w:type="dxa"/>
            <w:shd w:val="clear" w:color="auto" w:fill="F8FAFC"/>
            <w:tcMar>
              <w:top w:w="6" w:type="dxa"/>
              <w:left w:w="15" w:type="dxa"/>
              <w:bottom w:w="6" w:type="dxa"/>
              <w:right w:w="15" w:type="dxa"/>
            </w:tcMar>
          </w:tcPr>
          <w:p w14:paraId="2802830D" w14:textId="77777777" w:rsidR="003F75C7" w:rsidRDefault="00AA1354">
            <w:pPr>
              <w:spacing w:after="0"/>
              <w:jc w:val="right"/>
              <w:rPr>
                <w:rFonts w:hint="eastAsia"/>
              </w:rPr>
            </w:pPr>
            <w:r>
              <w:rPr>
                <w:sz w:val="13"/>
              </w:rPr>
              <w:t>16,3</w:t>
            </w:r>
          </w:p>
        </w:tc>
        <w:tc>
          <w:tcPr>
            <w:tcW w:w="1442" w:type="dxa"/>
            <w:shd w:val="clear" w:color="auto" w:fill="F8FAFC"/>
            <w:tcMar>
              <w:top w:w="6" w:type="dxa"/>
              <w:left w:w="15" w:type="dxa"/>
              <w:bottom w:w="6" w:type="dxa"/>
              <w:right w:w="15" w:type="dxa"/>
            </w:tcMar>
          </w:tcPr>
          <w:p w14:paraId="036A5016" w14:textId="77777777" w:rsidR="003F75C7" w:rsidRDefault="00AA1354">
            <w:pPr>
              <w:spacing w:after="0"/>
              <w:jc w:val="right"/>
              <w:rPr>
                <w:rFonts w:hint="eastAsia"/>
              </w:rPr>
            </w:pPr>
            <w:r>
              <w:rPr>
                <w:sz w:val="13"/>
              </w:rPr>
              <w:t>22,4</w:t>
            </w:r>
          </w:p>
        </w:tc>
        <w:tc>
          <w:tcPr>
            <w:tcW w:w="1442" w:type="dxa"/>
            <w:shd w:val="clear" w:color="auto" w:fill="F8FAFC"/>
            <w:tcMar>
              <w:top w:w="6" w:type="dxa"/>
              <w:left w:w="15" w:type="dxa"/>
              <w:bottom w:w="6" w:type="dxa"/>
              <w:right w:w="15" w:type="dxa"/>
            </w:tcMar>
          </w:tcPr>
          <w:p w14:paraId="208EFE9C" w14:textId="77777777" w:rsidR="003F75C7" w:rsidRDefault="00AA1354">
            <w:pPr>
              <w:spacing w:after="0"/>
              <w:jc w:val="right"/>
              <w:rPr>
                <w:rFonts w:hint="eastAsia"/>
              </w:rPr>
            </w:pPr>
            <w:r>
              <w:rPr>
                <w:sz w:val="13"/>
              </w:rPr>
              <w:t>14,9</w:t>
            </w:r>
          </w:p>
        </w:tc>
      </w:tr>
      <w:tr w:rsidR="003F75C7" w14:paraId="33CE239A" w14:textId="77777777">
        <w:trPr>
          <w:jc w:val="center"/>
        </w:trPr>
        <w:tc>
          <w:tcPr>
            <w:tcW w:w="1442" w:type="dxa"/>
            <w:tcMar>
              <w:top w:w="6" w:type="dxa"/>
              <w:left w:w="15" w:type="dxa"/>
              <w:bottom w:w="6" w:type="dxa"/>
              <w:right w:w="15" w:type="dxa"/>
            </w:tcMar>
          </w:tcPr>
          <w:p w14:paraId="7B3838B1" w14:textId="77777777" w:rsidR="003F75C7" w:rsidRDefault="00AA1354">
            <w:pPr>
              <w:spacing w:after="0"/>
              <w:rPr>
                <w:rFonts w:hint="eastAsia"/>
              </w:rPr>
            </w:pPr>
            <w:r>
              <w:rPr>
                <w:sz w:val="13"/>
              </w:rPr>
              <w:t>Deuda Neta</w:t>
            </w:r>
          </w:p>
        </w:tc>
        <w:tc>
          <w:tcPr>
            <w:tcW w:w="1442" w:type="dxa"/>
            <w:tcMar>
              <w:top w:w="6" w:type="dxa"/>
              <w:left w:w="15" w:type="dxa"/>
              <w:bottom w:w="6" w:type="dxa"/>
              <w:right w:w="15" w:type="dxa"/>
            </w:tcMar>
          </w:tcPr>
          <w:p w14:paraId="36E3CB53" w14:textId="77777777" w:rsidR="003F75C7" w:rsidRDefault="00AA1354">
            <w:pPr>
              <w:spacing w:after="0"/>
              <w:jc w:val="right"/>
              <w:rPr>
                <w:rFonts w:hint="eastAsia"/>
              </w:rPr>
            </w:pPr>
            <w:r>
              <w:rPr>
                <w:sz w:val="13"/>
              </w:rPr>
              <w:t>351,3</w:t>
            </w:r>
          </w:p>
        </w:tc>
        <w:tc>
          <w:tcPr>
            <w:tcW w:w="1442" w:type="dxa"/>
            <w:tcMar>
              <w:top w:w="6" w:type="dxa"/>
              <w:left w:w="15" w:type="dxa"/>
              <w:bottom w:w="6" w:type="dxa"/>
              <w:right w:w="15" w:type="dxa"/>
            </w:tcMar>
          </w:tcPr>
          <w:p w14:paraId="5BFBEDB7" w14:textId="77777777" w:rsidR="003F75C7" w:rsidRDefault="00AA1354">
            <w:pPr>
              <w:spacing w:after="0"/>
              <w:jc w:val="right"/>
              <w:rPr>
                <w:rFonts w:hint="eastAsia"/>
              </w:rPr>
            </w:pPr>
            <w:r>
              <w:rPr>
                <w:sz w:val="13"/>
              </w:rPr>
              <w:t>137,4</w:t>
            </w:r>
          </w:p>
        </w:tc>
        <w:tc>
          <w:tcPr>
            <w:tcW w:w="1442" w:type="dxa"/>
            <w:tcMar>
              <w:top w:w="6" w:type="dxa"/>
              <w:left w:w="15" w:type="dxa"/>
              <w:bottom w:w="6" w:type="dxa"/>
              <w:right w:w="15" w:type="dxa"/>
            </w:tcMar>
          </w:tcPr>
          <w:p w14:paraId="6ADB7905" w14:textId="77777777" w:rsidR="003F75C7" w:rsidRDefault="00AA1354">
            <w:pPr>
              <w:spacing w:after="0"/>
              <w:jc w:val="right"/>
              <w:rPr>
                <w:rFonts w:hint="eastAsia"/>
              </w:rPr>
            </w:pPr>
            <w:r>
              <w:rPr>
                <w:sz w:val="13"/>
              </w:rPr>
              <w:t>57,3</w:t>
            </w:r>
          </w:p>
        </w:tc>
        <w:tc>
          <w:tcPr>
            <w:tcW w:w="1442" w:type="dxa"/>
            <w:tcMar>
              <w:top w:w="6" w:type="dxa"/>
              <w:left w:w="15" w:type="dxa"/>
              <w:bottom w:w="6" w:type="dxa"/>
              <w:right w:w="15" w:type="dxa"/>
            </w:tcMar>
          </w:tcPr>
          <w:p w14:paraId="00BE921B" w14:textId="77777777" w:rsidR="003F75C7" w:rsidRDefault="00AA1354">
            <w:pPr>
              <w:spacing w:after="0"/>
              <w:jc w:val="right"/>
              <w:rPr>
                <w:rFonts w:hint="eastAsia"/>
              </w:rPr>
            </w:pPr>
            <w:r>
              <w:rPr>
                <w:sz w:val="13"/>
              </w:rPr>
              <w:t>169,9</w:t>
            </w:r>
          </w:p>
        </w:tc>
        <w:tc>
          <w:tcPr>
            <w:tcW w:w="1442" w:type="dxa"/>
            <w:tcMar>
              <w:top w:w="6" w:type="dxa"/>
              <w:left w:w="15" w:type="dxa"/>
              <w:bottom w:w="6" w:type="dxa"/>
              <w:right w:w="15" w:type="dxa"/>
            </w:tcMar>
          </w:tcPr>
          <w:p w14:paraId="29F7CED5" w14:textId="77777777" w:rsidR="003F75C7" w:rsidRDefault="00AA1354">
            <w:pPr>
              <w:spacing w:after="0"/>
              <w:jc w:val="right"/>
              <w:rPr>
                <w:rFonts w:hint="eastAsia"/>
              </w:rPr>
            </w:pPr>
            <w:r>
              <w:rPr>
                <w:sz w:val="13"/>
              </w:rPr>
              <w:t>211,2</w:t>
            </w:r>
          </w:p>
        </w:tc>
        <w:tc>
          <w:tcPr>
            <w:tcW w:w="1442" w:type="dxa"/>
            <w:tcMar>
              <w:top w:w="6" w:type="dxa"/>
              <w:left w:w="15" w:type="dxa"/>
              <w:bottom w:w="6" w:type="dxa"/>
              <w:right w:w="15" w:type="dxa"/>
            </w:tcMar>
          </w:tcPr>
          <w:p w14:paraId="22C67DA0" w14:textId="77777777" w:rsidR="003F75C7" w:rsidRDefault="00AA1354">
            <w:pPr>
              <w:spacing w:after="0"/>
              <w:jc w:val="right"/>
              <w:rPr>
                <w:rFonts w:hint="eastAsia"/>
              </w:rPr>
            </w:pPr>
            <w:r>
              <w:rPr>
                <w:sz w:val="13"/>
              </w:rPr>
              <w:t>525,8</w:t>
            </w:r>
          </w:p>
        </w:tc>
      </w:tr>
      <w:tr w:rsidR="003F75C7" w14:paraId="66E83D83" w14:textId="77777777">
        <w:trPr>
          <w:jc w:val="center"/>
        </w:trPr>
        <w:tc>
          <w:tcPr>
            <w:tcW w:w="1442" w:type="dxa"/>
            <w:shd w:val="clear" w:color="auto" w:fill="F8FAFC"/>
            <w:tcMar>
              <w:top w:w="6" w:type="dxa"/>
              <w:left w:w="15" w:type="dxa"/>
              <w:bottom w:w="6" w:type="dxa"/>
              <w:right w:w="15" w:type="dxa"/>
            </w:tcMar>
          </w:tcPr>
          <w:p w14:paraId="06389D2F" w14:textId="77777777" w:rsidR="003F75C7" w:rsidRDefault="00AA1354">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44F2C1D1" w14:textId="77777777" w:rsidR="003F75C7" w:rsidRDefault="00AA1354">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300257CA" w14:textId="77777777" w:rsidR="003F75C7" w:rsidRDefault="00AA1354">
            <w:pPr>
              <w:spacing w:after="0"/>
              <w:jc w:val="right"/>
              <w:rPr>
                <w:rFonts w:hint="eastAsia"/>
              </w:rPr>
            </w:pPr>
            <w:r>
              <w:rPr>
                <w:sz w:val="13"/>
              </w:rPr>
              <w:t>1,28x</w:t>
            </w:r>
          </w:p>
        </w:tc>
        <w:tc>
          <w:tcPr>
            <w:tcW w:w="1442" w:type="dxa"/>
            <w:shd w:val="clear" w:color="auto" w:fill="F8FAFC"/>
            <w:tcMar>
              <w:top w:w="6" w:type="dxa"/>
              <w:left w:w="15" w:type="dxa"/>
              <w:bottom w:w="6" w:type="dxa"/>
              <w:right w:w="15" w:type="dxa"/>
            </w:tcMar>
          </w:tcPr>
          <w:p w14:paraId="64EEAEE8" w14:textId="77777777" w:rsidR="003F75C7" w:rsidRDefault="00AA1354">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33B8E1E8" w14:textId="77777777" w:rsidR="003F75C7" w:rsidRDefault="00AA1354">
            <w:pPr>
              <w:spacing w:after="0"/>
              <w:jc w:val="right"/>
              <w:rPr>
                <w:rFonts w:hint="eastAsia"/>
              </w:rPr>
            </w:pPr>
            <w:r>
              <w:rPr>
                <w:sz w:val="13"/>
              </w:rPr>
              <w:t>1,61x</w:t>
            </w:r>
          </w:p>
        </w:tc>
        <w:tc>
          <w:tcPr>
            <w:tcW w:w="1442" w:type="dxa"/>
            <w:shd w:val="clear" w:color="auto" w:fill="F8FAFC"/>
            <w:tcMar>
              <w:top w:w="6" w:type="dxa"/>
              <w:left w:w="15" w:type="dxa"/>
              <w:bottom w:w="6" w:type="dxa"/>
              <w:right w:w="15" w:type="dxa"/>
            </w:tcMar>
          </w:tcPr>
          <w:p w14:paraId="56BF6323" w14:textId="77777777" w:rsidR="003F75C7" w:rsidRDefault="00AA1354">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074B1819" w14:textId="77777777" w:rsidR="003F75C7" w:rsidRDefault="00AA1354">
            <w:pPr>
              <w:spacing w:after="0"/>
              <w:jc w:val="right"/>
              <w:rPr>
                <w:rFonts w:hint="eastAsia"/>
              </w:rPr>
            </w:pPr>
            <w:r>
              <w:rPr>
                <w:sz w:val="13"/>
              </w:rPr>
              <w:t>3,22x</w:t>
            </w:r>
          </w:p>
        </w:tc>
      </w:tr>
    </w:tbl>
    <w:p w14:paraId="768CC0E6" w14:textId="77777777" w:rsidR="003F75C7" w:rsidRDefault="00AA1354">
      <w:pPr>
        <w:spacing w:after="20" w:line="247" w:lineRule="auto"/>
        <w:rPr>
          <w:rFonts w:hint="eastAsia"/>
        </w:rPr>
      </w:pPr>
      <w:r>
        <w:t>Nota. Cifras en USD convertidas al CCL de cierre de cada ejercicio. Deuda Neta auditada según estados financieros consolidados.</w:t>
      </w:r>
    </w:p>
    <w:p w14:paraId="10D1307E" w14:textId="77777777" w:rsidR="003F75C7" w:rsidRDefault="00AA1354">
      <w:pPr>
        <w:pStyle w:val="Ttulo1"/>
        <w:spacing w:before="100" w:after="30"/>
      </w:pPr>
      <w:bookmarkStart w:id="7" w:name="_Toc237717607"/>
      <w:r>
        <w:rPr>
          <w:rFonts w:ascii="Georgia" w:hAnsi="Georgia"/>
          <w:color w:val="0D233A"/>
          <w:sz w:val="21"/>
        </w:rPr>
        <w:t>Contexto Macroeconómico y Mecánica Operativa de Proyección (P × Q)</w:t>
      </w:r>
      <w:bookmarkEnd w:id="7"/>
    </w:p>
    <w:p w14:paraId="443E0BD8" w14:textId="77777777" w:rsidR="003F75C7" w:rsidRDefault="00AA1354">
      <w:pPr>
        <w:pStyle w:val="Ttulo2"/>
        <w:spacing w:before="70" w:after="20"/>
      </w:pPr>
      <w:bookmarkStart w:id="8" w:name="_Toc237717608"/>
      <w:r>
        <w:rPr>
          <w:rFonts w:ascii="Georgia" w:hAnsi="Georgia"/>
          <w:color w:val="1E3A8A"/>
          <w:sz w:val="18"/>
        </w:rPr>
        <w:t>Entorno Macroeconómico y Dinámica del Riesgo Soberano</w:t>
      </w:r>
      <w:bookmarkEnd w:id="8"/>
    </w:p>
    <w:p w14:paraId="1B592E8B" w14:textId="77777777" w:rsidR="003F75C7" w:rsidRDefault="00AA1354">
      <w:pPr>
        <w:spacing w:after="20" w:line="247" w:lineRule="auto"/>
        <w:rPr>
          <w:rFonts w:hint="eastAsia"/>
        </w:rPr>
      </w:pPr>
      <w:r>
        <w:t>Las proyecciones del modelo se apoyan en el escenario de estabilización macroeconómica argentino (Figura [fig:03]), con convergencia inflacionaria y reactivación gradual de la actividad industrial. La compresión del spread de riesgo soberano EMBI+ desde máximos de 2.400 pb en 2022 a 441 pb al cierre de julio de 2026 (Figura [fig:04]) reduce de forma directa la tasa de descuento requerida para el capital.</w:t>
      </w:r>
    </w:p>
    <w:tbl>
      <w:tblPr>
        <w:tblW w:w="0" w:type="auto"/>
        <w:jc w:val="center"/>
        <w:tblLook w:val="04A0" w:firstRow="1" w:lastRow="0" w:firstColumn="1" w:lastColumn="0" w:noHBand="0" w:noVBand="1"/>
      </w:tblPr>
      <w:tblGrid>
        <w:gridCol w:w="2433"/>
        <w:gridCol w:w="2434"/>
      </w:tblGrid>
      <w:tr w:rsidR="003F75C7" w14:paraId="5A5D606B" w14:textId="77777777">
        <w:trPr>
          <w:jc w:val="center"/>
        </w:trPr>
        <w:tc>
          <w:tcPr>
            <w:tcW w:w="5047" w:type="dxa"/>
            <w:tcMar>
              <w:top w:w="6" w:type="dxa"/>
              <w:left w:w="10" w:type="dxa"/>
              <w:bottom w:w="3" w:type="dxa"/>
              <w:right w:w="10" w:type="dxa"/>
            </w:tcMar>
          </w:tcPr>
          <w:p w14:paraId="475B5281" w14:textId="77777777" w:rsidR="003F75C7" w:rsidRDefault="00AA1354">
            <w:pPr>
              <w:jc w:val="center"/>
              <w:rPr>
                <w:rFonts w:hint="eastAsia"/>
              </w:rPr>
            </w:pPr>
            <w:r>
              <w:rPr>
                <w:noProof/>
              </w:rPr>
              <w:drawing>
                <wp:inline distT="0" distB="0" distL="0" distR="0" wp14:anchorId="1B698AF5" wp14:editId="3B0490FA">
                  <wp:extent cx="2926080" cy="1426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2926080" cy="1426594"/>
                          </a:xfrm>
                          <a:prstGeom prst="rect">
                            <a:avLst/>
                          </a:prstGeom>
                        </pic:spPr>
                      </pic:pic>
                    </a:graphicData>
                  </a:graphic>
                </wp:inline>
              </w:drawing>
            </w:r>
          </w:p>
        </w:tc>
        <w:tc>
          <w:tcPr>
            <w:tcW w:w="5047" w:type="dxa"/>
            <w:tcMar>
              <w:top w:w="6" w:type="dxa"/>
              <w:left w:w="10" w:type="dxa"/>
              <w:bottom w:w="3" w:type="dxa"/>
              <w:right w:w="10" w:type="dxa"/>
            </w:tcMar>
          </w:tcPr>
          <w:p w14:paraId="1578E7B2" w14:textId="77777777" w:rsidR="003F75C7" w:rsidRDefault="00AA1354">
            <w:pPr>
              <w:jc w:val="center"/>
              <w:rPr>
                <w:rFonts w:hint="eastAsia"/>
              </w:rPr>
            </w:pPr>
            <w:r>
              <w:rPr>
                <w:noProof/>
              </w:rPr>
              <w:drawing>
                <wp:inline distT="0" distB="0" distL="0" distR="0" wp14:anchorId="393A9499" wp14:editId="176379E4">
                  <wp:extent cx="2926080" cy="1494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2926080" cy="1494260"/>
                          </a:xfrm>
                          <a:prstGeom prst="rect">
                            <a:avLst/>
                          </a:prstGeom>
                        </pic:spPr>
                      </pic:pic>
                    </a:graphicData>
                  </a:graphic>
                </wp:inline>
              </w:drawing>
            </w:r>
          </w:p>
        </w:tc>
      </w:tr>
      <w:tr w:rsidR="003F75C7" w14:paraId="4408CCE4" w14:textId="77777777">
        <w:trPr>
          <w:jc w:val="center"/>
        </w:trPr>
        <w:tc>
          <w:tcPr>
            <w:tcW w:w="5047" w:type="dxa"/>
            <w:tcMar>
              <w:top w:w="0" w:type="dxa"/>
              <w:left w:w="10" w:type="dxa"/>
              <w:bottom w:w="12" w:type="dxa"/>
              <w:right w:w="10" w:type="dxa"/>
            </w:tcMar>
          </w:tcPr>
          <w:p w14:paraId="4B48D105" w14:textId="77777777" w:rsidR="003F75C7" w:rsidRDefault="00AA1354">
            <w:pPr>
              <w:jc w:val="center"/>
              <w:rPr>
                <w:rFonts w:hint="eastAsia"/>
              </w:rPr>
            </w:pPr>
            <w:r>
              <w:rPr>
                <w:b/>
                <w:i/>
                <w:color w:val="4A4A4A"/>
                <w:sz w:val="13"/>
              </w:rPr>
              <w:t>Contexto Macroeconómico</w:t>
            </w:r>
          </w:p>
        </w:tc>
        <w:tc>
          <w:tcPr>
            <w:tcW w:w="5047" w:type="dxa"/>
            <w:tcMar>
              <w:top w:w="0" w:type="dxa"/>
              <w:left w:w="10" w:type="dxa"/>
              <w:bottom w:w="12" w:type="dxa"/>
              <w:right w:w="10" w:type="dxa"/>
            </w:tcMar>
          </w:tcPr>
          <w:p w14:paraId="43879917" w14:textId="77777777" w:rsidR="003F75C7" w:rsidRDefault="00AA1354">
            <w:pPr>
              <w:jc w:val="center"/>
              <w:rPr>
                <w:rFonts w:hint="eastAsia"/>
              </w:rPr>
            </w:pPr>
            <w:r>
              <w:rPr>
                <w:b/>
                <w:i/>
                <w:color w:val="4A4A4A"/>
                <w:sz w:val="13"/>
              </w:rPr>
              <w:t>Compresión del Riesgo País (EMBI+)</w:t>
            </w:r>
          </w:p>
        </w:tc>
      </w:tr>
    </w:tbl>
    <w:p w14:paraId="20A90FE3" w14:textId="77777777" w:rsidR="003F75C7" w:rsidRDefault="00AA1354">
      <w:pPr>
        <w:rPr>
          <w:rFonts w:hint="eastAsia"/>
        </w:rPr>
      </w:pPr>
      <w:r>
        <w:br w:type="page"/>
      </w:r>
    </w:p>
    <w:p w14:paraId="10D32EC4" w14:textId="77777777" w:rsidR="003F75C7" w:rsidRDefault="00AA1354">
      <w:pPr>
        <w:pStyle w:val="Ttulo2"/>
        <w:spacing w:before="70" w:after="20"/>
      </w:pPr>
      <w:bookmarkStart w:id="9" w:name="_Toc237717609"/>
      <w:r>
        <w:rPr>
          <w:rFonts w:ascii="Georgia" w:hAnsi="Georgia"/>
          <w:color w:val="1E3A8A"/>
          <w:sz w:val="18"/>
        </w:rPr>
        <w:lastRenderedPageBreak/>
        <w:t>Mecánica Operativa de Ingresos: Volumen Saturado y Reversión del LME</w:t>
      </w:r>
      <w:bookmarkEnd w:id="9"/>
    </w:p>
    <w:p w14:paraId="10B5CAA1" w14:textId="77777777" w:rsidR="003F75C7" w:rsidRDefault="00AA1354">
      <w:pPr>
        <w:spacing w:after="20" w:line="247" w:lineRule="auto"/>
        <w:rPr>
          <w:rFonts w:hint="eastAsia"/>
        </w:rPr>
      </w:pPr>
      <w:r>
        <w:t>La proyección de ingresos descansa en la descomposición operativa Ingresos = P × Q:</w:t>
      </w:r>
    </w:p>
    <w:p w14:paraId="292B4986" w14:textId="77777777" w:rsidR="003F75C7" w:rsidRDefault="00AA1354">
      <w:pPr>
        <w:spacing w:after="20" w:line="247" w:lineRule="auto"/>
        <w:ind w:left="230"/>
        <w:rPr>
          <w:rFonts w:hint="eastAsia"/>
        </w:rPr>
      </w:pPr>
      <w:r>
        <w:rPr>
          <w:b/>
          <w:color w:val="0D233A"/>
        </w:rPr>
        <w:t xml:space="preserve">1. </w:t>
      </w:r>
      <w:r>
        <w:rPr>
          <w:b/>
          <w:sz w:val="16"/>
        </w:rPr>
        <w:t>Volumen Físico (Q):</w:t>
      </w:r>
      <w:r>
        <w:rPr>
          <w:sz w:val="16"/>
        </w:rPr>
        <w:t xml:space="preserve"> La planta opera a plena capacidad (460.000 Tn nominales). Con un factor de utilización histórico del 94%, el volumen despachado se proyecta constante en:</w:t>
      </w:r>
    </w:p>
    <w:p w14:paraId="7CB054A5" w14:textId="77777777" w:rsidR="003F75C7" w:rsidRDefault="00AA1354">
      <w:pPr>
        <w:spacing w:before="30" w:after="30"/>
        <w:jc w:val="center"/>
        <w:rPr>
          <w:rFonts w:hint="eastAsia"/>
        </w:rPr>
      </w:pPr>
      <w:r>
        <w:rPr>
          <w:b/>
          <w:color w:val="0D233A"/>
          <w:sz w:val="16"/>
        </w:rPr>
        <w:t>Q = 460.000 Tn × 0,94 = 432.400 Tn/año</w:t>
      </w:r>
    </w:p>
    <w:p w14:paraId="13AC3C46" w14:textId="77777777" w:rsidR="003F75C7" w:rsidRDefault="00AA1354">
      <w:pPr>
        <w:spacing w:after="20" w:line="247" w:lineRule="auto"/>
        <w:ind w:left="230"/>
        <w:rPr>
          <w:rFonts w:hint="eastAsia"/>
        </w:rPr>
      </w:pPr>
      <w:r>
        <w:rPr>
          <w:b/>
          <w:color w:val="0D233A"/>
        </w:rPr>
        <w:t xml:space="preserve">2. </w:t>
      </w:r>
      <w:r>
        <w:rPr>
          <w:b/>
          <w:sz w:val="16"/>
        </w:rPr>
        <w:t>Precio Realizado (P):</w:t>
      </w:r>
      <w:r>
        <w:rPr>
          <w:sz w:val="16"/>
        </w:rPr>
        <w:t xml:space="preserve"> En 2026e los ingresos alcanzan USD 1.591,4 MM impulsados por el precio spot del LME en el 1T26 (USD 3.173,2/t). Para el período 2027E–2030E, el precio realizado converge linealmente a su nivel de equilibrio de largo plazo:</w:t>
      </w:r>
    </w:p>
    <w:p w14:paraId="5191067F" w14:textId="77777777" w:rsidR="003F75C7" w:rsidRDefault="00AA1354">
      <w:pPr>
        <w:spacing w:before="30" w:after="30"/>
        <w:jc w:val="center"/>
        <w:rPr>
          <w:rFonts w:hint="eastAsia"/>
        </w:rPr>
      </w:pPr>
      <w:r>
        <w:rPr>
          <w:b/>
          <w:color w:val="0D233A"/>
          <w:sz w:val="16"/>
        </w:rPr>
        <w:t>P_2030 = LME_rev + Premium_elab = 2.587,1 + 645,7 = USD 3.232,8/t</w:t>
      </w:r>
    </w:p>
    <w:p w14:paraId="43B31166" w14:textId="77777777" w:rsidR="003F75C7" w:rsidRDefault="00AA1354">
      <w:pPr>
        <w:spacing w:after="20" w:line="247" w:lineRule="auto"/>
        <w:ind w:left="230"/>
        <w:rPr>
          <w:rFonts w:hint="eastAsia"/>
        </w:rPr>
      </w:pPr>
      <w:r>
        <w:rPr>
          <w:b/>
          <w:color w:val="0D233A"/>
        </w:rPr>
        <w:t xml:space="preserve">3. </w:t>
      </w:r>
      <w:r>
        <w:rPr>
          <w:b/>
          <w:sz w:val="16"/>
        </w:rPr>
        <w:t>Calibración del Margen EBITDA (k):</w:t>
      </w:r>
      <w:r>
        <w:rPr>
          <w:sz w:val="16"/>
        </w:rPr>
        <w:t xml:space="preserve"> Se calibra el parámetro de eficiencia operativa k sobre los datos reales del 1T26 (Ventas = USD 416 MM, EBITDA = USD 106 MM, C1 = USD 1.680/t):</w:t>
      </w:r>
    </w:p>
    <w:p w14:paraId="47AF5909" w14:textId="77777777" w:rsidR="003F75C7" w:rsidRDefault="00AA1354">
      <w:pPr>
        <w:spacing w:before="30" w:after="30"/>
        <w:jc w:val="center"/>
        <w:rPr>
          <w:rFonts w:hint="eastAsia"/>
        </w:rPr>
      </w:pPr>
      <w:r>
        <w:rPr>
          <w:b/>
          <w:color w:val="0D233A"/>
          <w:sz w:val="16"/>
        </w:rPr>
        <w:t>k = (Margen_EBITDA, Q1 / ((P_Q1 - C1 / P_Q1))) = (106 / 416 / ((3.848,3 - 1.680 / 3.848,3))) = 0,4521</w:t>
      </w:r>
    </w:p>
    <w:p w14:paraId="2CF78616" w14:textId="77777777" w:rsidR="003F75C7" w:rsidRDefault="00AA1354">
      <w:pPr>
        <w:spacing w:after="20" w:line="247" w:lineRule="auto"/>
        <w:rPr>
          <w:rFonts w:hint="eastAsia"/>
        </w:rPr>
      </w:pPr>
      <w:r>
        <w:t>El margen EBITDA de cada período se deduce como Margen_t = k × ((P_t - 1.680 / P_t)).</w:t>
      </w:r>
    </w:p>
    <w:p w14:paraId="2EDFCF56" w14:textId="77777777" w:rsidR="003F75C7" w:rsidRDefault="00AA1354">
      <w:pPr>
        <w:spacing w:after="20" w:line="247" w:lineRule="auto"/>
        <w:ind w:left="230"/>
        <w:rPr>
          <w:rFonts w:hint="eastAsia"/>
        </w:rPr>
      </w:pPr>
      <w:r>
        <w:rPr>
          <w:b/>
          <w:color w:val="0D233A"/>
        </w:rPr>
        <w:t xml:space="preserve">4. </w:t>
      </w:r>
      <w:r>
        <w:rPr>
          <w:b/>
          <w:sz w:val="16"/>
        </w:rPr>
        <w:t>Variación de Capital de Trabajo (ΔNWC) en 2026e:</w:t>
      </w:r>
      <w:r>
        <w:rPr>
          <w:sz w:val="16"/>
        </w:rPr>
        <w:t xml:space="preserve"> Se proyecta según la mediana histórica del capital de trabajo operativo sobre ventas (NWC/Ventas = 49,42%):</w:t>
      </w:r>
    </w:p>
    <w:p w14:paraId="5B21EBCF" w14:textId="77777777" w:rsidR="003F75C7" w:rsidRDefault="00AA1354">
      <w:pPr>
        <w:spacing w:before="30" w:after="30"/>
        <w:jc w:val="center"/>
        <w:rPr>
          <w:rFonts w:hint="eastAsia"/>
        </w:rPr>
      </w:pPr>
      <w:r>
        <w:rPr>
          <w:b/>
          <w:color w:val="0D233A"/>
          <w:sz w:val="16"/>
        </w:rPr>
        <w:t>Δ NWC_2026E = (Ventas_2026E - Ventas_2025) × 49,42% = (1.591,4 - 1.092,6) × 0,4942 = USD 246,5 MM</w:t>
      </w:r>
    </w:p>
    <w:p w14:paraId="3F604EAC" w14:textId="77777777" w:rsidR="003F75C7" w:rsidRDefault="00AA1354">
      <w:pPr>
        <w:spacing w:after="20" w:line="247" w:lineRule="auto"/>
        <w:rPr>
          <w:rFonts w:hint="eastAsia"/>
        </w:rPr>
      </w:pPr>
      <w:r>
        <w:t>Esta absorción inicial de capital de trabajo obedece a la recomposición de cuentas por cobrar (DSO ≈ 45 días) y la reposición de existencias de alúmina a precios internacionales más altos tras el shock de facturación por el LME (con volumen físico constante en 432.400 t), dando paso a una liberación recurrente de +USD 23,9 MM/año en el resto del horizonte proyectado al converger el precio a su media histórica.</w:t>
      </w:r>
    </w:p>
    <w:p w14:paraId="6CB6FA98" w14:textId="77777777" w:rsidR="003F75C7" w:rsidRDefault="00AA1354">
      <w:pPr>
        <w:pStyle w:val="Ttulo1"/>
        <w:spacing w:before="100" w:after="30"/>
      </w:pPr>
      <w:bookmarkStart w:id="10" w:name="_Toc237717610"/>
      <w:r>
        <w:rPr>
          <w:rFonts w:ascii="Georgia" w:hAnsi="Georgia"/>
          <w:color w:val="0D233A"/>
          <w:sz w:val="21"/>
        </w:rPr>
        <w:t>Dinámica de la Industria Global del Aluminio y Cointegración con el LME</w:t>
      </w:r>
      <w:bookmarkEnd w:id="10"/>
    </w:p>
    <w:p w14:paraId="42B87874" w14:textId="77777777" w:rsidR="003F75C7" w:rsidRDefault="00AA1354">
      <w:pPr>
        <w:pStyle w:val="Ttulo2"/>
        <w:spacing w:before="70" w:after="20"/>
      </w:pPr>
      <w:bookmarkStart w:id="11" w:name="_Toc237717611"/>
      <w:r>
        <w:rPr>
          <w:rFonts w:ascii="Georgia" w:hAnsi="Georgia"/>
          <w:color w:val="1E3A8A"/>
          <w:sz w:val="18"/>
        </w:rPr>
        <w:t>Dinámica Cíclica del Aluminio, Proceso AR(1) Soberano y Sensibilidad al DXY</w:t>
      </w:r>
      <w:bookmarkEnd w:id="11"/>
    </w:p>
    <w:p w14:paraId="39F1CEE3" w14:textId="77777777" w:rsidR="003F75C7" w:rsidRDefault="00AA1354">
      <w:pPr>
        <w:spacing w:after="20" w:line="247" w:lineRule="auto"/>
        <w:rPr>
          <w:rFonts w:hint="eastAsia"/>
        </w:rPr>
      </w:pPr>
      <w:r>
        <w:t>Existe una relación inversa entre las cotizaciones internacionales de los metales y la fortaleza del dólar global (DXY, Figura [fig:06]). Aluar cuenta con una cobertura operativa natural: en fases de apreciación global del dólar acompañadas por debilidad del metal, las correcciones del tipo de cambio real reducen los costos fijos en pesos (salarios y servicios contratados localmente), amortiguando la presión sobre los márgenes operativos. Para el diferencial soberano, se proyecta una convergencia estocástic</w:t>
      </w:r>
      <w:r>
        <w:t>a autorregresiva mensual AR(1) con φ̂ = 0,7582 (Figura [fig:05]).</w:t>
      </w:r>
    </w:p>
    <w:tbl>
      <w:tblPr>
        <w:tblW w:w="0" w:type="auto"/>
        <w:jc w:val="center"/>
        <w:tblLook w:val="04A0" w:firstRow="1" w:lastRow="0" w:firstColumn="1" w:lastColumn="0" w:noHBand="0" w:noVBand="1"/>
      </w:tblPr>
      <w:tblGrid>
        <w:gridCol w:w="2433"/>
        <w:gridCol w:w="2434"/>
      </w:tblGrid>
      <w:tr w:rsidR="003F75C7" w14:paraId="011E29B8" w14:textId="77777777">
        <w:trPr>
          <w:jc w:val="center"/>
        </w:trPr>
        <w:tc>
          <w:tcPr>
            <w:tcW w:w="5047" w:type="dxa"/>
            <w:tcMar>
              <w:top w:w="6" w:type="dxa"/>
              <w:left w:w="10" w:type="dxa"/>
              <w:bottom w:w="3" w:type="dxa"/>
              <w:right w:w="10" w:type="dxa"/>
            </w:tcMar>
          </w:tcPr>
          <w:p w14:paraId="0C9A9EA7" w14:textId="77777777" w:rsidR="003F75C7" w:rsidRDefault="00AA1354">
            <w:pPr>
              <w:jc w:val="center"/>
              <w:rPr>
                <w:rFonts w:hint="eastAsia"/>
              </w:rPr>
            </w:pPr>
            <w:r>
              <w:rPr>
                <w:noProof/>
              </w:rPr>
              <w:drawing>
                <wp:inline distT="0" distB="0" distL="0" distR="0" wp14:anchorId="5E47DE2B" wp14:editId="0622F642">
                  <wp:extent cx="2926080" cy="163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2926080" cy="1636252"/>
                          </a:xfrm>
                          <a:prstGeom prst="rect">
                            <a:avLst/>
                          </a:prstGeom>
                        </pic:spPr>
                      </pic:pic>
                    </a:graphicData>
                  </a:graphic>
                </wp:inline>
              </w:drawing>
            </w:r>
          </w:p>
        </w:tc>
        <w:tc>
          <w:tcPr>
            <w:tcW w:w="5047" w:type="dxa"/>
            <w:tcMar>
              <w:top w:w="6" w:type="dxa"/>
              <w:left w:w="10" w:type="dxa"/>
              <w:bottom w:w="3" w:type="dxa"/>
              <w:right w:w="10" w:type="dxa"/>
            </w:tcMar>
          </w:tcPr>
          <w:p w14:paraId="22C52B63" w14:textId="77777777" w:rsidR="003F75C7" w:rsidRDefault="00AA1354">
            <w:pPr>
              <w:jc w:val="center"/>
              <w:rPr>
                <w:rFonts w:hint="eastAsia"/>
              </w:rPr>
            </w:pPr>
            <w:r>
              <w:rPr>
                <w:noProof/>
              </w:rPr>
              <w:drawing>
                <wp:inline distT="0" distB="0" distL="0" distR="0" wp14:anchorId="064E0544" wp14:editId="7A2CB985">
                  <wp:extent cx="2926080" cy="1481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2926080" cy="1481181"/>
                          </a:xfrm>
                          <a:prstGeom prst="rect">
                            <a:avLst/>
                          </a:prstGeom>
                        </pic:spPr>
                      </pic:pic>
                    </a:graphicData>
                  </a:graphic>
                </wp:inline>
              </w:drawing>
            </w:r>
          </w:p>
        </w:tc>
      </w:tr>
      <w:tr w:rsidR="003F75C7" w14:paraId="4490ACCB" w14:textId="77777777">
        <w:trPr>
          <w:jc w:val="center"/>
        </w:trPr>
        <w:tc>
          <w:tcPr>
            <w:tcW w:w="5047" w:type="dxa"/>
            <w:tcMar>
              <w:top w:w="0" w:type="dxa"/>
              <w:left w:w="10" w:type="dxa"/>
              <w:bottom w:w="12" w:type="dxa"/>
              <w:right w:w="10" w:type="dxa"/>
            </w:tcMar>
          </w:tcPr>
          <w:p w14:paraId="7D332685" w14:textId="77777777" w:rsidR="003F75C7" w:rsidRDefault="00AA1354">
            <w:pPr>
              <w:jc w:val="center"/>
              <w:rPr>
                <w:rFonts w:hint="eastAsia"/>
              </w:rPr>
            </w:pPr>
            <w:r>
              <w:rPr>
                <w:b/>
                <w:i/>
                <w:color w:val="4A4A4A"/>
                <w:sz w:val="13"/>
              </w:rPr>
              <w:t>Trayectoria del Riesgo País</w:t>
            </w:r>
          </w:p>
        </w:tc>
        <w:tc>
          <w:tcPr>
            <w:tcW w:w="5047" w:type="dxa"/>
            <w:tcMar>
              <w:top w:w="0" w:type="dxa"/>
              <w:left w:w="10" w:type="dxa"/>
              <w:bottom w:w="12" w:type="dxa"/>
              <w:right w:w="10" w:type="dxa"/>
            </w:tcMar>
          </w:tcPr>
          <w:p w14:paraId="2E59C2BE" w14:textId="77777777" w:rsidR="003F75C7" w:rsidRDefault="00AA1354">
            <w:pPr>
              <w:jc w:val="center"/>
              <w:rPr>
                <w:rFonts w:hint="eastAsia"/>
              </w:rPr>
            </w:pPr>
            <w:r>
              <w:rPr>
                <w:b/>
                <w:i/>
                <w:color w:val="4A4A4A"/>
                <w:sz w:val="13"/>
              </w:rPr>
              <w:t>Aluminio LME vs. DXY</w:t>
            </w:r>
          </w:p>
        </w:tc>
      </w:tr>
    </w:tbl>
    <w:p w14:paraId="7D41C34E" w14:textId="77777777" w:rsidR="003F75C7" w:rsidRDefault="00AA1354">
      <w:pPr>
        <w:rPr>
          <w:rFonts w:hint="eastAsia"/>
        </w:rPr>
      </w:pPr>
      <w:r>
        <w:br w:type="page"/>
      </w:r>
    </w:p>
    <w:p w14:paraId="5EEE8630" w14:textId="77777777" w:rsidR="003F75C7" w:rsidRDefault="00AA1354">
      <w:pPr>
        <w:pStyle w:val="Ttulo2"/>
        <w:spacing w:before="70" w:after="20"/>
      </w:pPr>
      <w:bookmarkStart w:id="12" w:name="_Toc237717612"/>
      <w:r>
        <w:rPr>
          <w:rFonts w:ascii="Georgia" w:hAnsi="Georgia"/>
          <w:color w:val="1E3A8A"/>
          <w:sz w:val="18"/>
        </w:rPr>
        <w:lastRenderedPageBreak/>
        <w:t>Diagnóstico Econométrico: Test de Cointegración de Engle-Granger</w:t>
      </w:r>
      <w:bookmarkEnd w:id="12"/>
    </w:p>
    <w:p w14:paraId="7F9ECD34" w14:textId="77777777" w:rsidR="003F75C7" w:rsidRDefault="00AA1354">
      <w:pPr>
        <w:spacing w:after="20" w:line="247" w:lineRule="auto"/>
        <w:rPr>
          <w:rFonts w:hint="eastAsia"/>
        </w:rPr>
      </w:pPr>
      <w:r>
        <w:t xml:space="preserve">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w:t>
      </w:r>
      <w:r>
        <w:t>a la dinámica macroeconómica local.</w:t>
      </w:r>
    </w:p>
    <w:p w14:paraId="0A334811" w14:textId="77777777" w:rsidR="003F75C7" w:rsidRDefault="00AA1354">
      <w:pPr>
        <w:pStyle w:val="Ttulo2"/>
        <w:spacing w:before="70" w:after="20"/>
      </w:pPr>
      <w:bookmarkStart w:id="13" w:name="_Toc237717613"/>
      <w:r>
        <w:rPr>
          <w:rFonts w:ascii="Georgia" w:hAnsi="Georgia"/>
          <w:color w:val="1E3A8A"/>
          <w:sz w:val="18"/>
        </w:rPr>
        <w:t>Estructura de la Oferta Global y Autonomía Energética Comparada</w:t>
      </w:r>
      <w:bookmarkEnd w:id="13"/>
    </w:p>
    <w:p w14:paraId="6C607789" w14:textId="77777777" w:rsidR="003F75C7" w:rsidRDefault="00AA1354">
      <w:pPr>
        <w:spacing w:after="20" w:line="247" w:lineRule="auto"/>
        <w:rPr>
          <w:rFonts w:hint="eastAsia"/>
        </w:rPr>
      </w:pPr>
      <w:r>
        <w:t>La producción primaria global está altamente concentrada en China (56% del total mundial, Figura [fig:07]), cuya matriz depende predominantemente de generación térmica a carbón. Frente a los principales productores internacionales, Aluar destaca por su integración energética: el 96% de su consumo es autogenerado con un 78% de fuentes renovables (Figura [fig:08]), otorgándole predictibilidad operativa y menores costos unitarios de energía.</w:t>
      </w:r>
    </w:p>
    <w:tbl>
      <w:tblPr>
        <w:tblW w:w="0" w:type="auto"/>
        <w:jc w:val="center"/>
        <w:tblLook w:val="04A0" w:firstRow="1" w:lastRow="0" w:firstColumn="1" w:lastColumn="0" w:noHBand="0" w:noVBand="1"/>
      </w:tblPr>
      <w:tblGrid>
        <w:gridCol w:w="2433"/>
        <w:gridCol w:w="2434"/>
      </w:tblGrid>
      <w:tr w:rsidR="003F75C7" w14:paraId="42E6E497" w14:textId="77777777">
        <w:trPr>
          <w:jc w:val="center"/>
        </w:trPr>
        <w:tc>
          <w:tcPr>
            <w:tcW w:w="5047" w:type="dxa"/>
            <w:tcMar>
              <w:top w:w="6" w:type="dxa"/>
              <w:left w:w="10" w:type="dxa"/>
              <w:bottom w:w="3" w:type="dxa"/>
              <w:right w:w="10" w:type="dxa"/>
            </w:tcMar>
          </w:tcPr>
          <w:p w14:paraId="4BD6A7EC" w14:textId="77777777" w:rsidR="003F75C7" w:rsidRDefault="00AA1354">
            <w:pPr>
              <w:jc w:val="center"/>
              <w:rPr>
                <w:rFonts w:hint="eastAsia"/>
              </w:rPr>
            </w:pPr>
            <w:r>
              <w:rPr>
                <w:noProof/>
              </w:rPr>
              <w:drawing>
                <wp:inline distT="0" distB="0" distL="0" distR="0" wp14:anchorId="20D62FE2" wp14:editId="53F7C1A6">
                  <wp:extent cx="2926080" cy="16263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2926080" cy="1626307"/>
                          </a:xfrm>
                          <a:prstGeom prst="rect">
                            <a:avLst/>
                          </a:prstGeom>
                        </pic:spPr>
                      </pic:pic>
                    </a:graphicData>
                  </a:graphic>
                </wp:inline>
              </w:drawing>
            </w:r>
          </w:p>
        </w:tc>
        <w:tc>
          <w:tcPr>
            <w:tcW w:w="5047" w:type="dxa"/>
            <w:tcMar>
              <w:top w:w="6" w:type="dxa"/>
              <w:left w:w="10" w:type="dxa"/>
              <w:bottom w:w="3" w:type="dxa"/>
              <w:right w:w="10" w:type="dxa"/>
            </w:tcMar>
          </w:tcPr>
          <w:p w14:paraId="04F4EAF8" w14:textId="77777777" w:rsidR="003F75C7" w:rsidRDefault="00AA1354">
            <w:pPr>
              <w:jc w:val="center"/>
              <w:rPr>
                <w:rFonts w:hint="eastAsia"/>
              </w:rPr>
            </w:pPr>
            <w:r>
              <w:rPr>
                <w:noProof/>
              </w:rPr>
              <w:drawing>
                <wp:inline distT="0" distB="0" distL="0" distR="0" wp14:anchorId="62CCE142" wp14:editId="68EA86A7">
                  <wp:extent cx="2926080" cy="14794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2926080" cy="1479479"/>
                          </a:xfrm>
                          <a:prstGeom prst="rect">
                            <a:avLst/>
                          </a:prstGeom>
                        </pic:spPr>
                      </pic:pic>
                    </a:graphicData>
                  </a:graphic>
                </wp:inline>
              </w:drawing>
            </w:r>
          </w:p>
        </w:tc>
      </w:tr>
      <w:tr w:rsidR="003F75C7" w14:paraId="7DA8A709" w14:textId="77777777">
        <w:trPr>
          <w:jc w:val="center"/>
        </w:trPr>
        <w:tc>
          <w:tcPr>
            <w:tcW w:w="5047" w:type="dxa"/>
            <w:tcMar>
              <w:top w:w="0" w:type="dxa"/>
              <w:left w:w="10" w:type="dxa"/>
              <w:bottom w:w="12" w:type="dxa"/>
              <w:right w:w="10" w:type="dxa"/>
            </w:tcMar>
          </w:tcPr>
          <w:p w14:paraId="2EDC4D0C" w14:textId="77777777" w:rsidR="003F75C7" w:rsidRDefault="00AA1354">
            <w:pPr>
              <w:jc w:val="center"/>
              <w:rPr>
                <w:rFonts w:hint="eastAsia"/>
              </w:rPr>
            </w:pPr>
            <w:r>
              <w:rPr>
                <w:b/>
                <w:i/>
                <w:color w:val="4A4A4A"/>
                <w:sz w:val="13"/>
              </w:rPr>
              <w:t>Producción Mundial de Aluminio</w:t>
            </w:r>
          </w:p>
        </w:tc>
        <w:tc>
          <w:tcPr>
            <w:tcW w:w="5047" w:type="dxa"/>
            <w:tcMar>
              <w:top w:w="0" w:type="dxa"/>
              <w:left w:w="10" w:type="dxa"/>
              <w:bottom w:w="12" w:type="dxa"/>
              <w:right w:w="10" w:type="dxa"/>
            </w:tcMar>
          </w:tcPr>
          <w:p w14:paraId="5484972E" w14:textId="77777777" w:rsidR="003F75C7" w:rsidRDefault="00AA1354">
            <w:pPr>
              <w:jc w:val="center"/>
              <w:rPr>
                <w:rFonts w:hint="eastAsia"/>
              </w:rPr>
            </w:pPr>
            <w:r>
              <w:rPr>
                <w:b/>
                <w:i/>
                <w:color w:val="4A4A4A"/>
                <w:sz w:val="13"/>
              </w:rPr>
              <w:t>Capacidad y Autogeneración</w:t>
            </w:r>
          </w:p>
        </w:tc>
      </w:tr>
    </w:tbl>
    <w:p w14:paraId="4A1CF09E" w14:textId="77777777" w:rsidR="003F75C7" w:rsidRDefault="00AA1354">
      <w:pPr>
        <w:pStyle w:val="Ttulo2"/>
        <w:spacing w:before="70" w:after="20"/>
      </w:pPr>
      <w:bookmarkStart w:id="14" w:name="_Toc237717614"/>
      <w:r>
        <w:rPr>
          <w:rFonts w:ascii="Georgia" w:hAnsi="Georgia"/>
          <w:color w:val="1E3A8A"/>
          <w:sz w:val="18"/>
        </w:rPr>
        <w:t>Posición Competitiva Doméstica y Curva Global de Costos en Efectivo C1</w:t>
      </w:r>
      <w:bookmarkEnd w:id="14"/>
    </w:p>
    <w:p w14:paraId="5347AA0D" w14:textId="77777777" w:rsidR="003F75C7" w:rsidRDefault="00AA1354">
      <w:pPr>
        <w:spacing w:after="20" w:line="247" w:lineRule="auto"/>
        <w:rPr>
          <w:rFonts w:hint="eastAsia"/>
        </w:rPr>
      </w:pPr>
      <w:r>
        <w:t>En el mercado argentino, Aluar abastece el 60% del consumo doméstico (Figura [fig:09]), operando como formador de precios sobre la base de paridad de importación. En el plano internacional, su matriz hidráulica y eólica le permite registrar un costo en efectivo C1 de USD 1.680 por tonelada, ubicándose en el percentil 29% de la curva global de costos de fundición (Figura [fig:10]), lo que garantiza resiliencia operativa incluso en las fases bajas del ciclo de commodities. El principal riesgo de costos extern</w:t>
      </w:r>
      <w:r>
        <w:t>os proviene de la volatilidad conjunta del PAX y fletes marítimos sobre la alúmina importada.</w:t>
      </w:r>
    </w:p>
    <w:tbl>
      <w:tblPr>
        <w:tblW w:w="0" w:type="auto"/>
        <w:jc w:val="center"/>
        <w:tblLook w:val="04A0" w:firstRow="1" w:lastRow="0" w:firstColumn="1" w:lastColumn="0" w:noHBand="0" w:noVBand="1"/>
      </w:tblPr>
      <w:tblGrid>
        <w:gridCol w:w="2433"/>
        <w:gridCol w:w="2434"/>
      </w:tblGrid>
      <w:tr w:rsidR="003F75C7" w14:paraId="1C8B542F" w14:textId="77777777">
        <w:trPr>
          <w:jc w:val="center"/>
        </w:trPr>
        <w:tc>
          <w:tcPr>
            <w:tcW w:w="5047" w:type="dxa"/>
            <w:tcMar>
              <w:top w:w="6" w:type="dxa"/>
              <w:left w:w="10" w:type="dxa"/>
              <w:bottom w:w="3" w:type="dxa"/>
              <w:right w:w="10" w:type="dxa"/>
            </w:tcMar>
          </w:tcPr>
          <w:p w14:paraId="7F538797" w14:textId="77777777" w:rsidR="003F75C7" w:rsidRDefault="00AA1354">
            <w:pPr>
              <w:jc w:val="center"/>
              <w:rPr>
                <w:rFonts w:hint="eastAsia"/>
              </w:rPr>
            </w:pPr>
            <w:r>
              <w:rPr>
                <w:noProof/>
              </w:rPr>
              <w:drawing>
                <wp:inline distT="0" distB="0" distL="0" distR="0" wp14:anchorId="083CA12B" wp14:editId="18FFA2B3">
                  <wp:extent cx="2926080" cy="1662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2926080" cy="1662311"/>
                          </a:xfrm>
                          <a:prstGeom prst="rect">
                            <a:avLst/>
                          </a:prstGeom>
                        </pic:spPr>
                      </pic:pic>
                    </a:graphicData>
                  </a:graphic>
                </wp:inline>
              </w:drawing>
            </w:r>
          </w:p>
        </w:tc>
        <w:tc>
          <w:tcPr>
            <w:tcW w:w="5047" w:type="dxa"/>
            <w:tcMar>
              <w:top w:w="6" w:type="dxa"/>
              <w:left w:w="10" w:type="dxa"/>
              <w:bottom w:w="3" w:type="dxa"/>
              <w:right w:w="10" w:type="dxa"/>
            </w:tcMar>
          </w:tcPr>
          <w:p w14:paraId="4285A803" w14:textId="77777777" w:rsidR="003F75C7" w:rsidRDefault="00AA1354">
            <w:pPr>
              <w:jc w:val="center"/>
              <w:rPr>
                <w:rFonts w:hint="eastAsia"/>
              </w:rPr>
            </w:pPr>
            <w:r>
              <w:rPr>
                <w:noProof/>
              </w:rPr>
              <w:drawing>
                <wp:inline distT="0" distB="0" distL="0" distR="0" wp14:anchorId="221169B9" wp14:editId="111196A2">
                  <wp:extent cx="2926080" cy="1801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2926080" cy="1801004"/>
                          </a:xfrm>
                          <a:prstGeom prst="rect">
                            <a:avLst/>
                          </a:prstGeom>
                        </pic:spPr>
                      </pic:pic>
                    </a:graphicData>
                  </a:graphic>
                </wp:inline>
              </w:drawing>
            </w:r>
          </w:p>
        </w:tc>
      </w:tr>
      <w:tr w:rsidR="003F75C7" w14:paraId="466EB239" w14:textId="77777777">
        <w:trPr>
          <w:jc w:val="center"/>
        </w:trPr>
        <w:tc>
          <w:tcPr>
            <w:tcW w:w="5047" w:type="dxa"/>
            <w:tcMar>
              <w:top w:w="0" w:type="dxa"/>
              <w:left w:w="10" w:type="dxa"/>
              <w:bottom w:w="12" w:type="dxa"/>
              <w:right w:w="10" w:type="dxa"/>
            </w:tcMar>
          </w:tcPr>
          <w:p w14:paraId="2829416E" w14:textId="77777777" w:rsidR="003F75C7" w:rsidRDefault="00AA1354">
            <w:pPr>
              <w:jc w:val="center"/>
              <w:rPr>
                <w:rFonts w:hint="eastAsia"/>
              </w:rPr>
            </w:pPr>
            <w:r>
              <w:rPr>
                <w:b/>
                <w:i/>
                <w:color w:val="4A4A4A"/>
                <w:sz w:val="13"/>
              </w:rPr>
              <w:t>Participación de Mercado Local</w:t>
            </w:r>
          </w:p>
        </w:tc>
        <w:tc>
          <w:tcPr>
            <w:tcW w:w="5047" w:type="dxa"/>
            <w:tcMar>
              <w:top w:w="0" w:type="dxa"/>
              <w:left w:w="10" w:type="dxa"/>
              <w:bottom w:w="12" w:type="dxa"/>
              <w:right w:w="10" w:type="dxa"/>
            </w:tcMar>
          </w:tcPr>
          <w:p w14:paraId="51BFCED5" w14:textId="77777777" w:rsidR="003F75C7" w:rsidRDefault="00AA1354">
            <w:pPr>
              <w:jc w:val="center"/>
              <w:rPr>
                <w:rFonts w:hint="eastAsia"/>
              </w:rPr>
            </w:pPr>
            <w:r>
              <w:rPr>
                <w:b/>
                <w:i/>
                <w:color w:val="4A4A4A"/>
                <w:sz w:val="13"/>
              </w:rPr>
              <w:t>Matriz Renovable y Curva C1</w:t>
            </w:r>
          </w:p>
        </w:tc>
      </w:tr>
    </w:tbl>
    <w:p w14:paraId="1FB7FD51" w14:textId="77777777" w:rsidR="003F75C7" w:rsidRDefault="00AA1354">
      <w:pPr>
        <w:pStyle w:val="Ttulo1"/>
        <w:spacing w:before="100" w:after="30"/>
      </w:pPr>
      <w:bookmarkStart w:id="15" w:name="_Toc237717615"/>
      <w:r>
        <w:rPr>
          <w:rFonts w:ascii="Georgia" w:hAnsi="Georgia"/>
          <w:color w:val="0D233A"/>
          <w:sz w:val="21"/>
        </w:rPr>
        <w:t>Gobernanza Corporativa, Marco Regulatorio y Factores ESG</w:t>
      </w:r>
      <w:bookmarkEnd w:id="15"/>
    </w:p>
    <w:p w14:paraId="707DC046" w14:textId="77777777" w:rsidR="003F75C7" w:rsidRDefault="00AA1354">
      <w:pPr>
        <w:pStyle w:val="Ttulo2"/>
        <w:spacing w:before="70" w:after="20"/>
      </w:pPr>
      <w:bookmarkStart w:id="16" w:name="_Toc237717616"/>
      <w:r>
        <w:rPr>
          <w:rFonts w:ascii="Georgia" w:hAnsi="Georgia"/>
          <w:color w:val="1E3A8A"/>
          <w:sz w:val="18"/>
        </w:rPr>
        <w:t>Gobierno Corporativo y Transparencia (Ley 26.831 / CNV)</w:t>
      </w:r>
      <w:bookmarkEnd w:id="16"/>
    </w:p>
    <w:p w14:paraId="234631F2" w14:textId="77777777" w:rsidR="003F75C7" w:rsidRDefault="00AA1354">
      <w:pPr>
        <w:spacing w:after="20" w:line="247" w:lineRule="auto"/>
        <w:rPr>
          <w:rFonts w:hint="eastAsia"/>
        </w:rPr>
      </w:pPr>
      <w: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56F6D5C6" w14:textId="77777777" w:rsidR="003F75C7" w:rsidRDefault="00AA1354">
      <w:pPr>
        <w:keepNext/>
        <w:spacing w:before="50" w:after="16"/>
        <w:rPr>
          <w:rFonts w:hint="eastAsia"/>
        </w:rPr>
      </w:pPr>
      <w:r>
        <w:rPr>
          <w:b/>
          <w:color w:val="0D233A"/>
          <w:sz w:val="15"/>
        </w:rPr>
        <w:t xml:space="preserve">Tabla: </w:t>
      </w:r>
      <w:r>
        <w:rPr>
          <w:b/>
          <w:color w:val="0D233A"/>
          <w:sz w:val="15"/>
        </w:rPr>
        <w:t>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21"/>
        <w:gridCol w:w="1635"/>
        <w:gridCol w:w="1621"/>
      </w:tblGrid>
      <w:tr w:rsidR="003F75C7" w14:paraId="09120DF3" w14:textId="77777777">
        <w:trPr>
          <w:jc w:val="center"/>
        </w:trPr>
        <w:tc>
          <w:tcPr>
            <w:tcW w:w="3365" w:type="dxa"/>
            <w:shd w:val="clear" w:color="auto" w:fill="0D233A"/>
            <w:tcMar>
              <w:top w:w="6" w:type="dxa"/>
              <w:left w:w="15" w:type="dxa"/>
              <w:bottom w:w="6" w:type="dxa"/>
              <w:right w:w="15" w:type="dxa"/>
            </w:tcMar>
          </w:tcPr>
          <w:p w14:paraId="5673E3FF" w14:textId="77777777" w:rsidR="003F75C7" w:rsidRDefault="00AA1354">
            <w:pPr>
              <w:spacing w:after="0"/>
              <w:rPr>
                <w:rFonts w:hint="eastAsia"/>
              </w:rPr>
            </w:pPr>
            <w:r>
              <w:rPr>
                <w:b/>
                <w:color w:val="FFFFFF"/>
                <w:sz w:val="13"/>
              </w:rPr>
              <w:t>Dimensión</w:t>
            </w:r>
          </w:p>
        </w:tc>
        <w:tc>
          <w:tcPr>
            <w:tcW w:w="3365" w:type="dxa"/>
            <w:shd w:val="clear" w:color="auto" w:fill="0D233A"/>
            <w:tcMar>
              <w:top w:w="6" w:type="dxa"/>
              <w:left w:w="15" w:type="dxa"/>
              <w:bottom w:w="6" w:type="dxa"/>
              <w:right w:w="15" w:type="dxa"/>
            </w:tcMar>
          </w:tcPr>
          <w:p w14:paraId="36FE8A06" w14:textId="77777777" w:rsidR="003F75C7" w:rsidRDefault="00AA1354">
            <w:pPr>
              <w:spacing w:after="0"/>
              <w:rPr>
                <w:rFonts w:hint="eastAsia"/>
              </w:rPr>
            </w:pPr>
            <w:r>
              <w:rPr>
                <w:b/>
                <w:color w:val="FFFFFF"/>
                <w:sz w:val="13"/>
              </w:rPr>
              <w:t>Indicadores Observables</w:t>
            </w:r>
          </w:p>
        </w:tc>
        <w:tc>
          <w:tcPr>
            <w:tcW w:w="3365" w:type="dxa"/>
            <w:shd w:val="clear" w:color="auto" w:fill="0D233A"/>
            <w:tcMar>
              <w:top w:w="6" w:type="dxa"/>
              <w:left w:w="15" w:type="dxa"/>
              <w:bottom w:w="6" w:type="dxa"/>
              <w:right w:w="15" w:type="dxa"/>
            </w:tcMar>
          </w:tcPr>
          <w:p w14:paraId="5E01E098" w14:textId="77777777" w:rsidR="003F75C7" w:rsidRDefault="00AA1354">
            <w:pPr>
              <w:spacing w:after="0"/>
              <w:rPr>
                <w:rFonts w:hint="eastAsia"/>
              </w:rPr>
            </w:pPr>
            <w:r>
              <w:rPr>
                <w:b/>
                <w:color w:val="FFFFFF"/>
                <w:sz w:val="13"/>
              </w:rPr>
              <w:t>Evaluación</w:t>
            </w:r>
          </w:p>
        </w:tc>
      </w:tr>
      <w:tr w:rsidR="003F75C7" w14:paraId="4BE4E869" w14:textId="77777777">
        <w:trPr>
          <w:jc w:val="center"/>
        </w:trPr>
        <w:tc>
          <w:tcPr>
            <w:tcW w:w="3365" w:type="dxa"/>
            <w:shd w:val="clear" w:color="auto" w:fill="F8FAFC"/>
            <w:tcMar>
              <w:top w:w="6" w:type="dxa"/>
              <w:left w:w="15" w:type="dxa"/>
              <w:bottom w:w="6" w:type="dxa"/>
              <w:right w:w="15" w:type="dxa"/>
            </w:tcMar>
          </w:tcPr>
          <w:p w14:paraId="14ADD7E1" w14:textId="77777777" w:rsidR="003F75C7" w:rsidRDefault="00AA1354">
            <w:pPr>
              <w:spacing w:after="0"/>
              <w:rPr>
                <w:rFonts w:hint="eastAsia"/>
              </w:rPr>
            </w:pPr>
            <w:r>
              <w:rPr>
                <w:b/>
                <w:sz w:val="13"/>
              </w:rPr>
              <w:t>Ambiental (E)</w:t>
            </w:r>
          </w:p>
        </w:tc>
        <w:tc>
          <w:tcPr>
            <w:tcW w:w="3365" w:type="dxa"/>
            <w:shd w:val="clear" w:color="auto" w:fill="F8FAFC"/>
            <w:tcMar>
              <w:top w:w="6" w:type="dxa"/>
              <w:left w:w="15" w:type="dxa"/>
              <w:bottom w:w="6" w:type="dxa"/>
              <w:right w:w="15" w:type="dxa"/>
            </w:tcMar>
          </w:tcPr>
          <w:p w14:paraId="6C3F99D8" w14:textId="77777777" w:rsidR="003F75C7" w:rsidRDefault="00AA1354">
            <w:pPr>
              <w:spacing w:after="0"/>
              <w:jc w:val="right"/>
              <w:rPr>
                <w:rFonts w:hint="eastAsia"/>
              </w:rPr>
            </w:pPr>
            <w:r>
              <w:rPr>
                <w:sz w:val="13"/>
              </w:rPr>
              <w:t>78</w:t>
            </w:r>
          </w:p>
        </w:tc>
        <w:tc>
          <w:tcPr>
            <w:tcW w:w="3365" w:type="dxa"/>
            <w:shd w:val="clear" w:color="auto" w:fill="F8FAFC"/>
            <w:tcMar>
              <w:top w:w="6" w:type="dxa"/>
              <w:left w:w="15" w:type="dxa"/>
              <w:bottom w:w="6" w:type="dxa"/>
              <w:right w:w="15" w:type="dxa"/>
            </w:tcMar>
          </w:tcPr>
          <w:p w14:paraId="5EFDDBC4" w14:textId="77777777" w:rsidR="003F75C7" w:rsidRDefault="00AA1354">
            <w:pPr>
              <w:spacing w:after="0"/>
              <w:rPr>
                <w:rFonts w:hint="eastAsia"/>
              </w:rPr>
            </w:pPr>
            <w:r>
              <w:rPr>
                <w:b/>
                <w:sz w:val="13"/>
              </w:rPr>
              <w:t>Favorable.</w:t>
            </w:r>
            <w:r>
              <w:rPr>
                <w:sz w:val="13"/>
              </w:rPr>
              <w:t xml:space="preserve"> Ventaja competitiva frente al mecanismo de ajuste en frontera por carbono (CBAM).</w:t>
            </w:r>
          </w:p>
        </w:tc>
      </w:tr>
      <w:tr w:rsidR="003F75C7" w14:paraId="60E37C15" w14:textId="77777777">
        <w:trPr>
          <w:jc w:val="center"/>
        </w:trPr>
        <w:tc>
          <w:tcPr>
            <w:tcW w:w="3365" w:type="dxa"/>
            <w:tcMar>
              <w:top w:w="6" w:type="dxa"/>
              <w:left w:w="15" w:type="dxa"/>
              <w:bottom w:w="6" w:type="dxa"/>
              <w:right w:w="15" w:type="dxa"/>
            </w:tcMar>
          </w:tcPr>
          <w:p w14:paraId="27B4E7CD" w14:textId="77777777" w:rsidR="003F75C7" w:rsidRDefault="00AA1354">
            <w:pPr>
              <w:spacing w:after="0"/>
              <w:rPr>
                <w:rFonts w:hint="eastAsia"/>
              </w:rPr>
            </w:pPr>
            <w:r>
              <w:rPr>
                <w:b/>
                <w:sz w:val="13"/>
              </w:rPr>
              <w:t>Social (S)</w:t>
            </w:r>
          </w:p>
        </w:tc>
        <w:tc>
          <w:tcPr>
            <w:tcW w:w="3365" w:type="dxa"/>
            <w:tcMar>
              <w:top w:w="6" w:type="dxa"/>
              <w:left w:w="15" w:type="dxa"/>
              <w:bottom w:w="6" w:type="dxa"/>
              <w:right w:w="15" w:type="dxa"/>
            </w:tcMar>
          </w:tcPr>
          <w:p w14:paraId="622D6D46" w14:textId="77777777" w:rsidR="003F75C7" w:rsidRDefault="00AA1354">
            <w:pPr>
              <w:spacing w:after="0"/>
              <w:rPr>
                <w:rFonts w:hint="eastAsia"/>
              </w:rPr>
            </w:pPr>
            <w:r>
              <w:rPr>
                <w:sz w:val="13"/>
              </w:rPr>
              <w:t>Principal empleador privado en Chubut (&gt; 6.200 puestos directos e indirectos). TRIR &lt; 1,0.</w:t>
            </w:r>
          </w:p>
        </w:tc>
        <w:tc>
          <w:tcPr>
            <w:tcW w:w="3365" w:type="dxa"/>
            <w:tcMar>
              <w:top w:w="6" w:type="dxa"/>
              <w:left w:w="15" w:type="dxa"/>
              <w:bottom w:w="6" w:type="dxa"/>
              <w:right w:w="15" w:type="dxa"/>
            </w:tcMar>
          </w:tcPr>
          <w:p w14:paraId="03C6136A" w14:textId="77777777" w:rsidR="003F75C7" w:rsidRDefault="00AA1354">
            <w:pPr>
              <w:spacing w:after="0"/>
              <w:rPr>
                <w:rFonts w:hint="eastAsia"/>
              </w:rPr>
            </w:pPr>
            <w:r>
              <w:rPr>
                <w:b/>
                <w:sz w:val="13"/>
              </w:rPr>
              <w:t>Adecuada.</w:t>
            </w:r>
            <w:r>
              <w:rPr>
                <w:sz w:val="13"/>
              </w:rPr>
              <w:t xml:space="preserve"> Estándares de seguridad industrial y baja tasa de siniestralidad.</w:t>
            </w:r>
          </w:p>
        </w:tc>
      </w:tr>
      <w:tr w:rsidR="003F75C7" w14:paraId="2F4CA401" w14:textId="77777777">
        <w:trPr>
          <w:jc w:val="center"/>
        </w:trPr>
        <w:tc>
          <w:tcPr>
            <w:tcW w:w="3365" w:type="dxa"/>
            <w:shd w:val="clear" w:color="auto" w:fill="F8FAFC"/>
            <w:tcMar>
              <w:top w:w="6" w:type="dxa"/>
              <w:left w:w="15" w:type="dxa"/>
              <w:bottom w:w="6" w:type="dxa"/>
              <w:right w:w="15" w:type="dxa"/>
            </w:tcMar>
          </w:tcPr>
          <w:p w14:paraId="121C22C6" w14:textId="77777777" w:rsidR="003F75C7" w:rsidRDefault="00AA1354">
            <w:pPr>
              <w:spacing w:after="0"/>
              <w:rPr>
                <w:rFonts w:hint="eastAsia"/>
              </w:rPr>
            </w:pPr>
            <w:r>
              <w:rPr>
                <w:b/>
                <w:sz w:val="13"/>
              </w:rPr>
              <w:t>Gobernanza (G)</w:t>
            </w:r>
          </w:p>
        </w:tc>
        <w:tc>
          <w:tcPr>
            <w:tcW w:w="3365" w:type="dxa"/>
            <w:shd w:val="clear" w:color="auto" w:fill="F8FAFC"/>
            <w:tcMar>
              <w:top w:w="6" w:type="dxa"/>
              <w:left w:w="15" w:type="dxa"/>
              <w:bottom w:w="6" w:type="dxa"/>
              <w:right w:w="15" w:type="dxa"/>
            </w:tcMar>
          </w:tcPr>
          <w:p w14:paraId="5C6EC40B" w14:textId="77777777" w:rsidR="003F75C7" w:rsidRDefault="00AA1354">
            <w:pPr>
              <w:spacing w:after="0"/>
              <w:rPr>
                <w:rFonts w:hint="eastAsia"/>
              </w:rPr>
            </w:pPr>
            <w:r>
              <w:rPr>
                <w:sz w:val="13"/>
              </w:rPr>
              <w:t>Concentración del 45,98</w:t>
            </w:r>
          </w:p>
        </w:tc>
        <w:tc>
          <w:tcPr>
            <w:tcW w:w="3365" w:type="dxa"/>
            <w:shd w:val="clear" w:color="auto" w:fill="F8FAFC"/>
            <w:tcMar>
              <w:top w:w="6" w:type="dxa"/>
              <w:left w:w="15" w:type="dxa"/>
              <w:bottom w:w="6" w:type="dxa"/>
              <w:right w:w="15" w:type="dxa"/>
            </w:tcMar>
          </w:tcPr>
          <w:p w14:paraId="2063CA17" w14:textId="77777777" w:rsidR="003F75C7" w:rsidRDefault="00AA1354">
            <w:pPr>
              <w:spacing w:after="0"/>
              <w:rPr>
                <w:rFonts w:hint="eastAsia"/>
              </w:rPr>
            </w:pPr>
            <w:r>
              <w:rPr>
                <w:b/>
                <w:sz w:val="13"/>
              </w:rPr>
              <w:t>Estable.</w:t>
            </w:r>
            <w:r>
              <w:rPr>
                <w:sz w:val="13"/>
              </w:rPr>
              <w:t xml:space="preserve"> Continuidad estratégica con flotante del 54,02</w:t>
            </w:r>
          </w:p>
        </w:tc>
      </w:tr>
    </w:tbl>
    <w:p w14:paraId="2A3C976D" w14:textId="77777777" w:rsidR="003F75C7" w:rsidRDefault="00AA1354">
      <w:pPr>
        <w:rPr>
          <w:rFonts w:hint="eastAsia"/>
        </w:rPr>
      </w:pPr>
      <w:r>
        <w:br w:type="page"/>
      </w:r>
    </w:p>
    <w:p w14:paraId="7189FB00" w14:textId="77777777" w:rsidR="003F75C7" w:rsidRDefault="00AA1354">
      <w:pPr>
        <w:pStyle w:val="Ttulo2"/>
        <w:spacing w:before="70" w:after="20"/>
      </w:pPr>
      <w:bookmarkStart w:id="17" w:name="_Toc237717617"/>
      <w:r>
        <w:rPr>
          <w:rFonts w:ascii="Georgia" w:hAnsi="Georgia"/>
          <w:color w:val="1E3A8A"/>
          <w:sz w:val="18"/>
        </w:rPr>
        <w:lastRenderedPageBreak/>
        <w:t>Impacto del Ajuste de Carbono en Frontera (CBAM de la Unión Europea)</w:t>
      </w:r>
      <w:bookmarkEnd w:id="17"/>
    </w:p>
    <w:p w14:paraId="556F1700" w14:textId="77777777" w:rsidR="003F75C7" w:rsidRDefault="00AA1354">
      <w:pPr>
        <w:spacing w:after="20" w:line="247" w:lineRule="auto"/>
        <w:rPr>
          <w:rFonts w:hint="eastAsia"/>
        </w:rPr>
      </w:pPr>
      <w:r>
        <w:t>La reducida huella de carbono de Aluar (&lt; 4 t CO₂/t Al) frente al promedio de la industria (≈ 11 t CO₂/t) le otorga una ventaja arancelaria neta estimada en USD 80–120 por tonelada bajo el esquema CBAM de la Unión Europea frente a productores alimentados con fuentes fósiles.</w:t>
      </w:r>
    </w:p>
    <w:p w14:paraId="21D23956" w14:textId="77777777" w:rsidR="003F75C7" w:rsidRDefault="00AA1354">
      <w:pPr>
        <w:pStyle w:val="Ttulo1"/>
        <w:spacing w:before="100" w:after="30"/>
      </w:pPr>
      <w:bookmarkStart w:id="18" w:name="_Toc237717618"/>
      <w:r>
        <w:rPr>
          <w:rFonts w:ascii="Georgia" w:hAnsi="Georgia"/>
          <w:color w:val="0D233A"/>
          <w:sz w:val="21"/>
        </w:rPr>
        <w:t>Valuación Relativa y Dinámica de Desapalancamiento Post-CAPEX</w:t>
      </w:r>
      <w:bookmarkEnd w:id="18"/>
    </w:p>
    <w:p w14:paraId="18EE6605" w14:textId="77777777" w:rsidR="003F75C7" w:rsidRDefault="00AA1354">
      <w:pPr>
        <w:pStyle w:val="Ttulo2"/>
        <w:spacing w:before="70" w:after="20"/>
      </w:pPr>
      <w:bookmarkStart w:id="19" w:name="_Toc237717619"/>
      <w:r>
        <w:rPr>
          <w:rFonts w:ascii="Georgia" w:hAnsi="Georgia"/>
          <w:color w:val="1E3A8A"/>
          <w:sz w:val="18"/>
        </w:rPr>
        <w:t>Comparación de Múltiplos Históricos y Proyectados</w:t>
      </w:r>
      <w:bookmarkEnd w:id="19"/>
    </w:p>
    <w:p w14:paraId="0CCC9620" w14:textId="77777777" w:rsidR="003F75C7" w:rsidRDefault="00AA1354">
      <w:pPr>
        <w:spacing w:after="20" w:line="247" w:lineRule="auto"/>
        <w:rPr>
          <w:rFonts w:hint="eastAsia"/>
        </w:rPr>
      </w:pPr>
      <w:r>
        <w:t>Aluar cotiza a un múltiplo EV/EBITDA de los últimos doce meses de 13,4x sobre el resultado deprimido de 2025 (USD 163,3 MM, Figura [fig:11]). Al normalizar la proyección sobre el EBITDA estimado de 2026e (USD 391,2 MM), el múltiplo implícito desciende a 5,2x EV/EBITDA proyectado, situando a la firma con un descuento del 20%–25% frente a comparables internacionales como Alcoa (8,1x) y Norsk Hydro (6,5x).</w:t>
      </w:r>
    </w:p>
    <w:p w14:paraId="1FA807F8" w14:textId="77777777" w:rsidR="003F75C7" w:rsidRDefault="00AA1354">
      <w:pPr>
        <w:pStyle w:val="Ttulo2"/>
        <w:spacing w:before="70" w:after="20"/>
      </w:pPr>
      <w:bookmarkStart w:id="20" w:name="_Toc237717620"/>
      <w:r>
        <w:rPr>
          <w:rFonts w:ascii="Georgia" w:hAnsi="Georgia"/>
          <w:color w:val="1E3A8A"/>
          <w:sz w:val="18"/>
        </w:rPr>
        <w:t>Trayectoria de Desapalancamiento Financiero</w:t>
      </w:r>
      <w:bookmarkEnd w:id="20"/>
    </w:p>
    <w:p w14:paraId="0C466D5E" w14:textId="77777777" w:rsidR="003F75C7" w:rsidRDefault="00AA1354">
      <w:pPr>
        <w:spacing w:after="20" w:line="247" w:lineRule="auto"/>
        <w:rPr>
          <w:rFonts w:hint="eastAsia"/>
        </w:rPr>
      </w:pPr>
      <w:r>
        <w:t>El desembolso en bienes de uso durante 2025 (USD 243,9 MM) elevó la Deuda Neta a USD 525,8 MM (3,22x EBITDA). Con la moderación de inversiones hacia niveles de mantenimiento (≈ USD 90–103 MM/año), el flujo libre de caja proyectado permite recomprimir la Deuda Neta / EBITDA a &lt;1,0x hacia 2028e (Figura [fig:12]).</w:t>
      </w:r>
    </w:p>
    <w:tbl>
      <w:tblPr>
        <w:tblW w:w="0" w:type="auto"/>
        <w:jc w:val="center"/>
        <w:tblLook w:val="04A0" w:firstRow="1" w:lastRow="0" w:firstColumn="1" w:lastColumn="0" w:noHBand="0" w:noVBand="1"/>
      </w:tblPr>
      <w:tblGrid>
        <w:gridCol w:w="2433"/>
        <w:gridCol w:w="2434"/>
      </w:tblGrid>
      <w:tr w:rsidR="003F75C7" w14:paraId="70A9636D" w14:textId="77777777">
        <w:trPr>
          <w:jc w:val="center"/>
        </w:trPr>
        <w:tc>
          <w:tcPr>
            <w:tcW w:w="5047" w:type="dxa"/>
            <w:tcMar>
              <w:top w:w="6" w:type="dxa"/>
              <w:left w:w="10" w:type="dxa"/>
              <w:bottom w:w="3" w:type="dxa"/>
              <w:right w:w="10" w:type="dxa"/>
            </w:tcMar>
          </w:tcPr>
          <w:p w14:paraId="04DE7270" w14:textId="77777777" w:rsidR="003F75C7" w:rsidRDefault="00AA1354">
            <w:pPr>
              <w:jc w:val="center"/>
              <w:rPr>
                <w:rFonts w:hint="eastAsia"/>
              </w:rPr>
            </w:pPr>
            <w:r>
              <w:rPr>
                <w:noProof/>
              </w:rPr>
              <w:drawing>
                <wp:inline distT="0" distB="0" distL="0" distR="0" wp14:anchorId="6ACC6FB5" wp14:editId="3FE66F0F">
                  <wp:extent cx="2926080" cy="17146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2926080" cy="1714660"/>
                          </a:xfrm>
                          <a:prstGeom prst="rect">
                            <a:avLst/>
                          </a:prstGeom>
                        </pic:spPr>
                      </pic:pic>
                    </a:graphicData>
                  </a:graphic>
                </wp:inline>
              </w:drawing>
            </w:r>
          </w:p>
        </w:tc>
        <w:tc>
          <w:tcPr>
            <w:tcW w:w="5047" w:type="dxa"/>
            <w:tcMar>
              <w:top w:w="6" w:type="dxa"/>
              <w:left w:w="10" w:type="dxa"/>
              <w:bottom w:w="3" w:type="dxa"/>
              <w:right w:w="10" w:type="dxa"/>
            </w:tcMar>
          </w:tcPr>
          <w:p w14:paraId="64D8EA82" w14:textId="77777777" w:rsidR="003F75C7" w:rsidRDefault="00AA1354">
            <w:pPr>
              <w:jc w:val="center"/>
              <w:rPr>
                <w:rFonts w:hint="eastAsia"/>
              </w:rPr>
            </w:pPr>
            <w:r>
              <w:rPr>
                <w:noProof/>
              </w:rPr>
              <w:drawing>
                <wp:inline distT="0" distB="0" distL="0" distR="0" wp14:anchorId="063F797B" wp14:editId="4C240DCB">
                  <wp:extent cx="2926080" cy="155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2926080" cy="1558188"/>
                          </a:xfrm>
                          <a:prstGeom prst="rect">
                            <a:avLst/>
                          </a:prstGeom>
                        </pic:spPr>
                      </pic:pic>
                    </a:graphicData>
                  </a:graphic>
                </wp:inline>
              </w:drawing>
            </w:r>
          </w:p>
        </w:tc>
      </w:tr>
      <w:tr w:rsidR="003F75C7" w14:paraId="04B6C843" w14:textId="77777777">
        <w:trPr>
          <w:jc w:val="center"/>
        </w:trPr>
        <w:tc>
          <w:tcPr>
            <w:tcW w:w="5047" w:type="dxa"/>
            <w:tcMar>
              <w:top w:w="0" w:type="dxa"/>
              <w:left w:w="10" w:type="dxa"/>
              <w:bottom w:w="12" w:type="dxa"/>
              <w:right w:w="10" w:type="dxa"/>
            </w:tcMar>
          </w:tcPr>
          <w:p w14:paraId="2D584383" w14:textId="77777777" w:rsidR="003F75C7" w:rsidRDefault="00AA1354">
            <w:pPr>
              <w:jc w:val="center"/>
              <w:rPr>
                <w:rFonts w:hint="eastAsia"/>
              </w:rPr>
            </w:pPr>
            <w:r>
              <w:rPr>
                <w:b/>
                <w:i/>
                <w:color w:val="4A4A4A"/>
                <w:sz w:val="13"/>
              </w:rPr>
              <w:t>EV/EBITDA vs. Margen</w:t>
            </w:r>
          </w:p>
        </w:tc>
        <w:tc>
          <w:tcPr>
            <w:tcW w:w="5047" w:type="dxa"/>
            <w:tcMar>
              <w:top w:w="0" w:type="dxa"/>
              <w:left w:w="10" w:type="dxa"/>
              <w:bottom w:w="12" w:type="dxa"/>
              <w:right w:w="10" w:type="dxa"/>
            </w:tcMar>
          </w:tcPr>
          <w:p w14:paraId="2E22B642" w14:textId="77777777" w:rsidR="003F75C7" w:rsidRDefault="00AA1354">
            <w:pPr>
              <w:jc w:val="center"/>
              <w:rPr>
                <w:rFonts w:hint="eastAsia"/>
              </w:rPr>
            </w:pPr>
            <w:r>
              <w:rPr>
                <w:b/>
                <w:i/>
                <w:color w:val="4A4A4A"/>
                <w:sz w:val="13"/>
              </w:rPr>
              <w:t>EBITDA Histórico y Proyectado</w:t>
            </w:r>
          </w:p>
        </w:tc>
      </w:tr>
    </w:tbl>
    <w:p w14:paraId="732D7459" w14:textId="77777777" w:rsidR="003F75C7" w:rsidRDefault="00AA1354">
      <w:pPr>
        <w:keepNext/>
        <w:spacing w:before="50" w:after="16"/>
        <w:rPr>
          <w:rFonts w:hint="eastAsia"/>
        </w:rPr>
      </w:pPr>
      <w:r>
        <w:rPr>
          <w:b/>
          <w:color w:val="0D233A"/>
          <w:sz w:val="15"/>
        </w:rPr>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0"/>
        <w:gridCol w:w="859"/>
        <w:gridCol w:w="1056"/>
        <w:gridCol w:w="850"/>
        <w:gridCol w:w="1152"/>
      </w:tblGrid>
      <w:tr w:rsidR="003F75C7" w14:paraId="054A67A0" w14:textId="77777777">
        <w:trPr>
          <w:jc w:val="center"/>
        </w:trPr>
        <w:tc>
          <w:tcPr>
            <w:tcW w:w="2019" w:type="dxa"/>
            <w:shd w:val="clear" w:color="auto" w:fill="0D233A"/>
            <w:tcMar>
              <w:top w:w="6" w:type="dxa"/>
              <w:left w:w="15" w:type="dxa"/>
              <w:bottom w:w="6" w:type="dxa"/>
              <w:right w:w="15" w:type="dxa"/>
            </w:tcMar>
          </w:tcPr>
          <w:p w14:paraId="31D57B82" w14:textId="77777777" w:rsidR="003F75C7" w:rsidRDefault="00AA1354">
            <w:pPr>
              <w:spacing w:after="0"/>
              <w:rPr>
                <w:rFonts w:hint="eastAsia"/>
              </w:rPr>
            </w:pPr>
            <w:r>
              <w:rPr>
                <w:b/>
                <w:color w:val="FFFFFF"/>
                <w:sz w:val="13"/>
              </w:rPr>
              <w:t>Compañía</w:t>
            </w:r>
          </w:p>
        </w:tc>
        <w:tc>
          <w:tcPr>
            <w:tcW w:w="2019" w:type="dxa"/>
            <w:shd w:val="clear" w:color="auto" w:fill="0D233A"/>
            <w:tcMar>
              <w:top w:w="6" w:type="dxa"/>
              <w:left w:w="15" w:type="dxa"/>
              <w:bottom w:w="6" w:type="dxa"/>
              <w:right w:w="15" w:type="dxa"/>
            </w:tcMar>
          </w:tcPr>
          <w:p w14:paraId="65F009C2" w14:textId="77777777" w:rsidR="003F75C7" w:rsidRDefault="00AA1354">
            <w:pPr>
              <w:spacing w:after="0"/>
              <w:rPr>
                <w:rFonts w:hint="eastAsia"/>
              </w:rPr>
            </w:pPr>
            <w:r>
              <w:rPr>
                <w:b/>
                <w:color w:val="FFFFFF"/>
                <w:sz w:val="13"/>
              </w:rPr>
              <w:t>Ticker</w:t>
            </w:r>
          </w:p>
        </w:tc>
        <w:tc>
          <w:tcPr>
            <w:tcW w:w="2019" w:type="dxa"/>
            <w:shd w:val="clear" w:color="auto" w:fill="0D233A"/>
            <w:tcMar>
              <w:top w:w="6" w:type="dxa"/>
              <w:left w:w="15" w:type="dxa"/>
              <w:bottom w:w="6" w:type="dxa"/>
              <w:right w:w="15" w:type="dxa"/>
            </w:tcMar>
          </w:tcPr>
          <w:p w14:paraId="44B34805" w14:textId="77777777" w:rsidR="003F75C7" w:rsidRDefault="00AA1354">
            <w:pPr>
              <w:spacing w:after="0"/>
              <w:rPr>
                <w:rFonts w:hint="eastAsia"/>
              </w:rPr>
            </w:pPr>
            <w:r>
              <w:rPr>
                <w:b/>
                <w:color w:val="FFFFFF"/>
                <w:sz w:val="13"/>
              </w:rPr>
              <w:t>EV/EBITDA (x)</w:t>
            </w:r>
          </w:p>
        </w:tc>
        <w:tc>
          <w:tcPr>
            <w:tcW w:w="2019" w:type="dxa"/>
            <w:shd w:val="clear" w:color="auto" w:fill="0D233A"/>
            <w:tcMar>
              <w:top w:w="6" w:type="dxa"/>
              <w:left w:w="15" w:type="dxa"/>
              <w:bottom w:w="6" w:type="dxa"/>
              <w:right w:w="15" w:type="dxa"/>
            </w:tcMar>
          </w:tcPr>
          <w:p w14:paraId="2CDEBAEA" w14:textId="77777777" w:rsidR="003F75C7" w:rsidRDefault="00AA1354">
            <w:pPr>
              <w:spacing w:after="0"/>
              <w:rPr>
                <w:rFonts w:hint="eastAsia"/>
              </w:rPr>
            </w:pPr>
            <w:r>
              <w:rPr>
                <w:b/>
                <w:color w:val="FFFFFF"/>
                <w:sz w:val="13"/>
              </w:rPr>
              <w:t>Margen EBITDA</w:t>
            </w:r>
          </w:p>
        </w:tc>
        <w:tc>
          <w:tcPr>
            <w:tcW w:w="2019" w:type="dxa"/>
            <w:shd w:val="clear" w:color="auto" w:fill="0D233A"/>
            <w:tcMar>
              <w:top w:w="6" w:type="dxa"/>
              <w:left w:w="15" w:type="dxa"/>
              <w:bottom w:w="6" w:type="dxa"/>
              <w:right w:w="15" w:type="dxa"/>
            </w:tcMar>
          </w:tcPr>
          <w:p w14:paraId="77B56757" w14:textId="77777777" w:rsidR="003F75C7" w:rsidRDefault="00AA1354">
            <w:pPr>
              <w:spacing w:after="0"/>
              <w:rPr>
                <w:rFonts w:hint="eastAsia"/>
              </w:rPr>
            </w:pPr>
            <w:r>
              <w:rPr>
                <w:b/>
                <w:color w:val="FFFFFF"/>
                <w:sz w:val="13"/>
              </w:rPr>
              <w:t>Deuda Neta/EBITDA</w:t>
            </w:r>
          </w:p>
        </w:tc>
      </w:tr>
      <w:tr w:rsidR="003F75C7" w14:paraId="7CADC82E" w14:textId="77777777">
        <w:trPr>
          <w:jc w:val="center"/>
        </w:trPr>
        <w:tc>
          <w:tcPr>
            <w:tcW w:w="2019" w:type="dxa"/>
            <w:shd w:val="clear" w:color="auto" w:fill="F8FAFC"/>
            <w:tcMar>
              <w:top w:w="6" w:type="dxa"/>
              <w:left w:w="15" w:type="dxa"/>
              <w:bottom w:w="6" w:type="dxa"/>
              <w:right w:w="15" w:type="dxa"/>
            </w:tcMar>
          </w:tcPr>
          <w:p w14:paraId="127611B6" w14:textId="77777777" w:rsidR="003F75C7" w:rsidRDefault="00AA1354">
            <w:pPr>
              <w:spacing w:after="0"/>
              <w:rPr>
                <w:rFonts w:hint="eastAsia"/>
              </w:rPr>
            </w:pPr>
            <w:r>
              <w:rPr>
                <w:sz w:val="13"/>
              </w:rPr>
              <w:t>Aluar S.A.I.C. (LTM / Fwd)</w:t>
            </w:r>
          </w:p>
        </w:tc>
        <w:tc>
          <w:tcPr>
            <w:tcW w:w="2019" w:type="dxa"/>
            <w:shd w:val="clear" w:color="auto" w:fill="F8FAFC"/>
            <w:tcMar>
              <w:top w:w="6" w:type="dxa"/>
              <w:left w:w="15" w:type="dxa"/>
              <w:bottom w:w="6" w:type="dxa"/>
              <w:right w:w="15" w:type="dxa"/>
            </w:tcMar>
          </w:tcPr>
          <w:p w14:paraId="56922984" w14:textId="77777777" w:rsidR="003F75C7" w:rsidRDefault="00AA1354">
            <w:pPr>
              <w:spacing w:after="0"/>
              <w:rPr>
                <w:rFonts w:hint="eastAsia"/>
              </w:rPr>
            </w:pPr>
            <w:r>
              <w:rPr>
                <w:sz w:val="13"/>
              </w:rPr>
              <w:t>ALUA.BA</w:t>
            </w:r>
          </w:p>
        </w:tc>
        <w:tc>
          <w:tcPr>
            <w:tcW w:w="2019" w:type="dxa"/>
            <w:shd w:val="clear" w:color="auto" w:fill="F8FAFC"/>
            <w:tcMar>
              <w:top w:w="6" w:type="dxa"/>
              <w:left w:w="15" w:type="dxa"/>
              <w:bottom w:w="6" w:type="dxa"/>
              <w:right w:w="15" w:type="dxa"/>
            </w:tcMar>
          </w:tcPr>
          <w:p w14:paraId="404F81D9" w14:textId="77777777" w:rsidR="003F75C7" w:rsidRDefault="00AA1354">
            <w:pPr>
              <w:spacing w:after="0"/>
              <w:jc w:val="right"/>
              <w:rPr>
                <w:rFonts w:hint="eastAsia"/>
              </w:rPr>
            </w:pPr>
            <w:r>
              <w:rPr>
                <w:sz w:val="13"/>
              </w:rPr>
              <w:t>13,4x / 5,2x</w:t>
            </w:r>
          </w:p>
        </w:tc>
        <w:tc>
          <w:tcPr>
            <w:tcW w:w="2019" w:type="dxa"/>
            <w:shd w:val="clear" w:color="auto" w:fill="F8FAFC"/>
            <w:tcMar>
              <w:top w:w="6" w:type="dxa"/>
              <w:left w:w="15" w:type="dxa"/>
              <w:bottom w:w="6" w:type="dxa"/>
              <w:right w:w="15" w:type="dxa"/>
            </w:tcMar>
          </w:tcPr>
          <w:p w14:paraId="453533F4" w14:textId="77777777" w:rsidR="003F75C7" w:rsidRDefault="00AA1354">
            <w:pPr>
              <w:spacing w:after="0"/>
              <w:jc w:val="right"/>
              <w:rPr>
                <w:rFonts w:hint="eastAsia"/>
              </w:rPr>
            </w:pPr>
            <w:r>
              <w:rPr>
                <w:sz w:val="13"/>
              </w:rPr>
              <w:t>14,9</w:t>
            </w:r>
          </w:p>
        </w:tc>
        <w:tc>
          <w:tcPr>
            <w:tcW w:w="2019" w:type="dxa"/>
            <w:shd w:val="clear" w:color="auto" w:fill="F8FAFC"/>
            <w:tcMar>
              <w:top w:w="6" w:type="dxa"/>
              <w:left w:w="15" w:type="dxa"/>
              <w:bottom w:w="6" w:type="dxa"/>
              <w:right w:w="15" w:type="dxa"/>
            </w:tcMar>
          </w:tcPr>
          <w:p w14:paraId="2516F47B" w14:textId="77777777" w:rsidR="003F75C7" w:rsidRDefault="00AA1354">
            <w:pPr>
              <w:spacing w:after="0"/>
              <w:jc w:val="right"/>
              <w:rPr>
                <w:rFonts w:hint="eastAsia"/>
              </w:rPr>
            </w:pPr>
            <w:r>
              <w:rPr>
                <w:sz w:val="13"/>
              </w:rPr>
              <w:t>3,22x</w:t>
            </w:r>
          </w:p>
        </w:tc>
      </w:tr>
      <w:tr w:rsidR="003F75C7" w14:paraId="2AEACDCA" w14:textId="77777777">
        <w:trPr>
          <w:jc w:val="center"/>
        </w:trPr>
        <w:tc>
          <w:tcPr>
            <w:tcW w:w="2019" w:type="dxa"/>
            <w:tcMar>
              <w:top w:w="6" w:type="dxa"/>
              <w:left w:w="15" w:type="dxa"/>
              <w:bottom w:w="6" w:type="dxa"/>
              <w:right w:w="15" w:type="dxa"/>
            </w:tcMar>
          </w:tcPr>
          <w:p w14:paraId="31E58113" w14:textId="77777777" w:rsidR="003F75C7" w:rsidRDefault="00AA1354">
            <w:pPr>
              <w:spacing w:after="0"/>
              <w:rPr>
                <w:rFonts w:hint="eastAsia"/>
              </w:rPr>
            </w:pPr>
            <w:r>
              <w:rPr>
                <w:sz w:val="13"/>
              </w:rPr>
              <w:t>Alcoa Corp.</w:t>
            </w:r>
          </w:p>
        </w:tc>
        <w:tc>
          <w:tcPr>
            <w:tcW w:w="2019" w:type="dxa"/>
            <w:tcMar>
              <w:top w:w="6" w:type="dxa"/>
              <w:left w:w="15" w:type="dxa"/>
              <w:bottom w:w="6" w:type="dxa"/>
              <w:right w:w="15" w:type="dxa"/>
            </w:tcMar>
          </w:tcPr>
          <w:p w14:paraId="4C959330" w14:textId="77777777" w:rsidR="003F75C7" w:rsidRDefault="00AA1354">
            <w:pPr>
              <w:spacing w:after="0"/>
              <w:rPr>
                <w:rFonts w:hint="eastAsia"/>
              </w:rPr>
            </w:pPr>
            <w:r>
              <w:rPr>
                <w:sz w:val="13"/>
              </w:rPr>
              <w:t>AA</w:t>
            </w:r>
          </w:p>
        </w:tc>
        <w:tc>
          <w:tcPr>
            <w:tcW w:w="2019" w:type="dxa"/>
            <w:tcMar>
              <w:top w:w="6" w:type="dxa"/>
              <w:left w:w="15" w:type="dxa"/>
              <w:bottom w:w="6" w:type="dxa"/>
              <w:right w:w="15" w:type="dxa"/>
            </w:tcMar>
          </w:tcPr>
          <w:p w14:paraId="213C77C0" w14:textId="77777777" w:rsidR="003F75C7" w:rsidRDefault="00AA1354">
            <w:pPr>
              <w:spacing w:after="0"/>
              <w:jc w:val="right"/>
              <w:rPr>
                <w:rFonts w:hint="eastAsia"/>
              </w:rPr>
            </w:pPr>
            <w:r>
              <w:rPr>
                <w:sz w:val="13"/>
              </w:rPr>
              <w:t>8,1x</w:t>
            </w:r>
          </w:p>
        </w:tc>
        <w:tc>
          <w:tcPr>
            <w:tcW w:w="2019" w:type="dxa"/>
            <w:tcMar>
              <w:top w:w="6" w:type="dxa"/>
              <w:left w:w="15" w:type="dxa"/>
              <w:bottom w:w="6" w:type="dxa"/>
              <w:right w:w="15" w:type="dxa"/>
            </w:tcMar>
          </w:tcPr>
          <w:p w14:paraId="27CAB607" w14:textId="77777777" w:rsidR="003F75C7" w:rsidRDefault="00AA1354">
            <w:pPr>
              <w:spacing w:after="0"/>
              <w:jc w:val="right"/>
              <w:rPr>
                <w:rFonts w:hint="eastAsia"/>
              </w:rPr>
            </w:pPr>
            <w:r>
              <w:rPr>
                <w:sz w:val="13"/>
              </w:rPr>
              <w:t>9,2</w:t>
            </w:r>
          </w:p>
        </w:tc>
        <w:tc>
          <w:tcPr>
            <w:tcW w:w="2019" w:type="dxa"/>
            <w:tcMar>
              <w:top w:w="6" w:type="dxa"/>
              <w:left w:w="15" w:type="dxa"/>
              <w:bottom w:w="6" w:type="dxa"/>
              <w:right w:w="15" w:type="dxa"/>
            </w:tcMar>
          </w:tcPr>
          <w:p w14:paraId="26B5E3A4" w14:textId="77777777" w:rsidR="003F75C7" w:rsidRDefault="00AA1354">
            <w:pPr>
              <w:spacing w:after="0"/>
              <w:jc w:val="right"/>
              <w:rPr>
                <w:rFonts w:hint="eastAsia"/>
              </w:rPr>
            </w:pPr>
            <w:r>
              <w:rPr>
                <w:sz w:val="13"/>
              </w:rPr>
              <w:t>2,10x</w:t>
            </w:r>
          </w:p>
        </w:tc>
      </w:tr>
      <w:tr w:rsidR="003F75C7" w14:paraId="7376980C" w14:textId="77777777">
        <w:trPr>
          <w:jc w:val="center"/>
        </w:trPr>
        <w:tc>
          <w:tcPr>
            <w:tcW w:w="2019" w:type="dxa"/>
            <w:shd w:val="clear" w:color="auto" w:fill="F8FAFC"/>
            <w:tcMar>
              <w:top w:w="6" w:type="dxa"/>
              <w:left w:w="15" w:type="dxa"/>
              <w:bottom w:w="6" w:type="dxa"/>
              <w:right w:w="15" w:type="dxa"/>
            </w:tcMar>
          </w:tcPr>
          <w:p w14:paraId="0CE5959A" w14:textId="77777777" w:rsidR="003F75C7" w:rsidRDefault="00AA1354">
            <w:pPr>
              <w:spacing w:after="0"/>
              <w:rPr>
                <w:rFonts w:hint="eastAsia"/>
              </w:rPr>
            </w:pPr>
            <w:r>
              <w:rPr>
                <w:sz w:val="13"/>
              </w:rPr>
              <w:t>Norsk Hydro</w:t>
            </w:r>
          </w:p>
        </w:tc>
        <w:tc>
          <w:tcPr>
            <w:tcW w:w="2019" w:type="dxa"/>
            <w:shd w:val="clear" w:color="auto" w:fill="F8FAFC"/>
            <w:tcMar>
              <w:top w:w="6" w:type="dxa"/>
              <w:left w:w="15" w:type="dxa"/>
              <w:bottom w:w="6" w:type="dxa"/>
              <w:right w:w="15" w:type="dxa"/>
            </w:tcMar>
          </w:tcPr>
          <w:p w14:paraId="5EA8F8E7" w14:textId="77777777" w:rsidR="003F75C7" w:rsidRDefault="00AA1354">
            <w:pPr>
              <w:spacing w:after="0"/>
              <w:rPr>
                <w:rFonts w:hint="eastAsia"/>
              </w:rPr>
            </w:pPr>
            <w:r>
              <w:rPr>
                <w:sz w:val="13"/>
              </w:rPr>
              <w:t>NHY.OL</w:t>
            </w:r>
          </w:p>
        </w:tc>
        <w:tc>
          <w:tcPr>
            <w:tcW w:w="2019" w:type="dxa"/>
            <w:shd w:val="clear" w:color="auto" w:fill="F8FAFC"/>
            <w:tcMar>
              <w:top w:w="6" w:type="dxa"/>
              <w:left w:w="15" w:type="dxa"/>
              <w:bottom w:w="6" w:type="dxa"/>
              <w:right w:w="15" w:type="dxa"/>
            </w:tcMar>
          </w:tcPr>
          <w:p w14:paraId="1361AC75" w14:textId="77777777" w:rsidR="003F75C7" w:rsidRDefault="00AA1354">
            <w:pPr>
              <w:spacing w:after="0"/>
              <w:jc w:val="right"/>
              <w:rPr>
                <w:rFonts w:hint="eastAsia"/>
              </w:rPr>
            </w:pPr>
            <w:r>
              <w:rPr>
                <w:sz w:val="13"/>
              </w:rPr>
              <w:t>6,5x</w:t>
            </w:r>
          </w:p>
        </w:tc>
        <w:tc>
          <w:tcPr>
            <w:tcW w:w="2019" w:type="dxa"/>
            <w:shd w:val="clear" w:color="auto" w:fill="F8FAFC"/>
            <w:tcMar>
              <w:top w:w="6" w:type="dxa"/>
              <w:left w:w="15" w:type="dxa"/>
              <w:bottom w:w="6" w:type="dxa"/>
              <w:right w:w="15" w:type="dxa"/>
            </w:tcMar>
          </w:tcPr>
          <w:p w14:paraId="2521C59E" w14:textId="77777777" w:rsidR="003F75C7" w:rsidRDefault="00AA1354">
            <w:pPr>
              <w:spacing w:after="0"/>
              <w:jc w:val="right"/>
              <w:rPr>
                <w:rFonts w:hint="eastAsia"/>
              </w:rPr>
            </w:pPr>
            <w:r>
              <w:rPr>
                <w:sz w:val="13"/>
              </w:rPr>
              <w:t>11,4</w:t>
            </w:r>
          </w:p>
        </w:tc>
        <w:tc>
          <w:tcPr>
            <w:tcW w:w="2019" w:type="dxa"/>
            <w:shd w:val="clear" w:color="auto" w:fill="F8FAFC"/>
            <w:tcMar>
              <w:top w:w="6" w:type="dxa"/>
              <w:left w:w="15" w:type="dxa"/>
              <w:bottom w:w="6" w:type="dxa"/>
              <w:right w:w="15" w:type="dxa"/>
            </w:tcMar>
          </w:tcPr>
          <w:p w14:paraId="1BA71252" w14:textId="77777777" w:rsidR="003F75C7" w:rsidRDefault="00AA1354">
            <w:pPr>
              <w:spacing w:after="0"/>
              <w:jc w:val="right"/>
              <w:rPr>
                <w:rFonts w:hint="eastAsia"/>
              </w:rPr>
            </w:pPr>
            <w:r>
              <w:rPr>
                <w:sz w:val="13"/>
              </w:rPr>
              <w:t>1,40x</w:t>
            </w:r>
          </w:p>
        </w:tc>
      </w:tr>
      <w:tr w:rsidR="003F75C7" w14:paraId="760B4F38" w14:textId="77777777">
        <w:trPr>
          <w:jc w:val="center"/>
        </w:trPr>
        <w:tc>
          <w:tcPr>
            <w:tcW w:w="2019" w:type="dxa"/>
            <w:tcMar>
              <w:top w:w="6" w:type="dxa"/>
              <w:left w:w="15" w:type="dxa"/>
              <w:bottom w:w="6" w:type="dxa"/>
              <w:right w:w="15" w:type="dxa"/>
            </w:tcMar>
          </w:tcPr>
          <w:p w14:paraId="27B3F068" w14:textId="77777777" w:rsidR="003F75C7" w:rsidRDefault="00AA1354">
            <w:pPr>
              <w:spacing w:after="0"/>
              <w:rPr>
                <w:rFonts w:hint="eastAsia"/>
              </w:rPr>
            </w:pPr>
            <w:r>
              <w:rPr>
                <w:sz w:val="13"/>
              </w:rPr>
              <w:t>Chalco</w:t>
            </w:r>
          </w:p>
        </w:tc>
        <w:tc>
          <w:tcPr>
            <w:tcW w:w="2019" w:type="dxa"/>
            <w:tcMar>
              <w:top w:w="6" w:type="dxa"/>
              <w:left w:w="15" w:type="dxa"/>
              <w:bottom w:w="6" w:type="dxa"/>
              <w:right w:w="15" w:type="dxa"/>
            </w:tcMar>
          </w:tcPr>
          <w:p w14:paraId="3D1A9CEC" w14:textId="77777777" w:rsidR="003F75C7" w:rsidRDefault="00AA1354">
            <w:pPr>
              <w:spacing w:after="0"/>
              <w:rPr>
                <w:rFonts w:hint="eastAsia"/>
              </w:rPr>
            </w:pPr>
            <w:r>
              <w:rPr>
                <w:sz w:val="13"/>
              </w:rPr>
              <w:t>2600.HK</w:t>
            </w:r>
          </w:p>
        </w:tc>
        <w:tc>
          <w:tcPr>
            <w:tcW w:w="2019" w:type="dxa"/>
            <w:tcMar>
              <w:top w:w="6" w:type="dxa"/>
              <w:left w:w="15" w:type="dxa"/>
              <w:bottom w:w="6" w:type="dxa"/>
              <w:right w:w="15" w:type="dxa"/>
            </w:tcMar>
          </w:tcPr>
          <w:p w14:paraId="4102ED17" w14:textId="77777777" w:rsidR="003F75C7" w:rsidRDefault="00AA1354">
            <w:pPr>
              <w:spacing w:after="0"/>
              <w:jc w:val="right"/>
              <w:rPr>
                <w:rFonts w:hint="eastAsia"/>
              </w:rPr>
            </w:pPr>
            <w:r>
              <w:rPr>
                <w:sz w:val="13"/>
              </w:rPr>
              <w:t>5,8x</w:t>
            </w:r>
          </w:p>
        </w:tc>
        <w:tc>
          <w:tcPr>
            <w:tcW w:w="2019" w:type="dxa"/>
            <w:tcMar>
              <w:top w:w="6" w:type="dxa"/>
              <w:left w:w="15" w:type="dxa"/>
              <w:bottom w:w="6" w:type="dxa"/>
              <w:right w:w="15" w:type="dxa"/>
            </w:tcMar>
          </w:tcPr>
          <w:p w14:paraId="284E5FA7" w14:textId="77777777" w:rsidR="003F75C7" w:rsidRDefault="00AA1354">
            <w:pPr>
              <w:spacing w:after="0"/>
              <w:jc w:val="right"/>
              <w:rPr>
                <w:rFonts w:hint="eastAsia"/>
              </w:rPr>
            </w:pPr>
            <w:r>
              <w:rPr>
                <w:sz w:val="13"/>
              </w:rPr>
              <w:t>8,8</w:t>
            </w:r>
          </w:p>
        </w:tc>
        <w:tc>
          <w:tcPr>
            <w:tcW w:w="2019" w:type="dxa"/>
            <w:tcMar>
              <w:top w:w="6" w:type="dxa"/>
              <w:left w:w="15" w:type="dxa"/>
              <w:bottom w:w="6" w:type="dxa"/>
              <w:right w:w="15" w:type="dxa"/>
            </w:tcMar>
          </w:tcPr>
          <w:p w14:paraId="61B84A67" w14:textId="77777777" w:rsidR="003F75C7" w:rsidRDefault="00AA1354">
            <w:pPr>
              <w:spacing w:after="0"/>
              <w:jc w:val="right"/>
              <w:rPr>
                <w:rFonts w:hint="eastAsia"/>
              </w:rPr>
            </w:pPr>
            <w:r>
              <w:rPr>
                <w:sz w:val="13"/>
              </w:rPr>
              <w:t>3,80x</w:t>
            </w:r>
          </w:p>
        </w:tc>
      </w:tr>
      <w:tr w:rsidR="003F75C7" w14:paraId="2B83DA92" w14:textId="77777777">
        <w:trPr>
          <w:jc w:val="center"/>
        </w:trPr>
        <w:tc>
          <w:tcPr>
            <w:tcW w:w="2019" w:type="dxa"/>
            <w:shd w:val="clear" w:color="auto" w:fill="F8FAFC"/>
            <w:tcMar>
              <w:top w:w="6" w:type="dxa"/>
              <w:left w:w="15" w:type="dxa"/>
              <w:bottom w:w="6" w:type="dxa"/>
              <w:right w:w="15" w:type="dxa"/>
            </w:tcMar>
          </w:tcPr>
          <w:p w14:paraId="2AEB1693" w14:textId="77777777" w:rsidR="003F75C7" w:rsidRDefault="00AA1354">
            <w:pPr>
              <w:spacing w:after="0"/>
              <w:rPr>
                <w:rFonts w:hint="eastAsia"/>
              </w:rPr>
            </w:pPr>
            <w:r>
              <w:rPr>
                <w:b/>
                <w:sz w:val="13"/>
              </w:rPr>
              <w:t>Mediana de Pares</w:t>
            </w:r>
          </w:p>
        </w:tc>
        <w:tc>
          <w:tcPr>
            <w:tcW w:w="2019" w:type="dxa"/>
            <w:shd w:val="clear" w:color="auto" w:fill="F8FAFC"/>
            <w:tcMar>
              <w:top w:w="6" w:type="dxa"/>
              <w:left w:w="15" w:type="dxa"/>
              <w:bottom w:w="6" w:type="dxa"/>
              <w:right w:w="15" w:type="dxa"/>
            </w:tcMar>
          </w:tcPr>
          <w:p w14:paraId="17CDC95D" w14:textId="77777777" w:rsidR="003F75C7" w:rsidRDefault="003F75C7">
            <w:pPr>
              <w:spacing w:after="0"/>
              <w:rPr>
                <w:rFonts w:hint="eastAsia"/>
              </w:rPr>
            </w:pPr>
          </w:p>
        </w:tc>
        <w:tc>
          <w:tcPr>
            <w:tcW w:w="2019" w:type="dxa"/>
            <w:shd w:val="clear" w:color="auto" w:fill="F8FAFC"/>
            <w:tcMar>
              <w:top w:w="6" w:type="dxa"/>
              <w:left w:w="15" w:type="dxa"/>
              <w:bottom w:w="6" w:type="dxa"/>
              <w:right w:w="15" w:type="dxa"/>
            </w:tcMar>
          </w:tcPr>
          <w:p w14:paraId="4CB2C4F5" w14:textId="77777777" w:rsidR="003F75C7" w:rsidRDefault="00AA1354">
            <w:pPr>
              <w:spacing w:after="0"/>
              <w:rPr>
                <w:rFonts w:hint="eastAsia"/>
              </w:rPr>
            </w:pPr>
            <w:r>
              <w:rPr>
                <w:b/>
                <w:sz w:val="13"/>
              </w:rPr>
              <w:t>6,5x</w:t>
            </w:r>
          </w:p>
        </w:tc>
        <w:tc>
          <w:tcPr>
            <w:tcW w:w="2019" w:type="dxa"/>
            <w:shd w:val="clear" w:color="auto" w:fill="F8FAFC"/>
            <w:tcMar>
              <w:top w:w="6" w:type="dxa"/>
              <w:left w:w="15" w:type="dxa"/>
              <w:bottom w:w="6" w:type="dxa"/>
              <w:right w:w="15" w:type="dxa"/>
            </w:tcMar>
          </w:tcPr>
          <w:p w14:paraId="013AD27C" w14:textId="77777777" w:rsidR="003F75C7" w:rsidRDefault="00AA1354">
            <w:pPr>
              <w:spacing w:after="0"/>
              <w:rPr>
                <w:rFonts w:hint="eastAsia"/>
              </w:rPr>
            </w:pPr>
            <w:r>
              <w:rPr>
                <w:sz w:val="13"/>
              </w:rPr>
              <w:t>**9,2</w:t>
            </w:r>
          </w:p>
        </w:tc>
        <w:tc>
          <w:tcPr>
            <w:tcW w:w="2019" w:type="dxa"/>
            <w:shd w:val="clear" w:color="auto" w:fill="F8FAFC"/>
            <w:tcMar>
              <w:top w:w="6" w:type="dxa"/>
              <w:left w:w="15" w:type="dxa"/>
              <w:bottom w:w="6" w:type="dxa"/>
              <w:right w:w="15" w:type="dxa"/>
            </w:tcMar>
          </w:tcPr>
          <w:p w14:paraId="48A98C9A" w14:textId="77777777" w:rsidR="003F75C7" w:rsidRDefault="00AA1354">
            <w:pPr>
              <w:spacing w:after="0"/>
              <w:rPr>
                <w:rFonts w:hint="eastAsia"/>
              </w:rPr>
            </w:pPr>
            <w:r>
              <w:rPr>
                <w:b/>
                <w:sz w:val="13"/>
              </w:rPr>
              <w:t>2,10x</w:t>
            </w:r>
          </w:p>
        </w:tc>
      </w:tr>
    </w:tbl>
    <w:p w14:paraId="7C64E42F" w14:textId="77777777" w:rsidR="003F75C7" w:rsidRDefault="00AA1354">
      <w:pPr>
        <w:rPr>
          <w:rFonts w:hint="eastAsia"/>
        </w:rPr>
      </w:pPr>
      <w:r>
        <w:br w:type="page"/>
      </w:r>
    </w:p>
    <w:p w14:paraId="4592D469" w14:textId="77777777" w:rsidR="003F75C7" w:rsidRDefault="00AA1354">
      <w:pPr>
        <w:pStyle w:val="Ttulo1"/>
        <w:spacing w:before="100" w:after="30"/>
      </w:pPr>
      <w:bookmarkStart w:id="21" w:name="_Toc237717621"/>
      <w:r>
        <w:rPr>
          <w:rFonts w:ascii="Georgia" w:hAnsi="Georgia"/>
          <w:color w:val="0D233A"/>
          <w:sz w:val="21"/>
        </w:rPr>
        <w:lastRenderedPageBreak/>
        <w:t>Costo Promedio Ponderado del Capital (WACC) y Factor λ</w:t>
      </w:r>
      <w:bookmarkEnd w:id="21"/>
    </w:p>
    <w:p w14:paraId="2CEBAB5E" w14:textId="77777777" w:rsidR="003F75C7" w:rsidRDefault="00AA1354">
      <w:pPr>
        <w:pStyle w:val="Ttulo2"/>
        <w:spacing w:before="70" w:after="20"/>
      </w:pPr>
      <w:bookmarkStart w:id="22" w:name="_Toc237717622"/>
      <w:r>
        <w:rPr>
          <w:rFonts w:ascii="Georgia" w:hAnsi="Georgia"/>
          <w:color w:val="1E3A8A"/>
          <w:sz w:val="18"/>
        </w:rPr>
        <w:t>Formulación y Estimación del WACC</w:t>
      </w:r>
      <w:bookmarkEnd w:id="22"/>
    </w:p>
    <w:p w14:paraId="681A0C37" w14:textId="77777777" w:rsidR="003F75C7" w:rsidRDefault="00AA1354">
      <w:pPr>
        <w:spacing w:after="20" w:line="247" w:lineRule="auto"/>
        <w:rPr>
          <w:rFonts w:hint="eastAsia"/>
        </w:rPr>
      </w:pPr>
      <w:r>
        <w:t>El Costo Promedio Ponderado del Capital se calcula conforme a la formulación clásica:</w:t>
      </w:r>
    </w:p>
    <w:p w14:paraId="4A53765E" w14:textId="77777777" w:rsidR="003F75C7" w:rsidRDefault="00AA1354">
      <w:pPr>
        <w:spacing w:before="30" w:after="30"/>
        <w:jc w:val="center"/>
        <w:rPr>
          <w:rFonts w:hint="eastAsia"/>
        </w:rPr>
      </w:pPr>
      <w:r>
        <w:rPr>
          <w:b/>
          <w:color w:val="0D233A"/>
          <w:sz w:val="16"/>
        </w:rPr>
        <w:t>WACC = K_e ((E / V)) + K_d (1 - t) ((D / V))</w:t>
      </w:r>
    </w:p>
    <w:p w14:paraId="7EF0CC8F" w14:textId="77777777" w:rsidR="003F75C7" w:rsidRDefault="00AA1354">
      <w:pPr>
        <w:spacing w:after="20" w:line="247" w:lineRule="auto"/>
        <w:rPr>
          <w:rFonts w:hint="eastAsia"/>
        </w:rPr>
      </w:pPr>
      <w:r>
        <w:t>Reemplazando los parámetros calibrados (E/V = 67,29%, D/V = 32,71%, K_d = 3,80%, t = 35% y K_e = 9,30%):</w:t>
      </w:r>
    </w:p>
    <w:p w14:paraId="76E49709" w14:textId="77777777" w:rsidR="003F75C7" w:rsidRDefault="00AA1354">
      <w:pPr>
        <w:spacing w:before="30" w:after="30"/>
        <w:jc w:val="center"/>
        <w:rPr>
          <w:rFonts w:hint="eastAsia"/>
        </w:rPr>
      </w:pPr>
      <w:r>
        <w:rPr>
          <w:b/>
          <w:color w:val="0D233A"/>
          <w:sz w:val="16"/>
        </w:rPr>
        <w:t>WACC = 9,30% × 0,6729 + 3,80% × (1 - 0,35) × 0,3271 = 6,26% + 0,81% = 7,06%</w:t>
      </w:r>
    </w:p>
    <w:p w14:paraId="3A8335AC" w14:textId="77777777" w:rsidR="003F75C7" w:rsidRDefault="00AA1354">
      <w:pPr>
        <w:spacing w:after="20" w:line="247" w:lineRule="auto"/>
        <w:rPr>
          <w:rFonts w:hint="eastAsia"/>
        </w:rPr>
      </w:pPr>
      <w:r>
        <w:t xml:space="preserve">El costo pre-tax de la deuda (K_d = 3,80% en USD) refleja la estructura financiera de Aluar: Obligaciones Negociables Clase 6 y 7 dólar linked / hard dollar en el mercado local (tasas del 3,00%–4,50%) y líneas de prefinanciación de exportaciones garantizadas con contratos </w:t>
      </w:r>
      <w:r>
        <w:rPr>
          <w:i/>
        </w:rPr>
        <w:t>off-take</w:t>
      </w:r>
      <w:r>
        <w:t>.</w:t>
      </w:r>
    </w:p>
    <w:p w14:paraId="56AED5A2" w14:textId="77777777" w:rsidR="003F75C7" w:rsidRDefault="00AA1354">
      <w:pPr>
        <w:pStyle w:val="Ttulo2"/>
        <w:spacing w:before="70" w:after="20"/>
      </w:pPr>
      <w:bookmarkStart w:id="23" w:name="_Toc237717623"/>
      <w:r>
        <w:rPr>
          <w:rFonts w:ascii="Georgia" w:hAnsi="Georgia"/>
          <w:color w:val="1E3A8A"/>
          <w:sz w:val="18"/>
        </w:rPr>
        <w:t>Deducción del Beta en Cuatro Pasos (OLS → Blume → Hamada)</w:t>
      </w:r>
      <w:bookmarkEnd w:id="23"/>
    </w:p>
    <w:p w14:paraId="0C469301" w14:textId="77777777" w:rsidR="003F75C7" w:rsidRDefault="00AA1354">
      <w:pPr>
        <w:spacing w:after="20" w:line="247" w:lineRule="auto"/>
        <w:ind w:left="230"/>
        <w:rPr>
          <w:rFonts w:hint="eastAsia"/>
        </w:rPr>
      </w:pPr>
      <w:r>
        <w:rPr>
          <w:b/>
          <w:color w:val="0D233A"/>
        </w:rPr>
        <w:t xml:space="preserve">1. </w:t>
      </w:r>
      <w:r>
        <w:rPr>
          <w:b/>
          <w:sz w:val="16"/>
        </w:rPr>
        <w:t>Beta OLS Histórico:</w:t>
      </w:r>
      <w:r>
        <w:rPr>
          <w:sz w:val="16"/>
        </w:rPr>
        <w:t xml:space="preserve"> Regresión lineal diaria de 10 años (N=2.376 ruedas) de ALUA (en USD CCL) contra el índice S&amp;P 500:</w:t>
      </w:r>
    </w:p>
    <w:p w14:paraId="0A82371A" w14:textId="77777777" w:rsidR="003F75C7" w:rsidRDefault="00AA1354">
      <w:pPr>
        <w:spacing w:before="30" w:after="30"/>
        <w:jc w:val="center"/>
        <w:rPr>
          <w:rFonts w:hint="eastAsia"/>
        </w:rPr>
      </w:pPr>
      <w:r>
        <w:rPr>
          <w:b/>
          <w:color w:val="0D233A"/>
          <w:sz w:val="16"/>
        </w:rPr>
        <w:t>r_ALUA, t = α + β_OLS r_SP500, t + ε_t ⇒ β_OLS = 0,8420 (SE = 0,0563, R^2 = 8,60%)</w:t>
      </w:r>
    </w:p>
    <w:p w14:paraId="40889A97" w14:textId="77777777" w:rsidR="003F75C7" w:rsidRDefault="00AA1354">
      <w:pPr>
        <w:spacing w:after="20" w:line="247" w:lineRule="auto"/>
        <w:ind w:left="230"/>
        <w:rPr>
          <w:rFonts w:hint="eastAsia"/>
        </w:rPr>
      </w:pPr>
      <w:r>
        <w:rPr>
          <w:b/>
          <w:color w:val="0D233A"/>
        </w:rPr>
        <w:t xml:space="preserve">2. </w:t>
      </w:r>
      <w:r>
        <w:rPr>
          <w:b/>
          <w:sz w:val="16"/>
        </w:rPr>
        <w:t>Ajuste de Blume (1975) – Corrección por Reversión a la Media Sistemática:</w:t>
      </w:r>
      <w:r>
        <w:rPr>
          <w:sz w:val="16"/>
        </w:rPr>
        <w:t xml:space="preserve"> Corrige el error de muestreo y la tendencia empírica del riesgo sistemático a revertir hacia la media del mercado (β = 1,0) a largo plazo:</w:t>
      </w:r>
    </w:p>
    <w:p w14:paraId="539F6AE5" w14:textId="77777777" w:rsidR="003F75C7" w:rsidRDefault="00AA1354">
      <w:pPr>
        <w:spacing w:before="30" w:after="30"/>
        <w:jc w:val="center"/>
        <w:rPr>
          <w:rFonts w:hint="eastAsia"/>
        </w:rPr>
      </w:pPr>
      <w:r>
        <w:rPr>
          <w:b/>
          <w:color w:val="0D233A"/>
          <w:sz w:val="16"/>
        </w:rPr>
        <w:t>β_Blume = (2 / 3) β_OLS + (1 / 3) (1,0) = (2 / 3) (0,8420) + (1 / 3) = 0,8947</w:t>
      </w:r>
    </w:p>
    <w:p w14:paraId="25D4BD71" w14:textId="77777777" w:rsidR="003F75C7" w:rsidRDefault="00AA1354">
      <w:pPr>
        <w:spacing w:after="20" w:line="247" w:lineRule="auto"/>
        <w:ind w:left="230"/>
        <w:rPr>
          <w:rFonts w:hint="eastAsia"/>
        </w:rPr>
      </w:pPr>
      <w:r>
        <w:rPr>
          <w:b/>
          <w:color w:val="0D233A"/>
        </w:rPr>
        <w:t xml:space="preserve">3. </w:t>
      </w:r>
      <w:r>
        <w:rPr>
          <w:b/>
          <w:sz w:val="16"/>
        </w:rPr>
        <w:t>Desapalancamiento por Hamada (1972) – Aislamiento del Riesgo Operativo Puro:</w:t>
      </w:r>
      <w:r>
        <w:rPr>
          <w:sz w:val="16"/>
        </w:rPr>
        <w:t xml:space="preserve"> Aísla el riesgo operativo puro del negocio (β_U = 0,6745) despojándolo del apalancamiento financiero histórico transitorio (D/E_hist = 0,5036):</w:t>
      </w:r>
    </w:p>
    <w:p w14:paraId="6D746141" w14:textId="77777777" w:rsidR="003F75C7" w:rsidRDefault="00AA1354">
      <w:pPr>
        <w:spacing w:before="30" w:after="30"/>
        <w:jc w:val="center"/>
        <w:rPr>
          <w:rFonts w:hint="eastAsia"/>
        </w:rPr>
      </w:pPr>
      <w:r>
        <w:rPr>
          <w:b/>
          <w:color w:val="0D233A"/>
          <w:sz w:val="16"/>
        </w:rPr>
        <w:t>β_U = (β_Blume / 1 + (1 - t) ((D / E))_hist) = (0,8947 / 1 + (1 - 0,35) × 0,5036) = 0,6745</w:t>
      </w:r>
    </w:p>
    <w:p w14:paraId="24C3E636" w14:textId="77777777" w:rsidR="003F75C7" w:rsidRDefault="00AA1354">
      <w:pPr>
        <w:spacing w:after="20" w:line="247" w:lineRule="auto"/>
        <w:ind w:left="230"/>
        <w:rPr>
          <w:rFonts w:hint="eastAsia"/>
        </w:rPr>
      </w:pPr>
      <w:r>
        <w:rPr>
          <w:b/>
          <w:color w:val="0D233A"/>
        </w:rPr>
        <w:t xml:space="preserve">4. </w:t>
      </w:r>
      <w:r>
        <w:rPr>
          <w:b/>
          <w:sz w:val="16"/>
        </w:rPr>
        <w:t>Reapalancamiento al D/E Objetivo – Incorporación de la Estructura de Capital de Régimen:</w:t>
      </w:r>
      <w:r>
        <w:rPr>
          <w:sz w:val="16"/>
        </w:rPr>
        <w:t xml:space="preserve"> Incorpora la estructura de capital de régimen (D/E_obj = 0,4860) para obtener el beta apalancado sin arrastrar distorsiones de deuda:</w:t>
      </w:r>
    </w:p>
    <w:p w14:paraId="0A63792A" w14:textId="77777777" w:rsidR="003F75C7" w:rsidRDefault="00AA1354">
      <w:pPr>
        <w:spacing w:before="30" w:after="30"/>
        <w:jc w:val="center"/>
        <w:rPr>
          <w:rFonts w:hint="eastAsia"/>
        </w:rPr>
      </w:pPr>
      <w:r>
        <w:rPr>
          <w:b/>
          <w:color w:val="0D233A"/>
          <w:sz w:val="16"/>
        </w:rPr>
        <w:t>β_L = β_U [ 1 + (1 - t) ((D / E))_obj ] = 0,6745 × [1 + (1 - 0,35) × 0,4860] = 0,8876</w:t>
      </w:r>
    </w:p>
    <w:tbl>
      <w:tblPr>
        <w:tblW w:w="0" w:type="auto"/>
        <w:jc w:val="center"/>
        <w:tblLook w:val="04A0" w:firstRow="1" w:lastRow="0" w:firstColumn="1" w:lastColumn="0" w:noHBand="0" w:noVBand="1"/>
      </w:tblPr>
      <w:tblGrid>
        <w:gridCol w:w="2433"/>
        <w:gridCol w:w="2434"/>
      </w:tblGrid>
      <w:tr w:rsidR="003F75C7" w14:paraId="3A16CFDB" w14:textId="77777777">
        <w:trPr>
          <w:jc w:val="center"/>
        </w:trPr>
        <w:tc>
          <w:tcPr>
            <w:tcW w:w="5047" w:type="dxa"/>
            <w:tcMar>
              <w:top w:w="6" w:type="dxa"/>
              <w:left w:w="10" w:type="dxa"/>
              <w:bottom w:w="3" w:type="dxa"/>
              <w:right w:w="10" w:type="dxa"/>
            </w:tcMar>
          </w:tcPr>
          <w:p w14:paraId="252C080B" w14:textId="77777777" w:rsidR="003F75C7" w:rsidRDefault="00AA1354">
            <w:pPr>
              <w:jc w:val="center"/>
              <w:rPr>
                <w:rFonts w:hint="eastAsia"/>
              </w:rPr>
            </w:pPr>
            <w:r>
              <w:rPr>
                <w:noProof/>
              </w:rPr>
              <w:drawing>
                <wp:inline distT="0" distB="0" distL="0" distR="0" wp14:anchorId="1E3201BC" wp14:editId="7F794CBB">
                  <wp:extent cx="2926080" cy="15403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2926080" cy="1540391"/>
                          </a:xfrm>
                          <a:prstGeom prst="rect">
                            <a:avLst/>
                          </a:prstGeom>
                        </pic:spPr>
                      </pic:pic>
                    </a:graphicData>
                  </a:graphic>
                </wp:inline>
              </w:drawing>
            </w:r>
          </w:p>
        </w:tc>
        <w:tc>
          <w:tcPr>
            <w:tcW w:w="5047" w:type="dxa"/>
            <w:tcMar>
              <w:top w:w="6" w:type="dxa"/>
              <w:left w:w="10" w:type="dxa"/>
              <w:bottom w:w="3" w:type="dxa"/>
              <w:right w:w="10" w:type="dxa"/>
            </w:tcMar>
          </w:tcPr>
          <w:p w14:paraId="253D41EC" w14:textId="77777777" w:rsidR="003F75C7" w:rsidRDefault="00AA1354">
            <w:pPr>
              <w:jc w:val="center"/>
              <w:rPr>
                <w:rFonts w:hint="eastAsia"/>
              </w:rPr>
            </w:pPr>
            <w:r>
              <w:rPr>
                <w:noProof/>
              </w:rPr>
              <w:drawing>
                <wp:inline distT="0" distB="0" distL="0" distR="0" wp14:anchorId="6B818E0E" wp14:editId="64338D1E">
                  <wp:extent cx="2926080" cy="16580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2926080" cy="1658038"/>
                          </a:xfrm>
                          <a:prstGeom prst="rect">
                            <a:avLst/>
                          </a:prstGeom>
                        </pic:spPr>
                      </pic:pic>
                    </a:graphicData>
                  </a:graphic>
                </wp:inline>
              </w:drawing>
            </w:r>
          </w:p>
        </w:tc>
      </w:tr>
      <w:tr w:rsidR="003F75C7" w14:paraId="18137DB3" w14:textId="77777777">
        <w:trPr>
          <w:jc w:val="center"/>
        </w:trPr>
        <w:tc>
          <w:tcPr>
            <w:tcW w:w="5047" w:type="dxa"/>
            <w:tcMar>
              <w:top w:w="0" w:type="dxa"/>
              <w:left w:w="10" w:type="dxa"/>
              <w:bottom w:w="12" w:type="dxa"/>
              <w:right w:w="10" w:type="dxa"/>
            </w:tcMar>
          </w:tcPr>
          <w:p w14:paraId="1830C539" w14:textId="77777777" w:rsidR="003F75C7" w:rsidRDefault="00AA1354">
            <w:pPr>
              <w:jc w:val="center"/>
              <w:rPr>
                <w:rFonts w:hint="eastAsia"/>
              </w:rPr>
            </w:pPr>
            <w:r>
              <w:rPr>
                <w:b/>
                <w:i/>
                <w:color w:val="4A4A4A"/>
                <w:sz w:val="13"/>
              </w:rPr>
              <w:t>Secuencia del Beta</w:t>
            </w:r>
          </w:p>
        </w:tc>
        <w:tc>
          <w:tcPr>
            <w:tcW w:w="5047" w:type="dxa"/>
            <w:tcMar>
              <w:top w:w="0" w:type="dxa"/>
              <w:left w:w="10" w:type="dxa"/>
              <w:bottom w:w="12" w:type="dxa"/>
              <w:right w:w="10" w:type="dxa"/>
            </w:tcMar>
          </w:tcPr>
          <w:p w14:paraId="220AEC2F" w14:textId="77777777" w:rsidR="003F75C7" w:rsidRDefault="00AA1354">
            <w:pPr>
              <w:jc w:val="center"/>
              <w:rPr>
                <w:rFonts w:hint="eastAsia"/>
              </w:rPr>
            </w:pPr>
            <w:r>
              <w:rPr>
                <w:b/>
                <w:i/>
                <w:color w:val="4A4A4A"/>
                <w:sz w:val="13"/>
              </w:rPr>
              <w:t>Composición del WACC</w:t>
            </w:r>
          </w:p>
        </w:tc>
      </w:tr>
    </w:tbl>
    <w:p w14:paraId="3EC9FF77" w14:textId="77777777" w:rsidR="003F75C7" w:rsidRDefault="00AA1354">
      <w:pPr>
        <w:pStyle w:val="Ttulo2"/>
        <w:spacing w:before="70" w:after="20"/>
      </w:pPr>
      <w:bookmarkStart w:id="24" w:name="_Toc237717624"/>
      <w:r>
        <w:rPr>
          <w:rFonts w:ascii="Georgia" w:hAnsi="Georgia"/>
          <w:color w:val="1E3A8A"/>
          <w:sz w:val="18"/>
        </w:rPr>
        <w:t>Fundamentación del Factor de Exposición Soberana λ = 0,20</w:t>
      </w:r>
      <w:bookmarkEnd w:id="24"/>
    </w:p>
    <w:p w14:paraId="665A3DFD" w14:textId="77777777" w:rsidR="003F75C7" w:rsidRDefault="00AA1354">
      <w:pPr>
        <w:spacing w:after="20" w:line="247" w:lineRule="auto"/>
        <w:rPr>
          <w:rFonts w:hint="eastAsia"/>
        </w:rPr>
      </w:pPr>
      <w:r>
        <w:t>El costo del capital propio incorpora el ajuste por riesgo país bajo el modelo de Damodaran para economías emergentes, referenciado por Dumrauf (Cap. 14):</w:t>
      </w:r>
    </w:p>
    <w:p w14:paraId="2F08F0DF" w14:textId="77777777" w:rsidR="003F75C7" w:rsidRDefault="00AA1354">
      <w:pPr>
        <w:spacing w:before="30" w:after="30"/>
        <w:jc w:val="center"/>
        <w:rPr>
          <w:rFonts w:hint="eastAsia"/>
        </w:rPr>
      </w:pPr>
      <w:r>
        <w:rPr>
          <w:b/>
          <w:color w:val="0D233A"/>
          <w:sz w:val="16"/>
        </w:rPr>
        <w:t>K_e = R_f + β_L × ERP + λ × EMBI+ = 4,70% + 0,8876 × 4,18% + 0,20 × 4,41% = 9,30%</w:t>
      </w:r>
    </w:p>
    <w:p w14:paraId="050D6C50" w14:textId="77777777" w:rsidR="003F75C7" w:rsidRDefault="00AA1354">
      <w:pPr>
        <w:spacing w:after="20" w:line="247" w:lineRule="auto"/>
        <w:rPr>
          <w:rFonts w:hint="eastAsia"/>
        </w:rPr>
      </w:pPr>
      <w:r>
        <w:rPr>
          <w:b/>
        </w:rPr>
        <w:t>Fundamentación de la Exposición Soberana (λ = 0,20) frente al Riesgo País Total:</w:t>
      </w:r>
      <w:r>
        <w:t xml:space="preserve"> En lugar de adicionar el 100% del spread soberano (EMBI+), se calibra λ = 0,20 por la cobertura natural de Aluar: el 80% de sus ventas son exportaciones liquidadas en dólares a precios LME y sus costos fijos operativos están fijados en pesos locales (salarios e insumos </w:t>
      </w:r>
      <w:r>
        <w:t>nacionales), por lo que las depreciaciones cambiarias licúan costos en moneda dura y amortiguan los shocks de riesgo país.</w:t>
      </w:r>
    </w:p>
    <w:p w14:paraId="6F00EF9C" w14:textId="77777777" w:rsidR="003F75C7" w:rsidRDefault="00AA1354">
      <w:pPr>
        <w:keepNext/>
        <w:spacing w:before="50" w:after="16"/>
        <w:rPr>
          <w:rFonts w:hint="eastAsia"/>
        </w:rPr>
      </w:pPr>
      <w:r>
        <w:rPr>
          <w:b/>
          <w:color w:val="0D233A"/>
          <w:sz w:val="15"/>
        </w:rPr>
        <w:t>Tabla: 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58"/>
        <w:gridCol w:w="948"/>
        <w:gridCol w:w="946"/>
        <w:gridCol w:w="851"/>
        <w:gridCol w:w="1074"/>
      </w:tblGrid>
      <w:tr w:rsidR="003F75C7" w14:paraId="5F3257B8" w14:textId="77777777">
        <w:trPr>
          <w:jc w:val="center"/>
        </w:trPr>
        <w:tc>
          <w:tcPr>
            <w:tcW w:w="2019" w:type="dxa"/>
            <w:shd w:val="clear" w:color="auto" w:fill="0D233A"/>
            <w:tcMar>
              <w:top w:w="6" w:type="dxa"/>
              <w:left w:w="15" w:type="dxa"/>
              <w:bottom w:w="6" w:type="dxa"/>
              <w:right w:w="15" w:type="dxa"/>
            </w:tcMar>
          </w:tcPr>
          <w:p w14:paraId="11F51681" w14:textId="77777777" w:rsidR="003F75C7" w:rsidRDefault="00AA1354">
            <w:pPr>
              <w:spacing w:after="0"/>
              <w:rPr>
                <w:rFonts w:hint="eastAsia"/>
              </w:rPr>
            </w:pPr>
            <w:r>
              <w:rPr>
                <w:b/>
                <w:color w:val="FFFFFF"/>
                <w:sz w:val="13"/>
              </w:rPr>
              <w:t>Parámetro de Riesgo País</w:t>
            </w:r>
          </w:p>
        </w:tc>
        <w:tc>
          <w:tcPr>
            <w:tcW w:w="2019" w:type="dxa"/>
            <w:shd w:val="clear" w:color="auto" w:fill="0D233A"/>
            <w:tcMar>
              <w:top w:w="6" w:type="dxa"/>
              <w:left w:w="15" w:type="dxa"/>
              <w:bottom w:w="6" w:type="dxa"/>
              <w:right w:w="15" w:type="dxa"/>
            </w:tcMar>
          </w:tcPr>
          <w:p w14:paraId="026D1CD2" w14:textId="77777777" w:rsidR="003F75C7" w:rsidRDefault="00AA1354">
            <w:pPr>
              <w:spacing w:after="0"/>
              <w:rPr>
                <w:rFonts w:hint="eastAsia"/>
              </w:rPr>
            </w:pPr>
            <w:r>
              <w:rPr>
                <w:b/>
                <w:color w:val="FFFFFF"/>
                <w:sz w:val="13"/>
              </w:rPr>
              <w:t>λ = 0,20 (Caso Base)</w:t>
            </w:r>
          </w:p>
        </w:tc>
        <w:tc>
          <w:tcPr>
            <w:tcW w:w="2019" w:type="dxa"/>
            <w:shd w:val="clear" w:color="auto" w:fill="0D233A"/>
            <w:tcMar>
              <w:top w:w="6" w:type="dxa"/>
              <w:left w:w="15" w:type="dxa"/>
              <w:bottom w:w="6" w:type="dxa"/>
              <w:right w:w="15" w:type="dxa"/>
            </w:tcMar>
          </w:tcPr>
          <w:p w14:paraId="2EF7627B" w14:textId="77777777" w:rsidR="003F75C7" w:rsidRDefault="00AA1354">
            <w:pPr>
              <w:spacing w:after="0"/>
              <w:rPr>
                <w:rFonts w:hint="eastAsia"/>
              </w:rPr>
            </w:pPr>
            <w:r>
              <w:rPr>
                <w:b/>
                <w:color w:val="FFFFFF"/>
                <w:sz w:val="13"/>
              </w:rPr>
              <w:t>λ = 0,50</w:t>
            </w:r>
          </w:p>
        </w:tc>
        <w:tc>
          <w:tcPr>
            <w:tcW w:w="2019" w:type="dxa"/>
            <w:shd w:val="clear" w:color="auto" w:fill="0D233A"/>
            <w:tcMar>
              <w:top w:w="6" w:type="dxa"/>
              <w:left w:w="15" w:type="dxa"/>
              <w:bottom w:w="6" w:type="dxa"/>
              <w:right w:w="15" w:type="dxa"/>
            </w:tcMar>
          </w:tcPr>
          <w:p w14:paraId="6389D962" w14:textId="77777777" w:rsidR="003F75C7" w:rsidRDefault="00AA1354">
            <w:pPr>
              <w:spacing w:after="0"/>
              <w:rPr>
                <w:rFonts w:hint="eastAsia"/>
              </w:rPr>
            </w:pPr>
            <w:r>
              <w:rPr>
                <w:b/>
                <w:color w:val="FFFFFF"/>
                <w:sz w:val="13"/>
              </w:rPr>
              <w:t>λ = 0,75</w:t>
            </w:r>
          </w:p>
        </w:tc>
        <w:tc>
          <w:tcPr>
            <w:tcW w:w="2019" w:type="dxa"/>
            <w:shd w:val="clear" w:color="auto" w:fill="0D233A"/>
            <w:tcMar>
              <w:top w:w="6" w:type="dxa"/>
              <w:left w:w="15" w:type="dxa"/>
              <w:bottom w:w="6" w:type="dxa"/>
              <w:right w:w="15" w:type="dxa"/>
            </w:tcMar>
          </w:tcPr>
          <w:p w14:paraId="3A656722" w14:textId="77777777" w:rsidR="003F75C7" w:rsidRDefault="00AA1354">
            <w:pPr>
              <w:spacing w:after="0"/>
              <w:rPr>
                <w:rFonts w:hint="eastAsia"/>
              </w:rPr>
            </w:pPr>
            <w:r>
              <w:rPr>
                <w:b/>
                <w:color w:val="FFFFFF"/>
                <w:sz w:val="13"/>
              </w:rPr>
              <w:t>λ = 1,00 (Sin Cobertura)</w:t>
            </w:r>
          </w:p>
        </w:tc>
      </w:tr>
      <w:tr w:rsidR="003F75C7" w14:paraId="410026C1" w14:textId="77777777">
        <w:trPr>
          <w:jc w:val="center"/>
        </w:trPr>
        <w:tc>
          <w:tcPr>
            <w:tcW w:w="2019" w:type="dxa"/>
            <w:shd w:val="clear" w:color="auto" w:fill="F8FAFC"/>
            <w:tcMar>
              <w:top w:w="6" w:type="dxa"/>
              <w:left w:w="15" w:type="dxa"/>
              <w:bottom w:w="6" w:type="dxa"/>
              <w:right w:w="15" w:type="dxa"/>
            </w:tcMar>
          </w:tcPr>
          <w:p w14:paraId="295C1BEA" w14:textId="77777777" w:rsidR="003F75C7" w:rsidRDefault="00AA1354">
            <w:pPr>
              <w:spacing w:after="0"/>
              <w:rPr>
                <w:rFonts w:hint="eastAsia"/>
              </w:rPr>
            </w:pPr>
            <w:r>
              <w:rPr>
                <w:sz w:val="13"/>
              </w:rPr>
              <w:t>Prima por Riesgo País (λ × EMBI+)</w:t>
            </w:r>
          </w:p>
        </w:tc>
        <w:tc>
          <w:tcPr>
            <w:tcW w:w="2019" w:type="dxa"/>
            <w:shd w:val="clear" w:color="auto" w:fill="F8FAFC"/>
            <w:tcMar>
              <w:top w:w="6" w:type="dxa"/>
              <w:left w:w="15" w:type="dxa"/>
              <w:bottom w:w="6" w:type="dxa"/>
              <w:right w:w="15" w:type="dxa"/>
            </w:tcMar>
          </w:tcPr>
          <w:p w14:paraId="4DA7B354" w14:textId="77777777" w:rsidR="003F75C7" w:rsidRDefault="00AA1354">
            <w:pPr>
              <w:spacing w:after="0"/>
              <w:jc w:val="right"/>
              <w:rPr>
                <w:rFonts w:hint="eastAsia"/>
              </w:rPr>
            </w:pPr>
            <w:r>
              <w:rPr>
                <w:sz w:val="13"/>
              </w:rPr>
              <w:t>0,88</w:t>
            </w:r>
          </w:p>
        </w:tc>
        <w:tc>
          <w:tcPr>
            <w:tcW w:w="2019" w:type="dxa"/>
            <w:shd w:val="clear" w:color="auto" w:fill="F8FAFC"/>
            <w:tcMar>
              <w:top w:w="6" w:type="dxa"/>
              <w:left w:w="15" w:type="dxa"/>
              <w:bottom w:w="6" w:type="dxa"/>
              <w:right w:w="15" w:type="dxa"/>
            </w:tcMar>
          </w:tcPr>
          <w:p w14:paraId="359776C2" w14:textId="77777777" w:rsidR="003F75C7" w:rsidRDefault="00AA1354">
            <w:pPr>
              <w:spacing w:after="0"/>
              <w:jc w:val="right"/>
              <w:rPr>
                <w:rFonts w:hint="eastAsia"/>
              </w:rPr>
            </w:pPr>
            <w:r>
              <w:rPr>
                <w:sz w:val="13"/>
              </w:rPr>
              <w:t>2,21</w:t>
            </w:r>
          </w:p>
        </w:tc>
        <w:tc>
          <w:tcPr>
            <w:tcW w:w="2019" w:type="dxa"/>
            <w:shd w:val="clear" w:color="auto" w:fill="F8FAFC"/>
            <w:tcMar>
              <w:top w:w="6" w:type="dxa"/>
              <w:left w:w="15" w:type="dxa"/>
              <w:bottom w:w="6" w:type="dxa"/>
              <w:right w:w="15" w:type="dxa"/>
            </w:tcMar>
          </w:tcPr>
          <w:p w14:paraId="0EB3B0C5" w14:textId="77777777" w:rsidR="003F75C7" w:rsidRDefault="00AA1354">
            <w:pPr>
              <w:spacing w:after="0"/>
              <w:jc w:val="right"/>
              <w:rPr>
                <w:rFonts w:hint="eastAsia"/>
              </w:rPr>
            </w:pPr>
            <w:r>
              <w:rPr>
                <w:sz w:val="13"/>
              </w:rPr>
              <w:t>3,31</w:t>
            </w:r>
          </w:p>
        </w:tc>
        <w:tc>
          <w:tcPr>
            <w:tcW w:w="2019" w:type="dxa"/>
            <w:shd w:val="clear" w:color="auto" w:fill="F8FAFC"/>
            <w:tcMar>
              <w:top w:w="6" w:type="dxa"/>
              <w:left w:w="15" w:type="dxa"/>
              <w:bottom w:w="6" w:type="dxa"/>
              <w:right w:w="15" w:type="dxa"/>
            </w:tcMar>
          </w:tcPr>
          <w:p w14:paraId="1E912333" w14:textId="77777777" w:rsidR="003F75C7" w:rsidRDefault="00AA1354">
            <w:pPr>
              <w:spacing w:after="0"/>
              <w:jc w:val="right"/>
              <w:rPr>
                <w:rFonts w:hint="eastAsia"/>
              </w:rPr>
            </w:pPr>
            <w:r>
              <w:rPr>
                <w:sz w:val="13"/>
              </w:rPr>
              <w:t>4,41</w:t>
            </w:r>
          </w:p>
        </w:tc>
      </w:tr>
      <w:tr w:rsidR="003F75C7" w14:paraId="113C404F" w14:textId="77777777">
        <w:trPr>
          <w:jc w:val="center"/>
        </w:trPr>
        <w:tc>
          <w:tcPr>
            <w:tcW w:w="2019" w:type="dxa"/>
            <w:tcMar>
              <w:top w:w="6" w:type="dxa"/>
              <w:left w:w="15" w:type="dxa"/>
              <w:bottom w:w="6" w:type="dxa"/>
              <w:right w:w="15" w:type="dxa"/>
            </w:tcMar>
          </w:tcPr>
          <w:p w14:paraId="3DDBA20A" w14:textId="77777777" w:rsidR="003F75C7" w:rsidRDefault="00AA1354">
            <w:pPr>
              <w:spacing w:after="0"/>
              <w:rPr>
                <w:rFonts w:hint="eastAsia"/>
              </w:rPr>
            </w:pPr>
            <w:r>
              <w:rPr>
                <w:sz w:val="13"/>
              </w:rPr>
              <w:t>Costo del Equity (K_e)</w:t>
            </w:r>
          </w:p>
        </w:tc>
        <w:tc>
          <w:tcPr>
            <w:tcW w:w="2019" w:type="dxa"/>
            <w:tcMar>
              <w:top w:w="6" w:type="dxa"/>
              <w:left w:w="15" w:type="dxa"/>
              <w:bottom w:w="6" w:type="dxa"/>
              <w:right w:w="15" w:type="dxa"/>
            </w:tcMar>
          </w:tcPr>
          <w:p w14:paraId="2DE43100" w14:textId="77777777" w:rsidR="003F75C7" w:rsidRDefault="00AA1354">
            <w:pPr>
              <w:spacing w:after="0"/>
              <w:jc w:val="right"/>
              <w:rPr>
                <w:rFonts w:hint="eastAsia"/>
              </w:rPr>
            </w:pPr>
            <w:r>
              <w:rPr>
                <w:sz w:val="13"/>
              </w:rPr>
              <w:t>9,30</w:t>
            </w:r>
          </w:p>
        </w:tc>
        <w:tc>
          <w:tcPr>
            <w:tcW w:w="2019" w:type="dxa"/>
            <w:tcMar>
              <w:top w:w="6" w:type="dxa"/>
              <w:left w:w="15" w:type="dxa"/>
              <w:bottom w:w="6" w:type="dxa"/>
              <w:right w:w="15" w:type="dxa"/>
            </w:tcMar>
          </w:tcPr>
          <w:p w14:paraId="26389EE6" w14:textId="77777777" w:rsidR="003F75C7" w:rsidRDefault="00AA1354">
            <w:pPr>
              <w:spacing w:after="0"/>
              <w:jc w:val="right"/>
              <w:rPr>
                <w:rFonts w:hint="eastAsia"/>
              </w:rPr>
            </w:pPr>
            <w:r>
              <w:rPr>
                <w:sz w:val="13"/>
              </w:rPr>
              <w:t>10,63</w:t>
            </w:r>
          </w:p>
        </w:tc>
        <w:tc>
          <w:tcPr>
            <w:tcW w:w="2019" w:type="dxa"/>
            <w:tcMar>
              <w:top w:w="6" w:type="dxa"/>
              <w:left w:w="15" w:type="dxa"/>
              <w:bottom w:w="6" w:type="dxa"/>
              <w:right w:w="15" w:type="dxa"/>
            </w:tcMar>
          </w:tcPr>
          <w:p w14:paraId="6534A57C" w14:textId="77777777" w:rsidR="003F75C7" w:rsidRDefault="00AA1354">
            <w:pPr>
              <w:spacing w:after="0"/>
              <w:jc w:val="right"/>
              <w:rPr>
                <w:rFonts w:hint="eastAsia"/>
              </w:rPr>
            </w:pPr>
            <w:r>
              <w:rPr>
                <w:sz w:val="13"/>
              </w:rPr>
              <w:t>11,73</w:t>
            </w:r>
          </w:p>
        </w:tc>
        <w:tc>
          <w:tcPr>
            <w:tcW w:w="2019" w:type="dxa"/>
            <w:tcMar>
              <w:top w:w="6" w:type="dxa"/>
              <w:left w:w="15" w:type="dxa"/>
              <w:bottom w:w="6" w:type="dxa"/>
              <w:right w:w="15" w:type="dxa"/>
            </w:tcMar>
          </w:tcPr>
          <w:p w14:paraId="2FBD6E46" w14:textId="77777777" w:rsidR="003F75C7" w:rsidRDefault="00AA1354">
            <w:pPr>
              <w:spacing w:after="0"/>
              <w:jc w:val="right"/>
              <w:rPr>
                <w:rFonts w:hint="eastAsia"/>
              </w:rPr>
            </w:pPr>
            <w:r>
              <w:rPr>
                <w:sz w:val="13"/>
              </w:rPr>
              <w:t>12,83</w:t>
            </w:r>
          </w:p>
        </w:tc>
      </w:tr>
      <w:tr w:rsidR="003F75C7" w14:paraId="4D578901" w14:textId="77777777">
        <w:trPr>
          <w:jc w:val="center"/>
        </w:trPr>
        <w:tc>
          <w:tcPr>
            <w:tcW w:w="2019" w:type="dxa"/>
            <w:shd w:val="clear" w:color="auto" w:fill="F8FAFC"/>
            <w:tcMar>
              <w:top w:w="6" w:type="dxa"/>
              <w:left w:w="15" w:type="dxa"/>
              <w:bottom w:w="6" w:type="dxa"/>
              <w:right w:w="15" w:type="dxa"/>
            </w:tcMar>
          </w:tcPr>
          <w:p w14:paraId="4F7BD81C" w14:textId="77777777" w:rsidR="003F75C7" w:rsidRDefault="00AA1354">
            <w:pPr>
              <w:spacing w:after="0"/>
              <w:rPr>
                <w:rFonts w:hint="eastAsia"/>
              </w:rPr>
            </w:pPr>
            <w:r>
              <w:rPr>
                <w:b/>
                <w:sz w:val="13"/>
              </w:rPr>
              <w:t>WACC Resultante (USD)</w:t>
            </w:r>
          </w:p>
        </w:tc>
        <w:tc>
          <w:tcPr>
            <w:tcW w:w="2019" w:type="dxa"/>
            <w:shd w:val="clear" w:color="auto" w:fill="F8FAFC"/>
            <w:tcMar>
              <w:top w:w="6" w:type="dxa"/>
              <w:left w:w="15" w:type="dxa"/>
              <w:bottom w:w="6" w:type="dxa"/>
              <w:right w:w="15" w:type="dxa"/>
            </w:tcMar>
          </w:tcPr>
          <w:p w14:paraId="5D1E99F7" w14:textId="77777777" w:rsidR="003F75C7" w:rsidRDefault="00AA1354">
            <w:pPr>
              <w:spacing w:after="0"/>
              <w:rPr>
                <w:rFonts w:hint="eastAsia"/>
              </w:rPr>
            </w:pPr>
            <w:r>
              <w:rPr>
                <w:sz w:val="13"/>
              </w:rPr>
              <w:t>**7,06</w:t>
            </w:r>
          </w:p>
        </w:tc>
        <w:tc>
          <w:tcPr>
            <w:tcW w:w="2019" w:type="dxa"/>
            <w:shd w:val="clear" w:color="auto" w:fill="F8FAFC"/>
            <w:tcMar>
              <w:top w:w="6" w:type="dxa"/>
              <w:left w:w="15" w:type="dxa"/>
              <w:bottom w:w="6" w:type="dxa"/>
              <w:right w:w="15" w:type="dxa"/>
            </w:tcMar>
          </w:tcPr>
          <w:p w14:paraId="7A0572DE" w14:textId="77777777" w:rsidR="003F75C7" w:rsidRDefault="00AA1354">
            <w:pPr>
              <w:spacing w:after="0"/>
              <w:rPr>
                <w:rFonts w:hint="eastAsia"/>
              </w:rPr>
            </w:pPr>
            <w:r>
              <w:rPr>
                <w:sz w:val="13"/>
              </w:rPr>
              <w:t>**7,96</w:t>
            </w:r>
          </w:p>
        </w:tc>
        <w:tc>
          <w:tcPr>
            <w:tcW w:w="2019" w:type="dxa"/>
            <w:shd w:val="clear" w:color="auto" w:fill="F8FAFC"/>
            <w:tcMar>
              <w:top w:w="6" w:type="dxa"/>
              <w:left w:w="15" w:type="dxa"/>
              <w:bottom w:w="6" w:type="dxa"/>
              <w:right w:w="15" w:type="dxa"/>
            </w:tcMar>
          </w:tcPr>
          <w:p w14:paraId="3E149C32" w14:textId="77777777" w:rsidR="003F75C7" w:rsidRDefault="00AA1354">
            <w:pPr>
              <w:spacing w:after="0"/>
              <w:rPr>
                <w:rFonts w:hint="eastAsia"/>
              </w:rPr>
            </w:pPr>
            <w:r>
              <w:rPr>
                <w:sz w:val="13"/>
              </w:rPr>
              <w:t>**8,70</w:t>
            </w:r>
          </w:p>
        </w:tc>
        <w:tc>
          <w:tcPr>
            <w:tcW w:w="2019" w:type="dxa"/>
            <w:shd w:val="clear" w:color="auto" w:fill="F8FAFC"/>
            <w:tcMar>
              <w:top w:w="6" w:type="dxa"/>
              <w:left w:w="15" w:type="dxa"/>
              <w:bottom w:w="6" w:type="dxa"/>
              <w:right w:w="15" w:type="dxa"/>
            </w:tcMar>
          </w:tcPr>
          <w:p w14:paraId="37B8F338" w14:textId="77777777" w:rsidR="003F75C7" w:rsidRDefault="00AA1354">
            <w:pPr>
              <w:spacing w:after="0"/>
              <w:rPr>
                <w:rFonts w:hint="eastAsia"/>
              </w:rPr>
            </w:pPr>
            <w:r>
              <w:rPr>
                <w:sz w:val="13"/>
              </w:rPr>
              <w:t>**9,45</w:t>
            </w:r>
          </w:p>
        </w:tc>
      </w:tr>
      <w:tr w:rsidR="003F75C7" w14:paraId="6E68EBC0" w14:textId="77777777">
        <w:trPr>
          <w:jc w:val="center"/>
        </w:trPr>
        <w:tc>
          <w:tcPr>
            <w:tcW w:w="2019" w:type="dxa"/>
            <w:tcMar>
              <w:top w:w="6" w:type="dxa"/>
              <w:left w:w="15" w:type="dxa"/>
              <w:bottom w:w="6" w:type="dxa"/>
              <w:right w:w="15" w:type="dxa"/>
            </w:tcMar>
          </w:tcPr>
          <w:p w14:paraId="322FC727" w14:textId="77777777" w:rsidR="003F75C7" w:rsidRDefault="00AA1354">
            <w:pPr>
              <w:spacing w:after="0"/>
              <w:rPr>
                <w:rFonts w:hint="eastAsia"/>
              </w:rPr>
            </w:pPr>
            <w:r>
              <w:rPr>
                <w:b/>
                <w:sz w:val="13"/>
              </w:rPr>
              <w:t>Precio Objetivo Base (ARS)</w:t>
            </w:r>
          </w:p>
        </w:tc>
        <w:tc>
          <w:tcPr>
            <w:tcW w:w="2019" w:type="dxa"/>
            <w:tcMar>
              <w:top w:w="6" w:type="dxa"/>
              <w:left w:w="15" w:type="dxa"/>
              <w:bottom w:w="6" w:type="dxa"/>
              <w:right w:w="15" w:type="dxa"/>
            </w:tcMar>
          </w:tcPr>
          <w:p w14:paraId="6DF7EA33" w14:textId="77777777" w:rsidR="003F75C7" w:rsidRDefault="00AA1354">
            <w:pPr>
              <w:spacing w:after="0"/>
              <w:rPr>
                <w:rFonts w:hint="eastAsia"/>
              </w:rPr>
            </w:pPr>
            <w:r>
              <w:rPr>
                <w:b/>
                <w:sz w:val="13"/>
              </w:rPr>
              <w:t>1.236,00</w:t>
            </w:r>
          </w:p>
        </w:tc>
        <w:tc>
          <w:tcPr>
            <w:tcW w:w="2019" w:type="dxa"/>
            <w:tcMar>
              <w:top w:w="6" w:type="dxa"/>
              <w:left w:w="15" w:type="dxa"/>
              <w:bottom w:w="6" w:type="dxa"/>
              <w:right w:w="15" w:type="dxa"/>
            </w:tcMar>
          </w:tcPr>
          <w:p w14:paraId="5AE087DC" w14:textId="77777777" w:rsidR="003F75C7" w:rsidRDefault="00AA1354">
            <w:pPr>
              <w:spacing w:after="0"/>
              <w:rPr>
                <w:rFonts w:hint="eastAsia"/>
              </w:rPr>
            </w:pPr>
            <w:r>
              <w:rPr>
                <w:b/>
                <w:sz w:val="13"/>
              </w:rPr>
              <w:t>1.042,50</w:t>
            </w:r>
          </w:p>
        </w:tc>
        <w:tc>
          <w:tcPr>
            <w:tcW w:w="2019" w:type="dxa"/>
            <w:tcMar>
              <w:top w:w="6" w:type="dxa"/>
              <w:left w:w="15" w:type="dxa"/>
              <w:bottom w:w="6" w:type="dxa"/>
              <w:right w:w="15" w:type="dxa"/>
            </w:tcMar>
          </w:tcPr>
          <w:p w14:paraId="72C8DAF6" w14:textId="77777777" w:rsidR="003F75C7" w:rsidRDefault="00AA1354">
            <w:pPr>
              <w:spacing w:after="0"/>
              <w:rPr>
                <w:rFonts w:hint="eastAsia"/>
              </w:rPr>
            </w:pPr>
            <w:r>
              <w:rPr>
                <w:b/>
                <w:sz w:val="13"/>
              </w:rPr>
              <w:t>915,00</w:t>
            </w:r>
          </w:p>
        </w:tc>
        <w:tc>
          <w:tcPr>
            <w:tcW w:w="2019" w:type="dxa"/>
            <w:tcMar>
              <w:top w:w="6" w:type="dxa"/>
              <w:left w:w="15" w:type="dxa"/>
              <w:bottom w:w="6" w:type="dxa"/>
              <w:right w:w="15" w:type="dxa"/>
            </w:tcMar>
          </w:tcPr>
          <w:p w14:paraId="1E84F99E" w14:textId="77777777" w:rsidR="003F75C7" w:rsidRDefault="00AA1354">
            <w:pPr>
              <w:spacing w:after="0"/>
              <w:rPr>
                <w:rFonts w:hint="eastAsia"/>
              </w:rPr>
            </w:pPr>
            <w:r>
              <w:rPr>
                <w:b/>
                <w:sz w:val="13"/>
              </w:rPr>
              <w:t>812,00</w:t>
            </w:r>
          </w:p>
        </w:tc>
      </w:tr>
      <w:tr w:rsidR="003F75C7" w14:paraId="3025A6D5" w14:textId="77777777">
        <w:trPr>
          <w:jc w:val="center"/>
        </w:trPr>
        <w:tc>
          <w:tcPr>
            <w:tcW w:w="2019" w:type="dxa"/>
            <w:shd w:val="clear" w:color="auto" w:fill="F8FAFC"/>
            <w:tcMar>
              <w:top w:w="6" w:type="dxa"/>
              <w:left w:w="15" w:type="dxa"/>
              <w:bottom w:w="6" w:type="dxa"/>
              <w:right w:w="15" w:type="dxa"/>
            </w:tcMar>
          </w:tcPr>
          <w:p w14:paraId="4A291E49" w14:textId="77777777" w:rsidR="003F75C7" w:rsidRDefault="00AA1354">
            <w:pPr>
              <w:spacing w:after="0"/>
              <w:rPr>
                <w:rFonts w:hint="eastAsia"/>
              </w:rPr>
            </w:pPr>
            <w:r>
              <w:rPr>
                <w:sz w:val="13"/>
              </w:rPr>
              <w:t>Retorno Esperado vs. Cotización Actual</w:t>
            </w:r>
          </w:p>
        </w:tc>
        <w:tc>
          <w:tcPr>
            <w:tcW w:w="2019" w:type="dxa"/>
            <w:shd w:val="clear" w:color="auto" w:fill="F8FAFC"/>
            <w:tcMar>
              <w:top w:w="6" w:type="dxa"/>
              <w:left w:w="15" w:type="dxa"/>
              <w:bottom w:w="6" w:type="dxa"/>
              <w:right w:w="15" w:type="dxa"/>
            </w:tcMar>
          </w:tcPr>
          <w:p w14:paraId="267BA1F9" w14:textId="77777777" w:rsidR="003F75C7" w:rsidRDefault="00AA1354">
            <w:pPr>
              <w:spacing w:after="0"/>
              <w:jc w:val="right"/>
              <w:rPr>
                <w:rFonts w:hint="eastAsia"/>
              </w:rPr>
            </w:pPr>
            <w:r>
              <w:rPr>
                <w:sz w:val="13"/>
              </w:rPr>
              <w:t>+25,8</w:t>
            </w:r>
          </w:p>
        </w:tc>
        <w:tc>
          <w:tcPr>
            <w:tcW w:w="2019" w:type="dxa"/>
            <w:shd w:val="clear" w:color="auto" w:fill="F8FAFC"/>
            <w:tcMar>
              <w:top w:w="6" w:type="dxa"/>
              <w:left w:w="15" w:type="dxa"/>
              <w:bottom w:w="6" w:type="dxa"/>
              <w:right w:w="15" w:type="dxa"/>
            </w:tcMar>
          </w:tcPr>
          <w:p w14:paraId="7001A3EC" w14:textId="77777777" w:rsidR="003F75C7" w:rsidRDefault="00AA1354">
            <w:pPr>
              <w:spacing w:after="0"/>
              <w:jc w:val="right"/>
              <w:rPr>
                <w:rFonts w:hint="eastAsia"/>
              </w:rPr>
            </w:pPr>
            <w:r>
              <w:rPr>
                <w:sz w:val="13"/>
              </w:rPr>
              <w:t>+6,1</w:t>
            </w:r>
          </w:p>
        </w:tc>
        <w:tc>
          <w:tcPr>
            <w:tcW w:w="2019" w:type="dxa"/>
            <w:shd w:val="clear" w:color="auto" w:fill="F8FAFC"/>
            <w:tcMar>
              <w:top w:w="6" w:type="dxa"/>
              <w:left w:w="15" w:type="dxa"/>
              <w:bottom w:w="6" w:type="dxa"/>
              <w:right w:w="15" w:type="dxa"/>
            </w:tcMar>
          </w:tcPr>
          <w:p w14:paraId="09FA861B" w14:textId="77777777" w:rsidR="003F75C7" w:rsidRDefault="00AA1354">
            <w:pPr>
              <w:spacing w:after="0"/>
              <w:jc w:val="right"/>
              <w:rPr>
                <w:rFonts w:hint="eastAsia"/>
              </w:rPr>
            </w:pPr>
            <w:r>
              <w:rPr>
                <w:sz w:val="13"/>
              </w:rPr>
              <w:t>-6,9</w:t>
            </w:r>
          </w:p>
        </w:tc>
        <w:tc>
          <w:tcPr>
            <w:tcW w:w="2019" w:type="dxa"/>
            <w:shd w:val="clear" w:color="auto" w:fill="F8FAFC"/>
            <w:tcMar>
              <w:top w:w="6" w:type="dxa"/>
              <w:left w:w="15" w:type="dxa"/>
              <w:bottom w:w="6" w:type="dxa"/>
              <w:right w:w="15" w:type="dxa"/>
            </w:tcMar>
          </w:tcPr>
          <w:p w14:paraId="6AF7668A" w14:textId="77777777" w:rsidR="003F75C7" w:rsidRDefault="00AA1354">
            <w:pPr>
              <w:spacing w:after="0"/>
              <w:jc w:val="right"/>
              <w:rPr>
                <w:rFonts w:hint="eastAsia"/>
              </w:rPr>
            </w:pPr>
            <w:r>
              <w:rPr>
                <w:sz w:val="13"/>
              </w:rPr>
              <w:t>-17,4</w:t>
            </w:r>
          </w:p>
        </w:tc>
      </w:tr>
    </w:tbl>
    <w:p w14:paraId="2F7E0608" w14:textId="77777777" w:rsidR="003F75C7" w:rsidRDefault="00AA1354">
      <w:pPr>
        <w:pStyle w:val="Ttulo1"/>
        <w:spacing w:before="100" w:after="30"/>
      </w:pPr>
      <w:bookmarkStart w:id="25" w:name="_Toc237717625"/>
      <w:r>
        <w:rPr>
          <w:rFonts w:ascii="Georgia" w:hAnsi="Georgia"/>
          <w:color w:val="0D233A"/>
          <w:sz w:val="21"/>
        </w:rPr>
        <w:t>Creación de Valor Económico (EVA) y Disciplina Terminal</w:t>
      </w:r>
      <w:bookmarkEnd w:id="25"/>
    </w:p>
    <w:p w14:paraId="10BA33C8" w14:textId="77777777" w:rsidR="003F75C7" w:rsidRDefault="00AA1354">
      <w:pPr>
        <w:pStyle w:val="Ttulo2"/>
        <w:spacing w:before="70" w:after="20"/>
      </w:pPr>
      <w:bookmarkStart w:id="26" w:name="_Toc237717626"/>
      <w:r>
        <w:rPr>
          <w:rFonts w:ascii="Georgia" w:hAnsi="Georgia"/>
          <w:color w:val="1E3A8A"/>
          <w:sz w:val="18"/>
        </w:rPr>
        <w:t>Evolución del EVA y Efecto del Capital Invertido</w:t>
      </w:r>
      <w:bookmarkEnd w:id="26"/>
    </w:p>
    <w:p w14:paraId="52612F16" w14:textId="77777777" w:rsidR="003F75C7" w:rsidRDefault="00AA1354">
      <w:pPr>
        <w:spacing w:after="20" w:line="247" w:lineRule="auto"/>
        <w:rPr>
          <w:rFonts w:hint="eastAsia"/>
        </w:rPr>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75583801" w14:textId="77777777" w:rsidR="003F75C7" w:rsidRDefault="00AA1354">
      <w:pPr>
        <w:keepNext/>
        <w:spacing w:before="50" w:after="16"/>
        <w:rPr>
          <w:rFonts w:hint="eastAsia"/>
        </w:rPr>
      </w:pPr>
      <w:r>
        <w:rPr>
          <w:b/>
          <w:color w:val="0D233A"/>
          <w:sz w:val="15"/>
        </w:rPr>
        <w:t>Tabla: 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697"/>
        <w:gridCol w:w="544"/>
        <w:gridCol w:w="544"/>
        <w:gridCol w:w="582"/>
        <w:gridCol w:w="535"/>
        <w:gridCol w:w="607"/>
        <w:gridCol w:w="601"/>
        <w:gridCol w:w="767"/>
      </w:tblGrid>
      <w:tr w:rsidR="003F75C7" w14:paraId="2B41F630" w14:textId="77777777">
        <w:trPr>
          <w:jc w:val="center"/>
        </w:trPr>
        <w:tc>
          <w:tcPr>
            <w:tcW w:w="1262" w:type="dxa"/>
            <w:shd w:val="clear" w:color="auto" w:fill="0D233A"/>
            <w:tcMar>
              <w:top w:w="6" w:type="dxa"/>
              <w:left w:w="15" w:type="dxa"/>
              <w:bottom w:w="6" w:type="dxa"/>
              <w:right w:w="15" w:type="dxa"/>
            </w:tcMar>
          </w:tcPr>
          <w:p w14:paraId="54697679" w14:textId="77777777" w:rsidR="003F75C7" w:rsidRDefault="00AA1354">
            <w:pPr>
              <w:spacing w:after="0"/>
              <w:rPr>
                <w:rFonts w:hint="eastAsia"/>
              </w:rPr>
            </w:pPr>
            <w:r>
              <w:rPr>
                <w:b/>
                <w:color w:val="FFFFFF"/>
                <w:sz w:val="13"/>
              </w:rPr>
              <w:t>Métrica de Valor</w:t>
            </w:r>
          </w:p>
        </w:tc>
        <w:tc>
          <w:tcPr>
            <w:tcW w:w="1262" w:type="dxa"/>
            <w:shd w:val="clear" w:color="auto" w:fill="0D233A"/>
            <w:tcMar>
              <w:top w:w="6" w:type="dxa"/>
              <w:left w:w="15" w:type="dxa"/>
              <w:bottom w:w="6" w:type="dxa"/>
              <w:right w:w="15" w:type="dxa"/>
            </w:tcMar>
          </w:tcPr>
          <w:p w14:paraId="6CF2E063" w14:textId="77777777" w:rsidR="003F75C7" w:rsidRDefault="00AA1354">
            <w:pPr>
              <w:spacing w:after="0"/>
              <w:rPr>
                <w:rFonts w:hint="eastAsia"/>
              </w:rPr>
            </w:pPr>
            <w:r>
              <w:rPr>
                <w:b/>
                <w:color w:val="FFFFFF"/>
                <w:sz w:val="13"/>
              </w:rPr>
              <w:t>2020</w:t>
            </w:r>
          </w:p>
        </w:tc>
        <w:tc>
          <w:tcPr>
            <w:tcW w:w="1262" w:type="dxa"/>
            <w:shd w:val="clear" w:color="auto" w:fill="0D233A"/>
            <w:tcMar>
              <w:top w:w="6" w:type="dxa"/>
              <w:left w:w="15" w:type="dxa"/>
              <w:bottom w:w="6" w:type="dxa"/>
              <w:right w:w="15" w:type="dxa"/>
            </w:tcMar>
          </w:tcPr>
          <w:p w14:paraId="3C972D67" w14:textId="77777777" w:rsidR="003F75C7" w:rsidRDefault="00AA1354">
            <w:pPr>
              <w:spacing w:after="0"/>
              <w:rPr>
                <w:rFonts w:hint="eastAsia"/>
              </w:rPr>
            </w:pPr>
            <w:r>
              <w:rPr>
                <w:b/>
                <w:color w:val="FFFFFF"/>
                <w:sz w:val="13"/>
              </w:rPr>
              <w:t>2021</w:t>
            </w:r>
          </w:p>
        </w:tc>
        <w:tc>
          <w:tcPr>
            <w:tcW w:w="1262" w:type="dxa"/>
            <w:shd w:val="clear" w:color="auto" w:fill="0D233A"/>
            <w:tcMar>
              <w:top w:w="6" w:type="dxa"/>
              <w:left w:w="15" w:type="dxa"/>
              <w:bottom w:w="6" w:type="dxa"/>
              <w:right w:w="15" w:type="dxa"/>
            </w:tcMar>
          </w:tcPr>
          <w:p w14:paraId="0EB59094" w14:textId="77777777" w:rsidR="003F75C7" w:rsidRDefault="00AA1354">
            <w:pPr>
              <w:spacing w:after="0"/>
              <w:rPr>
                <w:rFonts w:hint="eastAsia"/>
              </w:rPr>
            </w:pPr>
            <w:r>
              <w:rPr>
                <w:b/>
                <w:color w:val="FFFFFF"/>
                <w:sz w:val="13"/>
              </w:rPr>
              <w:t>2022</w:t>
            </w:r>
          </w:p>
        </w:tc>
        <w:tc>
          <w:tcPr>
            <w:tcW w:w="1262" w:type="dxa"/>
            <w:shd w:val="clear" w:color="auto" w:fill="0D233A"/>
            <w:tcMar>
              <w:top w:w="6" w:type="dxa"/>
              <w:left w:w="15" w:type="dxa"/>
              <w:bottom w:w="6" w:type="dxa"/>
              <w:right w:w="15" w:type="dxa"/>
            </w:tcMar>
          </w:tcPr>
          <w:p w14:paraId="66782E2B" w14:textId="77777777" w:rsidR="003F75C7" w:rsidRDefault="00AA1354">
            <w:pPr>
              <w:spacing w:after="0"/>
              <w:rPr>
                <w:rFonts w:hint="eastAsia"/>
              </w:rPr>
            </w:pPr>
            <w:r>
              <w:rPr>
                <w:b/>
                <w:color w:val="FFFFFF"/>
                <w:sz w:val="13"/>
              </w:rPr>
              <w:t>2023</w:t>
            </w:r>
          </w:p>
        </w:tc>
        <w:tc>
          <w:tcPr>
            <w:tcW w:w="1262" w:type="dxa"/>
            <w:shd w:val="clear" w:color="auto" w:fill="0D233A"/>
            <w:tcMar>
              <w:top w:w="6" w:type="dxa"/>
              <w:left w:w="15" w:type="dxa"/>
              <w:bottom w:w="6" w:type="dxa"/>
              <w:right w:w="15" w:type="dxa"/>
            </w:tcMar>
          </w:tcPr>
          <w:p w14:paraId="2B900E80" w14:textId="77777777" w:rsidR="003F75C7" w:rsidRDefault="00AA1354">
            <w:pPr>
              <w:spacing w:after="0"/>
              <w:rPr>
                <w:rFonts w:hint="eastAsia"/>
              </w:rPr>
            </w:pPr>
            <w:r>
              <w:rPr>
                <w:b/>
                <w:color w:val="FFFFFF"/>
                <w:sz w:val="13"/>
              </w:rPr>
              <w:t>2024</w:t>
            </w:r>
          </w:p>
        </w:tc>
        <w:tc>
          <w:tcPr>
            <w:tcW w:w="1262" w:type="dxa"/>
            <w:shd w:val="clear" w:color="auto" w:fill="0D233A"/>
            <w:tcMar>
              <w:top w:w="6" w:type="dxa"/>
              <w:left w:w="15" w:type="dxa"/>
              <w:bottom w:w="6" w:type="dxa"/>
              <w:right w:w="15" w:type="dxa"/>
            </w:tcMar>
          </w:tcPr>
          <w:p w14:paraId="50890709" w14:textId="77777777" w:rsidR="003F75C7" w:rsidRDefault="00AA1354">
            <w:pPr>
              <w:spacing w:after="0"/>
              <w:rPr>
                <w:rFonts w:hint="eastAsia"/>
              </w:rPr>
            </w:pPr>
            <w:r>
              <w:rPr>
                <w:b/>
                <w:color w:val="FFFFFF"/>
                <w:sz w:val="13"/>
              </w:rPr>
              <w:t>2025</w:t>
            </w:r>
          </w:p>
        </w:tc>
        <w:tc>
          <w:tcPr>
            <w:tcW w:w="1262" w:type="dxa"/>
            <w:shd w:val="clear" w:color="auto" w:fill="0D233A"/>
            <w:tcMar>
              <w:top w:w="6" w:type="dxa"/>
              <w:left w:w="15" w:type="dxa"/>
              <w:bottom w:w="6" w:type="dxa"/>
              <w:right w:w="15" w:type="dxa"/>
            </w:tcMar>
          </w:tcPr>
          <w:p w14:paraId="33DFC980" w14:textId="77777777" w:rsidR="003F75C7" w:rsidRDefault="00AA1354">
            <w:pPr>
              <w:spacing w:after="0"/>
              <w:rPr>
                <w:rFonts w:hint="eastAsia"/>
              </w:rPr>
            </w:pPr>
            <w:r>
              <w:rPr>
                <w:b/>
                <w:color w:val="FFFFFF"/>
                <w:sz w:val="13"/>
              </w:rPr>
              <w:t>Terminal (2030E)</w:t>
            </w:r>
          </w:p>
        </w:tc>
      </w:tr>
      <w:tr w:rsidR="003F75C7" w14:paraId="6E6AADAF" w14:textId="77777777">
        <w:trPr>
          <w:jc w:val="center"/>
        </w:trPr>
        <w:tc>
          <w:tcPr>
            <w:tcW w:w="1262" w:type="dxa"/>
            <w:shd w:val="clear" w:color="auto" w:fill="F8FAFC"/>
            <w:tcMar>
              <w:top w:w="6" w:type="dxa"/>
              <w:left w:w="15" w:type="dxa"/>
              <w:bottom w:w="6" w:type="dxa"/>
              <w:right w:w="15" w:type="dxa"/>
            </w:tcMar>
          </w:tcPr>
          <w:p w14:paraId="1C8E5C3E" w14:textId="77777777" w:rsidR="003F75C7" w:rsidRDefault="00AA1354">
            <w:pPr>
              <w:spacing w:after="0"/>
              <w:rPr>
                <w:rFonts w:hint="eastAsia"/>
              </w:rPr>
            </w:pPr>
            <w:r>
              <w:rPr>
                <w:sz w:val="13"/>
              </w:rPr>
              <w:t>NOPAT</w:t>
            </w:r>
          </w:p>
        </w:tc>
        <w:tc>
          <w:tcPr>
            <w:tcW w:w="1262" w:type="dxa"/>
            <w:shd w:val="clear" w:color="auto" w:fill="F8FAFC"/>
            <w:tcMar>
              <w:top w:w="6" w:type="dxa"/>
              <w:left w:w="15" w:type="dxa"/>
              <w:bottom w:w="6" w:type="dxa"/>
              <w:right w:w="15" w:type="dxa"/>
            </w:tcMar>
          </w:tcPr>
          <w:p w14:paraId="1C7570F8" w14:textId="77777777" w:rsidR="003F75C7" w:rsidRDefault="00AA1354">
            <w:pPr>
              <w:spacing w:after="0"/>
              <w:jc w:val="right"/>
              <w:rPr>
                <w:rFonts w:hint="eastAsia"/>
              </w:rPr>
            </w:pPr>
            <w:r>
              <w:rPr>
                <w:sz w:val="13"/>
              </w:rPr>
              <w:t>31,3</w:t>
            </w:r>
          </w:p>
        </w:tc>
        <w:tc>
          <w:tcPr>
            <w:tcW w:w="1262" w:type="dxa"/>
            <w:shd w:val="clear" w:color="auto" w:fill="F8FAFC"/>
            <w:tcMar>
              <w:top w:w="6" w:type="dxa"/>
              <w:left w:w="15" w:type="dxa"/>
              <w:bottom w:w="6" w:type="dxa"/>
              <w:right w:w="15" w:type="dxa"/>
            </w:tcMar>
          </w:tcPr>
          <w:p w14:paraId="607BA7A5" w14:textId="77777777" w:rsidR="003F75C7" w:rsidRDefault="00AA1354">
            <w:pPr>
              <w:spacing w:after="0"/>
              <w:jc w:val="right"/>
              <w:rPr>
                <w:rFonts w:hint="eastAsia"/>
              </w:rPr>
            </w:pPr>
            <w:r>
              <w:rPr>
                <w:sz w:val="13"/>
              </w:rPr>
              <w:t>39,9</w:t>
            </w:r>
          </w:p>
        </w:tc>
        <w:tc>
          <w:tcPr>
            <w:tcW w:w="1262" w:type="dxa"/>
            <w:shd w:val="clear" w:color="auto" w:fill="F8FAFC"/>
            <w:tcMar>
              <w:top w:w="6" w:type="dxa"/>
              <w:left w:w="15" w:type="dxa"/>
              <w:bottom w:w="6" w:type="dxa"/>
              <w:right w:w="15" w:type="dxa"/>
            </w:tcMar>
          </w:tcPr>
          <w:p w14:paraId="02DB3EB6" w14:textId="77777777" w:rsidR="003F75C7" w:rsidRDefault="00AA1354">
            <w:pPr>
              <w:spacing w:after="0"/>
              <w:jc w:val="right"/>
              <w:rPr>
                <w:rFonts w:hint="eastAsia"/>
              </w:rPr>
            </w:pPr>
            <w:r>
              <w:rPr>
                <w:sz w:val="13"/>
              </w:rPr>
              <w:t>105,4</w:t>
            </w:r>
          </w:p>
        </w:tc>
        <w:tc>
          <w:tcPr>
            <w:tcW w:w="1262" w:type="dxa"/>
            <w:shd w:val="clear" w:color="auto" w:fill="F8FAFC"/>
            <w:tcMar>
              <w:top w:w="6" w:type="dxa"/>
              <w:left w:w="15" w:type="dxa"/>
              <w:bottom w:w="6" w:type="dxa"/>
              <w:right w:w="15" w:type="dxa"/>
            </w:tcMar>
          </w:tcPr>
          <w:p w14:paraId="30017075" w14:textId="77777777" w:rsidR="003F75C7" w:rsidRDefault="00AA1354">
            <w:pPr>
              <w:spacing w:after="0"/>
              <w:jc w:val="right"/>
              <w:rPr>
                <w:rFonts w:hint="eastAsia"/>
              </w:rPr>
            </w:pPr>
            <w:r>
              <w:rPr>
                <w:sz w:val="13"/>
              </w:rPr>
              <w:t>40,3</w:t>
            </w:r>
          </w:p>
        </w:tc>
        <w:tc>
          <w:tcPr>
            <w:tcW w:w="1262" w:type="dxa"/>
            <w:shd w:val="clear" w:color="auto" w:fill="F8FAFC"/>
            <w:tcMar>
              <w:top w:w="6" w:type="dxa"/>
              <w:left w:w="15" w:type="dxa"/>
              <w:bottom w:w="6" w:type="dxa"/>
              <w:right w:w="15" w:type="dxa"/>
            </w:tcMar>
          </w:tcPr>
          <w:p w14:paraId="42441604" w14:textId="77777777" w:rsidR="003F75C7" w:rsidRDefault="00AA1354">
            <w:pPr>
              <w:spacing w:after="0"/>
              <w:jc w:val="right"/>
              <w:rPr>
                <w:rFonts w:hint="eastAsia"/>
              </w:rPr>
            </w:pPr>
            <w:r>
              <w:rPr>
                <w:sz w:val="13"/>
              </w:rPr>
              <w:t>99,2</w:t>
            </w:r>
          </w:p>
        </w:tc>
        <w:tc>
          <w:tcPr>
            <w:tcW w:w="1262" w:type="dxa"/>
            <w:shd w:val="clear" w:color="auto" w:fill="F8FAFC"/>
            <w:tcMar>
              <w:top w:w="6" w:type="dxa"/>
              <w:left w:w="15" w:type="dxa"/>
              <w:bottom w:w="6" w:type="dxa"/>
              <w:right w:w="15" w:type="dxa"/>
            </w:tcMar>
          </w:tcPr>
          <w:p w14:paraId="490D7C4E" w14:textId="77777777" w:rsidR="003F75C7" w:rsidRDefault="00AA1354">
            <w:pPr>
              <w:spacing w:after="0"/>
              <w:jc w:val="right"/>
              <w:rPr>
                <w:rFonts w:hint="eastAsia"/>
              </w:rPr>
            </w:pPr>
            <w:r>
              <w:rPr>
                <w:sz w:val="13"/>
              </w:rPr>
              <w:t>60,0</w:t>
            </w:r>
          </w:p>
        </w:tc>
        <w:tc>
          <w:tcPr>
            <w:tcW w:w="1262" w:type="dxa"/>
            <w:shd w:val="clear" w:color="auto" w:fill="F8FAFC"/>
            <w:tcMar>
              <w:top w:w="6" w:type="dxa"/>
              <w:left w:w="15" w:type="dxa"/>
              <w:bottom w:w="6" w:type="dxa"/>
              <w:right w:w="15" w:type="dxa"/>
            </w:tcMar>
          </w:tcPr>
          <w:p w14:paraId="2566A8E9" w14:textId="77777777" w:rsidR="003F75C7" w:rsidRDefault="00AA1354">
            <w:pPr>
              <w:spacing w:after="0"/>
              <w:jc w:val="right"/>
              <w:rPr>
                <w:rFonts w:hint="eastAsia"/>
              </w:rPr>
            </w:pPr>
            <w:r>
              <w:rPr>
                <w:sz w:val="13"/>
              </w:rPr>
              <w:t>135,5</w:t>
            </w:r>
          </w:p>
        </w:tc>
      </w:tr>
      <w:tr w:rsidR="003F75C7" w14:paraId="071D5A54" w14:textId="77777777">
        <w:trPr>
          <w:jc w:val="center"/>
        </w:trPr>
        <w:tc>
          <w:tcPr>
            <w:tcW w:w="1262" w:type="dxa"/>
            <w:tcMar>
              <w:top w:w="6" w:type="dxa"/>
              <w:left w:w="15" w:type="dxa"/>
              <w:bottom w:w="6" w:type="dxa"/>
              <w:right w:w="15" w:type="dxa"/>
            </w:tcMar>
          </w:tcPr>
          <w:p w14:paraId="0D9617E0" w14:textId="77777777" w:rsidR="003F75C7" w:rsidRDefault="00AA1354">
            <w:pPr>
              <w:spacing w:after="0"/>
              <w:rPr>
                <w:rFonts w:hint="eastAsia"/>
              </w:rPr>
            </w:pPr>
            <w:r>
              <w:rPr>
                <w:sz w:val="13"/>
              </w:rPr>
              <w:t>Capital Invertido (NOA)</w:t>
            </w:r>
          </w:p>
        </w:tc>
        <w:tc>
          <w:tcPr>
            <w:tcW w:w="1262" w:type="dxa"/>
            <w:tcMar>
              <w:top w:w="6" w:type="dxa"/>
              <w:left w:w="15" w:type="dxa"/>
              <w:bottom w:w="6" w:type="dxa"/>
              <w:right w:w="15" w:type="dxa"/>
            </w:tcMar>
          </w:tcPr>
          <w:p w14:paraId="521EA53F" w14:textId="77777777" w:rsidR="003F75C7" w:rsidRDefault="00AA1354">
            <w:pPr>
              <w:spacing w:after="0"/>
              <w:jc w:val="right"/>
              <w:rPr>
                <w:rFonts w:hint="eastAsia"/>
              </w:rPr>
            </w:pPr>
            <w:r>
              <w:rPr>
                <w:sz w:val="13"/>
              </w:rPr>
              <w:t>838,4</w:t>
            </w:r>
          </w:p>
        </w:tc>
        <w:tc>
          <w:tcPr>
            <w:tcW w:w="1262" w:type="dxa"/>
            <w:tcMar>
              <w:top w:w="6" w:type="dxa"/>
              <w:left w:w="15" w:type="dxa"/>
              <w:bottom w:w="6" w:type="dxa"/>
              <w:right w:w="15" w:type="dxa"/>
            </w:tcMar>
          </w:tcPr>
          <w:p w14:paraId="7CB6368D" w14:textId="77777777" w:rsidR="003F75C7" w:rsidRDefault="00AA1354">
            <w:pPr>
              <w:spacing w:after="0"/>
              <w:jc w:val="right"/>
              <w:rPr>
                <w:rFonts w:hint="eastAsia"/>
              </w:rPr>
            </w:pPr>
            <w:r>
              <w:rPr>
                <w:sz w:val="13"/>
              </w:rPr>
              <w:t>531,3</w:t>
            </w:r>
          </w:p>
        </w:tc>
        <w:tc>
          <w:tcPr>
            <w:tcW w:w="1262" w:type="dxa"/>
            <w:tcMar>
              <w:top w:w="6" w:type="dxa"/>
              <w:left w:w="15" w:type="dxa"/>
              <w:bottom w:w="6" w:type="dxa"/>
              <w:right w:w="15" w:type="dxa"/>
            </w:tcMar>
          </w:tcPr>
          <w:p w14:paraId="7557C92A" w14:textId="77777777" w:rsidR="003F75C7" w:rsidRDefault="00AA1354">
            <w:pPr>
              <w:spacing w:after="0"/>
              <w:jc w:val="right"/>
              <w:rPr>
                <w:rFonts w:hint="eastAsia"/>
              </w:rPr>
            </w:pPr>
            <w:r>
              <w:rPr>
                <w:sz w:val="13"/>
              </w:rPr>
              <w:t>590,5</w:t>
            </w:r>
          </w:p>
        </w:tc>
        <w:tc>
          <w:tcPr>
            <w:tcW w:w="1262" w:type="dxa"/>
            <w:tcMar>
              <w:top w:w="6" w:type="dxa"/>
              <w:left w:w="15" w:type="dxa"/>
              <w:bottom w:w="6" w:type="dxa"/>
              <w:right w:w="15" w:type="dxa"/>
            </w:tcMar>
          </w:tcPr>
          <w:p w14:paraId="43CD3988" w14:textId="77777777" w:rsidR="003F75C7" w:rsidRDefault="00AA1354">
            <w:pPr>
              <w:spacing w:after="0"/>
              <w:jc w:val="right"/>
              <w:rPr>
                <w:rFonts w:hint="eastAsia"/>
              </w:rPr>
            </w:pPr>
            <w:r>
              <w:rPr>
                <w:sz w:val="13"/>
              </w:rPr>
              <w:t>771,6</w:t>
            </w:r>
          </w:p>
        </w:tc>
        <w:tc>
          <w:tcPr>
            <w:tcW w:w="1262" w:type="dxa"/>
            <w:tcMar>
              <w:top w:w="6" w:type="dxa"/>
              <w:left w:w="15" w:type="dxa"/>
              <w:bottom w:w="6" w:type="dxa"/>
              <w:right w:w="15" w:type="dxa"/>
            </w:tcMar>
          </w:tcPr>
          <w:p w14:paraId="3324F830" w14:textId="77777777" w:rsidR="003F75C7" w:rsidRDefault="00AA1354">
            <w:pPr>
              <w:spacing w:after="0"/>
              <w:jc w:val="right"/>
              <w:rPr>
                <w:rFonts w:hint="eastAsia"/>
              </w:rPr>
            </w:pPr>
            <w:r>
              <w:rPr>
                <w:sz w:val="13"/>
              </w:rPr>
              <w:t>1.248,9</w:t>
            </w:r>
          </w:p>
        </w:tc>
        <w:tc>
          <w:tcPr>
            <w:tcW w:w="1262" w:type="dxa"/>
            <w:tcMar>
              <w:top w:w="6" w:type="dxa"/>
              <w:left w:w="15" w:type="dxa"/>
              <w:bottom w:w="6" w:type="dxa"/>
              <w:right w:w="15" w:type="dxa"/>
            </w:tcMar>
          </w:tcPr>
          <w:p w14:paraId="2C5224DA" w14:textId="77777777" w:rsidR="003F75C7" w:rsidRDefault="00AA1354">
            <w:pPr>
              <w:spacing w:after="0"/>
              <w:jc w:val="right"/>
              <w:rPr>
                <w:rFonts w:hint="eastAsia"/>
              </w:rPr>
            </w:pPr>
            <w:r>
              <w:rPr>
                <w:sz w:val="13"/>
              </w:rPr>
              <w:t>1.704,3</w:t>
            </w:r>
          </w:p>
        </w:tc>
        <w:tc>
          <w:tcPr>
            <w:tcW w:w="1262" w:type="dxa"/>
            <w:tcMar>
              <w:top w:w="6" w:type="dxa"/>
              <w:left w:w="15" w:type="dxa"/>
              <w:bottom w:w="6" w:type="dxa"/>
              <w:right w:w="15" w:type="dxa"/>
            </w:tcMar>
          </w:tcPr>
          <w:p w14:paraId="665C89BF" w14:textId="77777777" w:rsidR="003F75C7" w:rsidRDefault="00AA1354">
            <w:pPr>
              <w:spacing w:after="0"/>
              <w:jc w:val="right"/>
              <w:rPr>
                <w:rFonts w:hint="eastAsia"/>
              </w:rPr>
            </w:pPr>
            <w:r>
              <w:rPr>
                <w:sz w:val="13"/>
              </w:rPr>
              <w:t>1.919,3</w:t>
            </w:r>
          </w:p>
        </w:tc>
      </w:tr>
      <w:tr w:rsidR="003F75C7" w14:paraId="4F797451" w14:textId="77777777">
        <w:trPr>
          <w:jc w:val="center"/>
        </w:trPr>
        <w:tc>
          <w:tcPr>
            <w:tcW w:w="1262" w:type="dxa"/>
            <w:shd w:val="clear" w:color="auto" w:fill="F8FAFC"/>
            <w:tcMar>
              <w:top w:w="6" w:type="dxa"/>
              <w:left w:w="15" w:type="dxa"/>
              <w:bottom w:w="6" w:type="dxa"/>
              <w:right w:w="15" w:type="dxa"/>
            </w:tcMar>
          </w:tcPr>
          <w:p w14:paraId="0C1EF840" w14:textId="77777777" w:rsidR="003F75C7" w:rsidRDefault="00AA1354">
            <w:pPr>
              <w:spacing w:after="0"/>
              <w:rPr>
                <w:rFonts w:hint="eastAsia"/>
              </w:rPr>
            </w:pPr>
            <w:r>
              <w:rPr>
                <w:sz w:val="13"/>
              </w:rPr>
              <w:t>ROIC (NOPAT / NOA)</w:t>
            </w:r>
          </w:p>
        </w:tc>
        <w:tc>
          <w:tcPr>
            <w:tcW w:w="1262" w:type="dxa"/>
            <w:shd w:val="clear" w:color="auto" w:fill="F8FAFC"/>
            <w:tcMar>
              <w:top w:w="6" w:type="dxa"/>
              <w:left w:w="15" w:type="dxa"/>
              <w:bottom w:w="6" w:type="dxa"/>
              <w:right w:w="15" w:type="dxa"/>
            </w:tcMar>
          </w:tcPr>
          <w:p w14:paraId="1B26576A" w14:textId="77777777" w:rsidR="003F75C7" w:rsidRDefault="00AA1354">
            <w:pPr>
              <w:spacing w:after="0"/>
              <w:jc w:val="right"/>
              <w:rPr>
                <w:rFonts w:hint="eastAsia"/>
              </w:rPr>
            </w:pPr>
            <w:r>
              <w:rPr>
                <w:sz w:val="13"/>
              </w:rPr>
              <w:t>3,73</w:t>
            </w:r>
          </w:p>
        </w:tc>
        <w:tc>
          <w:tcPr>
            <w:tcW w:w="1262" w:type="dxa"/>
            <w:shd w:val="clear" w:color="auto" w:fill="F8FAFC"/>
            <w:tcMar>
              <w:top w:w="6" w:type="dxa"/>
              <w:left w:w="15" w:type="dxa"/>
              <w:bottom w:w="6" w:type="dxa"/>
              <w:right w:w="15" w:type="dxa"/>
            </w:tcMar>
          </w:tcPr>
          <w:p w14:paraId="28F43EC6" w14:textId="77777777" w:rsidR="003F75C7" w:rsidRDefault="00AA1354">
            <w:pPr>
              <w:spacing w:after="0"/>
              <w:jc w:val="right"/>
              <w:rPr>
                <w:rFonts w:hint="eastAsia"/>
              </w:rPr>
            </w:pPr>
            <w:r>
              <w:rPr>
                <w:sz w:val="13"/>
              </w:rPr>
              <w:t>7,50</w:t>
            </w:r>
          </w:p>
        </w:tc>
        <w:tc>
          <w:tcPr>
            <w:tcW w:w="1262" w:type="dxa"/>
            <w:shd w:val="clear" w:color="auto" w:fill="F8FAFC"/>
            <w:tcMar>
              <w:top w:w="6" w:type="dxa"/>
              <w:left w:w="15" w:type="dxa"/>
              <w:bottom w:w="6" w:type="dxa"/>
              <w:right w:w="15" w:type="dxa"/>
            </w:tcMar>
          </w:tcPr>
          <w:p w14:paraId="3D18ED6C" w14:textId="77777777" w:rsidR="003F75C7" w:rsidRDefault="00AA1354">
            <w:pPr>
              <w:spacing w:after="0"/>
              <w:jc w:val="right"/>
              <w:rPr>
                <w:rFonts w:hint="eastAsia"/>
              </w:rPr>
            </w:pPr>
            <w:r>
              <w:rPr>
                <w:sz w:val="13"/>
              </w:rPr>
              <w:t>17,85</w:t>
            </w:r>
          </w:p>
        </w:tc>
        <w:tc>
          <w:tcPr>
            <w:tcW w:w="1262" w:type="dxa"/>
            <w:shd w:val="clear" w:color="auto" w:fill="F8FAFC"/>
            <w:tcMar>
              <w:top w:w="6" w:type="dxa"/>
              <w:left w:w="15" w:type="dxa"/>
              <w:bottom w:w="6" w:type="dxa"/>
              <w:right w:w="15" w:type="dxa"/>
            </w:tcMar>
          </w:tcPr>
          <w:p w14:paraId="00592A9F" w14:textId="77777777" w:rsidR="003F75C7" w:rsidRDefault="00AA1354">
            <w:pPr>
              <w:spacing w:after="0"/>
              <w:jc w:val="right"/>
              <w:rPr>
                <w:rFonts w:hint="eastAsia"/>
              </w:rPr>
            </w:pPr>
            <w:r>
              <w:rPr>
                <w:sz w:val="13"/>
              </w:rPr>
              <w:t>5,22</w:t>
            </w:r>
          </w:p>
        </w:tc>
        <w:tc>
          <w:tcPr>
            <w:tcW w:w="1262" w:type="dxa"/>
            <w:shd w:val="clear" w:color="auto" w:fill="F8FAFC"/>
            <w:tcMar>
              <w:top w:w="6" w:type="dxa"/>
              <w:left w:w="15" w:type="dxa"/>
              <w:bottom w:w="6" w:type="dxa"/>
              <w:right w:w="15" w:type="dxa"/>
            </w:tcMar>
          </w:tcPr>
          <w:p w14:paraId="77C4B5D4" w14:textId="77777777" w:rsidR="003F75C7" w:rsidRDefault="00AA1354">
            <w:pPr>
              <w:spacing w:after="0"/>
              <w:jc w:val="right"/>
              <w:rPr>
                <w:rFonts w:hint="eastAsia"/>
              </w:rPr>
            </w:pPr>
            <w:r>
              <w:rPr>
                <w:sz w:val="13"/>
              </w:rPr>
              <w:t>7,94</w:t>
            </w:r>
          </w:p>
        </w:tc>
        <w:tc>
          <w:tcPr>
            <w:tcW w:w="1262" w:type="dxa"/>
            <w:shd w:val="clear" w:color="auto" w:fill="F8FAFC"/>
            <w:tcMar>
              <w:top w:w="6" w:type="dxa"/>
              <w:left w:w="15" w:type="dxa"/>
              <w:bottom w:w="6" w:type="dxa"/>
              <w:right w:w="15" w:type="dxa"/>
            </w:tcMar>
          </w:tcPr>
          <w:p w14:paraId="50807C54" w14:textId="77777777" w:rsidR="003F75C7" w:rsidRDefault="00AA1354">
            <w:pPr>
              <w:spacing w:after="0"/>
              <w:jc w:val="right"/>
              <w:rPr>
                <w:rFonts w:hint="eastAsia"/>
              </w:rPr>
            </w:pPr>
            <w:r>
              <w:rPr>
                <w:sz w:val="13"/>
              </w:rPr>
              <w:t>3,52</w:t>
            </w:r>
          </w:p>
        </w:tc>
        <w:tc>
          <w:tcPr>
            <w:tcW w:w="1262" w:type="dxa"/>
            <w:shd w:val="clear" w:color="auto" w:fill="F8FAFC"/>
            <w:tcMar>
              <w:top w:w="6" w:type="dxa"/>
              <w:left w:w="15" w:type="dxa"/>
              <w:bottom w:w="6" w:type="dxa"/>
              <w:right w:w="15" w:type="dxa"/>
            </w:tcMar>
          </w:tcPr>
          <w:p w14:paraId="6C2E838C" w14:textId="77777777" w:rsidR="003F75C7" w:rsidRDefault="00AA1354">
            <w:pPr>
              <w:spacing w:after="0"/>
              <w:rPr>
                <w:rFonts w:hint="eastAsia"/>
              </w:rPr>
            </w:pPr>
            <w:r>
              <w:rPr>
                <w:sz w:val="13"/>
              </w:rPr>
              <w:t>**7,06</w:t>
            </w:r>
          </w:p>
        </w:tc>
      </w:tr>
      <w:tr w:rsidR="003F75C7" w14:paraId="67E595C6" w14:textId="77777777">
        <w:trPr>
          <w:jc w:val="center"/>
        </w:trPr>
        <w:tc>
          <w:tcPr>
            <w:tcW w:w="1262" w:type="dxa"/>
            <w:tcMar>
              <w:top w:w="6" w:type="dxa"/>
              <w:left w:w="15" w:type="dxa"/>
              <w:bottom w:w="6" w:type="dxa"/>
              <w:right w:w="15" w:type="dxa"/>
            </w:tcMar>
          </w:tcPr>
          <w:p w14:paraId="017014FB" w14:textId="77777777" w:rsidR="003F75C7" w:rsidRDefault="00AA1354">
            <w:pPr>
              <w:spacing w:after="0"/>
              <w:rPr>
                <w:rFonts w:hint="eastAsia"/>
              </w:rPr>
            </w:pPr>
            <w:r>
              <w:rPr>
                <w:sz w:val="13"/>
              </w:rPr>
              <w:t>WACC</w:t>
            </w:r>
          </w:p>
        </w:tc>
        <w:tc>
          <w:tcPr>
            <w:tcW w:w="1262" w:type="dxa"/>
            <w:tcMar>
              <w:top w:w="6" w:type="dxa"/>
              <w:left w:w="15" w:type="dxa"/>
              <w:bottom w:w="6" w:type="dxa"/>
              <w:right w:w="15" w:type="dxa"/>
            </w:tcMar>
          </w:tcPr>
          <w:p w14:paraId="43E19496" w14:textId="77777777" w:rsidR="003F75C7" w:rsidRDefault="00AA1354">
            <w:pPr>
              <w:spacing w:after="0"/>
              <w:jc w:val="right"/>
              <w:rPr>
                <w:rFonts w:hint="eastAsia"/>
              </w:rPr>
            </w:pPr>
            <w:r>
              <w:rPr>
                <w:sz w:val="13"/>
              </w:rPr>
              <w:t>7,06</w:t>
            </w:r>
          </w:p>
        </w:tc>
        <w:tc>
          <w:tcPr>
            <w:tcW w:w="1262" w:type="dxa"/>
            <w:tcMar>
              <w:top w:w="6" w:type="dxa"/>
              <w:left w:w="15" w:type="dxa"/>
              <w:bottom w:w="6" w:type="dxa"/>
              <w:right w:w="15" w:type="dxa"/>
            </w:tcMar>
          </w:tcPr>
          <w:p w14:paraId="400E0932" w14:textId="77777777" w:rsidR="003F75C7" w:rsidRDefault="00AA1354">
            <w:pPr>
              <w:spacing w:after="0"/>
              <w:jc w:val="right"/>
              <w:rPr>
                <w:rFonts w:hint="eastAsia"/>
              </w:rPr>
            </w:pPr>
            <w:r>
              <w:rPr>
                <w:sz w:val="13"/>
              </w:rPr>
              <w:t>7,06</w:t>
            </w:r>
          </w:p>
        </w:tc>
        <w:tc>
          <w:tcPr>
            <w:tcW w:w="1262" w:type="dxa"/>
            <w:tcMar>
              <w:top w:w="6" w:type="dxa"/>
              <w:left w:w="15" w:type="dxa"/>
              <w:bottom w:w="6" w:type="dxa"/>
              <w:right w:w="15" w:type="dxa"/>
            </w:tcMar>
          </w:tcPr>
          <w:p w14:paraId="7583AC23" w14:textId="77777777" w:rsidR="003F75C7" w:rsidRDefault="00AA1354">
            <w:pPr>
              <w:spacing w:after="0"/>
              <w:jc w:val="right"/>
              <w:rPr>
                <w:rFonts w:hint="eastAsia"/>
              </w:rPr>
            </w:pPr>
            <w:r>
              <w:rPr>
                <w:sz w:val="13"/>
              </w:rPr>
              <w:t>7,06</w:t>
            </w:r>
          </w:p>
        </w:tc>
        <w:tc>
          <w:tcPr>
            <w:tcW w:w="1262" w:type="dxa"/>
            <w:tcMar>
              <w:top w:w="6" w:type="dxa"/>
              <w:left w:w="15" w:type="dxa"/>
              <w:bottom w:w="6" w:type="dxa"/>
              <w:right w:w="15" w:type="dxa"/>
            </w:tcMar>
          </w:tcPr>
          <w:p w14:paraId="576FA6E9" w14:textId="77777777" w:rsidR="003F75C7" w:rsidRDefault="00AA1354">
            <w:pPr>
              <w:spacing w:after="0"/>
              <w:jc w:val="right"/>
              <w:rPr>
                <w:rFonts w:hint="eastAsia"/>
              </w:rPr>
            </w:pPr>
            <w:r>
              <w:rPr>
                <w:sz w:val="13"/>
              </w:rPr>
              <w:t>7,06</w:t>
            </w:r>
          </w:p>
        </w:tc>
        <w:tc>
          <w:tcPr>
            <w:tcW w:w="1262" w:type="dxa"/>
            <w:tcMar>
              <w:top w:w="6" w:type="dxa"/>
              <w:left w:w="15" w:type="dxa"/>
              <w:bottom w:w="6" w:type="dxa"/>
              <w:right w:w="15" w:type="dxa"/>
            </w:tcMar>
          </w:tcPr>
          <w:p w14:paraId="71631D92" w14:textId="77777777" w:rsidR="003F75C7" w:rsidRDefault="00AA1354">
            <w:pPr>
              <w:spacing w:after="0"/>
              <w:jc w:val="right"/>
              <w:rPr>
                <w:rFonts w:hint="eastAsia"/>
              </w:rPr>
            </w:pPr>
            <w:r>
              <w:rPr>
                <w:sz w:val="13"/>
              </w:rPr>
              <w:t>7,06</w:t>
            </w:r>
          </w:p>
        </w:tc>
        <w:tc>
          <w:tcPr>
            <w:tcW w:w="1262" w:type="dxa"/>
            <w:tcMar>
              <w:top w:w="6" w:type="dxa"/>
              <w:left w:w="15" w:type="dxa"/>
              <w:bottom w:w="6" w:type="dxa"/>
              <w:right w:w="15" w:type="dxa"/>
            </w:tcMar>
          </w:tcPr>
          <w:p w14:paraId="02725D95" w14:textId="77777777" w:rsidR="003F75C7" w:rsidRDefault="00AA1354">
            <w:pPr>
              <w:spacing w:after="0"/>
              <w:jc w:val="right"/>
              <w:rPr>
                <w:rFonts w:hint="eastAsia"/>
              </w:rPr>
            </w:pPr>
            <w:r>
              <w:rPr>
                <w:sz w:val="13"/>
              </w:rPr>
              <w:t>7,06</w:t>
            </w:r>
          </w:p>
        </w:tc>
        <w:tc>
          <w:tcPr>
            <w:tcW w:w="1262" w:type="dxa"/>
            <w:tcMar>
              <w:top w:w="6" w:type="dxa"/>
              <w:left w:w="15" w:type="dxa"/>
              <w:bottom w:w="6" w:type="dxa"/>
              <w:right w:w="15" w:type="dxa"/>
            </w:tcMar>
          </w:tcPr>
          <w:p w14:paraId="787CD433" w14:textId="77777777" w:rsidR="003F75C7" w:rsidRDefault="00AA1354">
            <w:pPr>
              <w:spacing w:after="0"/>
              <w:rPr>
                <w:rFonts w:hint="eastAsia"/>
              </w:rPr>
            </w:pPr>
            <w:r>
              <w:rPr>
                <w:sz w:val="13"/>
              </w:rPr>
              <w:t>**7,06</w:t>
            </w:r>
          </w:p>
        </w:tc>
      </w:tr>
      <w:tr w:rsidR="003F75C7" w14:paraId="14452597" w14:textId="77777777">
        <w:trPr>
          <w:jc w:val="center"/>
        </w:trPr>
        <w:tc>
          <w:tcPr>
            <w:tcW w:w="1262" w:type="dxa"/>
            <w:shd w:val="clear" w:color="auto" w:fill="F8FAFC"/>
            <w:tcMar>
              <w:top w:w="6" w:type="dxa"/>
              <w:left w:w="15" w:type="dxa"/>
              <w:bottom w:w="6" w:type="dxa"/>
              <w:right w:w="15" w:type="dxa"/>
            </w:tcMar>
          </w:tcPr>
          <w:p w14:paraId="6DAFB766" w14:textId="77777777" w:rsidR="003F75C7" w:rsidRDefault="00AA1354">
            <w:pPr>
              <w:spacing w:after="0"/>
              <w:rPr>
                <w:rFonts w:hint="eastAsia"/>
              </w:rPr>
            </w:pPr>
            <w:r>
              <w:rPr>
                <w:sz w:val="13"/>
              </w:rPr>
              <w:t>Spread (ROIC - WACC)</w:t>
            </w:r>
          </w:p>
        </w:tc>
        <w:tc>
          <w:tcPr>
            <w:tcW w:w="1262" w:type="dxa"/>
            <w:shd w:val="clear" w:color="auto" w:fill="F8FAFC"/>
            <w:tcMar>
              <w:top w:w="6" w:type="dxa"/>
              <w:left w:w="15" w:type="dxa"/>
              <w:bottom w:w="6" w:type="dxa"/>
              <w:right w:w="15" w:type="dxa"/>
            </w:tcMar>
          </w:tcPr>
          <w:p w14:paraId="091BC888" w14:textId="77777777" w:rsidR="003F75C7" w:rsidRDefault="00AA1354">
            <w:pPr>
              <w:spacing w:after="0"/>
              <w:jc w:val="right"/>
              <w:rPr>
                <w:rFonts w:hint="eastAsia"/>
              </w:rPr>
            </w:pPr>
            <w:r>
              <w:rPr>
                <w:sz w:val="13"/>
              </w:rPr>
              <w:t>-3,33</w:t>
            </w:r>
          </w:p>
        </w:tc>
        <w:tc>
          <w:tcPr>
            <w:tcW w:w="1262" w:type="dxa"/>
            <w:shd w:val="clear" w:color="auto" w:fill="F8FAFC"/>
            <w:tcMar>
              <w:top w:w="6" w:type="dxa"/>
              <w:left w:w="15" w:type="dxa"/>
              <w:bottom w:w="6" w:type="dxa"/>
              <w:right w:w="15" w:type="dxa"/>
            </w:tcMar>
          </w:tcPr>
          <w:p w14:paraId="09E8C248" w14:textId="77777777" w:rsidR="003F75C7" w:rsidRDefault="00AA1354">
            <w:pPr>
              <w:spacing w:after="0"/>
              <w:jc w:val="right"/>
              <w:rPr>
                <w:rFonts w:hint="eastAsia"/>
              </w:rPr>
            </w:pPr>
            <w:r>
              <w:rPr>
                <w:sz w:val="13"/>
              </w:rPr>
              <w:t>+0,44</w:t>
            </w:r>
          </w:p>
        </w:tc>
        <w:tc>
          <w:tcPr>
            <w:tcW w:w="1262" w:type="dxa"/>
            <w:shd w:val="clear" w:color="auto" w:fill="F8FAFC"/>
            <w:tcMar>
              <w:top w:w="6" w:type="dxa"/>
              <w:left w:w="15" w:type="dxa"/>
              <w:bottom w:w="6" w:type="dxa"/>
              <w:right w:w="15" w:type="dxa"/>
            </w:tcMar>
          </w:tcPr>
          <w:p w14:paraId="4171F276" w14:textId="77777777" w:rsidR="003F75C7" w:rsidRDefault="00AA1354">
            <w:pPr>
              <w:spacing w:after="0"/>
              <w:jc w:val="right"/>
              <w:rPr>
                <w:rFonts w:hint="eastAsia"/>
              </w:rPr>
            </w:pPr>
            <w:r>
              <w:rPr>
                <w:sz w:val="13"/>
              </w:rPr>
              <w:t>+10,79</w:t>
            </w:r>
          </w:p>
        </w:tc>
        <w:tc>
          <w:tcPr>
            <w:tcW w:w="1262" w:type="dxa"/>
            <w:shd w:val="clear" w:color="auto" w:fill="F8FAFC"/>
            <w:tcMar>
              <w:top w:w="6" w:type="dxa"/>
              <w:left w:w="15" w:type="dxa"/>
              <w:bottom w:w="6" w:type="dxa"/>
              <w:right w:w="15" w:type="dxa"/>
            </w:tcMar>
          </w:tcPr>
          <w:p w14:paraId="4B6F7C72" w14:textId="77777777" w:rsidR="003F75C7" w:rsidRDefault="00AA1354">
            <w:pPr>
              <w:spacing w:after="0"/>
              <w:jc w:val="right"/>
              <w:rPr>
                <w:rFonts w:hint="eastAsia"/>
              </w:rPr>
            </w:pPr>
            <w:r>
              <w:rPr>
                <w:sz w:val="13"/>
              </w:rPr>
              <w:t>-1,84</w:t>
            </w:r>
          </w:p>
        </w:tc>
        <w:tc>
          <w:tcPr>
            <w:tcW w:w="1262" w:type="dxa"/>
            <w:shd w:val="clear" w:color="auto" w:fill="F8FAFC"/>
            <w:tcMar>
              <w:top w:w="6" w:type="dxa"/>
              <w:left w:w="15" w:type="dxa"/>
              <w:bottom w:w="6" w:type="dxa"/>
              <w:right w:w="15" w:type="dxa"/>
            </w:tcMar>
          </w:tcPr>
          <w:p w14:paraId="0F060A9E" w14:textId="77777777" w:rsidR="003F75C7" w:rsidRDefault="00AA1354">
            <w:pPr>
              <w:spacing w:after="0"/>
              <w:jc w:val="right"/>
              <w:rPr>
                <w:rFonts w:hint="eastAsia"/>
              </w:rPr>
            </w:pPr>
            <w:r>
              <w:rPr>
                <w:sz w:val="13"/>
              </w:rPr>
              <w:t>+0,88</w:t>
            </w:r>
          </w:p>
        </w:tc>
        <w:tc>
          <w:tcPr>
            <w:tcW w:w="1262" w:type="dxa"/>
            <w:shd w:val="clear" w:color="auto" w:fill="F8FAFC"/>
            <w:tcMar>
              <w:top w:w="6" w:type="dxa"/>
              <w:left w:w="15" w:type="dxa"/>
              <w:bottom w:w="6" w:type="dxa"/>
              <w:right w:w="15" w:type="dxa"/>
            </w:tcMar>
          </w:tcPr>
          <w:p w14:paraId="75D203C5" w14:textId="77777777" w:rsidR="003F75C7" w:rsidRDefault="00AA1354">
            <w:pPr>
              <w:spacing w:after="0"/>
              <w:jc w:val="right"/>
              <w:rPr>
                <w:rFonts w:hint="eastAsia"/>
              </w:rPr>
            </w:pPr>
            <w:r>
              <w:rPr>
                <w:sz w:val="13"/>
              </w:rPr>
              <w:t>-3,54</w:t>
            </w:r>
          </w:p>
        </w:tc>
        <w:tc>
          <w:tcPr>
            <w:tcW w:w="1262" w:type="dxa"/>
            <w:shd w:val="clear" w:color="auto" w:fill="F8FAFC"/>
            <w:tcMar>
              <w:top w:w="6" w:type="dxa"/>
              <w:left w:w="15" w:type="dxa"/>
              <w:bottom w:w="6" w:type="dxa"/>
              <w:right w:w="15" w:type="dxa"/>
            </w:tcMar>
          </w:tcPr>
          <w:p w14:paraId="14E79B7F" w14:textId="77777777" w:rsidR="003F75C7" w:rsidRDefault="00AA1354">
            <w:pPr>
              <w:spacing w:after="0"/>
              <w:rPr>
                <w:rFonts w:hint="eastAsia"/>
              </w:rPr>
            </w:pPr>
            <w:r>
              <w:rPr>
                <w:sz w:val="13"/>
              </w:rPr>
              <w:t>**0,00</w:t>
            </w:r>
          </w:p>
        </w:tc>
      </w:tr>
      <w:tr w:rsidR="003F75C7" w14:paraId="5EB8467B" w14:textId="77777777">
        <w:trPr>
          <w:jc w:val="center"/>
        </w:trPr>
        <w:tc>
          <w:tcPr>
            <w:tcW w:w="1262" w:type="dxa"/>
            <w:tcMar>
              <w:top w:w="6" w:type="dxa"/>
              <w:left w:w="15" w:type="dxa"/>
              <w:bottom w:w="6" w:type="dxa"/>
              <w:right w:w="15" w:type="dxa"/>
            </w:tcMar>
          </w:tcPr>
          <w:p w14:paraId="3BBFCC26" w14:textId="77777777" w:rsidR="003F75C7" w:rsidRDefault="00AA1354">
            <w:pPr>
              <w:spacing w:after="0"/>
              <w:rPr>
                <w:rFonts w:hint="eastAsia"/>
              </w:rPr>
            </w:pPr>
            <w:r>
              <w:rPr>
                <w:b/>
                <w:sz w:val="13"/>
              </w:rPr>
              <w:t>EVA (USD MM)</w:t>
            </w:r>
          </w:p>
        </w:tc>
        <w:tc>
          <w:tcPr>
            <w:tcW w:w="1262" w:type="dxa"/>
            <w:tcMar>
              <w:top w:w="6" w:type="dxa"/>
              <w:left w:w="15" w:type="dxa"/>
              <w:bottom w:w="6" w:type="dxa"/>
              <w:right w:w="15" w:type="dxa"/>
            </w:tcMar>
          </w:tcPr>
          <w:p w14:paraId="4807B3C8" w14:textId="77777777" w:rsidR="003F75C7" w:rsidRDefault="00AA1354">
            <w:pPr>
              <w:spacing w:after="0"/>
              <w:rPr>
                <w:rFonts w:hint="eastAsia"/>
              </w:rPr>
            </w:pPr>
            <w:r>
              <w:rPr>
                <w:b/>
                <w:sz w:val="13"/>
              </w:rPr>
              <w:t>-27,9</w:t>
            </w:r>
          </w:p>
        </w:tc>
        <w:tc>
          <w:tcPr>
            <w:tcW w:w="1262" w:type="dxa"/>
            <w:tcMar>
              <w:top w:w="6" w:type="dxa"/>
              <w:left w:w="15" w:type="dxa"/>
              <w:bottom w:w="6" w:type="dxa"/>
              <w:right w:w="15" w:type="dxa"/>
            </w:tcMar>
          </w:tcPr>
          <w:p w14:paraId="6A88E1A9" w14:textId="77777777" w:rsidR="003F75C7" w:rsidRDefault="00AA1354">
            <w:pPr>
              <w:spacing w:after="0"/>
              <w:rPr>
                <w:rFonts w:hint="eastAsia"/>
              </w:rPr>
            </w:pPr>
            <w:r>
              <w:rPr>
                <w:b/>
                <w:sz w:val="13"/>
              </w:rPr>
              <w:t>2,3</w:t>
            </w:r>
          </w:p>
        </w:tc>
        <w:tc>
          <w:tcPr>
            <w:tcW w:w="1262" w:type="dxa"/>
            <w:tcMar>
              <w:top w:w="6" w:type="dxa"/>
              <w:left w:w="15" w:type="dxa"/>
              <w:bottom w:w="6" w:type="dxa"/>
              <w:right w:w="15" w:type="dxa"/>
            </w:tcMar>
          </w:tcPr>
          <w:p w14:paraId="204600B7" w14:textId="77777777" w:rsidR="003F75C7" w:rsidRDefault="00AA1354">
            <w:pPr>
              <w:spacing w:after="0"/>
              <w:rPr>
                <w:rFonts w:hint="eastAsia"/>
              </w:rPr>
            </w:pPr>
            <w:r>
              <w:rPr>
                <w:b/>
                <w:sz w:val="13"/>
              </w:rPr>
              <w:t>63,7</w:t>
            </w:r>
          </w:p>
        </w:tc>
        <w:tc>
          <w:tcPr>
            <w:tcW w:w="1262" w:type="dxa"/>
            <w:tcMar>
              <w:top w:w="6" w:type="dxa"/>
              <w:left w:w="15" w:type="dxa"/>
              <w:bottom w:w="6" w:type="dxa"/>
              <w:right w:w="15" w:type="dxa"/>
            </w:tcMar>
          </w:tcPr>
          <w:p w14:paraId="38962AAC" w14:textId="77777777" w:rsidR="003F75C7" w:rsidRDefault="00AA1354">
            <w:pPr>
              <w:spacing w:after="0"/>
              <w:rPr>
                <w:rFonts w:hint="eastAsia"/>
              </w:rPr>
            </w:pPr>
            <w:r>
              <w:rPr>
                <w:b/>
                <w:sz w:val="13"/>
              </w:rPr>
              <w:t>-14,2</w:t>
            </w:r>
          </w:p>
        </w:tc>
        <w:tc>
          <w:tcPr>
            <w:tcW w:w="1262" w:type="dxa"/>
            <w:tcMar>
              <w:top w:w="6" w:type="dxa"/>
              <w:left w:w="15" w:type="dxa"/>
              <w:bottom w:w="6" w:type="dxa"/>
              <w:right w:w="15" w:type="dxa"/>
            </w:tcMar>
          </w:tcPr>
          <w:p w14:paraId="73EFD92E" w14:textId="77777777" w:rsidR="003F75C7" w:rsidRDefault="00AA1354">
            <w:pPr>
              <w:spacing w:after="0"/>
              <w:rPr>
                <w:rFonts w:hint="eastAsia"/>
              </w:rPr>
            </w:pPr>
            <w:r>
              <w:rPr>
                <w:b/>
                <w:sz w:val="13"/>
              </w:rPr>
              <w:t>11,0</w:t>
            </w:r>
          </w:p>
        </w:tc>
        <w:tc>
          <w:tcPr>
            <w:tcW w:w="1262" w:type="dxa"/>
            <w:tcMar>
              <w:top w:w="6" w:type="dxa"/>
              <w:left w:w="15" w:type="dxa"/>
              <w:bottom w:w="6" w:type="dxa"/>
              <w:right w:w="15" w:type="dxa"/>
            </w:tcMar>
          </w:tcPr>
          <w:p w14:paraId="536BAB9A" w14:textId="77777777" w:rsidR="003F75C7" w:rsidRDefault="00AA1354">
            <w:pPr>
              <w:spacing w:after="0"/>
              <w:rPr>
                <w:rFonts w:hint="eastAsia"/>
              </w:rPr>
            </w:pPr>
            <w:r>
              <w:rPr>
                <w:b/>
                <w:sz w:val="13"/>
              </w:rPr>
              <w:t>-60,3</w:t>
            </w:r>
          </w:p>
        </w:tc>
        <w:tc>
          <w:tcPr>
            <w:tcW w:w="1262" w:type="dxa"/>
            <w:tcMar>
              <w:top w:w="6" w:type="dxa"/>
              <w:left w:w="15" w:type="dxa"/>
              <w:bottom w:w="6" w:type="dxa"/>
              <w:right w:w="15" w:type="dxa"/>
            </w:tcMar>
          </w:tcPr>
          <w:p w14:paraId="64A31061" w14:textId="77777777" w:rsidR="003F75C7" w:rsidRDefault="00AA1354">
            <w:pPr>
              <w:spacing w:after="0"/>
              <w:rPr>
                <w:rFonts w:hint="eastAsia"/>
              </w:rPr>
            </w:pPr>
            <w:r>
              <w:rPr>
                <w:b/>
                <w:sz w:val="13"/>
              </w:rPr>
              <w:t>0,0</w:t>
            </w:r>
          </w:p>
        </w:tc>
      </w:tr>
    </w:tbl>
    <w:p w14:paraId="5E74D671" w14:textId="77777777" w:rsidR="003F75C7" w:rsidRDefault="00AA1354">
      <w:pPr>
        <w:pStyle w:val="Ttulo2"/>
        <w:spacing w:before="70" w:after="20"/>
      </w:pPr>
      <w:bookmarkStart w:id="27" w:name="_Toc237717627"/>
      <w:r>
        <w:rPr>
          <w:rFonts w:ascii="Georgia" w:hAnsi="Georgia"/>
          <w:color w:val="1E3A8A"/>
          <w:sz w:val="18"/>
        </w:rPr>
        <w:t>Criterios Metodológicos: Caso Base Dumrauf vs. Cota de Reinversión Damodaran</w:t>
      </w:r>
      <w:bookmarkEnd w:id="27"/>
    </w:p>
    <w:p w14:paraId="43538D42" w14:textId="77777777" w:rsidR="003F75C7" w:rsidRDefault="00AA1354">
      <w:pPr>
        <w:spacing w:after="20" w:line="247" w:lineRule="auto"/>
        <w:ind w:left="230"/>
        <w:rPr>
          <w:rFonts w:hint="eastAsia"/>
        </w:rPr>
      </w:pPr>
      <w:r>
        <w:rPr>
          <w:b/>
          <w:color w:val="0D233A"/>
        </w:rPr>
        <w:t xml:space="preserve">• </w:t>
      </w:r>
      <w:r>
        <w:rPr>
          <w:b/>
          <w:sz w:val="16"/>
        </w:rPr>
        <w:t>Caso Base Oficial (Dumrauf, Cap. 14):</w:t>
      </w:r>
      <w:r>
        <w:rPr>
          <w:sz w:val="16"/>
        </w:rPr>
        <w:t xml:space="preserve"> En estado estacionario a plena capacidad (460 kt), CAPEX = D&amp;A y Δ NWC = 0, por lo que FCFF_terminal = NOPAT_2030 = USD 135,5 MM. El valor terminal descontado resulta TV = (135,5 × 1,02 / 0,0706 - 0,02) = </w:t>
      </w:r>
      <w:r>
        <w:rPr>
          <w:b/>
          <w:sz w:val="16"/>
        </w:rPr>
        <w:t>USD 2.731,4 MM</w:t>
      </w:r>
      <w:r>
        <w:rPr>
          <w:sz w:val="16"/>
        </w:rPr>
        <w:t xml:space="preserve">, determinando el precio objetivo de </w:t>
      </w:r>
      <w:r>
        <w:rPr>
          <w:b/>
          <w:sz w:val="16"/>
        </w:rPr>
        <w:t>ARS 1.236,00</w:t>
      </w:r>
      <w:r>
        <w:rPr>
          <w:sz w:val="16"/>
        </w:rPr>
        <w:t>.</w:t>
      </w:r>
    </w:p>
    <w:p w14:paraId="775EFF81" w14:textId="77777777" w:rsidR="003F75C7" w:rsidRDefault="00AA1354">
      <w:pPr>
        <w:spacing w:after="20" w:line="247" w:lineRule="auto"/>
        <w:ind w:left="230"/>
        <w:rPr>
          <w:rFonts w:hint="eastAsia"/>
        </w:rPr>
      </w:pPr>
      <w:r>
        <w:rPr>
          <w:b/>
          <w:color w:val="0D233A"/>
        </w:rPr>
        <w:t xml:space="preserve">• </w:t>
      </w:r>
      <w:r>
        <w:rPr>
          <w:b/>
          <w:sz w:val="16"/>
        </w:rPr>
        <w:t>Cota de Reinversión (Damodaran, ROIC → WACC):</w:t>
      </w:r>
      <w:r>
        <w:rPr>
          <w:sz w:val="16"/>
        </w:rPr>
        <w:t xml:space="preserve"> Asumiendo una tasa de reinversión implícita RR = g / WACC = 2,0% / 7,06% = 28,3%, el flujo terminal se ajusta a NOPAT × (1 - RR) = USD 97,1 MM, arrojando un precio objetivo de ARS 993,00, que se adopta como cota conservadora de control.</w:t>
      </w:r>
    </w:p>
    <w:p w14:paraId="127CF299" w14:textId="77777777" w:rsidR="003F75C7" w:rsidRDefault="00AA1354">
      <w:pPr>
        <w:rPr>
          <w:rFonts w:hint="eastAsia"/>
        </w:rPr>
      </w:pPr>
      <w:r>
        <w:br w:type="page"/>
      </w:r>
    </w:p>
    <w:p w14:paraId="5E739F70" w14:textId="77777777" w:rsidR="003F75C7" w:rsidRDefault="00AA1354">
      <w:pPr>
        <w:pStyle w:val="Ttulo1"/>
        <w:spacing w:before="100" w:after="30"/>
      </w:pPr>
      <w:bookmarkStart w:id="28" w:name="_Toc237717628"/>
      <w:r>
        <w:rPr>
          <w:rFonts w:ascii="Georgia" w:hAnsi="Georgia"/>
          <w:color w:val="0D233A"/>
          <w:sz w:val="21"/>
        </w:rPr>
        <w:lastRenderedPageBreak/>
        <w:t>Puente de Valuación: Desglose de Enterprise Value a Equity Value</w:t>
      </w:r>
      <w:bookmarkEnd w:id="28"/>
    </w:p>
    <w:p w14:paraId="14B86CF3" w14:textId="77777777" w:rsidR="003F75C7" w:rsidRDefault="00AA1354">
      <w:pPr>
        <w:pStyle w:val="Ttulo2"/>
        <w:spacing w:before="70" w:after="20"/>
      </w:pPr>
      <w:bookmarkStart w:id="29" w:name="_Toc237717629"/>
      <w:r>
        <w:rPr>
          <w:rFonts w:ascii="Georgia" w:hAnsi="Georgia"/>
          <w:color w:val="1E3A8A"/>
          <w:sz w:val="18"/>
        </w:rPr>
        <w:t>Composición del Enterprise Value y Valor Patrimonial</w:t>
      </w:r>
      <w:bookmarkEnd w:id="29"/>
    </w:p>
    <w:p w14:paraId="023850EA" w14:textId="77777777" w:rsidR="003F75C7" w:rsidRDefault="00AA1354">
      <w:pPr>
        <w:spacing w:after="20" w:line="247" w:lineRule="auto"/>
        <w:rPr>
          <w:rFonts w:hint="eastAsia"/>
        </w:rPr>
      </w:pPr>
      <w:r>
        <w:t>El Enterprise Value fundamental asciende a USD 2.640 MM (Figura [fig:15]). Los flujos de fondos explícitos (2026e–2030e) aportan USD 563 MM (21,3% del EV), mientras que el Valor Terminal representa USD 2.077 MM (78,7% del EV), reflejando la vida útil indefinida de los activos de fundición. Deduciendo la Deuda Neta ajustada de USD 456,0 MM, se obtiene un Equity Value de USD 2.184 MM, equivalente a ARS 1.236,00 por acción al tipo de cambio CCL de 1.584,25.</w:t>
      </w:r>
    </w:p>
    <w:p w14:paraId="4584E20C" w14:textId="77777777" w:rsidR="003F75C7" w:rsidRDefault="00AA1354">
      <w:pPr>
        <w:pStyle w:val="Ttulo2"/>
        <w:spacing w:before="70" w:after="20"/>
      </w:pPr>
      <w:bookmarkStart w:id="30" w:name="_Toc237717630"/>
      <w:r>
        <w:rPr>
          <w:rFonts w:ascii="Georgia" w:hAnsi="Georgia"/>
          <w:color w:val="1E3A8A"/>
          <w:sz w:val="18"/>
        </w:rPr>
        <w:t>Evolución del Ciclo de Conversión de Efectivo (CCC)</w:t>
      </w:r>
      <w:bookmarkEnd w:id="30"/>
    </w:p>
    <w:p w14:paraId="15E0B351" w14:textId="77777777" w:rsidR="003F75C7" w:rsidRDefault="00AA1354">
      <w:pPr>
        <w:spacing w:after="20" w:line="247" w:lineRule="auto"/>
        <w:rPr>
          <w:rFonts w:hint="eastAsia"/>
        </w:rPr>
      </w:pPr>
      <w:r>
        <w:t>El Ciclo de Conversión de Efectivo (Figura [fig:16]) se comprime desde 79 días en 2023 a 64 días proyectados,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2433"/>
        <w:gridCol w:w="2434"/>
      </w:tblGrid>
      <w:tr w:rsidR="003F75C7" w14:paraId="2EECEE28" w14:textId="77777777">
        <w:trPr>
          <w:jc w:val="center"/>
        </w:trPr>
        <w:tc>
          <w:tcPr>
            <w:tcW w:w="5047" w:type="dxa"/>
            <w:tcMar>
              <w:top w:w="6" w:type="dxa"/>
              <w:left w:w="10" w:type="dxa"/>
              <w:bottom w:w="3" w:type="dxa"/>
              <w:right w:w="10" w:type="dxa"/>
            </w:tcMar>
          </w:tcPr>
          <w:p w14:paraId="684BE372" w14:textId="77777777" w:rsidR="003F75C7" w:rsidRDefault="00AA1354">
            <w:pPr>
              <w:jc w:val="center"/>
              <w:rPr>
                <w:rFonts w:hint="eastAsia"/>
              </w:rPr>
            </w:pPr>
            <w:r>
              <w:rPr>
                <w:noProof/>
              </w:rPr>
              <w:drawing>
                <wp:inline distT="0" distB="0" distL="0" distR="0" wp14:anchorId="28B9B69B" wp14:editId="779F11B3">
                  <wp:extent cx="2926080" cy="15345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2926080" cy="1534596"/>
                          </a:xfrm>
                          <a:prstGeom prst="rect">
                            <a:avLst/>
                          </a:prstGeom>
                        </pic:spPr>
                      </pic:pic>
                    </a:graphicData>
                  </a:graphic>
                </wp:inline>
              </w:drawing>
            </w:r>
          </w:p>
        </w:tc>
        <w:tc>
          <w:tcPr>
            <w:tcW w:w="5047" w:type="dxa"/>
            <w:tcMar>
              <w:top w:w="6" w:type="dxa"/>
              <w:left w:w="10" w:type="dxa"/>
              <w:bottom w:w="3" w:type="dxa"/>
              <w:right w:w="10" w:type="dxa"/>
            </w:tcMar>
          </w:tcPr>
          <w:p w14:paraId="42616F05" w14:textId="77777777" w:rsidR="003F75C7" w:rsidRDefault="00AA1354">
            <w:pPr>
              <w:jc w:val="center"/>
              <w:rPr>
                <w:rFonts w:hint="eastAsia"/>
              </w:rPr>
            </w:pPr>
            <w:r>
              <w:rPr>
                <w:noProof/>
              </w:rPr>
              <w:drawing>
                <wp:inline distT="0" distB="0" distL="0" distR="0" wp14:anchorId="2C77057A" wp14:editId="6D19E020">
                  <wp:extent cx="2926080" cy="1680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2926080" cy="1680519"/>
                          </a:xfrm>
                          <a:prstGeom prst="rect">
                            <a:avLst/>
                          </a:prstGeom>
                        </pic:spPr>
                      </pic:pic>
                    </a:graphicData>
                  </a:graphic>
                </wp:inline>
              </w:drawing>
            </w:r>
          </w:p>
        </w:tc>
      </w:tr>
      <w:tr w:rsidR="003F75C7" w14:paraId="0A1F5EF1" w14:textId="77777777">
        <w:trPr>
          <w:jc w:val="center"/>
        </w:trPr>
        <w:tc>
          <w:tcPr>
            <w:tcW w:w="5047" w:type="dxa"/>
            <w:tcMar>
              <w:top w:w="0" w:type="dxa"/>
              <w:left w:w="10" w:type="dxa"/>
              <w:bottom w:w="12" w:type="dxa"/>
              <w:right w:w="10" w:type="dxa"/>
            </w:tcMar>
          </w:tcPr>
          <w:p w14:paraId="5279381E" w14:textId="77777777" w:rsidR="003F75C7" w:rsidRDefault="00AA1354">
            <w:pPr>
              <w:jc w:val="center"/>
              <w:rPr>
                <w:rFonts w:hint="eastAsia"/>
              </w:rPr>
            </w:pPr>
            <w:r>
              <w:rPr>
                <w:b/>
                <w:i/>
                <w:color w:val="4A4A4A"/>
                <w:sz w:val="13"/>
              </w:rPr>
              <w:t>Puente de Valuación</w:t>
            </w:r>
          </w:p>
        </w:tc>
        <w:tc>
          <w:tcPr>
            <w:tcW w:w="5047" w:type="dxa"/>
            <w:tcMar>
              <w:top w:w="0" w:type="dxa"/>
              <w:left w:w="10" w:type="dxa"/>
              <w:bottom w:w="12" w:type="dxa"/>
              <w:right w:w="10" w:type="dxa"/>
            </w:tcMar>
          </w:tcPr>
          <w:p w14:paraId="0F6AAA99" w14:textId="77777777" w:rsidR="003F75C7" w:rsidRDefault="00AA1354">
            <w:pPr>
              <w:jc w:val="center"/>
              <w:rPr>
                <w:rFonts w:hint="eastAsia"/>
              </w:rPr>
            </w:pPr>
            <w:r>
              <w:rPr>
                <w:b/>
                <w:i/>
                <w:color w:val="4A4A4A"/>
                <w:sz w:val="13"/>
              </w:rPr>
              <w:t>Capital de Trabajo Operativo</w:t>
            </w:r>
          </w:p>
        </w:tc>
      </w:tr>
    </w:tbl>
    <w:p w14:paraId="7089EF3B" w14:textId="77777777" w:rsidR="003F75C7" w:rsidRDefault="00AA1354">
      <w:pPr>
        <w:spacing w:after="20" w:line="247" w:lineRule="auto"/>
        <w:rPr>
          <w:rFonts w:hint="eastAsia"/>
        </w:rPr>
      </w:pPr>
      <w:r>
        <w:t>Nota de conciliación de deuda. La Deuda Neta contable a junio-2025 es de USD 525,8 MM (Deuda USD 594,9 MM menos Caja USD 69,2 MM). En el puente de valuación se deduce la Deuda Neta ajustada de USD 456,0 MM al inicio de las proyecciones 2026E, neta de créditos no operativos y amortizaciones del período.</w:t>
      </w:r>
    </w:p>
    <w:p w14:paraId="76ABA6A9" w14:textId="77777777" w:rsidR="003F75C7" w:rsidRDefault="00AA1354">
      <w:pPr>
        <w:pStyle w:val="Ttulo1"/>
        <w:spacing w:before="100" w:after="30"/>
      </w:pPr>
      <w:bookmarkStart w:id="31" w:name="_Toc237717631"/>
      <w:r>
        <w:rPr>
          <w:rFonts w:ascii="Georgia" w:hAnsi="Georgia"/>
          <w:color w:val="0D233A"/>
          <w:sz w:val="21"/>
        </w:rPr>
        <w:t>Análisis Estratégico DuPont y Fuerzas Competitivas</w:t>
      </w:r>
      <w:bookmarkEnd w:id="31"/>
    </w:p>
    <w:p w14:paraId="3225A7E4" w14:textId="77777777" w:rsidR="003F75C7" w:rsidRDefault="00AA1354">
      <w:pPr>
        <w:pStyle w:val="Ttulo2"/>
        <w:spacing w:before="70" w:after="20"/>
      </w:pPr>
      <w:bookmarkStart w:id="32" w:name="_Toc237717632"/>
      <w:r>
        <w:rPr>
          <w:rFonts w:ascii="Georgia" w:hAnsi="Georgia"/>
          <w:color w:val="1E3A8A"/>
          <w:sz w:val="18"/>
        </w:rPr>
        <w:t>Descomposición DuPont de Cinco Factores (2020–2025)</w:t>
      </w:r>
      <w:bookmarkEnd w:id="32"/>
    </w:p>
    <w:p w14:paraId="69A6B177" w14:textId="77777777" w:rsidR="003F75C7" w:rsidRDefault="00AA1354">
      <w:pPr>
        <w:spacing w:after="20" w:line="247" w:lineRule="auto"/>
        <w:rPr>
          <w:rFonts w:hint="eastAsia"/>
        </w:rPr>
      </w:pPr>
      <w:r>
        <w:t>La descomposición DuPont extendida permite explicar la variabilidad del ROE histórico:</w:t>
      </w:r>
    </w:p>
    <w:p w14:paraId="3AF301B1" w14:textId="77777777" w:rsidR="003F75C7" w:rsidRDefault="00AA1354">
      <w:pPr>
        <w:spacing w:before="30" w:after="30"/>
        <w:jc w:val="center"/>
        <w:rPr>
          <w:rFonts w:hint="eastAsia"/>
        </w:rPr>
      </w:pPr>
      <w:r>
        <w:rPr>
          <w:b/>
          <w:color w:val="0D233A"/>
          <w:sz w:val="16"/>
        </w:rPr>
        <w:t>ROE = ((RN / EBT)) [Carga Impositiva] × ((EBT / EBIT)) [Carga Financiera] × ((EBIT / Ventas)) [Margen EBIT] × ((Ventas / Activos)) [Rotación Activos] × ((Activos / PN)) [Apalancamiento]</w:t>
      </w:r>
    </w:p>
    <w:p w14:paraId="1794A684" w14:textId="77777777" w:rsidR="003F75C7" w:rsidRDefault="00AA1354">
      <w:pPr>
        <w:spacing w:after="20" w:line="247" w:lineRule="auto"/>
        <w:rPr>
          <w:rFonts w:hint="eastAsia"/>
        </w:rPr>
      </w:pPr>
      <w:r>
        <w:t>En 2025, el factor impositivo se redujo a 15,67% (alícuota efectiva del 84,3% por el impacto del ajuste por inflación impositivo NIC 29), situando el ROE en 0,83% aun cuando el margen operativo EBIT se ubicó en 8,44%.</w:t>
      </w:r>
    </w:p>
    <w:p w14:paraId="3CC4C6CF" w14:textId="77777777" w:rsidR="003F75C7" w:rsidRDefault="00AA1354">
      <w:pPr>
        <w:keepNext/>
        <w:spacing w:before="50" w:after="16"/>
        <w:rPr>
          <w:rFonts w:hint="eastAsia"/>
        </w:rPr>
      </w:pPr>
      <w:r>
        <w:rPr>
          <w:b/>
          <w:color w:val="0D233A"/>
          <w:sz w:val="15"/>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1"/>
        <w:gridCol w:w="584"/>
        <w:gridCol w:w="619"/>
        <w:gridCol w:w="669"/>
        <w:gridCol w:w="663"/>
        <w:gridCol w:w="664"/>
        <w:gridCol w:w="617"/>
      </w:tblGrid>
      <w:tr w:rsidR="003F75C7" w14:paraId="344CD7C2" w14:textId="77777777">
        <w:trPr>
          <w:jc w:val="center"/>
        </w:trPr>
        <w:tc>
          <w:tcPr>
            <w:tcW w:w="1442" w:type="dxa"/>
            <w:shd w:val="clear" w:color="auto" w:fill="0D233A"/>
            <w:tcMar>
              <w:top w:w="6" w:type="dxa"/>
              <w:left w:w="15" w:type="dxa"/>
              <w:bottom w:w="6" w:type="dxa"/>
              <w:right w:w="15" w:type="dxa"/>
            </w:tcMar>
          </w:tcPr>
          <w:p w14:paraId="640BB728" w14:textId="77777777" w:rsidR="003F75C7" w:rsidRDefault="00AA1354">
            <w:pPr>
              <w:spacing w:after="0"/>
              <w:rPr>
                <w:rFonts w:hint="eastAsia"/>
              </w:rPr>
            </w:pPr>
            <w:r>
              <w:rPr>
                <w:b/>
                <w:color w:val="FFFFFF"/>
                <w:sz w:val="13"/>
              </w:rPr>
              <w:t>Componente DuPont</w:t>
            </w:r>
          </w:p>
        </w:tc>
        <w:tc>
          <w:tcPr>
            <w:tcW w:w="1442" w:type="dxa"/>
            <w:shd w:val="clear" w:color="auto" w:fill="0D233A"/>
            <w:tcMar>
              <w:top w:w="6" w:type="dxa"/>
              <w:left w:w="15" w:type="dxa"/>
              <w:bottom w:w="6" w:type="dxa"/>
              <w:right w:w="15" w:type="dxa"/>
            </w:tcMar>
          </w:tcPr>
          <w:p w14:paraId="307E7012" w14:textId="77777777" w:rsidR="003F75C7" w:rsidRDefault="00AA1354">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7D9E23A6" w14:textId="77777777" w:rsidR="003F75C7" w:rsidRDefault="00AA1354">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36CA9197" w14:textId="77777777" w:rsidR="003F75C7" w:rsidRDefault="00AA1354">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1440121E" w14:textId="77777777" w:rsidR="003F75C7" w:rsidRDefault="00AA1354">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7903CE94" w14:textId="77777777" w:rsidR="003F75C7" w:rsidRDefault="00AA1354">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2219011F" w14:textId="77777777" w:rsidR="003F75C7" w:rsidRDefault="00AA1354">
            <w:pPr>
              <w:spacing w:after="0"/>
              <w:rPr>
                <w:rFonts w:hint="eastAsia"/>
              </w:rPr>
            </w:pPr>
            <w:r>
              <w:rPr>
                <w:b/>
                <w:color w:val="FFFFFF"/>
                <w:sz w:val="13"/>
              </w:rPr>
              <w:t>2025</w:t>
            </w:r>
          </w:p>
        </w:tc>
      </w:tr>
      <w:tr w:rsidR="003F75C7" w14:paraId="44F756C9" w14:textId="77777777">
        <w:trPr>
          <w:jc w:val="center"/>
        </w:trPr>
        <w:tc>
          <w:tcPr>
            <w:tcW w:w="1442" w:type="dxa"/>
            <w:shd w:val="clear" w:color="auto" w:fill="F8FAFC"/>
            <w:tcMar>
              <w:top w:w="6" w:type="dxa"/>
              <w:left w:w="15" w:type="dxa"/>
              <w:bottom w:w="6" w:type="dxa"/>
              <w:right w:w="15" w:type="dxa"/>
            </w:tcMar>
          </w:tcPr>
          <w:p w14:paraId="02FDEA9F" w14:textId="77777777" w:rsidR="003F75C7" w:rsidRDefault="00AA1354">
            <w:pPr>
              <w:spacing w:after="0"/>
              <w:rPr>
                <w:rFonts w:hint="eastAsia"/>
              </w:rPr>
            </w:pPr>
            <w:r>
              <w:rPr>
                <w:sz w:val="13"/>
              </w:rPr>
              <w:t>Margen Neto (RN / Ventas)</w:t>
            </w:r>
          </w:p>
        </w:tc>
        <w:tc>
          <w:tcPr>
            <w:tcW w:w="1442" w:type="dxa"/>
            <w:shd w:val="clear" w:color="auto" w:fill="F8FAFC"/>
            <w:tcMar>
              <w:top w:w="6" w:type="dxa"/>
              <w:left w:w="15" w:type="dxa"/>
              <w:bottom w:w="6" w:type="dxa"/>
              <w:right w:w="15" w:type="dxa"/>
            </w:tcMar>
          </w:tcPr>
          <w:p w14:paraId="621E91A1" w14:textId="77777777" w:rsidR="003F75C7" w:rsidRDefault="00AA1354">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49C5AC59" w14:textId="77777777" w:rsidR="003F75C7" w:rsidRDefault="00AA1354">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3F71C187" w14:textId="77777777" w:rsidR="003F75C7" w:rsidRDefault="00AA1354">
            <w:pPr>
              <w:spacing w:after="0"/>
              <w:jc w:val="right"/>
              <w:rPr>
                <w:rFonts w:hint="eastAsia"/>
              </w:rPr>
            </w:pPr>
            <w:r>
              <w:rPr>
                <w:sz w:val="13"/>
              </w:rPr>
              <w:t>15,79</w:t>
            </w:r>
          </w:p>
        </w:tc>
        <w:tc>
          <w:tcPr>
            <w:tcW w:w="1442" w:type="dxa"/>
            <w:shd w:val="clear" w:color="auto" w:fill="F8FAFC"/>
            <w:tcMar>
              <w:top w:w="6" w:type="dxa"/>
              <w:left w:w="15" w:type="dxa"/>
              <w:bottom w:w="6" w:type="dxa"/>
              <w:right w:w="15" w:type="dxa"/>
            </w:tcMar>
          </w:tcPr>
          <w:p w14:paraId="0A1A20CD" w14:textId="77777777" w:rsidR="003F75C7" w:rsidRDefault="00AA1354">
            <w:pPr>
              <w:spacing w:after="0"/>
              <w:jc w:val="right"/>
              <w:rPr>
                <w:rFonts w:hint="eastAsia"/>
              </w:rPr>
            </w:pPr>
            <w:r>
              <w:rPr>
                <w:sz w:val="13"/>
              </w:rPr>
              <w:t>19,48</w:t>
            </w:r>
          </w:p>
        </w:tc>
        <w:tc>
          <w:tcPr>
            <w:tcW w:w="1442" w:type="dxa"/>
            <w:shd w:val="clear" w:color="auto" w:fill="F8FAFC"/>
            <w:tcMar>
              <w:top w:w="6" w:type="dxa"/>
              <w:left w:w="15" w:type="dxa"/>
              <w:bottom w:w="6" w:type="dxa"/>
              <w:right w:w="15" w:type="dxa"/>
            </w:tcMar>
          </w:tcPr>
          <w:p w14:paraId="27691A43" w14:textId="77777777" w:rsidR="003F75C7" w:rsidRDefault="00AA1354">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06214240" w14:textId="77777777" w:rsidR="003F75C7" w:rsidRDefault="00AA1354">
            <w:pPr>
              <w:spacing w:after="0"/>
              <w:jc w:val="right"/>
              <w:rPr>
                <w:rFonts w:hint="eastAsia"/>
              </w:rPr>
            </w:pPr>
            <w:r>
              <w:rPr>
                <w:sz w:val="13"/>
              </w:rPr>
              <w:t>0,84</w:t>
            </w:r>
          </w:p>
        </w:tc>
      </w:tr>
      <w:tr w:rsidR="003F75C7" w14:paraId="49A842AD" w14:textId="77777777">
        <w:trPr>
          <w:jc w:val="center"/>
        </w:trPr>
        <w:tc>
          <w:tcPr>
            <w:tcW w:w="1442" w:type="dxa"/>
            <w:tcMar>
              <w:top w:w="6" w:type="dxa"/>
              <w:left w:w="15" w:type="dxa"/>
              <w:bottom w:w="6" w:type="dxa"/>
              <w:right w:w="15" w:type="dxa"/>
            </w:tcMar>
          </w:tcPr>
          <w:p w14:paraId="5FC92613" w14:textId="77777777" w:rsidR="003F75C7" w:rsidRDefault="00AA1354">
            <w:pPr>
              <w:spacing w:after="0"/>
              <w:rPr>
                <w:rFonts w:hint="eastAsia"/>
              </w:rPr>
            </w:pPr>
            <w:r>
              <w:rPr>
                <w:sz w:val="13"/>
              </w:rPr>
              <w:t>Rotación Activos (V / Activos)</w:t>
            </w:r>
          </w:p>
        </w:tc>
        <w:tc>
          <w:tcPr>
            <w:tcW w:w="1442" w:type="dxa"/>
            <w:tcMar>
              <w:top w:w="6" w:type="dxa"/>
              <w:left w:w="15" w:type="dxa"/>
              <w:bottom w:w="6" w:type="dxa"/>
              <w:right w:w="15" w:type="dxa"/>
            </w:tcMar>
          </w:tcPr>
          <w:p w14:paraId="42C68490" w14:textId="77777777" w:rsidR="003F75C7" w:rsidRDefault="00AA1354">
            <w:pPr>
              <w:spacing w:after="0"/>
              <w:jc w:val="right"/>
              <w:rPr>
                <w:rFonts w:hint="eastAsia"/>
              </w:rPr>
            </w:pPr>
            <w:r>
              <w:rPr>
                <w:sz w:val="13"/>
              </w:rPr>
              <w:t>0,78x</w:t>
            </w:r>
          </w:p>
        </w:tc>
        <w:tc>
          <w:tcPr>
            <w:tcW w:w="1442" w:type="dxa"/>
            <w:tcMar>
              <w:top w:w="6" w:type="dxa"/>
              <w:left w:w="15" w:type="dxa"/>
              <w:bottom w:w="6" w:type="dxa"/>
              <w:right w:w="15" w:type="dxa"/>
            </w:tcMar>
          </w:tcPr>
          <w:p w14:paraId="54D86419" w14:textId="77777777" w:rsidR="003F75C7" w:rsidRDefault="00AA1354">
            <w:pPr>
              <w:spacing w:after="0"/>
              <w:jc w:val="right"/>
              <w:rPr>
                <w:rFonts w:hint="eastAsia"/>
              </w:rPr>
            </w:pPr>
            <w:r>
              <w:rPr>
                <w:sz w:val="13"/>
              </w:rPr>
              <w:t>0,74x</w:t>
            </w:r>
          </w:p>
        </w:tc>
        <w:tc>
          <w:tcPr>
            <w:tcW w:w="1442" w:type="dxa"/>
            <w:tcMar>
              <w:top w:w="6" w:type="dxa"/>
              <w:left w:w="15" w:type="dxa"/>
              <w:bottom w:w="6" w:type="dxa"/>
              <w:right w:w="15" w:type="dxa"/>
            </w:tcMar>
          </w:tcPr>
          <w:p w14:paraId="0C85007B" w14:textId="77777777" w:rsidR="003F75C7" w:rsidRDefault="00AA1354">
            <w:pPr>
              <w:spacing w:after="0"/>
              <w:jc w:val="right"/>
              <w:rPr>
                <w:rFonts w:hint="eastAsia"/>
              </w:rPr>
            </w:pPr>
            <w:r>
              <w:rPr>
                <w:sz w:val="13"/>
              </w:rPr>
              <w:t>0,79x</w:t>
            </w:r>
          </w:p>
        </w:tc>
        <w:tc>
          <w:tcPr>
            <w:tcW w:w="1442" w:type="dxa"/>
            <w:tcMar>
              <w:top w:w="6" w:type="dxa"/>
              <w:left w:w="15" w:type="dxa"/>
              <w:bottom w:w="6" w:type="dxa"/>
              <w:right w:w="15" w:type="dxa"/>
            </w:tcMar>
          </w:tcPr>
          <w:p w14:paraId="657029A6" w14:textId="77777777" w:rsidR="003F75C7" w:rsidRDefault="00AA1354">
            <w:pPr>
              <w:spacing w:after="0"/>
              <w:jc w:val="right"/>
              <w:rPr>
                <w:rFonts w:hint="eastAsia"/>
              </w:rPr>
            </w:pPr>
            <w:r>
              <w:rPr>
                <w:sz w:val="13"/>
              </w:rPr>
              <w:t>0,71x</w:t>
            </w:r>
          </w:p>
        </w:tc>
        <w:tc>
          <w:tcPr>
            <w:tcW w:w="1442" w:type="dxa"/>
            <w:tcMar>
              <w:top w:w="6" w:type="dxa"/>
              <w:left w:w="15" w:type="dxa"/>
              <w:bottom w:w="6" w:type="dxa"/>
              <w:right w:w="15" w:type="dxa"/>
            </w:tcMar>
          </w:tcPr>
          <w:p w14:paraId="1AFAC3A3" w14:textId="77777777" w:rsidR="003F75C7" w:rsidRDefault="00AA1354">
            <w:pPr>
              <w:spacing w:after="0"/>
              <w:jc w:val="right"/>
              <w:rPr>
                <w:rFonts w:hint="eastAsia"/>
              </w:rPr>
            </w:pPr>
            <w:r>
              <w:rPr>
                <w:sz w:val="13"/>
              </w:rPr>
              <w:t>0,63x</w:t>
            </w:r>
          </w:p>
        </w:tc>
        <w:tc>
          <w:tcPr>
            <w:tcW w:w="1442" w:type="dxa"/>
            <w:tcMar>
              <w:top w:w="6" w:type="dxa"/>
              <w:left w:w="15" w:type="dxa"/>
              <w:bottom w:w="6" w:type="dxa"/>
              <w:right w:w="15" w:type="dxa"/>
            </w:tcMar>
          </w:tcPr>
          <w:p w14:paraId="21300122" w14:textId="77777777" w:rsidR="003F75C7" w:rsidRDefault="00AA1354">
            <w:pPr>
              <w:spacing w:after="0"/>
              <w:jc w:val="right"/>
              <w:rPr>
                <w:rFonts w:hint="eastAsia"/>
              </w:rPr>
            </w:pPr>
            <w:r>
              <w:rPr>
                <w:sz w:val="13"/>
              </w:rPr>
              <w:t>0,55x</w:t>
            </w:r>
          </w:p>
        </w:tc>
      </w:tr>
      <w:tr w:rsidR="003F75C7" w14:paraId="56250201" w14:textId="77777777">
        <w:trPr>
          <w:jc w:val="center"/>
        </w:trPr>
        <w:tc>
          <w:tcPr>
            <w:tcW w:w="1442" w:type="dxa"/>
            <w:shd w:val="clear" w:color="auto" w:fill="F8FAFC"/>
            <w:tcMar>
              <w:top w:w="6" w:type="dxa"/>
              <w:left w:w="15" w:type="dxa"/>
              <w:bottom w:w="6" w:type="dxa"/>
              <w:right w:w="15" w:type="dxa"/>
            </w:tcMar>
          </w:tcPr>
          <w:p w14:paraId="5712D212" w14:textId="77777777" w:rsidR="003F75C7" w:rsidRDefault="00AA1354">
            <w:pPr>
              <w:spacing w:after="0"/>
              <w:rPr>
                <w:rFonts w:hint="eastAsia"/>
              </w:rPr>
            </w:pPr>
            <w:r>
              <w:rPr>
                <w:sz w:val="13"/>
              </w:rPr>
              <w:t>Apalancamiento (Activos / PN)</w:t>
            </w:r>
          </w:p>
        </w:tc>
        <w:tc>
          <w:tcPr>
            <w:tcW w:w="1442" w:type="dxa"/>
            <w:shd w:val="clear" w:color="auto" w:fill="F8FAFC"/>
            <w:tcMar>
              <w:top w:w="6" w:type="dxa"/>
              <w:left w:w="15" w:type="dxa"/>
              <w:bottom w:w="6" w:type="dxa"/>
              <w:right w:w="15" w:type="dxa"/>
            </w:tcMar>
          </w:tcPr>
          <w:p w14:paraId="0811D39C" w14:textId="77777777" w:rsidR="003F75C7" w:rsidRDefault="00AA1354">
            <w:pPr>
              <w:spacing w:after="0"/>
              <w:jc w:val="right"/>
              <w:rPr>
                <w:rFonts w:hint="eastAsia"/>
              </w:rPr>
            </w:pPr>
            <w:r>
              <w:rPr>
                <w:sz w:val="13"/>
              </w:rPr>
              <w:t>2,27x</w:t>
            </w:r>
          </w:p>
        </w:tc>
        <w:tc>
          <w:tcPr>
            <w:tcW w:w="1442" w:type="dxa"/>
            <w:shd w:val="clear" w:color="auto" w:fill="F8FAFC"/>
            <w:tcMar>
              <w:top w:w="6" w:type="dxa"/>
              <w:left w:w="15" w:type="dxa"/>
              <w:bottom w:w="6" w:type="dxa"/>
              <w:right w:w="15" w:type="dxa"/>
            </w:tcMar>
          </w:tcPr>
          <w:p w14:paraId="2EEFBDB2" w14:textId="77777777" w:rsidR="003F75C7" w:rsidRDefault="00AA1354">
            <w:pPr>
              <w:spacing w:after="0"/>
              <w:jc w:val="right"/>
              <w:rPr>
                <w:rFonts w:hint="eastAsia"/>
              </w:rPr>
            </w:pPr>
            <w:r>
              <w:rPr>
                <w:sz w:val="13"/>
              </w:rPr>
              <w:t>2,00x</w:t>
            </w:r>
          </w:p>
        </w:tc>
        <w:tc>
          <w:tcPr>
            <w:tcW w:w="1442" w:type="dxa"/>
            <w:shd w:val="clear" w:color="auto" w:fill="F8FAFC"/>
            <w:tcMar>
              <w:top w:w="6" w:type="dxa"/>
              <w:left w:w="15" w:type="dxa"/>
              <w:bottom w:w="6" w:type="dxa"/>
              <w:right w:w="15" w:type="dxa"/>
            </w:tcMar>
          </w:tcPr>
          <w:p w14:paraId="3E4D2E14" w14:textId="77777777" w:rsidR="003F75C7" w:rsidRDefault="00AA1354">
            <w:pPr>
              <w:spacing w:after="0"/>
              <w:jc w:val="right"/>
              <w:rPr>
                <w:rFonts w:hint="eastAsia"/>
              </w:rPr>
            </w:pPr>
            <w:r>
              <w:rPr>
                <w:sz w:val="13"/>
              </w:rPr>
              <w:t>1,82x</w:t>
            </w:r>
          </w:p>
        </w:tc>
        <w:tc>
          <w:tcPr>
            <w:tcW w:w="1442" w:type="dxa"/>
            <w:shd w:val="clear" w:color="auto" w:fill="F8FAFC"/>
            <w:tcMar>
              <w:top w:w="6" w:type="dxa"/>
              <w:left w:w="15" w:type="dxa"/>
              <w:bottom w:w="6" w:type="dxa"/>
              <w:right w:w="15" w:type="dxa"/>
            </w:tcMar>
          </w:tcPr>
          <w:p w14:paraId="31ED9BFE" w14:textId="77777777" w:rsidR="003F75C7" w:rsidRDefault="00AA1354">
            <w:pPr>
              <w:spacing w:after="0"/>
              <w:jc w:val="right"/>
              <w:rPr>
                <w:rFonts w:hint="eastAsia"/>
              </w:rPr>
            </w:pPr>
            <w:r>
              <w:rPr>
                <w:sz w:val="13"/>
              </w:rPr>
              <w:t>1,68x</w:t>
            </w:r>
          </w:p>
        </w:tc>
        <w:tc>
          <w:tcPr>
            <w:tcW w:w="1442" w:type="dxa"/>
            <w:shd w:val="clear" w:color="auto" w:fill="F8FAFC"/>
            <w:tcMar>
              <w:top w:w="6" w:type="dxa"/>
              <w:left w:w="15" w:type="dxa"/>
              <w:bottom w:w="6" w:type="dxa"/>
              <w:right w:w="15" w:type="dxa"/>
            </w:tcMar>
          </w:tcPr>
          <w:p w14:paraId="03863A3E" w14:textId="77777777" w:rsidR="003F75C7" w:rsidRDefault="00AA1354">
            <w:pPr>
              <w:spacing w:after="0"/>
              <w:jc w:val="right"/>
              <w:rPr>
                <w:rFonts w:hint="eastAsia"/>
              </w:rPr>
            </w:pPr>
            <w:r>
              <w:rPr>
                <w:sz w:val="13"/>
              </w:rPr>
              <w:t>1,74x</w:t>
            </w:r>
          </w:p>
        </w:tc>
        <w:tc>
          <w:tcPr>
            <w:tcW w:w="1442" w:type="dxa"/>
            <w:shd w:val="clear" w:color="auto" w:fill="F8FAFC"/>
            <w:tcMar>
              <w:top w:w="6" w:type="dxa"/>
              <w:left w:w="15" w:type="dxa"/>
              <w:bottom w:w="6" w:type="dxa"/>
              <w:right w:w="15" w:type="dxa"/>
            </w:tcMar>
          </w:tcPr>
          <w:p w14:paraId="4F74FD44" w14:textId="77777777" w:rsidR="003F75C7" w:rsidRDefault="00AA1354">
            <w:pPr>
              <w:spacing w:after="0"/>
              <w:jc w:val="right"/>
              <w:rPr>
                <w:rFonts w:hint="eastAsia"/>
              </w:rPr>
            </w:pPr>
            <w:r>
              <w:rPr>
                <w:sz w:val="13"/>
              </w:rPr>
              <w:t>1,78x</w:t>
            </w:r>
          </w:p>
        </w:tc>
      </w:tr>
      <w:tr w:rsidR="003F75C7" w14:paraId="272175D3" w14:textId="77777777">
        <w:trPr>
          <w:jc w:val="center"/>
        </w:trPr>
        <w:tc>
          <w:tcPr>
            <w:tcW w:w="1442" w:type="dxa"/>
            <w:tcMar>
              <w:top w:w="6" w:type="dxa"/>
              <w:left w:w="15" w:type="dxa"/>
              <w:bottom w:w="6" w:type="dxa"/>
              <w:right w:w="15" w:type="dxa"/>
            </w:tcMar>
          </w:tcPr>
          <w:p w14:paraId="64CAB435" w14:textId="77777777" w:rsidR="003F75C7" w:rsidRDefault="00AA1354">
            <w:pPr>
              <w:spacing w:after="0"/>
              <w:rPr>
                <w:rFonts w:hint="eastAsia"/>
              </w:rPr>
            </w:pPr>
            <w:r>
              <w:rPr>
                <w:b/>
                <w:sz w:val="13"/>
              </w:rPr>
              <w:t>ROE (Producto)</w:t>
            </w:r>
          </w:p>
        </w:tc>
        <w:tc>
          <w:tcPr>
            <w:tcW w:w="1442" w:type="dxa"/>
            <w:tcMar>
              <w:top w:w="6" w:type="dxa"/>
              <w:left w:w="15" w:type="dxa"/>
              <w:bottom w:w="6" w:type="dxa"/>
              <w:right w:w="15" w:type="dxa"/>
            </w:tcMar>
          </w:tcPr>
          <w:p w14:paraId="4F7038E8" w14:textId="77777777" w:rsidR="003F75C7" w:rsidRDefault="00AA1354">
            <w:pPr>
              <w:spacing w:after="0"/>
              <w:rPr>
                <w:rFonts w:hint="eastAsia"/>
              </w:rPr>
            </w:pPr>
            <w:r>
              <w:rPr>
                <w:sz w:val="13"/>
              </w:rPr>
              <w:t>**-9,49</w:t>
            </w:r>
          </w:p>
        </w:tc>
        <w:tc>
          <w:tcPr>
            <w:tcW w:w="1442" w:type="dxa"/>
            <w:tcMar>
              <w:top w:w="6" w:type="dxa"/>
              <w:left w:w="15" w:type="dxa"/>
              <w:bottom w:w="6" w:type="dxa"/>
              <w:right w:w="15" w:type="dxa"/>
            </w:tcMar>
          </w:tcPr>
          <w:p w14:paraId="1F440C74" w14:textId="77777777" w:rsidR="003F75C7" w:rsidRDefault="00AA1354">
            <w:pPr>
              <w:spacing w:after="0"/>
              <w:rPr>
                <w:rFonts w:hint="eastAsia"/>
              </w:rPr>
            </w:pPr>
            <w:r>
              <w:rPr>
                <w:sz w:val="13"/>
              </w:rPr>
              <w:t>**8,04</w:t>
            </w:r>
          </w:p>
        </w:tc>
        <w:tc>
          <w:tcPr>
            <w:tcW w:w="1442" w:type="dxa"/>
            <w:tcMar>
              <w:top w:w="6" w:type="dxa"/>
              <w:left w:w="15" w:type="dxa"/>
              <w:bottom w:w="6" w:type="dxa"/>
              <w:right w:w="15" w:type="dxa"/>
            </w:tcMar>
          </w:tcPr>
          <w:p w14:paraId="109E6E66" w14:textId="77777777" w:rsidR="003F75C7" w:rsidRDefault="00AA1354">
            <w:pPr>
              <w:spacing w:after="0"/>
              <w:rPr>
                <w:rFonts w:hint="eastAsia"/>
              </w:rPr>
            </w:pPr>
            <w:r>
              <w:rPr>
                <w:sz w:val="13"/>
              </w:rPr>
              <w:t>**22,64</w:t>
            </w:r>
          </w:p>
        </w:tc>
        <w:tc>
          <w:tcPr>
            <w:tcW w:w="1442" w:type="dxa"/>
            <w:tcMar>
              <w:top w:w="6" w:type="dxa"/>
              <w:left w:w="15" w:type="dxa"/>
              <w:bottom w:w="6" w:type="dxa"/>
              <w:right w:w="15" w:type="dxa"/>
            </w:tcMar>
          </w:tcPr>
          <w:p w14:paraId="28FDF1A2" w14:textId="77777777" w:rsidR="003F75C7" w:rsidRDefault="00AA1354">
            <w:pPr>
              <w:spacing w:after="0"/>
              <w:rPr>
                <w:rFonts w:hint="eastAsia"/>
              </w:rPr>
            </w:pPr>
            <w:r>
              <w:rPr>
                <w:sz w:val="13"/>
              </w:rPr>
              <w:t>**23,25</w:t>
            </w:r>
          </w:p>
        </w:tc>
        <w:tc>
          <w:tcPr>
            <w:tcW w:w="1442" w:type="dxa"/>
            <w:tcMar>
              <w:top w:w="6" w:type="dxa"/>
              <w:left w:w="15" w:type="dxa"/>
              <w:bottom w:w="6" w:type="dxa"/>
              <w:right w:w="15" w:type="dxa"/>
            </w:tcMar>
          </w:tcPr>
          <w:p w14:paraId="312B9EA2" w14:textId="77777777" w:rsidR="003F75C7" w:rsidRDefault="00AA1354">
            <w:pPr>
              <w:spacing w:after="0"/>
              <w:rPr>
                <w:rFonts w:hint="eastAsia"/>
              </w:rPr>
            </w:pPr>
            <w:r>
              <w:rPr>
                <w:sz w:val="13"/>
              </w:rPr>
              <w:t>**10,68</w:t>
            </w:r>
          </w:p>
        </w:tc>
        <w:tc>
          <w:tcPr>
            <w:tcW w:w="1442" w:type="dxa"/>
            <w:tcMar>
              <w:top w:w="6" w:type="dxa"/>
              <w:left w:w="15" w:type="dxa"/>
              <w:bottom w:w="6" w:type="dxa"/>
              <w:right w:w="15" w:type="dxa"/>
            </w:tcMar>
          </w:tcPr>
          <w:p w14:paraId="71716AF7" w14:textId="77777777" w:rsidR="003F75C7" w:rsidRDefault="00AA1354">
            <w:pPr>
              <w:spacing w:after="0"/>
              <w:rPr>
                <w:rFonts w:hint="eastAsia"/>
              </w:rPr>
            </w:pPr>
            <w:r>
              <w:rPr>
                <w:sz w:val="13"/>
              </w:rPr>
              <w:t>**0,83</w:t>
            </w:r>
          </w:p>
        </w:tc>
      </w:tr>
    </w:tbl>
    <w:p w14:paraId="49B1EF4D" w14:textId="77777777" w:rsidR="003F75C7" w:rsidRDefault="00AA1354">
      <w:pPr>
        <w:pStyle w:val="Ttulo2"/>
        <w:spacing w:before="70" w:after="20"/>
      </w:pPr>
      <w:bookmarkStart w:id="33" w:name="_Toc237717633"/>
      <w:r>
        <w:rPr>
          <w:rFonts w:ascii="Georgia" w:hAnsi="Georgia"/>
          <w:color w:val="1E3A8A"/>
          <w:sz w:val="18"/>
        </w:rPr>
        <w:t>Las Cinco Fuerzas de Porter</w:t>
      </w:r>
      <w:bookmarkEnd w:id="33"/>
    </w:p>
    <w:p w14:paraId="4A363A09" w14:textId="77777777" w:rsidR="003F75C7" w:rsidRDefault="00AA1354">
      <w:pPr>
        <w:spacing w:after="20" w:line="247" w:lineRule="auto"/>
        <w:ind w:left="230"/>
        <w:rPr>
          <w:rFonts w:hint="eastAsia"/>
        </w:rPr>
      </w:pPr>
      <w:r>
        <w:rPr>
          <w:b/>
          <w:color w:val="0D233A"/>
        </w:rPr>
        <w:t xml:space="preserve">• </w:t>
      </w:r>
      <w:r>
        <w:rPr>
          <w:b/>
          <w:sz w:val="16"/>
        </w:rPr>
        <w:t>Amenaza de Nuevos Entrantes (Muy Baja):</w:t>
      </w:r>
      <w:r>
        <w:rPr>
          <w:sz w:val="16"/>
        </w:rPr>
        <w:t xml:space="preserve"> Elevada inversión de capital (&gt; USD 2.500 MM para un complejo nuevo) y acceso restringido a fuentes hidroeléctricas dedicadas.</w:t>
      </w:r>
    </w:p>
    <w:p w14:paraId="1D5D35AD" w14:textId="77777777" w:rsidR="003F75C7" w:rsidRDefault="00AA1354">
      <w:pPr>
        <w:spacing w:after="20" w:line="247" w:lineRule="auto"/>
        <w:ind w:left="230"/>
        <w:rPr>
          <w:rFonts w:hint="eastAsia"/>
        </w:rPr>
      </w:pPr>
      <w:r>
        <w:rPr>
          <w:b/>
          <w:color w:val="0D233A"/>
        </w:rPr>
        <w:t xml:space="preserve">• </w:t>
      </w:r>
      <w:r>
        <w:rPr>
          <w:b/>
          <w:sz w:val="16"/>
        </w:rPr>
        <w:t>Poder de Negociación de Proveedores (Bajo a Medio):</w:t>
      </w:r>
      <w:r>
        <w:rPr>
          <w:sz w:val="16"/>
        </w:rPr>
        <w:t xml:space="preserve"> Concentración en alúmina importada mitigada por contratos de suministro diversificados; insumo energético 96% autogenerado.</w:t>
      </w:r>
    </w:p>
    <w:p w14:paraId="1BE0EF7D" w14:textId="77777777" w:rsidR="003F75C7" w:rsidRDefault="00AA1354">
      <w:pPr>
        <w:spacing w:after="20" w:line="247" w:lineRule="auto"/>
        <w:ind w:left="230"/>
        <w:rPr>
          <w:rFonts w:hint="eastAsia"/>
        </w:rPr>
      </w:pPr>
      <w:r>
        <w:rPr>
          <w:b/>
          <w:color w:val="0D233A"/>
        </w:rPr>
        <w:t xml:space="preserve">• </w:t>
      </w:r>
      <w:r>
        <w:rPr>
          <w:b/>
          <w:sz w:val="16"/>
        </w:rPr>
        <w:t>Poder de Negociación de Clientes (Bajo):</w:t>
      </w:r>
      <w:r>
        <w:rPr>
          <w:sz w:val="16"/>
        </w:rPr>
        <w:t xml:space="preserve"> Exportaciones colocadas a precios internacionales tomadores LME; cuota del 60% en el mercado doméstico.</w:t>
      </w:r>
    </w:p>
    <w:p w14:paraId="1F504662" w14:textId="77777777" w:rsidR="003F75C7" w:rsidRDefault="00AA1354">
      <w:pPr>
        <w:spacing w:after="20" w:line="247" w:lineRule="auto"/>
        <w:ind w:left="230"/>
        <w:rPr>
          <w:rFonts w:hint="eastAsia"/>
        </w:rPr>
      </w:pPr>
      <w:r>
        <w:rPr>
          <w:b/>
          <w:color w:val="0D233A"/>
        </w:rPr>
        <w:t xml:space="preserve">• </w:t>
      </w:r>
      <w:r>
        <w:rPr>
          <w:b/>
          <w:sz w:val="16"/>
        </w:rPr>
        <w:t>Amenaza de Sustitutos (Baja):</w:t>
      </w:r>
      <w:r>
        <w:rPr>
          <w:sz w:val="16"/>
        </w:rPr>
        <w:t xml:space="preserve"> Propiedades mecánicas y reciclabilidad del aluminio difíciles de reemplazar en extrusión estructural y transporte.</w:t>
      </w:r>
    </w:p>
    <w:p w14:paraId="65A8EB60" w14:textId="77777777" w:rsidR="003F75C7" w:rsidRDefault="00AA1354">
      <w:pPr>
        <w:spacing w:after="20" w:line="247" w:lineRule="auto"/>
        <w:ind w:left="230"/>
        <w:rPr>
          <w:rFonts w:hint="eastAsia"/>
        </w:rPr>
      </w:pPr>
      <w:r>
        <w:rPr>
          <w:b/>
          <w:color w:val="0D233A"/>
        </w:rPr>
        <w:t xml:space="preserve">• </w:t>
      </w:r>
      <w:r>
        <w:rPr>
          <w:b/>
          <w:sz w:val="16"/>
        </w:rPr>
        <w:t>Rivalidad Competitiva (Media):</w:t>
      </w:r>
      <w:r>
        <w:rPr>
          <w:sz w:val="16"/>
        </w:rPr>
        <w:t xml:space="preserve"> Competencia internacional por costos; protección operativa en el primer cuartil C1.</w:t>
      </w:r>
    </w:p>
    <w:p w14:paraId="1C5AB08C" w14:textId="77777777" w:rsidR="003F75C7" w:rsidRDefault="00AA1354">
      <w:pPr>
        <w:pStyle w:val="Ttulo2"/>
        <w:spacing w:before="70" w:after="20"/>
      </w:pPr>
      <w:bookmarkStart w:id="34" w:name="_Toc237717634"/>
      <w:r>
        <w:rPr>
          <w:rFonts w:ascii="Georgia" w:hAnsi="Georgia"/>
          <w:color w:val="1E3A8A"/>
          <w:sz w:val="18"/>
        </w:rPr>
        <w:t>Marco Regulatorio: Impacto del Régimen RIGI</w:t>
      </w:r>
      <w:bookmarkEnd w:id="34"/>
    </w:p>
    <w:p w14:paraId="5E33A933" w14:textId="77777777" w:rsidR="003F75C7" w:rsidRDefault="00AA1354">
      <w:pPr>
        <w:spacing w:after="20" w:line="247" w:lineRule="auto"/>
        <w:rPr>
          <w:rFonts w:hint="eastAsia"/>
        </w:rPr>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7EEEE829" w14:textId="77777777" w:rsidR="003F75C7" w:rsidRDefault="00AA1354">
      <w:pPr>
        <w:pStyle w:val="Ttulo1"/>
        <w:spacing w:before="100" w:after="30"/>
      </w:pPr>
      <w:bookmarkStart w:id="35" w:name="_Toc237717635"/>
      <w:r>
        <w:rPr>
          <w:rFonts w:ascii="Georgia" w:hAnsi="Georgia"/>
          <w:color w:val="0D233A"/>
          <w:sz w:val="21"/>
        </w:rPr>
        <w:t>Análisis Financiero Histórico, Ratios Operativos y Cobertura</w:t>
      </w:r>
      <w:bookmarkEnd w:id="35"/>
    </w:p>
    <w:p w14:paraId="2E4D568B" w14:textId="77777777" w:rsidR="003F75C7" w:rsidRDefault="00AA1354">
      <w:pPr>
        <w:pStyle w:val="Ttulo2"/>
        <w:spacing w:before="70" w:after="20"/>
      </w:pPr>
      <w:bookmarkStart w:id="36" w:name="_Toc237717636"/>
      <w:r>
        <w:rPr>
          <w:rFonts w:ascii="Georgia" w:hAnsi="Georgia"/>
          <w:color w:val="1E3A8A"/>
          <w:sz w:val="18"/>
        </w:rPr>
        <w:t>Desempeño Operativo, Solvencia y Cobertura Financiera</w:t>
      </w:r>
      <w:bookmarkEnd w:id="36"/>
    </w:p>
    <w:p w14:paraId="67FDF0D4" w14:textId="77777777" w:rsidR="003F75C7" w:rsidRDefault="00AA1354">
      <w:pPr>
        <w:spacing w:after="20" w:line="247" w:lineRule="auto"/>
        <w:rPr>
          <w:rFonts w:hint="eastAsia"/>
        </w:rPr>
      </w:pPr>
      <w:r>
        <w:t xml:space="preserve">El análisis de ratios auditados (2020–2025) demuestra la solidez de Aluar en cuatro dimensiones: 1) Rentabilidad (ROIC y Márgenes): Margen EBITDA promedió 20,1% (pico del 32,0% en 2022) y el ROIC cerró en 3,52% en 2025 por la inmovilización de USD 243,9 MM en PEAL V, normalizándose a 7,06% terminal; 2) Solvencia y Endeudamiento: Deuda Neta / EBITDA de 3,22x en el pico de inversión, con cobertura de intereses de 3,53x (EBIT/Intereses) y Deuda Total / PN de 0,59x, asegurando el servicio de deuda; 3) Liquidez </w:t>
      </w:r>
      <w:r>
        <w:t>Estructural: Liquidez Corriente de 2,44x (Prueba Ácida 1,42x), asegurando la compra de alúmina de ultramar; y 4) Eficiencia Operativa: Ciclo de Conversión de Efectivo en 64 días (DIO = 120, DSO = 45, DPO = 101), optimizando el capital de trabajo.</w:t>
      </w:r>
    </w:p>
    <w:p w14:paraId="140CE928" w14:textId="77777777" w:rsidR="003F75C7" w:rsidRDefault="00AA1354">
      <w:pPr>
        <w:keepNext/>
        <w:spacing w:before="50" w:after="16"/>
        <w:rPr>
          <w:rFonts w:hint="eastAsia"/>
        </w:rPr>
      </w:pPr>
      <w:r>
        <w:rPr>
          <w:b/>
          <w:color w:val="0D233A"/>
          <w:sz w:val="15"/>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59"/>
        <w:gridCol w:w="654"/>
        <w:gridCol w:w="636"/>
        <w:gridCol w:w="696"/>
        <w:gridCol w:w="645"/>
        <w:gridCol w:w="654"/>
        <w:gridCol w:w="733"/>
      </w:tblGrid>
      <w:tr w:rsidR="003F75C7" w14:paraId="2F23B732" w14:textId="77777777">
        <w:trPr>
          <w:jc w:val="center"/>
        </w:trPr>
        <w:tc>
          <w:tcPr>
            <w:tcW w:w="1442" w:type="dxa"/>
            <w:shd w:val="clear" w:color="auto" w:fill="0D233A"/>
            <w:tcMar>
              <w:top w:w="6" w:type="dxa"/>
              <w:left w:w="15" w:type="dxa"/>
              <w:bottom w:w="6" w:type="dxa"/>
              <w:right w:w="15" w:type="dxa"/>
            </w:tcMar>
          </w:tcPr>
          <w:p w14:paraId="4E596BD6" w14:textId="77777777" w:rsidR="003F75C7" w:rsidRDefault="00AA1354">
            <w:pPr>
              <w:spacing w:after="0"/>
              <w:rPr>
                <w:rFonts w:hint="eastAsia"/>
              </w:rPr>
            </w:pPr>
            <w:r>
              <w:rPr>
                <w:b/>
                <w:color w:val="FFFFFF"/>
                <w:sz w:val="13"/>
              </w:rPr>
              <w:t>Métrica / Ejercicio</w:t>
            </w:r>
          </w:p>
        </w:tc>
        <w:tc>
          <w:tcPr>
            <w:tcW w:w="1442" w:type="dxa"/>
            <w:shd w:val="clear" w:color="auto" w:fill="0D233A"/>
            <w:tcMar>
              <w:top w:w="6" w:type="dxa"/>
              <w:left w:w="15" w:type="dxa"/>
              <w:bottom w:w="6" w:type="dxa"/>
              <w:right w:w="15" w:type="dxa"/>
            </w:tcMar>
          </w:tcPr>
          <w:p w14:paraId="578AD572" w14:textId="77777777" w:rsidR="003F75C7" w:rsidRDefault="00AA1354">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042B550D" w14:textId="77777777" w:rsidR="003F75C7" w:rsidRDefault="00AA1354">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0D6A9703" w14:textId="77777777" w:rsidR="003F75C7" w:rsidRDefault="00AA1354">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4D3005E9" w14:textId="77777777" w:rsidR="003F75C7" w:rsidRDefault="00AA1354">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465FA1D9" w14:textId="77777777" w:rsidR="003F75C7" w:rsidRDefault="00AA1354">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5DD0D261" w14:textId="77777777" w:rsidR="003F75C7" w:rsidRDefault="00AA1354">
            <w:pPr>
              <w:spacing w:after="0"/>
              <w:rPr>
                <w:rFonts w:hint="eastAsia"/>
              </w:rPr>
            </w:pPr>
            <w:r>
              <w:rPr>
                <w:b/>
                <w:color w:val="FFFFFF"/>
                <w:sz w:val="13"/>
              </w:rPr>
              <w:t>2025</w:t>
            </w:r>
          </w:p>
        </w:tc>
      </w:tr>
      <w:tr w:rsidR="003F75C7" w14:paraId="287FC56A" w14:textId="77777777">
        <w:trPr>
          <w:jc w:val="center"/>
        </w:trPr>
        <w:tc>
          <w:tcPr>
            <w:tcW w:w="1442" w:type="dxa"/>
            <w:shd w:val="clear" w:color="auto" w:fill="F8FAFC"/>
            <w:tcMar>
              <w:top w:w="6" w:type="dxa"/>
              <w:left w:w="15" w:type="dxa"/>
              <w:bottom w:w="6" w:type="dxa"/>
              <w:right w:w="15" w:type="dxa"/>
            </w:tcMar>
          </w:tcPr>
          <w:p w14:paraId="0837B87B" w14:textId="77777777" w:rsidR="003F75C7" w:rsidRDefault="00AA1354">
            <w:pPr>
              <w:spacing w:after="0"/>
              <w:rPr>
                <w:rFonts w:hint="eastAsia"/>
              </w:rPr>
            </w:pPr>
            <w:r>
              <w:rPr>
                <w:sz w:val="13"/>
              </w:rPr>
              <w:t>Ventas Netas</w:t>
            </w:r>
          </w:p>
        </w:tc>
        <w:tc>
          <w:tcPr>
            <w:tcW w:w="1442" w:type="dxa"/>
            <w:shd w:val="clear" w:color="auto" w:fill="F8FAFC"/>
            <w:tcMar>
              <w:top w:w="6" w:type="dxa"/>
              <w:left w:w="15" w:type="dxa"/>
              <w:bottom w:w="6" w:type="dxa"/>
              <w:right w:w="15" w:type="dxa"/>
            </w:tcMar>
          </w:tcPr>
          <w:p w14:paraId="5CAD0CD1" w14:textId="77777777" w:rsidR="003F75C7" w:rsidRDefault="00AA1354">
            <w:pPr>
              <w:spacing w:after="0"/>
              <w:jc w:val="right"/>
              <w:rPr>
                <w:rFonts w:hint="eastAsia"/>
              </w:rPr>
            </w:pPr>
            <w:r>
              <w:rPr>
                <w:sz w:val="13"/>
              </w:rPr>
              <w:t>823,50</w:t>
            </w:r>
          </w:p>
        </w:tc>
        <w:tc>
          <w:tcPr>
            <w:tcW w:w="1442" w:type="dxa"/>
            <w:shd w:val="clear" w:color="auto" w:fill="F8FAFC"/>
            <w:tcMar>
              <w:top w:w="6" w:type="dxa"/>
              <w:left w:w="15" w:type="dxa"/>
              <w:bottom w:w="6" w:type="dxa"/>
              <w:right w:w="15" w:type="dxa"/>
            </w:tcMar>
          </w:tcPr>
          <w:p w14:paraId="75D1885C" w14:textId="77777777" w:rsidR="003F75C7" w:rsidRDefault="00AA1354">
            <w:pPr>
              <w:spacing w:after="0"/>
              <w:jc w:val="right"/>
              <w:rPr>
                <w:rFonts w:hint="eastAsia"/>
              </w:rPr>
            </w:pPr>
            <w:r>
              <w:rPr>
                <w:sz w:val="13"/>
              </w:rPr>
              <w:t>513,50</w:t>
            </w:r>
          </w:p>
        </w:tc>
        <w:tc>
          <w:tcPr>
            <w:tcW w:w="1442" w:type="dxa"/>
            <w:shd w:val="clear" w:color="auto" w:fill="F8FAFC"/>
            <w:tcMar>
              <w:top w:w="6" w:type="dxa"/>
              <w:left w:w="15" w:type="dxa"/>
              <w:bottom w:w="6" w:type="dxa"/>
              <w:right w:w="15" w:type="dxa"/>
            </w:tcMar>
          </w:tcPr>
          <w:p w14:paraId="02693AD8" w14:textId="77777777" w:rsidR="003F75C7" w:rsidRDefault="00AA1354">
            <w:pPr>
              <w:spacing w:after="0"/>
              <w:jc w:val="right"/>
              <w:rPr>
                <w:rFonts w:hint="eastAsia"/>
              </w:rPr>
            </w:pPr>
            <w:r>
              <w:rPr>
                <w:sz w:val="13"/>
              </w:rPr>
              <w:t>654,72</w:t>
            </w:r>
          </w:p>
        </w:tc>
        <w:tc>
          <w:tcPr>
            <w:tcW w:w="1442" w:type="dxa"/>
            <w:shd w:val="clear" w:color="auto" w:fill="F8FAFC"/>
            <w:tcMar>
              <w:top w:w="6" w:type="dxa"/>
              <w:left w:w="15" w:type="dxa"/>
              <w:bottom w:w="6" w:type="dxa"/>
              <w:right w:w="15" w:type="dxa"/>
            </w:tcMar>
          </w:tcPr>
          <w:p w14:paraId="1A03290B" w14:textId="77777777" w:rsidR="003F75C7" w:rsidRDefault="00AA1354">
            <w:pPr>
              <w:spacing w:after="0"/>
              <w:jc w:val="right"/>
              <w:rPr>
                <w:rFonts w:hint="eastAsia"/>
              </w:rPr>
            </w:pPr>
            <w:r>
              <w:rPr>
                <w:sz w:val="13"/>
              </w:rPr>
              <w:t>647,75</w:t>
            </w:r>
          </w:p>
        </w:tc>
        <w:tc>
          <w:tcPr>
            <w:tcW w:w="1442" w:type="dxa"/>
            <w:shd w:val="clear" w:color="auto" w:fill="F8FAFC"/>
            <w:tcMar>
              <w:top w:w="6" w:type="dxa"/>
              <w:left w:w="15" w:type="dxa"/>
              <w:bottom w:w="6" w:type="dxa"/>
              <w:right w:w="15" w:type="dxa"/>
            </w:tcMar>
          </w:tcPr>
          <w:p w14:paraId="064A43CC" w14:textId="77777777" w:rsidR="003F75C7" w:rsidRDefault="00AA1354">
            <w:pPr>
              <w:spacing w:after="0"/>
              <w:jc w:val="right"/>
              <w:rPr>
                <w:rFonts w:hint="eastAsia"/>
              </w:rPr>
            </w:pPr>
            <w:r>
              <w:rPr>
                <w:sz w:val="13"/>
              </w:rPr>
              <w:t>915,85</w:t>
            </w:r>
          </w:p>
        </w:tc>
        <w:tc>
          <w:tcPr>
            <w:tcW w:w="1442" w:type="dxa"/>
            <w:shd w:val="clear" w:color="auto" w:fill="F8FAFC"/>
            <w:tcMar>
              <w:top w:w="6" w:type="dxa"/>
              <w:left w:w="15" w:type="dxa"/>
              <w:bottom w:w="6" w:type="dxa"/>
              <w:right w:w="15" w:type="dxa"/>
            </w:tcMar>
          </w:tcPr>
          <w:p w14:paraId="6A17A773" w14:textId="77777777" w:rsidR="003F75C7" w:rsidRDefault="00AA1354">
            <w:pPr>
              <w:spacing w:after="0"/>
              <w:jc w:val="right"/>
              <w:rPr>
                <w:rFonts w:hint="eastAsia"/>
              </w:rPr>
            </w:pPr>
            <w:r>
              <w:rPr>
                <w:sz w:val="13"/>
              </w:rPr>
              <w:t>1.092,60</w:t>
            </w:r>
          </w:p>
        </w:tc>
      </w:tr>
      <w:tr w:rsidR="003F75C7" w14:paraId="52A264F2" w14:textId="77777777">
        <w:trPr>
          <w:jc w:val="center"/>
        </w:trPr>
        <w:tc>
          <w:tcPr>
            <w:tcW w:w="1442" w:type="dxa"/>
            <w:tcMar>
              <w:top w:w="6" w:type="dxa"/>
              <w:left w:w="15" w:type="dxa"/>
              <w:bottom w:w="6" w:type="dxa"/>
              <w:right w:w="15" w:type="dxa"/>
            </w:tcMar>
          </w:tcPr>
          <w:p w14:paraId="48C536CB" w14:textId="77777777" w:rsidR="003F75C7" w:rsidRDefault="00AA1354">
            <w:pPr>
              <w:spacing w:after="0"/>
              <w:rPr>
                <w:rFonts w:hint="eastAsia"/>
              </w:rPr>
            </w:pPr>
            <w:r>
              <w:rPr>
                <w:sz w:val="13"/>
              </w:rPr>
              <w:t>EBITDA</w:t>
            </w:r>
          </w:p>
        </w:tc>
        <w:tc>
          <w:tcPr>
            <w:tcW w:w="1442" w:type="dxa"/>
            <w:tcMar>
              <w:top w:w="6" w:type="dxa"/>
              <w:left w:w="15" w:type="dxa"/>
              <w:bottom w:w="6" w:type="dxa"/>
              <w:right w:w="15" w:type="dxa"/>
            </w:tcMar>
          </w:tcPr>
          <w:p w14:paraId="50D3E7EE" w14:textId="77777777" w:rsidR="003F75C7" w:rsidRDefault="00AA1354">
            <w:pPr>
              <w:spacing w:after="0"/>
              <w:jc w:val="right"/>
              <w:rPr>
                <w:rFonts w:hint="eastAsia"/>
              </w:rPr>
            </w:pPr>
            <w:r>
              <w:rPr>
                <w:sz w:val="13"/>
              </w:rPr>
              <w:t>116,50</w:t>
            </w:r>
          </w:p>
        </w:tc>
        <w:tc>
          <w:tcPr>
            <w:tcW w:w="1442" w:type="dxa"/>
            <w:tcMar>
              <w:top w:w="6" w:type="dxa"/>
              <w:left w:w="15" w:type="dxa"/>
              <w:bottom w:w="6" w:type="dxa"/>
              <w:right w:w="15" w:type="dxa"/>
            </w:tcMar>
          </w:tcPr>
          <w:p w14:paraId="6C757BA9" w14:textId="77777777" w:rsidR="003F75C7" w:rsidRDefault="00AA1354">
            <w:pPr>
              <w:spacing w:after="0"/>
              <w:jc w:val="right"/>
              <w:rPr>
                <w:rFonts w:hint="eastAsia"/>
              </w:rPr>
            </w:pPr>
            <w:r>
              <w:rPr>
                <w:sz w:val="13"/>
              </w:rPr>
              <w:t>107,39</w:t>
            </w:r>
          </w:p>
        </w:tc>
        <w:tc>
          <w:tcPr>
            <w:tcW w:w="1442" w:type="dxa"/>
            <w:tcMar>
              <w:top w:w="6" w:type="dxa"/>
              <w:left w:w="15" w:type="dxa"/>
              <w:bottom w:w="6" w:type="dxa"/>
              <w:right w:w="15" w:type="dxa"/>
            </w:tcMar>
          </w:tcPr>
          <w:p w14:paraId="7215F94E" w14:textId="77777777" w:rsidR="003F75C7" w:rsidRDefault="00AA1354">
            <w:pPr>
              <w:spacing w:after="0"/>
              <w:jc w:val="right"/>
              <w:rPr>
                <w:rFonts w:hint="eastAsia"/>
              </w:rPr>
            </w:pPr>
            <w:r>
              <w:rPr>
                <w:sz w:val="13"/>
              </w:rPr>
              <w:t>209,67</w:t>
            </w:r>
          </w:p>
        </w:tc>
        <w:tc>
          <w:tcPr>
            <w:tcW w:w="1442" w:type="dxa"/>
            <w:tcMar>
              <w:top w:w="6" w:type="dxa"/>
              <w:left w:w="15" w:type="dxa"/>
              <w:bottom w:w="6" w:type="dxa"/>
              <w:right w:w="15" w:type="dxa"/>
            </w:tcMar>
          </w:tcPr>
          <w:p w14:paraId="500A095D" w14:textId="77777777" w:rsidR="003F75C7" w:rsidRDefault="00AA1354">
            <w:pPr>
              <w:spacing w:after="0"/>
              <w:jc w:val="right"/>
              <w:rPr>
                <w:rFonts w:hint="eastAsia"/>
              </w:rPr>
            </w:pPr>
            <w:r>
              <w:rPr>
                <w:sz w:val="13"/>
              </w:rPr>
              <w:t>105,70</w:t>
            </w:r>
          </w:p>
        </w:tc>
        <w:tc>
          <w:tcPr>
            <w:tcW w:w="1442" w:type="dxa"/>
            <w:tcMar>
              <w:top w:w="6" w:type="dxa"/>
              <w:left w:w="15" w:type="dxa"/>
              <w:bottom w:w="6" w:type="dxa"/>
              <w:right w:w="15" w:type="dxa"/>
            </w:tcMar>
          </w:tcPr>
          <w:p w14:paraId="2C162182" w14:textId="77777777" w:rsidR="003F75C7" w:rsidRDefault="00AA1354">
            <w:pPr>
              <w:spacing w:after="0"/>
              <w:jc w:val="right"/>
              <w:rPr>
                <w:rFonts w:hint="eastAsia"/>
              </w:rPr>
            </w:pPr>
            <w:r>
              <w:rPr>
                <w:sz w:val="13"/>
              </w:rPr>
              <w:t>204,70</w:t>
            </w:r>
          </w:p>
        </w:tc>
        <w:tc>
          <w:tcPr>
            <w:tcW w:w="1442" w:type="dxa"/>
            <w:tcMar>
              <w:top w:w="6" w:type="dxa"/>
              <w:left w:w="15" w:type="dxa"/>
              <w:bottom w:w="6" w:type="dxa"/>
              <w:right w:w="15" w:type="dxa"/>
            </w:tcMar>
          </w:tcPr>
          <w:p w14:paraId="68104134" w14:textId="77777777" w:rsidR="003F75C7" w:rsidRDefault="00AA1354">
            <w:pPr>
              <w:spacing w:after="0"/>
              <w:jc w:val="right"/>
              <w:rPr>
                <w:rFonts w:hint="eastAsia"/>
              </w:rPr>
            </w:pPr>
            <w:r>
              <w:rPr>
                <w:sz w:val="13"/>
              </w:rPr>
              <w:t>163,25</w:t>
            </w:r>
          </w:p>
        </w:tc>
      </w:tr>
      <w:tr w:rsidR="003F75C7" w14:paraId="071CC803" w14:textId="77777777">
        <w:trPr>
          <w:jc w:val="center"/>
        </w:trPr>
        <w:tc>
          <w:tcPr>
            <w:tcW w:w="1442" w:type="dxa"/>
            <w:shd w:val="clear" w:color="auto" w:fill="F8FAFC"/>
            <w:tcMar>
              <w:top w:w="6" w:type="dxa"/>
              <w:left w:w="15" w:type="dxa"/>
              <w:bottom w:w="6" w:type="dxa"/>
              <w:right w:w="15" w:type="dxa"/>
            </w:tcMar>
          </w:tcPr>
          <w:p w14:paraId="3B0777D3" w14:textId="77777777" w:rsidR="003F75C7" w:rsidRDefault="00AA1354">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288CA050" w14:textId="77777777" w:rsidR="003F75C7" w:rsidRDefault="00AA1354">
            <w:pPr>
              <w:spacing w:after="0"/>
              <w:jc w:val="right"/>
              <w:rPr>
                <w:rFonts w:hint="eastAsia"/>
              </w:rPr>
            </w:pPr>
            <w:r>
              <w:rPr>
                <w:sz w:val="13"/>
              </w:rPr>
              <w:t>14,15</w:t>
            </w:r>
          </w:p>
        </w:tc>
        <w:tc>
          <w:tcPr>
            <w:tcW w:w="1442" w:type="dxa"/>
            <w:shd w:val="clear" w:color="auto" w:fill="F8FAFC"/>
            <w:tcMar>
              <w:top w:w="6" w:type="dxa"/>
              <w:left w:w="15" w:type="dxa"/>
              <w:bottom w:w="6" w:type="dxa"/>
              <w:right w:w="15" w:type="dxa"/>
            </w:tcMar>
          </w:tcPr>
          <w:p w14:paraId="35EEDB8E" w14:textId="77777777" w:rsidR="003F75C7" w:rsidRDefault="00AA1354">
            <w:pPr>
              <w:spacing w:after="0"/>
              <w:jc w:val="right"/>
              <w:rPr>
                <w:rFonts w:hint="eastAsia"/>
              </w:rPr>
            </w:pPr>
            <w:r>
              <w:rPr>
                <w:sz w:val="13"/>
              </w:rPr>
              <w:t>20,91</w:t>
            </w:r>
          </w:p>
        </w:tc>
        <w:tc>
          <w:tcPr>
            <w:tcW w:w="1442" w:type="dxa"/>
            <w:shd w:val="clear" w:color="auto" w:fill="F8FAFC"/>
            <w:tcMar>
              <w:top w:w="6" w:type="dxa"/>
              <w:left w:w="15" w:type="dxa"/>
              <w:bottom w:w="6" w:type="dxa"/>
              <w:right w:w="15" w:type="dxa"/>
            </w:tcMar>
          </w:tcPr>
          <w:p w14:paraId="27699CCC" w14:textId="77777777" w:rsidR="003F75C7" w:rsidRDefault="00AA1354">
            <w:pPr>
              <w:spacing w:after="0"/>
              <w:jc w:val="right"/>
              <w:rPr>
                <w:rFonts w:hint="eastAsia"/>
              </w:rPr>
            </w:pPr>
            <w:r>
              <w:rPr>
                <w:sz w:val="13"/>
              </w:rPr>
              <w:t>32,02</w:t>
            </w:r>
          </w:p>
        </w:tc>
        <w:tc>
          <w:tcPr>
            <w:tcW w:w="1442" w:type="dxa"/>
            <w:shd w:val="clear" w:color="auto" w:fill="F8FAFC"/>
            <w:tcMar>
              <w:top w:w="6" w:type="dxa"/>
              <w:left w:w="15" w:type="dxa"/>
              <w:bottom w:w="6" w:type="dxa"/>
              <w:right w:w="15" w:type="dxa"/>
            </w:tcMar>
          </w:tcPr>
          <w:p w14:paraId="19B0F928" w14:textId="77777777" w:rsidR="003F75C7" w:rsidRDefault="00AA1354">
            <w:pPr>
              <w:spacing w:after="0"/>
              <w:jc w:val="right"/>
              <w:rPr>
                <w:rFonts w:hint="eastAsia"/>
              </w:rPr>
            </w:pPr>
            <w:r>
              <w:rPr>
                <w:sz w:val="13"/>
              </w:rPr>
              <w:t>16,32</w:t>
            </w:r>
          </w:p>
        </w:tc>
        <w:tc>
          <w:tcPr>
            <w:tcW w:w="1442" w:type="dxa"/>
            <w:shd w:val="clear" w:color="auto" w:fill="F8FAFC"/>
            <w:tcMar>
              <w:top w:w="6" w:type="dxa"/>
              <w:left w:w="15" w:type="dxa"/>
              <w:bottom w:w="6" w:type="dxa"/>
              <w:right w:w="15" w:type="dxa"/>
            </w:tcMar>
          </w:tcPr>
          <w:p w14:paraId="35532C1A" w14:textId="77777777" w:rsidR="003F75C7" w:rsidRDefault="00AA1354">
            <w:pPr>
              <w:spacing w:after="0"/>
              <w:jc w:val="right"/>
              <w:rPr>
                <w:rFonts w:hint="eastAsia"/>
              </w:rPr>
            </w:pPr>
            <w:r>
              <w:rPr>
                <w:sz w:val="13"/>
              </w:rPr>
              <w:t>22,35</w:t>
            </w:r>
          </w:p>
        </w:tc>
        <w:tc>
          <w:tcPr>
            <w:tcW w:w="1442" w:type="dxa"/>
            <w:shd w:val="clear" w:color="auto" w:fill="F8FAFC"/>
            <w:tcMar>
              <w:top w:w="6" w:type="dxa"/>
              <w:left w:w="15" w:type="dxa"/>
              <w:bottom w:w="6" w:type="dxa"/>
              <w:right w:w="15" w:type="dxa"/>
            </w:tcMar>
          </w:tcPr>
          <w:p w14:paraId="52CFC09A" w14:textId="77777777" w:rsidR="003F75C7" w:rsidRDefault="00AA1354">
            <w:pPr>
              <w:spacing w:after="0"/>
              <w:jc w:val="right"/>
              <w:rPr>
                <w:rFonts w:hint="eastAsia"/>
              </w:rPr>
            </w:pPr>
            <w:r>
              <w:rPr>
                <w:sz w:val="13"/>
              </w:rPr>
              <w:t>14,94</w:t>
            </w:r>
          </w:p>
        </w:tc>
      </w:tr>
      <w:tr w:rsidR="003F75C7" w14:paraId="562CC321" w14:textId="77777777">
        <w:trPr>
          <w:jc w:val="center"/>
        </w:trPr>
        <w:tc>
          <w:tcPr>
            <w:tcW w:w="1442" w:type="dxa"/>
            <w:tcMar>
              <w:top w:w="6" w:type="dxa"/>
              <w:left w:w="15" w:type="dxa"/>
              <w:bottom w:w="6" w:type="dxa"/>
              <w:right w:w="15" w:type="dxa"/>
            </w:tcMar>
          </w:tcPr>
          <w:p w14:paraId="7631DC6D" w14:textId="77777777" w:rsidR="003F75C7" w:rsidRDefault="00AA1354">
            <w:pPr>
              <w:spacing w:after="0"/>
              <w:rPr>
                <w:rFonts w:hint="eastAsia"/>
              </w:rPr>
            </w:pPr>
            <w:r>
              <w:rPr>
                <w:sz w:val="13"/>
              </w:rPr>
              <w:t>EBIT</w:t>
            </w:r>
          </w:p>
        </w:tc>
        <w:tc>
          <w:tcPr>
            <w:tcW w:w="1442" w:type="dxa"/>
            <w:tcMar>
              <w:top w:w="6" w:type="dxa"/>
              <w:left w:w="15" w:type="dxa"/>
              <w:bottom w:w="6" w:type="dxa"/>
              <w:right w:w="15" w:type="dxa"/>
            </w:tcMar>
          </w:tcPr>
          <w:p w14:paraId="71E22A6B" w14:textId="77777777" w:rsidR="003F75C7" w:rsidRDefault="00AA1354">
            <w:pPr>
              <w:spacing w:after="0"/>
              <w:jc w:val="right"/>
              <w:rPr>
                <w:rFonts w:hint="eastAsia"/>
              </w:rPr>
            </w:pPr>
            <w:r>
              <w:rPr>
                <w:sz w:val="13"/>
              </w:rPr>
              <w:t>48,10</w:t>
            </w:r>
          </w:p>
        </w:tc>
        <w:tc>
          <w:tcPr>
            <w:tcW w:w="1442" w:type="dxa"/>
            <w:tcMar>
              <w:top w:w="6" w:type="dxa"/>
              <w:left w:w="15" w:type="dxa"/>
              <w:bottom w:w="6" w:type="dxa"/>
              <w:right w:w="15" w:type="dxa"/>
            </w:tcMar>
          </w:tcPr>
          <w:p w14:paraId="0C824F93" w14:textId="77777777" w:rsidR="003F75C7" w:rsidRDefault="00AA1354">
            <w:pPr>
              <w:spacing w:after="0"/>
              <w:jc w:val="right"/>
              <w:rPr>
                <w:rFonts w:hint="eastAsia"/>
              </w:rPr>
            </w:pPr>
            <w:r>
              <w:rPr>
                <w:sz w:val="13"/>
              </w:rPr>
              <w:t>61,33</w:t>
            </w:r>
          </w:p>
        </w:tc>
        <w:tc>
          <w:tcPr>
            <w:tcW w:w="1442" w:type="dxa"/>
            <w:tcMar>
              <w:top w:w="6" w:type="dxa"/>
              <w:left w:w="15" w:type="dxa"/>
              <w:bottom w:w="6" w:type="dxa"/>
              <w:right w:w="15" w:type="dxa"/>
            </w:tcMar>
          </w:tcPr>
          <w:p w14:paraId="7E3361E3" w14:textId="77777777" w:rsidR="003F75C7" w:rsidRDefault="00AA1354">
            <w:pPr>
              <w:spacing w:after="0"/>
              <w:jc w:val="right"/>
              <w:rPr>
                <w:rFonts w:hint="eastAsia"/>
              </w:rPr>
            </w:pPr>
            <w:r>
              <w:rPr>
                <w:sz w:val="13"/>
              </w:rPr>
              <w:t>162,14</w:t>
            </w:r>
          </w:p>
        </w:tc>
        <w:tc>
          <w:tcPr>
            <w:tcW w:w="1442" w:type="dxa"/>
            <w:tcMar>
              <w:top w:w="6" w:type="dxa"/>
              <w:left w:w="15" w:type="dxa"/>
              <w:bottom w:w="6" w:type="dxa"/>
              <w:right w:w="15" w:type="dxa"/>
            </w:tcMar>
          </w:tcPr>
          <w:p w14:paraId="143F371B" w14:textId="77777777" w:rsidR="003F75C7" w:rsidRDefault="00AA1354">
            <w:pPr>
              <w:spacing w:after="0"/>
              <w:jc w:val="right"/>
              <w:rPr>
                <w:rFonts w:hint="eastAsia"/>
              </w:rPr>
            </w:pPr>
            <w:r>
              <w:rPr>
                <w:sz w:val="13"/>
              </w:rPr>
              <w:t>61,97</w:t>
            </w:r>
          </w:p>
        </w:tc>
        <w:tc>
          <w:tcPr>
            <w:tcW w:w="1442" w:type="dxa"/>
            <w:tcMar>
              <w:top w:w="6" w:type="dxa"/>
              <w:left w:w="15" w:type="dxa"/>
              <w:bottom w:w="6" w:type="dxa"/>
              <w:right w:w="15" w:type="dxa"/>
            </w:tcMar>
          </w:tcPr>
          <w:p w14:paraId="5831C12D" w14:textId="77777777" w:rsidR="003F75C7" w:rsidRDefault="00AA1354">
            <w:pPr>
              <w:spacing w:after="0"/>
              <w:jc w:val="right"/>
              <w:rPr>
                <w:rFonts w:hint="eastAsia"/>
              </w:rPr>
            </w:pPr>
            <w:r>
              <w:rPr>
                <w:sz w:val="13"/>
              </w:rPr>
              <w:t>152,57</w:t>
            </w:r>
          </w:p>
        </w:tc>
        <w:tc>
          <w:tcPr>
            <w:tcW w:w="1442" w:type="dxa"/>
            <w:tcMar>
              <w:top w:w="6" w:type="dxa"/>
              <w:left w:w="15" w:type="dxa"/>
              <w:bottom w:w="6" w:type="dxa"/>
              <w:right w:w="15" w:type="dxa"/>
            </w:tcMar>
          </w:tcPr>
          <w:p w14:paraId="07CCC84C" w14:textId="77777777" w:rsidR="003F75C7" w:rsidRDefault="00AA1354">
            <w:pPr>
              <w:spacing w:after="0"/>
              <w:jc w:val="right"/>
              <w:rPr>
                <w:rFonts w:hint="eastAsia"/>
              </w:rPr>
            </w:pPr>
            <w:r>
              <w:rPr>
                <w:sz w:val="13"/>
              </w:rPr>
              <w:t>92,27</w:t>
            </w:r>
          </w:p>
        </w:tc>
      </w:tr>
      <w:tr w:rsidR="003F75C7" w14:paraId="1DA7FA58" w14:textId="77777777">
        <w:trPr>
          <w:jc w:val="center"/>
        </w:trPr>
        <w:tc>
          <w:tcPr>
            <w:tcW w:w="1442" w:type="dxa"/>
            <w:shd w:val="clear" w:color="auto" w:fill="F8FAFC"/>
            <w:tcMar>
              <w:top w:w="6" w:type="dxa"/>
              <w:left w:w="15" w:type="dxa"/>
              <w:bottom w:w="6" w:type="dxa"/>
              <w:right w:w="15" w:type="dxa"/>
            </w:tcMar>
          </w:tcPr>
          <w:p w14:paraId="0E46B9AF" w14:textId="77777777" w:rsidR="003F75C7" w:rsidRDefault="00AA1354">
            <w:pPr>
              <w:spacing w:after="0"/>
              <w:rPr>
                <w:rFonts w:hint="eastAsia"/>
              </w:rPr>
            </w:pPr>
            <w:r>
              <w:rPr>
                <w:sz w:val="13"/>
              </w:rPr>
              <w:t>Margen EBIT</w:t>
            </w:r>
          </w:p>
        </w:tc>
        <w:tc>
          <w:tcPr>
            <w:tcW w:w="1442" w:type="dxa"/>
            <w:shd w:val="clear" w:color="auto" w:fill="F8FAFC"/>
            <w:tcMar>
              <w:top w:w="6" w:type="dxa"/>
              <w:left w:w="15" w:type="dxa"/>
              <w:bottom w:w="6" w:type="dxa"/>
              <w:right w:w="15" w:type="dxa"/>
            </w:tcMar>
          </w:tcPr>
          <w:p w14:paraId="4A4E293E" w14:textId="77777777" w:rsidR="003F75C7" w:rsidRDefault="00AA1354">
            <w:pPr>
              <w:spacing w:after="0"/>
              <w:jc w:val="right"/>
              <w:rPr>
                <w:rFonts w:hint="eastAsia"/>
              </w:rPr>
            </w:pPr>
            <w:r>
              <w:rPr>
                <w:sz w:val="13"/>
              </w:rPr>
              <w:t>5,84</w:t>
            </w:r>
          </w:p>
        </w:tc>
        <w:tc>
          <w:tcPr>
            <w:tcW w:w="1442" w:type="dxa"/>
            <w:shd w:val="clear" w:color="auto" w:fill="F8FAFC"/>
            <w:tcMar>
              <w:top w:w="6" w:type="dxa"/>
              <w:left w:w="15" w:type="dxa"/>
              <w:bottom w:w="6" w:type="dxa"/>
              <w:right w:w="15" w:type="dxa"/>
            </w:tcMar>
          </w:tcPr>
          <w:p w14:paraId="339111FB" w14:textId="77777777" w:rsidR="003F75C7" w:rsidRDefault="00AA1354">
            <w:pPr>
              <w:spacing w:after="0"/>
              <w:jc w:val="right"/>
              <w:rPr>
                <w:rFonts w:hint="eastAsia"/>
              </w:rPr>
            </w:pPr>
            <w:r>
              <w:rPr>
                <w:sz w:val="13"/>
              </w:rPr>
              <w:t>11,94</w:t>
            </w:r>
          </w:p>
        </w:tc>
        <w:tc>
          <w:tcPr>
            <w:tcW w:w="1442" w:type="dxa"/>
            <w:shd w:val="clear" w:color="auto" w:fill="F8FAFC"/>
            <w:tcMar>
              <w:top w:w="6" w:type="dxa"/>
              <w:left w:w="15" w:type="dxa"/>
              <w:bottom w:w="6" w:type="dxa"/>
              <w:right w:w="15" w:type="dxa"/>
            </w:tcMar>
          </w:tcPr>
          <w:p w14:paraId="5F6B9795" w14:textId="77777777" w:rsidR="003F75C7" w:rsidRDefault="00AA1354">
            <w:pPr>
              <w:spacing w:after="0"/>
              <w:jc w:val="right"/>
              <w:rPr>
                <w:rFonts w:hint="eastAsia"/>
              </w:rPr>
            </w:pPr>
            <w:r>
              <w:rPr>
                <w:sz w:val="13"/>
              </w:rPr>
              <w:t>24,76</w:t>
            </w:r>
          </w:p>
        </w:tc>
        <w:tc>
          <w:tcPr>
            <w:tcW w:w="1442" w:type="dxa"/>
            <w:shd w:val="clear" w:color="auto" w:fill="F8FAFC"/>
            <w:tcMar>
              <w:top w:w="6" w:type="dxa"/>
              <w:left w:w="15" w:type="dxa"/>
              <w:bottom w:w="6" w:type="dxa"/>
              <w:right w:w="15" w:type="dxa"/>
            </w:tcMar>
          </w:tcPr>
          <w:p w14:paraId="3DA32152" w14:textId="77777777" w:rsidR="003F75C7" w:rsidRDefault="00AA1354">
            <w:pPr>
              <w:spacing w:after="0"/>
              <w:jc w:val="right"/>
              <w:rPr>
                <w:rFonts w:hint="eastAsia"/>
              </w:rPr>
            </w:pPr>
            <w:r>
              <w:rPr>
                <w:sz w:val="13"/>
              </w:rPr>
              <w:t>9,57</w:t>
            </w:r>
          </w:p>
        </w:tc>
        <w:tc>
          <w:tcPr>
            <w:tcW w:w="1442" w:type="dxa"/>
            <w:shd w:val="clear" w:color="auto" w:fill="F8FAFC"/>
            <w:tcMar>
              <w:top w:w="6" w:type="dxa"/>
              <w:left w:w="15" w:type="dxa"/>
              <w:bottom w:w="6" w:type="dxa"/>
              <w:right w:w="15" w:type="dxa"/>
            </w:tcMar>
          </w:tcPr>
          <w:p w14:paraId="364219BC" w14:textId="77777777" w:rsidR="003F75C7" w:rsidRDefault="00AA1354">
            <w:pPr>
              <w:spacing w:after="0"/>
              <w:jc w:val="right"/>
              <w:rPr>
                <w:rFonts w:hint="eastAsia"/>
              </w:rPr>
            </w:pPr>
            <w:r>
              <w:rPr>
                <w:sz w:val="13"/>
              </w:rPr>
              <w:t>16,66</w:t>
            </w:r>
          </w:p>
        </w:tc>
        <w:tc>
          <w:tcPr>
            <w:tcW w:w="1442" w:type="dxa"/>
            <w:shd w:val="clear" w:color="auto" w:fill="F8FAFC"/>
            <w:tcMar>
              <w:top w:w="6" w:type="dxa"/>
              <w:left w:w="15" w:type="dxa"/>
              <w:bottom w:w="6" w:type="dxa"/>
              <w:right w:w="15" w:type="dxa"/>
            </w:tcMar>
          </w:tcPr>
          <w:p w14:paraId="20E21E0F" w14:textId="77777777" w:rsidR="003F75C7" w:rsidRDefault="00AA1354">
            <w:pPr>
              <w:spacing w:after="0"/>
              <w:jc w:val="right"/>
              <w:rPr>
                <w:rFonts w:hint="eastAsia"/>
              </w:rPr>
            </w:pPr>
            <w:r>
              <w:rPr>
                <w:sz w:val="13"/>
              </w:rPr>
              <w:t>8,44</w:t>
            </w:r>
          </w:p>
        </w:tc>
      </w:tr>
      <w:tr w:rsidR="003F75C7" w14:paraId="42DF8375" w14:textId="77777777">
        <w:trPr>
          <w:jc w:val="center"/>
        </w:trPr>
        <w:tc>
          <w:tcPr>
            <w:tcW w:w="1442" w:type="dxa"/>
            <w:tcMar>
              <w:top w:w="6" w:type="dxa"/>
              <w:left w:w="15" w:type="dxa"/>
              <w:bottom w:w="6" w:type="dxa"/>
              <w:right w:w="15" w:type="dxa"/>
            </w:tcMar>
          </w:tcPr>
          <w:p w14:paraId="503BD417" w14:textId="77777777" w:rsidR="003F75C7" w:rsidRDefault="00AA1354">
            <w:pPr>
              <w:spacing w:after="0"/>
              <w:rPr>
                <w:rFonts w:hint="eastAsia"/>
              </w:rPr>
            </w:pPr>
            <w:r>
              <w:rPr>
                <w:sz w:val="13"/>
              </w:rPr>
              <w:t>Resultado Neto</w:t>
            </w:r>
          </w:p>
        </w:tc>
        <w:tc>
          <w:tcPr>
            <w:tcW w:w="1442" w:type="dxa"/>
            <w:tcMar>
              <w:top w:w="6" w:type="dxa"/>
              <w:left w:w="15" w:type="dxa"/>
              <w:bottom w:w="6" w:type="dxa"/>
              <w:right w:w="15" w:type="dxa"/>
            </w:tcMar>
          </w:tcPr>
          <w:p w14:paraId="22445332" w14:textId="77777777" w:rsidR="003F75C7" w:rsidRDefault="00AA1354">
            <w:pPr>
              <w:spacing w:after="0"/>
              <w:jc w:val="right"/>
              <w:rPr>
                <w:rFonts w:hint="eastAsia"/>
              </w:rPr>
            </w:pPr>
            <w:r>
              <w:rPr>
                <w:sz w:val="13"/>
              </w:rPr>
              <w:t>-43,94</w:t>
            </w:r>
          </w:p>
        </w:tc>
        <w:tc>
          <w:tcPr>
            <w:tcW w:w="1442" w:type="dxa"/>
            <w:tcMar>
              <w:top w:w="6" w:type="dxa"/>
              <w:left w:w="15" w:type="dxa"/>
              <w:bottom w:w="6" w:type="dxa"/>
              <w:right w:w="15" w:type="dxa"/>
            </w:tcMar>
          </w:tcPr>
          <w:p w14:paraId="32385AAA" w14:textId="77777777" w:rsidR="003F75C7" w:rsidRDefault="00AA1354">
            <w:pPr>
              <w:spacing w:after="0"/>
              <w:jc w:val="right"/>
              <w:rPr>
                <w:rFonts w:hint="eastAsia"/>
              </w:rPr>
            </w:pPr>
            <w:r>
              <w:rPr>
                <w:sz w:val="13"/>
              </w:rPr>
              <w:t>28,13</w:t>
            </w:r>
          </w:p>
        </w:tc>
        <w:tc>
          <w:tcPr>
            <w:tcW w:w="1442" w:type="dxa"/>
            <w:tcMar>
              <w:top w:w="6" w:type="dxa"/>
              <w:left w:w="15" w:type="dxa"/>
              <w:bottom w:w="6" w:type="dxa"/>
              <w:right w:w="15" w:type="dxa"/>
            </w:tcMar>
          </w:tcPr>
          <w:p w14:paraId="36FAF9C2" w14:textId="77777777" w:rsidR="003F75C7" w:rsidRDefault="00AA1354">
            <w:pPr>
              <w:spacing w:after="0"/>
              <w:jc w:val="right"/>
              <w:rPr>
                <w:rFonts w:hint="eastAsia"/>
              </w:rPr>
            </w:pPr>
            <w:r>
              <w:rPr>
                <w:sz w:val="13"/>
              </w:rPr>
              <w:t>103,35</w:t>
            </w:r>
          </w:p>
        </w:tc>
        <w:tc>
          <w:tcPr>
            <w:tcW w:w="1442" w:type="dxa"/>
            <w:tcMar>
              <w:top w:w="6" w:type="dxa"/>
              <w:left w:w="15" w:type="dxa"/>
              <w:bottom w:w="6" w:type="dxa"/>
              <w:right w:w="15" w:type="dxa"/>
            </w:tcMar>
          </w:tcPr>
          <w:p w14:paraId="554C64B0" w14:textId="77777777" w:rsidR="003F75C7" w:rsidRDefault="00AA1354">
            <w:pPr>
              <w:spacing w:after="0"/>
              <w:jc w:val="right"/>
              <w:rPr>
                <w:rFonts w:hint="eastAsia"/>
              </w:rPr>
            </w:pPr>
            <w:r>
              <w:rPr>
                <w:sz w:val="13"/>
              </w:rPr>
              <w:t>126,19</w:t>
            </w:r>
          </w:p>
        </w:tc>
        <w:tc>
          <w:tcPr>
            <w:tcW w:w="1442" w:type="dxa"/>
            <w:tcMar>
              <w:top w:w="6" w:type="dxa"/>
              <w:left w:w="15" w:type="dxa"/>
              <w:bottom w:w="6" w:type="dxa"/>
              <w:right w:w="15" w:type="dxa"/>
            </w:tcMar>
          </w:tcPr>
          <w:p w14:paraId="6EBF8C47" w14:textId="77777777" w:rsidR="003F75C7" w:rsidRDefault="00AA1354">
            <w:pPr>
              <w:spacing w:after="0"/>
              <w:jc w:val="right"/>
              <w:rPr>
                <w:rFonts w:hint="eastAsia"/>
              </w:rPr>
            </w:pPr>
            <w:r>
              <w:rPr>
                <w:sz w:val="13"/>
              </w:rPr>
              <w:t>89,74</w:t>
            </w:r>
          </w:p>
        </w:tc>
        <w:tc>
          <w:tcPr>
            <w:tcW w:w="1442" w:type="dxa"/>
            <w:tcMar>
              <w:top w:w="6" w:type="dxa"/>
              <w:left w:w="15" w:type="dxa"/>
              <w:bottom w:w="6" w:type="dxa"/>
              <w:right w:w="15" w:type="dxa"/>
            </w:tcMar>
          </w:tcPr>
          <w:p w14:paraId="45755F8D" w14:textId="77777777" w:rsidR="003F75C7" w:rsidRDefault="00AA1354">
            <w:pPr>
              <w:spacing w:after="0"/>
              <w:jc w:val="right"/>
              <w:rPr>
                <w:rFonts w:hint="eastAsia"/>
              </w:rPr>
            </w:pPr>
            <w:r>
              <w:rPr>
                <w:sz w:val="13"/>
              </w:rPr>
              <w:t>9,17</w:t>
            </w:r>
          </w:p>
        </w:tc>
      </w:tr>
      <w:tr w:rsidR="003F75C7" w14:paraId="2CA744EF" w14:textId="77777777">
        <w:trPr>
          <w:jc w:val="center"/>
        </w:trPr>
        <w:tc>
          <w:tcPr>
            <w:tcW w:w="1442" w:type="dxa"/>
            <w:shd w:val="clear" w:color="auto" w:fill="F8FAFC"/>
            <w:tcMar>
              <w:top w:w="6" w:type="dxa"/>
              <w:left w:w="15" w:type="dxa"/>
              <w:bottom w:w="6" w:type="dxa"/>
              <w:right w:w="15" w:type="dxa"/>
            </w:tcMar>
          </w:tcPr>
          <w:p w14:paraId="13C2F42D" w14:textId="77777777" w:rsidR="003F75C7" w:rsidRDefault="00AA1354">
            <w:pPr>
              <w:spacing w:after="0"/>
              <w:rPr>
                <w:rFonts w:hint="eastAsia"/>
              </w:rPr>
            </w:pPr>
            <w:r>
              <w:rPr>
                <w:sz w:val="13"/>
              </w:rPr>
              <w:t>Margen Neto</w:t>
            </w:r>
          </w:p>
        </w:tc>
        <w:tc>
          <w:tcPr>
            <w:tcW w:w="1442" w:type="dxa"/>
            <w:shd w:val="clear" w:color="auto" w:fill="F8FAFC"/>
            <w:tcMar>
              <w:top w:w="6" w:type="dxa"/>
              <w:left w:w="15" w:type="dxa"/>
              <w:bottom w:w="6" w:type="dxa"/>
              <w:right w:w="15" w:type="dxa"/>
            </w:tcMar>
          </w:tcPr>
          <w:p w14:paraId="391E1F91" w14:textId="77777777" w:rsidR="003F75C7" w:rsidRDefault="00AA1354">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53ADC083" w14:textId="77777777" w:rsidR="003F75C7" w:rsidRDefault="00AA1354">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4BBF3C54" w14:textId="77777777" w:rsidR="003F75C7" w:rsidRDefault="00AA1354">
            <w:pPr>
              <w:spacing w:after="0"/>
              <w:jc w:val="right"/>
              <w:rPr>
                <w:rFonts w:hint="eastAsia"/>
              </w:rPr>
            </w:pPr>
            <w:r>
              <w:rPr>
                <w:sz w:val="13"/>
              </w:rPr>
              <w:t>15,79</w:t>
            </w:r>
          </w:p>
        </w:tc>
        <w:tc>
          <w:tcPr>
            <w:tcW w:w="1442" w:type="dxa"/>
            <w:shd w:val="clear" w:color="auto" w:fill="F8FAFC"/>
            <w:tcMar>
              <w:top w:w="6" w:type="dxa"/>
              <w:left w:w="15" w:type="dxa"/>
              <w:bottom w:w="6" w:type="dxa"/>
              <w:right w:w="15" w:type="dxa"/>
            </w:tcMar>
          </w:tcPr>
          <w:p w14:paraId="027A3B16" w14:textId="77777777" w:rsidR="003F75C7" w:rsidRDefault="00AA1354">
            <w:pPr>
              <w:spacing w:after="0"/>
              <w:jc w:val="right"/>
              <w:rPr>
                <w:rFonts w:hint="eastAsia"/>
              </w:rPr>
            </w:pPr>
            <w:r>
              <w:rPr>
                <w:sz w:val="13"/>
              </w:rPr>
              <w:t>19,48</w:t>
            </w:r>
          </w:p>
        </w:tc>
        <w:tc>
          <w:tcPr>
            <w:tcW w:w="1442" w:type="dxa"/>
            <w:shd w:val="clear" w:color="auto" w:fill="F8FAFC"/>
            <w:tcMar>
              <w:top w:w="6" w:type="dxa"/>
              <w:left w:w="15" w:type="dxa"/>
              <w:bottom w:w="6" w:type="dxa"/>
              <w:right w:w="15" w:type="dxa"/>
            </w:tcMar>
          </w:tcPr>
          <w:p w14:paraId="263962EE" w14:textId="77777777" w:rsidR="003F75C7" w:rsidRDefault="00AA1354">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02951730" w14:textId="77777777" w:rsidR="003F75C7" w:rsidRDefault="00AA1354">
            <w:pPr>
              <w:spacing w:after="0"/>
              <w:jc w:val="right"/>
              <w:rPr>
                <w:rFonts w:hint="eastAsia"/>
              </w:rPr>
            </w:pPr>
            <w:r>
              <w:rPr>
                <w:sz w:val="13"/>
              </w:rPr>
              <w:t>0,84</w:t>
            </w:r>
          </w:p>
        </w:tc>
      </w:tr>
      <w:tr w:rsidR="003F75C7" w14:paraId="36F5A933" w14:textId="77777777">
        <w:trPr>
          <w:jc w:val="center"/>
        </w:trPr>
        <w:tc>
          <w:tcPr>
            <w:tcW w:w="1442" w:type="dxa"/>
            <w:tcMar>
              <w:top w:w="6" w:type="dxa"/>
              <w:left w:w="15" w:type="dxa"/>
              <w:bottom w:w="6" w:type="dxa"/>
              <w:right w:w="15" w:type="dxa"/>
            </w:tcMar>
          </w:tcPr>
          <w:p w14:paraId="280C5D05" w14:textId="77777777" w:rsidR="003F75C7" w:rsidRDefault="00AA1354">
            <w:pPr>
              <w:spacing w:after="0"/>
              <w:rPr>
                <w:rFonts w:hint="eastAsia"/>
              </w:rPr>
            </w:pPr>
            <w:r>
              <w:rPr>
                <w:sz w:val="13"/>
              </w:rPr>
              <w:t>CAPEX</w:t>
            </w:r>
          </w:p>
        </w:tc>
        <w:tc>
          <w:tcPr>
            <w:tcW w:w="1442" w:type="dxa"/>
            <w:tcMar>
              <w:top w:w="6" w:type="dxa"/>
              <w:left w:w="15" w:type="dxa"/>
              <w:bottom w:w="6" w:type="dxa"/>
              <w:right w:w="15" w:type="dxa"/>
            </w:tcMar>
          </w:tcPr>
          <w:p w14:paraId="7D594B46" w14:textId="77777777" w:rsidR="003F75C7" w:rsidRDefault="00AA1354">
            <w:pPr>
              <w:spacing w:after="0"/>
              <w:jc w:val="right"/>
              <w:rPr>
                <w:rFonts w:hint="eastAsia"/>
              </w:rPr>
            </w:pPr>
            <w:r>
              <w:rPr>
                <w:sz w:val="13"/>
              </w:rPr>
              <w:t>-103,01</w:t>
            </w:r>
          </w:p>
        </w:tc>
        <w:tc>
          <w:tcPr>
            <w:tcW w:w="1442" w:type="dxa"/>
            <w:tcMar>
              <w:top w:w="6" w:type="dxa"/>
              <w:left w:w="15" w:type="dxa"/>
              <w:bottom w:w="6" w:type="dxa"/>
              <w:right w:w="15" w:type="dxa"/>
            </w:tcMar>
          </w:tcPr>
          <w:p w14:paraId="65A9C10D" w14:textId="77777777" w:rsidR="003F75C7" w:rsidRDefault="00AA1354">
            <w:pPr>
              <w:spacing w:after="0"/>
              <w:jc w:val="right"/>
              <w:rPr>
                <w:rFonts w:hint="eastAsia"/>
              </w:rPr>
            </w:pPr>
            <w:r>
              <w:rPr>
                <w:sz w:val="13"/>
              </w:rPr>
              <w:t>-9,43</w:t>
            </w:r>
          </w:p>
        </w:tc>
        <w:tc>
          <w:tcPr>
            <w:tcW w:w="1442" w:type="dxa"/>
            <w:tcMar>
              <w:top w:w="6" w:type="dxa"/>
              <w:left w:w="15" w:type="dxa"/>
              <w:bottom w:w="6" w:type="dxa"/>
              <w:right w:w="15" w:type="dxa"/>
            </w:tcMar>
          </w:tcPr>
          <w:p w14:paraId="3C5FFD0B" w14:textId="77777777" w:rsidR="003F75C7" w:rsidRDefault="00AA1354">
            <w:pPr>
              <w:spacing w:after="0"/>
              <w:jc w:val="right"/>
              <w:rPr>
                <w:rFonts w:hint="eastAsia"/>
              </w:rPr>
            </w:pPr>
            <w:r>
              <w:rPr>
                <w:sz w:val="13"/>
              </w:rPr>
              <w:t>-11,11</w:t>
            </w:r>
          </w:p>
        </w:tc>
        <w:tc>
          <w:tcPr>
            <w:tcW w:w="1442" w:type="dxa"/>
            <w:tcMar>
              <w:top w:w="6" w:type="dxa"/>
              <w:left w:w="15" w:type="dxa"/>
              <w:bottom w:w="6" w:type="dxa"/>
              <w:right w:w="15" w:type="dxa"/>
            </w:tcMar>
          </w:tcPr>
          <w:p w14:paraId="497B695C" w14:textId="77777777" w:rsidR="003F75C7" w:rsidRDefault="00AA1354">
            <w:pPr>
              <w:spacing w:after="0"/>
              <w:jc w:val="right"/>
              <w:rPr>
                <w:rFonts w:hint="eastAsia"/>
              </w:rPr>
            </w:pPr>
            <w:r>
              <w:rPr>
                <w:sz w:val="13"/>
              </w:rPr>
              <w:t>-65,89</w:t>
            </w:r>
          </w:p>
        </w:tc>
        <w:tc>
          <w:tcPr>
            <w:tcW w:w="1442" w:type="dxa"/>
            <w:tcMar>
              <w:top w:w="6" w:type="dxa"/>
              <w:left w:w="15" w:type="dxa"/>
              <w:bottom w:w="6" w:type="dxa"/>
              <w:right w:w="15" w:type="dxa"/>
            </w:tcMar>
          </w:tcPr>
          <w:p w14:paraId="1E85CA83" w14:textId="77777777" w:rsidR="003F75C7" w:rsidRDefault="00AA1354">
            <w:pPr>
              <w:spacing w:after="0"/>
              <w:jc w:val="right"/>
              <w:rPr>
                <w:rFonts w:hint="eastAsia"/>
              </w:rPr>
            </w:pPr>
            <w:r>
              <w:rPr>
                <w:sz w:val="13"/>
              </w:rPr>
              <w:t>-25,59</w:t>
            </w:r>
          </w:p>
        </w:tc>
        <w:tc>
          <w:tcPr>
            <w:tcW w:w="1442" w:type="dxa"/>
            <w:tcMar>
              <w:top w:w="6" w:type="dxa"/>
              <w:left w:w="15" w:type="dxa"/>
              <w:bottom w:w="6" w:type="dxa"/>
              <w:right w:w="15" w:type="dxa"/>
            </w:tcMar>
          </w:tcPr>
          <w:p w14:paraId="0DB6C023" w14:textId="77777777" w:rsidR="003F75C7" w:rsidRDefault="00AA1354">
            <w:pPr>
              <w:spacing w:after="0"/>
              <w:jc w:val="right"/>
              <w:rPr>
                <w:rFonts w:hint="eastAsia"/>
              </w:rPr>
            </w:pPr>
            <w:r>
              <w:rPr>
                <w:sz w:val="13"/>
              </w:rPr>
              <w:t>-243,93</w:t>
            </w:r>
          </w:p>
        </w:tc>
      </w:tr>
      <w:tr w:rsidR="003F75C7" w14:paraId="46B2C5B4" w14:textId="77777777">
        <w:trPr>
          <w:jc w:val="center"/>
        </w:trPr>
        <w:tc>
          <w:tcPr>
            <w:tcW w:w="1442" w:type="dxa"/>
            <w:shd w:val="clear" w:color="auto" w:fill="F8FAFC"/>
            <w:tcMar>
              <w:top w:w="6" w:type="dxa"/>
              <w:left w:w="15" w:type="dxa"/>
              <w:bottom w:w="6" w:type="dxa"/>
              <w:right w:w="15" w:type="dxa"/>
            </w:tcMar>
          </w:tcPr>
          <w:p w14:paraId="0968E2FF" w14:textId="77777777" w:rsidR="003F75C7" w:rsidRDefault="00AA1354">
            <w:pPr>
              <w:spacing w:after="0"/>
              <w:rPr>
                <w:rFonts w:hint="eastAsia"/>
              </w:rPr>
            </w:pPr>
            <w:r>
              <w:rPr>
                <w:sz w:val="13"/>
              </w:rPr>
              <w:t>Deuda Neta</w:t>
            </w:r>
          </w:p>
        </w:tc>
        <w:tc>
          <w:tcPr>
            <w:tcW w:w="1442" w:type="dxa"/>
            <w:shd w:val="clear" w:color="auto" w:fill="F8FAFC"/>
            <w:tcMar>
              <w:top w:w="6" w:type="dxa"/>
              <w:left w:w="15" w:type="dxa"/>
              <w:bottom w:w="6" w:type="dxa"/>
              <w:right w:w="15" w:type="dxa"/>
            </w:tcMar>
          </w:tcPr>
          <w:p w14:paraId="17D8FF78" w14:textId="77777777" w:rsidR="003F75C7" w:rsidRDefault="00AA1354">
            <w:pPr>
              <w:spacing w:after="0"/>
              <w:jc w:val="right"/>
              <w:rPr>
                <w:rFonts w:hint="eastAsia"/>
              </w:rPr>
            </w:pPr>
            <w:r>
              <w:rPr>
                <w:sz w:val="13"/>
              </w:rPr>
              <w:t>351,30</w:t>
            </w:r>
          </w:p>
        </w:tc>
        <w:tc>
          <w:tcPr>
            <w:tcW w:w="1442" w:type="dxa"/>
            <w:shd w:val="clear" w:color="auto" w:fill="F8FAFC"/>
            <w:tcMar>
              <w:top w:w="6" w:type="dxa"/>
              <w:left w:w="15" w:type="dxa"/>
              <w:bottom w:w="6" w:type="dxa"/>
              <w:right w:w="15" w:type="dxa"/>
            </w:tcMar>
          </w:tcPr>
          <w:p w14:paraId="7ACD6639" w14:textId="77777777" w:rsidR="003F75C7" w:rsidRDefault="00AA1354">
            <w:pPr>
              <w:spacing w:after="0"/>
              <w:jc w:val="right"/>
              <w:rPr>
                <w:rFonts w:hint="eastAsia"/>
              </w:rPr>
            </w:pPr>
            <w:r>
              <w:rPr>
                <w:sz w:val="13"/>
              </w:rPr>
              <w:t>137,44</w:t>
            </w:r>
          </w:p>
        </w:tc>
        <w:tc>
          <w:tcPr>
            <w:tcW w:w="1442" w:type="dxa"/>
            <w:shd w:val="clear" w:color="auto" w:fill="F8FAFC"/>
            <w:tcMar>
              <w:top w:w="6" w:type="dxa"/>
              <w:left w:w="15" w:type="dxa"/>
              <w:bottom w:w="6" w:type="dxa"/>
              <w:right w:w="15" w:type="dxa"/>
            </w:tcMar>
          </w:tcPr>
          <w:p w14:paraId="34D78B6C" w14:textId="77777777" w:rsidR="003F75C7" w:rsidRDefault="00AA1354">
            <w:pPr>
              <w:spacing w:after="0"/>
              <w:jc w:val="right"/>
              <w:rPr>
                <w:rFonts w:hint="eastAsia"/>
              </w:rPr>
            </w:pPr>
            <w:r>
              <w:rPr>
                <w:sz w:val="13"/>
              </w:rPr>
              <w:t>57,33</w:t>
            </w:r>
          </w:p>
        </w:tc>
        <w:tc>
          <w:tcPr>
            <w:tcW w:w="1442" w:type="dxa"/>
            <w:shd w:val="clear" w:color="auto" w:fill="F8FAFC"/>
            <w:tcMar>
              <w:top w:w="6" w:type="dxa"/>
              <w:left w:w="15" w:type="dxa"/>
              <w:bottom w:w="6" w:type="dxa"/>
              <w:right w:w="15" w:type="dxa"/>
            </w:tcMar>
          </w:tcPr>
          <w:p w14:paraId="4C0C8BAB" w14:textId="77777777" w:rsidR="003F75C7" w:rsidRDefault="00AA1354">
            <w:pPr>
              <w:spacing w:after="0"/>
              <w:jc w:val="right"/>
              <w:rPr>
                <w:rFonts w:hint="eastAsia"/>
              </w:rPr>
            </w:pPr>
            <w:r>
              <w:rPr>
                <w:sz w:val="13"/>
              </w:rPr>
              <w:t>169,88</w:t>
            </w:r>
          </w:p>
        </w:tc>
        <w:tc>
          <w:tcPr>
            <w:tcW w:w="1442" w:type="dxa"/>
            <w:shd w:val="clear" w:color="auto" w:fill="F8FAFC"/>
            <w:tcMar>
              <w:top w:w="6" w:type="dxa"/>
              <w:left w:w="15" w:type="dxa"/>
              <w:bottom w:w="6" w:type="dxa"/>
              <w:right w:w="15" w:type="dxa"/>
            </w:tcMar>
          </w:tcPr>
          <w:p w14:paraId="18570C5F" w14:textId="77777777" w:rsidR="003F75C7" w:rsidRDefault="00AA1354">
            <w:pPr>
              <w:spacing w:after="0"/>
              <w:jc w:val="right"/>
              <w:rPr>
                <w:rFonts w:hint="eastAsia"/>
              </w:rPr>
            </w:pPr>
            <w:r>
              <w:rPr>
                <w:sz w:val="13"/>
              </w:rPr>
              <w:t>211,23</w:t>
            </w:r>
          </w:p>
        </w:tc>
        <w:tc>
          <w:tcPr>
            <w:tcW w:w="1442" w:type="dxa"/>
            <w:shd w:val="clear" w:color="auto" w:fill="F8FAFC"/>
            <w:tcMar>
              <w:top w:w="6" w:type="dxa"/>
              <w:left w:w="15" w:type="dxa"/>
              <w:bottom w:w="6" w:type="dxa"/>
              <w:right w:w="15" w:type="dxa"/>
            </w:tcMar>
          </w:tcPr>
          <w:p w14:paraId="5E82458B" w14:textId="77777777" w:rsidR="003F75C7" w:rsidRDefault="00AA1354">
            <w:pPr>
              <w:spacing w:after="0"/>
              <w:jc w:val="right"/>
              <w:rPr>
                <w:rFonts w:hint="eastAsia"/>
              </w:rPr>
            </w:pPr>
            <w:r>
              <w:rPr>
                <w:sz w:val="13"/>
              </w:rPr>
              <w:t>525,76</w:t>
            </w:r>
          </w:p>
        </w:tc>
      </w:tr>
      <w:tr w:rsidR="003F75C7" w14:paraId="3BA40D54" w14:textId="77777777">
        <w:trPr>
          <w:jc w:val="center"/>
        </w:trPr>
        <w:tc>
          <w:tcPr>
            <w:tcW w:w="1442" w:type="dxa"/>
            <w:tcMar>
              <w:top w:w="6" w:type="dxa"/>
              <w:left w:w="15" w:type="dxa"/>
              <w:bottom w:w="6" w:type="dxa"/>
              <w:right w:w="15" w:type="dxa"/>
            </w:tcMar>
          </w:tcPr>
          <w:p w14:paraId="53576CEC" w14:textId="77777777" w:rsidR="003F75C7" w:rsidRDefault="00AA1354">
            <w:pPr>
              <w:spacing w:after="0"/>
              <w:rPr>
                <w:rFonts w:hint="eastAsia"/>
              </w:rPr>
            </w:pPr>
            <w:r>
              <w:rPr>
                <w:b/>
                <w:sz w:val="13"/>
              </w:rPr>
              <w:t>ROIC</w:t>
            </w:r>
          </w:p>
        </w:tc>
        <w:tc>
          <w:tcPr>
            <w:tcW w:w="1442" w:type="dxa"/>
            <w:tcMar>
              <w:top w:w="6" w:type="dxa"/>
              <w:left w:w="15" w:type="dxa"/>
              <w:bottom w:w="6" w:type="dxa"/>
              <w:right w:w="15" w:type="dxa"/>
            </w:tcMar>
          </w:tcPr>
          <w:p w14:paraId="5BFA6E1A" w14:textId="77777777" w:rsidR="003F75C7" w:rsidRDefault="00AA1354">
            <w:pPr>
              <w:spacing w:after="0"/>
              <w:rPr>
                <w:rFonts w:hint="eastAsia"/>
              </w:rPr>
            </w:pPr>
            <w:r>
              <w:rPr>
                <w:sz w:val="13"/>
              </w:rPr>
              <w:t>**3,73</w:t>
            </w:r>
          </w:p>
        </w:tc>
        <w:tc>
          <w:tcPr>
            <w:tcW w:w="1442" w:type="dxa"/>
            <w:tcMar>
              <w:top w:w="6" w:type="dxa"/>
              <w:left w:w="15" w:type="dxa"/>
              <w:bottom w:w="6" w:type="dxa"/>
              <w:right w:w="15" w:type="dxa"/>
            </w:tcMar>
          </w:tcPr>
          <w:p w14:paraId="315EC984" w14:textId="77777777" w:rsidR="003F75C7" w:rsidRDefault="00AA1354">
            <w:pPr>
              <w:spacing w:after="0"/>
              <w:rPr>
                <w:rFonts w:hint="eastAsia"/>
              </w:rPr>
            </w:pPr>
            <w:r>
              <w:rPr>
                <w:sz w:val="13"/>
              </w:rPr>
              <w:t>**7,50</w:t>
            </w:r>
          </w:p>
        </w:tc>
        <w:tc>
          <w:tcPr>
            <w:tcW w:w="1442" w:type="dxa"/>
            <w:tcMar>
              <w:top w:w="6" w:type="dxa"/>
              <w:left w:w="15" w:type="dxa"/>
              <w:bottom w:w="6" w:type="dxa"/>
              <w:right w:w="15" w:type="dxa"/>
            </w:tcMar>
          </w:tcPr>
          <w:p w14:paraId="1C65A047" w14:textId="77777777" w:rsidR="003F75C7" w:rsidRDefault="00AA1354">
            <w:pPr>
              <w:spacing w:after="0"/>
              <w:rPr>
                <w:rFonts w:hint="eastAsia"/>
              </w:rPr>
            </w:pPr>
            <w:r>
              <w:rPr>
                <w:sz w:val="13"/>
              </w:rPr>
              <w:t>**17,85</w:t>
            </w:r>
          </w:p>
        </w:tc>
        <w:tc>
          <w:tcPr>
            <w:tcW w:w="1442" w:type="dxa"/>
            <w:tcMar>
              <w:top w:w="6" w:type="dxa"/>
              <w:left w:w="15" w:type="dxa"/>
              <w:bottom w:w="6" w:type="dxa"/>
              <w:right w:w="15" w:type="dxa"/>
            </w:tcMar>
          </w:tcPr>
          <w:p w14:paraId="01C276AC" w14:textId="77777777" w:rsidR="003F75C7" w:rsidRDefault="00AA1354">
            <w:pPr>
              <w:spacing w:after="0"/>
              <w:rPr>
                <w:rFonts w:hint="eastAsia"/>
              </w:rPr>
            </w:pPr>
            <w:r>
              <w:rPr>
                <w:sz w:val="13"/>
              </w:rPr>
              <w:t>**5,22</w:t>
            </w:r>
          </w:p>
        </w:tc>
        <w:tc>
          <w:tcPr>
            <w:tcW w:w="1442" w:type="dxa"/>
            <w:tcMar>
              <w:top w:w="6" w:type="dxa"/>
              <w:left w:w="15" w:type="dxa"/>
              <w:bottom w:w="6" w:type="dxa"/>
              <w:right w:w="15" w:type="dxa"/>
            </w:tcMar>
          </w:tcPr>
          <w:p w14:paraId="1C4F64C6" w14:textId="77777777" w:rsidR="003F75C7" w:rsidRDefault="00AA1354">
            <w:pPr>
              <w:spacing w:after="0"/>
              <w:rPr>
                <w:rFonts w:hint="eastAsia"/>
              </w:rPr>
            </w:pPr>
            <w:r>
              <w:rPr>
                <w:sz w:val="13"/>
              </w:rPr>
              <w:t>**7,94</w:t>
            </w:r>
          </w:p>
        </w:tc>
        <w:tc>
          <w:tcPr>
            <w:tcW w:w="1442" w:type="dxa"/>
            <w:tcMar>
              <w:top w:w="6" w:type="dxa"/>
              <w:left w:w="15" w:type="dxa"/>
              <w:bottom w:w="6" w:type="dxa"/>
              <w:right w:w="15" w:type="dxa"/>
            </w:tcMar>
          </w:tcPr>
          <w:p w14:paraId="2CD9D3EE" w14:textId="77777777" w:rsidR="003F75C7" w:rsidRDefault="00AA1354">
            <w:pPr>
              <w:spacing w:after="0"/>
              <w:rPr>
                <w:rFonts w:hint="eastAsia"/>
              </w:rPr>
            </w:pPr>
            <w:r>
              <w:rPr>
                <w:sz w:val="13"/>
              </w:rPr>
              <w:t>**3,52</w:t>
            </w:r>
          </w:p>
        </w:tc>
      </w:tr>
      <w:tr w:rsidR="003F75C7" w14:paraId="4473C8AA" w14:textId="77777777">
        <w:trPr>
          <w:jc w:val="center"/>
        </w:trPr>
        <w:tc>
          <w:tcPr>
            <w:tcW w:w="1442" w:type="dxa"/>
            <w:shd w:val="clear" w:color="auto" w:fill="F8FAFC"/>
            <w:tcMar>
              <w:top w:w="6" w:type="dxa"/>
              <w:left w:w="15" w:type="dxa"/>
              <w:bottom w:w="6" w:type="dxa"/>
              <w:right w:w="15" w:type="dxa"/>
            </w:tcMar>
          </w:tcPr>
          <w:p w14:paraId="1FA02E61" w14:textId="77777777" w:rsidR="003F75C7" w:rsidRDefault="00AA1354">
            <w:pPr>
              <w:spacing w:after="0"/>
              <w:rPr>
                <w:rFonts w:hint="eastAsia"/>
              </w:rPr>
            </w:pPr>
            <w:r>
              <w:rPr>
                <w:sz w:val="13"/>
              </w:rPr>
              <w:t>ROE</w:t>
            </w:r>
          </w:p>
        </w:tc>
        <w:tc>
          <w:tcPr>
            <w:tcW w:w="1442" w:type="dxa"/>
            <w:shd w:val="clear" w:color="auto" w:fill="F8FAFC"/>
            <w:tcMar>
              <w:top w:w="6" w:type="dxa"/>
              <w:left w:w="15" w:type="dxa"/>
              <w:bottom w:w="6" w:type="dxa"/>
              <w:right w:w="15" w:type="dxa"/>
            </w:tcMar>
          </w:tcPr>
          <w:p w14:paraId="5F1FF110" w14:textId="77777777" w:rsidR="003F75C7" w:rsidRDefault="00AA1354">
            <w:pPr>
              <w:spacing w:after="0"/>
              <w:jc w:val="right"/>
              <w:rPr>
                <w:rFonts w:hint="eastAsia"/>
              </w:rPr>
            </w:pPr>
            <w:r>
              <w:rPr>
                <w:sz w:val="13"/>
              </w:rPr>
              <w:t>-9,49</w:t>
            </w:r>
          </w:p>
        </w:tc>
        <w:tc>
          <w:tcPr>
            <w:tcW w:w="1442" w:type="dxa"/>
            <w:shd w:val="clear" w:color="auto" w:fill="F8FAFC"/>
            <w:tcMar>
              <w:top w:w="6" w:type="dxa"/>
              <w:left w:w="15" w:type="dxa"/>
              <w:bottom w:w="6" w:type="dxa"/>
              <w:right w:w="15" w:type="dxa"/>
            </w:tcMar>
          </w:tcPr>
          <w:p w14:paraId="676FEAFF" w14:textId="77777777" w:rsidR="003F75C7" w:rsidRDefault="00AA1354">
            <w:pPr>
              <w:spacing w:after="0"/>
              <w:jc w:val="right"/>
              <w:rPr>
                <w:rFonts w:hint="eastAsia"/>
              </w:rPr>
            </w:pPr>
            <w:r>
              <w:rPr>
                <w:sz w:val="13"/>
              </w:rPr>
              <w:t>8,04</w:t>
            </w:r>
          </w:p>
        </w:tc>
        <w:tc>
          <w:tcPr>
            <w:tcW w:w="1442" w:type="dxa"/>
            <w:shd w:val="clear" w:color="auto" w:fill="F8FAFC"/>
            <w:tcMar>
              <w:top w:w="6" w:type="dxa"/>
              <w:left w:w="15" w:type="dxa"/>
              <w:bottom w:w="6" w:type="dxa"/>
              <w:right w:w="15" w:type="dxa"/>
            </w:tcMar>
          </w:tcPr>
          <w:p w14:paraId="4B971FF6" w14:textId="77777777" w:rsidR="003F75C7" w:rsidRDefault="00AA1354">
            <w:pPr>
              <w:spacing w:after="0"/>
              <w:jc w:val="right"/>
              <w:rPr>
                <w:rFonts w:hint="eastAsia"/>
              </w:rPr>
            </w:pPr>
            <w:r>
              <w:rPr>
                <w:sz w:val="13"/>
              </w:rPr>
              <w:t>22,64</w:t>
            </w:r>
          </w:p>
        </w:tc>
        <w:tc>
          <w:tcPr>
            <w:tcW w:w="1442" w:type="dxa"/>
            <w:shd w:val="clear" w:color="auto" w:fill="F8FAFC"/>
            <w:tcMar>
              <w:top w:w="6" w:type="dxa"/>
              <w:left w:w="15" w:type="dxa"/>
              <w:bottom w:w="6" w:type="dxa"/>
              <w:right w:w="15" w:type="dxa"/>
            </w:tcMar>
          </w:tcPr>
          <w:p w14:paraId="7FB20CB6" w14:textId="77777777" w:rsidR="003F75C7" w:rsidRDefault="00AA1354">
            <w:pPr>
              <w:spacing w:after="0"/>
              <w:jc w:val="right"/>
              <w:rPr>
                <w:rFonts w:hint="eastAsia"/>
              </w:rPr>
            </w:pPr>
            <w:r>
              <w:rPr>
                <w:sz w:val="13"/>
              </w:rPr>
              <w:t>23,25</w:t>
            </w:r>
          </w:p>
        </w:tc>
        <w:tc>
          <w:tcPr>
            <w:tcW w:w="1442" w:type="dxa"/>
            <w:shd w:val="clear" w:color="auto" w:fill="F8FAFC"/>
            <w:tcMar>
              <w:top w:w="6" w:type="dxa"/>
              <w:left w:w="15" w:type="dxa"/>
              <w:bottom w:w="6" w:type="dxa"/>
              <w:right w:w="15" w:type="dxa"/>
            </w:tcMar>
          </w:tcPr>
          <w:p w14:paraId="6C9E94FB" w14:textId="77777777" w:rsidR="003F75C7" w:rsidRDefault="00AA1354">
            <w:pPr>
              <w:spacing w:after="0"/>
              <w:jc w:val="right"/>
              <w:rPr>
                <w:rFonts w:hint="eastAsia"/>
              </w:rPr>
            </w:pPr>
            <w:r>
              <w:rPr>
                <w:sz w:val="13"/>
              </w:rPr>
              <w:t>10,68</w:t>
            </w:r>
          </w:p>
        </w:tc>
        <w:tc>
          <w:tcPr>
            <w:tcW w:w="1442" w:type="dxa"/>
            <w:shd w:val="clear" w:color="auto" w:fill="F8FAFC"/>
            <w:tcMar>
              <w:top w:w="6" w:type="dxa"/>
              <w:left w:w="15" w:type="dxa"/>
              <w:bottom w:w="6" w:type="dxa"/>
              <w:right w:w="15" w:type="dxa"/>
            </w:tcMar>
          </w:tcPr>
          <w:p w14:paraId="1AC64C8F" w14:textId="77777777" w:rsidR="003F75C7" w:rsidRDefault="00AA1354">
            <w:pPr>
              <w:spacing w:after="0"/>
              <w:jc w:val="right"/>
              <w:rPr>
                <w:rFonts w:hint="eastAsia"/>
              </w:rPr>
            </w:pPr>
            <w:r>
              <w:rPr>
                <w:sz w:val="13"/>
              </w:rPr>
              <w:t>0,83</w:t>
            </w:r>
          </w:p>
        </w:tc>
      </w:tr>
      <w:tr w:rsidR="003F75C7" w14:paraId="76FC83A5" w14:textId="77777777">
        <w:trPr>
          <w:jc w:val="center"/>
        </w:trPr>
        <w:tc>
          <w:tcPr>
            <w:tcW w:w="1442" w:type="dxa"/>
            <w:tcMar>
              <w:top w:w="6" w:type="dxa"/>
              <w:left w:w="15" w:type="dxa"/>
              <w:bottom w:w="6" w:type="dxa"/>
              <w:right w:w="15" w:type="dxa"/>
            </w:tcMar>
          </w:tcPr>
          <w:p w14:paraId="28E5FCDF" w14:textId="77777777" w:rsidR="003F75C7" w:rsidRDefault="00AA1354">
            <w:pPr>
              <w:spacing w:after="0"/>
              <w:rPr>
                <w:rFonts w:hint="eastAsia"/>
              </w:rPr>
            </w:pPr>
            <w:r>
              <w:rPr>
                <w:sz w:val="13"/>
              </w:rPr>
              <w:t>Liquidez Corriente</w:t>
            </w:r>
          </w:p>
        </w:tc>
        <w:tc>
          <w:tcPr>
            <w:tcW w:w="1442" w:type="dxa"/>
            <w:tcMar>
              <w:top w:w="6" w:type="dxa"/>
              <w:left w:w="15" w:type="dxa"/>
              <w:bottom w:w="6" w:type="dxa"/>
              <w:right w:w="15" w:type="dxa"/>
            </w:tcMar>
          </w:tcPr>
          <w:p w14:paraId="1A22CC0F" w14:textId="77777777" w:rsidR="003F75C7" w:rsidRDefault="00AA1354">
            <w:pPr>
              <w:spacing w:after="0"/>
              <w:jc w:val="right"/>
              <w:rPr>
                <w:rFonts w:hint="eastAsia"/>
              </w:rPr>
            </w:pPr>
            <w:r>
              <w:rPr>
                <w:sz w:val="13"/>
              </w:rPr>
              <w:t>1,89x</w:t>
            </w:r>
          </w:p>
        </w:tc>
        <w:tc>
          <w:tcPr>
            <w:tcW w:w="1442" w:type="dxa"/>
            <w:tcMar>
              <w:top w:w="6" w:type="dxa"/>
              <w:left w:w="15" w:type="dxa"/>
              <w:bottom w:w="6" w:type="dxa"/>
              <w:right w:w="15" w:type="dxa"/>
            </w:tcMar>
          </w:tcPr>
          <w:p w14:paraId="43FB1525" w14:textId="77777777" w:rsidR="003F75C7" w:rsidRDefault="00AA1354">
            <w:pPr>
              <w:spacing w:after="0"/>
              <w:jc w:val="right"/>
              <w:rPr>
                <w:rFonts w:hint="eastAsia"/>
              </w:rPr>
            </w:pPr>
            <w:r>
              <w:rPr>
                <w:sz w:val="13"/>
              </w:rPr>
              <w:t>3,78x</w:t>
            </w:r>
          </w:p>
        </w:tc>
        <w:tc>
          <w:tcPr>
            <w:tcW w:w="1442" w:type="dxa"/>
            <w:tcMar>
              <w:top w:w="6" w:type="dxa"/>
              <w:left w:w="15" w:type="dxa"/>
              <w:bottom w:w="6" w:type="dxa"/>
              <w:right w:w="15" w:type="dxa"/>
            </w:tcMar>
          </w:tcPr>
          <w:p w14:paraId="1267010A" w14:textId="77777777" w:rsidR="003F75C7" w:rsidRDefault="00AA1354">
            <w:pPr>
              <w:spacing w:after="0"/>
              <w:jc w:val="right"/>
              <w:rPr>
                <w:rFonts w:hint="eastAsia"/>
              </w:rPr>
            </w:pPr>
            <w:r>
              <w:rPr>
                <w:sz w:val="13"/>
              </w:rPr>
              <w:t>2,92x</w:t>
            </w:r>
          </w:p>
        </w:tc>
        <w:tc>
          <w:tcPr>
            <w:tcW w:w="1442" w:type="dxa"/>
            <w:tcMar>
              <w:top w:w="6" w:type="dxa"/>
              <w:left w:w="15" w:type="dxa"/>
              <w:bottom w:w="6" w:type="dxa"/>
              <w:right w:w="15" w:type="dxa"/>
            </w:tcMar>
          </w:tcPr>
          <w:p w14:paraId="149F92E2" w14:textId="77777777" w:rsidR="003F75C7" w:rsidRDefault="00AA1354">
            <w:pPr>
              <w:spacing w:after="0"/>
              <w:jc w:val="right"/>
              <w:rPr>
                <w:rFonts w:hint="eastAsia"/>
              </w:rPr>
            </w:pPr>
            <w:r>
              <w:rPr>
                <w:sz w:val="13"/>
              </w:rPr>
              <w:t>2,92x</w:t>
            </w:r>
          </w:p>
        </w:tc>
        <w:tc>
          <w:tcPr>
            <w:tcW w:w="1442" w:type="dxa"/>
            <w:tcMar>
              <w:top w:w="6" w:type="dxa"/>
              <w:left w:w="15" w:type="dxa"/>
              <w:bottom w:w="6" w:type="dxa"/>
              <w:right w:w="15" w:type="dxa"/>
            </w:tcMar>
          </w:tcPr>
          <w:p w14:paraId="48D2AF0F" w14:textId="77777777" w:rsidR="003F75C7" w:rsidRDefault="00AA1354">
            <w:pPr>
              <w:spacing w:after="0"/>
              <w:jc w:val="right"/>
              <w:rPr>
                <w:rFonts w:hint="eastAsia"/>
              </w:rPr>
            </w:pPr>
            <w:r>
              <w:rPr>
                <w:sz w:val="13"/>
              </w:rPr>
              <w:t>4,93x</w:t>
            </w:r>
          </w:p>
        </w:tc>
        <w:tc>
          <w:tcPr>
            <w:tcW w:w="1442" w:type="dxa"/>
            <w:tcMar>
              <w:top w:w="6" w:type="dxa"/>
              <w:left w:w="15" w:type="dxa"/>
              <w:bottom w:w="6" w:type="dxa"/>
              <w:right w:w="15" w:type="dxa"/>
            </w:tcMar>
          </w:tcPr>
          <w:p w14:paraId="5592ACD0" w14:textId="77777777" w:rsidR="003F75C7" w:rsidRDefault="00AA1354">
            <w:pPr>
              <w:spacing w:after="0"/>
              <w:jc w:val="right"/>
              <w:rPr>
                <w:rFonts w:hint="eastAsia"/>
              </w:rPr>
            </w:pPr>
            <w:r>
              <w:rPr>
                <w:sz w:val="13"/>
              </w:rPr>
              <w:t>2,44x</w:t>
            </w:r>
          </w:p>
        </w:tc>
      </w:tr>
      <w:tr w:rsidR="003F75C7" w14:paraId="20B8FC24" w14:textId="77777777">
        <w:trPr>
          <w:jc w:val="center"/>
        </w:trPr>
        <w:tc>
          <w:tcPr>
            <w:tcW w:w="1442" w:type="dxa"/>
            <w:shd w:val="clear" w:color="auto" w:fill="F8FAFC"/>
            <w:tcMar>
              <w:top w:w="6" w:type="dxa"/>
              <w:left w:w="15" w:type="dxa"/>
              <w:bottom w:w="6" w:type="dxa"/>
              <w:right w:w="15" w:type="dxa"/>
            </w:tcMar>
          </w:tcPr>
          <w:p w14:paraId="50535A36" w14:textId="77777777" w:rsidR="003F75C7" w:rsidRDefault="00AA1354">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28B89A77" w14:textId="77777777" w:rsidR="003F75C7" w:rsidRDefault="00AA1354">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4D0AA0B2" w14:textId="77777777" w:rsidR="003F75C7" w:rsidRDefault="00AA1354">
            <w:pPr>
              <w:spacing w:after="0"/>
              <w:jc w:val="right"/>
              <w:rPr>
                <w:rFonts w:hint="eastAsia"/>
              </w:rPr>
            </w:pPr>
            <w:r>
              <w:rPr>
                <w:sz w:val="13"/>
              </w:rPr>
              <w:t>1,28x</w:t>
            </w:r>
          </w:p>
        </w:tc>
        <w:tc>
          <w:tcPr>
            <w:tcW w:w="1442" w:type="dxa"/>
            <w:shd w:val="clear" w:color="auto" w:fill="F8FAFC"/>
            <w:tcMar>
              <w:top w:w="6" w:type="dxa"/>
              <w:left w:w="15" w:type="dxa"/>
              <w:bottom w:w="6" w:type="dxa"/>
              <w:right w:w="15" w:type="dxa"/>
            </w:tcMar>
          </w:tcPr>
          <w:p w14:paraId="2BC3A1DC" w14:textId="77777777" w:rsidR="003F75C7" w:rsidRDefault="00AA1354">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0B253C8F" w14:textId="77777777" w:rsidR="003F75C7" w:rsidRDefault="00AA1354">
            <w:pPr>
              <w:spacing w:after="0"/>
              <w:jc w:val="right"/>
              <w:rPr>
                <w:rFonts w:hint="eastAsia"/>
              </w:rPr>
            </w:pPr>
            <w:r>
              <w:rPr>
                <w:sz w:val="13"/>
              </w:rPr>
              <w:t>1,61x</w:t>
            </w:r>
          </w:p>
        </w:tc>
        <w:tc>
          <w:tcPr>
            <w:tcW w:w="1442" w:type="dxa"/>
            <w:shd w:val="clear" w:color="auto" w:fill="F8FAFC"/>
            <w:tcMar>
              <w:top w:w="6" w:type="dxa"/>
              <w:left w:w="15" w:type="dxa"/>
              <w:bottom w:w="6" w:type="dxa"/>
              <w:right w:w="15" w:type="dxa"/>
            </w:tcMar>
          </w:tcPr>
          <w:p w14:paraId="2E90DFF0" w14:textId="77777777" w:rsidR="003F75C7" w:rsidRDefault="00AA1354">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06EBD78D" w14:textId="77777777" w:rsidR="003F75C7" w:rsidRDefault="00AA1354">
            <w:pPr>
              <w:spacing w:after="0"/>
              <w:jc w:val="right"/>
              <w:rPr>
                <w:rFonts w:hint="eastAsia"/>
              </w:rPr>
            </w:pPr>
            <w:r>
              <w:rPr>
                <w:sz w:val="13"/>
              </w:rPr>
              <w:t>3,22x</w:t>
            </w:r>
          </w:p>
        </w:tc>
      </w:tr>
      <w:tr w:rsidR="003F75C7" w14:paraId="2376D159" w14:textId="77777777">
        <w:trPr>
          <w:jc w:val="center"/>
        </w:trPr>
        <w:tc>
          <w:tcPr>
            <w:tcW w:w="1442" w:type="dxa"/>
            <w:tcMar>
              <w:top w:w="6" w:type="dxa"/>
              <w:left w:w="15" w:type="dxa"/>
              <w:bottom w:w="6" w:type="dxa"/>
              <w:right w:w="15" w:type="dxa"/>
            </w:tcMar>
          </w:tcPr>
          <w:p w14:paraId="73ADA23A" w14:textId="77777777" w:rsidR="003F75C7" w:rsidRDefault="00AA1354">
            <w:pPr>
              <w:spacing w:after="0"/>
              <w:rPr>
                <w:rFonts w:hint="eastAsia"/>
              </w:rPr>
            </w:pPr>
            <w:r>
              <w:rPr>
                <w:sz w:val="13"/>
              </w:rPr>
              <w:t>Cobertura Intereses (EBIT/Int.)</w:t>
            </w:r>
          </w:p>
        </w:tc>
        <w:tc>
          <w:tcPr>
            <w:tcW w:w="1442" w:type="dxa"/>
            <w:tcMar>
              <w:top w:w="6" w:type="dxa"/>
              <w:left w:w="15" w:type="dxa"/>
              <w:bottom w:w="6" w:type="dxa"/>
              <w:right w:w="15" w:type="dxa"/>
            </w:tcMar>
          </w:tcPr>
          <w:p w14:paraId="67359144" w14:textId="77777777" w:rsidR="003F75C7" w:rsidRDefault="00AA1354">
            <w:pPr>
              <w:spacing w:after="0"/>
              <w:jc w:val="right"/>
              <w:rPr>
                <w:rFonts w:hint="eastAsia"/>
              </w:rPr>
            </w:pPr>
            <w:r>
              <w:rPr>
                <w:sz w:val="13"/>
              </w:rPr>
              <w:t>1,81x</w:t>
            </w:r>
          </w:p>
        </w:tc>
        <w:tc>
          <w:tcPr>
            <w:tcW w:w="1442" w:type="dxa"/>
            <w:tcMar>
              <w:top w:w="6" w:type="dxa"/>
              <w:left w:w="15" w:type="dxa"/>
              <w:bottom w:w="6" w:type="dxa"/>
              <w:right w:w="15" w:type="dxa"/>
            </w:tcMar>
          </w:tcPr>
          <w:p w14:paraId="0D12C3D5" w14:textId="77777777" w:rsidR="003F75C7" w:rsidRDefault="00AA1354">
            <w:pPr>
              <w:spacing w:after="0"/>
              <w:jc w:val="right"/>
              <w:rPr>
                <w:rFonts w:hint="eastAsia"/>
              </w:rPr>
            </w:pPr>
            <w:r>
              <w:rPr>
                <w:sz w:val="13"/>
              </w:rPr>
              <w:t>4,12x</w:t>
            </w:r>
          </w:p>
        </w:tc>
        <w:tc>
          <w:tcPr>
            <w:tcW w:w="1442" w:type="dxa"/>
            <w:tcMar>
              <w:top w:w="6" w:type="dxa"/>
              <w:left w:w="15" w:type="dxa"/>
              <w:bottom w:w="6" w:type="dxa"/>
              <w:right w:w="15" w:type="dxa"/>
            </w:tcMar>
          </w:tcPr>
          <w:p w14:paraId="23EF8BF6" w14:textId="77777777" w:rsidR="003F75C7" w:rsidRDefault="00AA1354">
            <w:pPr>
              <w:spacing w:after="0"/>
              <w:jc w:val="right"/>
              <w:rPr>
                <w:rFonts w:hint="eastAsia"/>
              </w:rPr>
            </w:pPr>
            <w:r>
              <w:rPr>
                <w:sz w:val="13"/>
              </w:rPr>
              <w:t>107,80x</w:t>
            </w:r>
          </w:p>
        </w:tc>
        <w:tc>
          <w:tcPr>
            <w:tcW w:w="1442" w:type="dxa"/>
            <w:tcMar>
              <w:top w:w="6" w:type="dxa"/>
              <w:left w:w="15" w:type="dxa"/>
              <w:bottom w:w="6" w:type="dxa"/>
              <w:right w:w="15" w:type="dxa"/>
            </w:tcMar>
          </w:tcPr>
          <w:p w14:paraId="37D91E15" w14:textId="77777777" w:rsidR="003F75C7" w:rsidRDefault="00AA1354">
            <w:pPr>
              <w:spacing w:after="0"/>
              <w:jc w:val="right"/>
              <w:rPr>
                <w:rFonts w:hint="eastAsia"/>
              </w:rPr>
            </w:pPr>
            <w:r>
              <w:rPr>
                <w:sz w:val="13"/>
              </w:rPr>
              <w:t>7,69x</w:t>
            </w:r>
          </w:p>
        </w:tc>
        <w:tc>
          <w:tcPr>
            <w:tcW w:w="1442" w:type="dxa"/>
            <w:tcMar>
              <w:top w:w="6" w:type="dxa"/>
              <w:left w:w="15" w:type="dxa"/>
              <w:bottom w:w="6" w:type="dxa"/>
              <w:right w:w="15" w:type="dxa"/>
            </w:tcMar>
          </w:tcPr>
          <w:p w14:paraId="1F63CA92" w14:textId="77777777" w:rsidR="003F75C7" w:rsidRDefault="00AA1354">
            <w:pPr>
              <w:spacing w:after="0"/>
              <w:jc w:val="right"/>
              <w:rPr>
                <w:rFonts w:hint="eastAsia"/>
              </w:rPr>
            </w:pPr>
            <w:r>
              <w:rPr>
                <w:sz w:val="13"/>
              </w:rPr>
              <w:t>8,62x</w:t>
            </w:r>
          </w:p>
        </w:tc>
        <w:tc>
          <w:tcPr>
            <w:tcW w:w="1442" w:type="dxa"/>
            <w:tcMar>
              <w:top w:w="6" w:type="dxa"/>
              <w:left w:w="15" w:type="dxa"/>
              <w:bottom w:w="6" w:type="dxa"/>
              <w:right w:w="15" w:type="dxa"/>
            </w:tcMar>
          </w:tcPr>
          <w:p w14:paraId="525F0CB1" w14:textId="77777777" w:rsidR="003F75C7" w:rsidRDefault="00AA1354">
            <w:pPr>
              <w:spacing w:after="0"/>
              <w:jc w:val="right"/>
              <w:rPr>
                <w:rFonts w:hint="eastAsia"/>
              </w:rPr>
            </w:pPr>
            <w:r>
              <w:rPr>
                <w:sz w:val="13"/>
              </w:rPr>
              <w:t>3,53x</w:t>
            </w:r>
          </w:p>
        </w:tc>
      </w:tr>
    </w:tbl>
    <w:p w14:paraId="2049FE27" w14:textId="77777777" w:rsidR="003F75C7" w:rsidRDefault="00AA1354">
      <w:pPr>
        <w:rPr>
          <w:rFonts w:hint="eastAsia"/>
        </w:rPr>
      </w:pPr>
      <w:r>
        <w:br w:type="page"/>
      </w:r>
    </w:p>
    <w:p w14:paraId="51A7E832" w14:textId="77777777" w:rsidR="003F75C7" w:rsidRDefault="00AA1354">
      <w:pPr>
        <w:pStyle w:val="Ttulo1"/>
        <w:spacing w:before="100" w:after="30"/>
      </w:pPr>
      <w:bookmarkStart w:id="37" w:name="_Toc237717637"/>
      <w:r>
        <w:rPr>
          <w:rFonts w:ascii="Georgia" w:hAnsi="Georgia"/>
          <w:color w:val="0D233A"/>
          <w:sz w:val="21"/>
        </w:rPr>
        <w:lastRenderedPageBreak/>
        <w:t>Valuación por Flujo de Fondos Descontados (DCF)</w:t>
      </w:r>
      <w:bookmarkEnd w:id="37"/>
    </w:p>
    <w:p w14:paraId="3183B1B0" w14:textId="77777777" w:rsidR="003F75C7" w:rsidRDefault="00AA1354">
      <w:pPr>
        <w:pStyle w:val="Ttulo2"/>
        <w:spacing w:before="70" w:after="20"/>
      </w:pPr>
      <w:bookmarkStart w:id="38" w:name="_Toc237717638"/>
      <w:r>
        <w:rPr>
          <w:rFonts w:ascii="Georgia" w:hAnsi="Georgia"/>
          <w:color w:val="1E3A8A"/>
          <w:sz w:val="18"/>
        </w:rPr>
        <w:t>Estructura del Modelo DCF y Valor de la Opción Real PEAL V</w:t>
      </w:r>
      <w:bookmarkEnd w:id="38"/>
    </w:p>
    <w:p w14:paraId="24447984" w14:textId="77777777" w:rsidR="003F75C7" w:rsidRDefault="00AA1354">
      <w:pPr>
        <w:spacing w:after="20" w:line="247" w:lineRule="auto"/>
        <w:rPr>
          <w:rFonts w:hint="eastAsia"/>
        </w:rPr>
      </w:pPr>
      <w:r>
        <w:t>El valor patrimonial surge del descuento de flujos de fondos libres para la firma (FCFF) bajo la metodología de Dumrauf:</w:t>
      </w:r>
    </w:p>
    <w:p w14:paraId="71F688DA" w14:textId="77777777" w:rsidR="003F75C7" w:rsidRDefault="00AA1354">
      <w:pPr>
        <w:spacing w:before="30" w:after="30"/>
        <w:jc w:val="center"/>
        <w:rPr>
          <w:rFonts w:hint="eastAsia"/>
        </w:rPr>
      </w:pPr>
      <w:r>
        <w:rPr>
          <w:b/>
          <w:color w:val="0D233A"/>
          <w:sz w:val="16"/>
        </w:rPr>
        <w:t>EV = ∑_t=0^4 (FCFF_2026+t / (1 + WACC)^t) + (TV / (1 + WACC)^4) = 563 + 2.077 = USD 2.640 MM</w:t>
      </w:r>
    </w:p>
    <w:p w14:paraId="19ED137A" w14:textId="77777777" w:rsidR="003F75C7" w:rsidRDefault="00AA1354">
      <w:pPr>
        <w:spacing w:after="20" w:line="247" w:lineRule="auto"/>
        <w:ind w:left="230"/>
        <w:rPr>
          <w:rFonts w:hint="eastAsia"/>
        </w:rPr>
      </w:pPr>
      <w:r>
        <w:rPr>
          <w:b/>
          <w:color w:val="0D233A"/>
        </w:rPr>
        <w:t xml:space="preserve">• </w:t>
      </w:r>
      <w:r>
        <w:rPr>
          <w:b/>
          <w:sz w:val="16"/>
        </w:rPr>
        <w:t>Precio Objetivo DCF Caso Base:</w:t>
      </w:r>
      <w:r>
        <w:rPr>
          <w:sz w:val="16"/>
        </w:rPr>
        <w:t xml:space="preserve"> </w:t>
      </w:r>
      <w:r>
        <w:rPr>
          <w:b/>
          <w:sz w:val="16"/>
        </w:rPr>
        <w:t>ARS 1.236,00</w:t>
      </w:r>
      <w:r>
        <w:rPr>
          <w:sz w:val="16"/>
        </w:rPr>
        <w:t xml:space="preserve"> por acción (USD 0,78, +25,8% de retorno esperado).</w:t>
      </w:r>
    </w:p>
    <w:p w14:paraId="3710E199" w14:textId="77777777" w:rsidR="003F75C7" w:rsidRDefault="00AA1354">
      <w:pPr>
        <w:spacing w:after="20" w:line="247" w:lineRule="auto"/>
        <w:ind w:left="230"/>
        <w:rPr>
          <w:rFonts w:hint="eastAsia"/>
        </w:rPr>
      </w:pPr>
      <w:r>
        <w:rPr>
          <w:b/>
          <w:color w:val="0D233A"/>
        </w:rPr>
        <w:t xml:space="preserve">• </w:t>
      </w:r>
      <w:r>
        <w:rPr>
          <w:b/>
          <w:sz w:val="16"/>
        </w:rPr>
        <w:t>Opción Real PEAL V (Longstaff-Schwartz) – Flexibilidad Gerencial y Diferimiento de CAPEX:</w:t>
      </w:r>
      <w:r>
        <w:rPr>
          <w:sz w:val="16"/>
        </w:rPr>
        <w:t xml:space="preserve"> El DCF tradicional asume decisiones rígidas. La opción real valúa la flexibilidad de postergar o ejecutar la ampliación de 312 MW según evolucionen los precios del metal y el costo eléctrico, modelada mediante mínimos cuadrados (LSMC) con polinomios de Laguerre (I_0 = USD 350 MM, tenor de 5 años, σ = 28,5%, R_f = 4,70%, ahorro de USD 25–30/MWh):</w:t>
      </w:r>
    </w:p>
    <w:p w14:paraId="1DAB7FDA" w14:textId="77777777" w:rsidR="003F75C7" w:rsidRDefault="00AA1354">
      <w:pPr>
        <w:spacing w:before="30" w:after="30"/>
        <w:jc w:val="center"/>
        <w:rPr>
          <w:rFonts w:hint="eastAsia"/>
        </w:rPr>
      </w:pPr>
      <w:r>
        <w:rPr>
          <w:b/>
          <w:color w:val="0D233A"/>
          <w:sz w:val="16"/>
        </w:rPr>
        <w:t>Ĉ(S_t) = E^Q[ e^-r Δ t V_t+1 | S_t ] = ∑_j=0^2 a_j L_j(S_t)</w:t>
      </w:r>
    </w:p>
    <w:p w14:paraId="57549CCB" w14:textId="77777777" w:rsidR="003F75C7" w:rsidRDefault="00AA1354">
      <w:pPr>
        <w:spacing w:after="20" w:line="247" w:lineRule="auto"/>
        <w:rPr>
          <w:rFonts w:hint="eastAsia"/>
        </w:rPr>
      </w:pPr>
      <w:r>
        <w:t>Aportando un valor aditivo de +ARS 19,60 por acción (+USD 0,01).</w:t>
      </w:r>
    </w:p>
    <w:p w14:paraId="64100657" w14:textId="77777777" w:rsidR="003F75C7" w:rsidRDefault="00AA1354">
      <w:pPr>
        <w:spacing w:after="20" w:line="247" w:lineRule="auto"/>
        <w:ind w:left="230"/>
        <w:rPr>
          <w:rFonts w:hint="eastAsia"/>
        </w:rPr>
      </w:pPr>
      <w:r>
        <w:rPr>
          <w:b/>
          <w:color w:val="0D233A"/>
        </w:rPr>
        <w:t xml:space="preserve">• </w:t>
      </w:r>
      <w:r>
        <w:rPr>
          <w:b/>
          <w:sz w:val="16"/>
        </w:rPr>
        <w:t>Precio Objetivo Integrado (Base + Opción Real):</w:t>
      </w:r>
      <w:r>
        <w:rPr>
          <w:sz w:val="16"/>
        </w:rPr>
        <w:t xml:space="preserve"> </w:t>
      </w:r>
      <w:r>
        <w:rPr>
          <w:b/>
          <w:sz w:val="16"/>
        </w:rPr>
        <w:t>ARS 1.255,60</w:t>
      </w:r>
      <w:r>
        <w:rPr>
          <w:sz w:val="16"/>
        </w:rPr>
        <w:t xml:space="preserve"> por acción (USD 0,79, +27,8% de retorno esperado).</w:t>
      </w:r>
    </w:p>
    <w:p w14:paraId="55D01557" w14:textId="77777777" w:rsidR="003F75C7" w:rsidRDefault="00AA1354">
      <w:pPr>
        <w:pStyle w:val="Ttulo2"/>
        <w:spacing w:before="70" w:after="20"/>
      </w:pPr>
      <w:bookmarkStart w:id="39" w:name="_Toc237717639"/>
      <w:r>
        <w:rPr>
          <w:rFonts w:ascii="Georgia" w:hAnsi="Georgia"/>
          <w:color w:val="1E3A8A"/>
          <w:sz w:val="18"/>
        </w:rPr>
        <w:t>Prueba de Sensibilidad ante Repunte del Riesgo Soberano a 2.400 pb</w:t>
      </w:r>
      <w:bookmarkEnd w:id="39"/>
    </w:p>
    <w:p w14:paraId="2ACF8D5D" w14:textId="77777777" w:rsidR="003F75C7" w:rsidRDefault="00AA1354">
      <w:pPr>
        <w:spacing w:after="20" w:line="247" w:lineRule="auto"/>
        <w:rPr>
          <w:rFonts w:hint="eastAsia"/>
        </w:rPr>
      </w:pPr>
      <w:r>
        <w:t>En un escenario de tensión macroeconómica donde el EMBI+ repunta a 2.400 pb, el WACC asciende a 13,21% (+615 pb) y el precio objetivo se retrae a ARS 237,00 (Figura [fig:17]).</w:t>
      </w:r>
    </w:p>
    <w:tbl>
      <w:tblPr>
        <w:tblW w:w="0" w:type="auto"/>
        <w:jc w:val="center"/>
        <w:tblLook w:val="04A0" w:firstRow="1" w:lastRow="0" w:firstColumn="1" w:lastColumn="0" w:noHBand="0" w:noVBand="1"/>
      </w:tblPr>
      <w:tblGrid>
        <w:gridCol w:w="2433"/>
        <w:gridCol w:w="2434"/>
      </w:tblGrid>
      <w:tr w:rsidR="003F75C7" w14:paraId="562329F4" w14:textId="77777777">
        <w:trPr>
          <w:jc w:val="center"/>
        </w:trPr>
        <w:tc>
          <w:tcPr>
            <w:tcW w:w="5047" w:type="dxa"/>
            <w:tcMar>
              <w:top w:w="6" w:type="dxa"/>
              <w:left w:w="10" w:type="dxa"/>
              <w:bottom w:w="3" w:type="dxa"/>
              <w:right w:w="10" w:type="dxa"/>
            </w:tcMar>
          </w:tcPr>
          <w:p w14:paraId="776EEBB1" w14:textId="77777777" w:rsidR="003F75C7" w:rsidRDefault="00AA1354">
            <w:pPr>
              <w:jc w:val="center"/>
              <w:rPr>
                <w:rFonts w:hint="eastAsia"/>
              </w:rPr>
            </w:pPr>
            <w:r>
              <w:rPr>
                <w:noProof/>
              </w:rPr>
              <w:drawing>
                <wp:inline distT="0" distB="0" distL="0" distR="0" wp14:anchorId="14B81E6B" wp14:editId="7673ACD5">
                  <wp:extent cx="2926080" cy="162656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2926080" cy="1626569"/>
                          </a:xfrm>
                          <a:prstGeom prst="rect">
                            <a:avLst/>
                          </a:prstGeom>
                        </pic:spPr>
                      </pic:pic>
                    </a:graphicData>
                  </a:graphic>
                </wp:inline>
              </w:drawing>
            </w:r>
          </w:p>
        </w:tc>
        <w:tc>
          <w:tcPr>
            <w:tcW w:w="5047" w:type="dxa"/>
            <w:tcMar>
              <w:top w:w="6" w:type="dxa"/>
              <w:left w:w="10" w:type="dxa"/>
              <w:bottom w:w="3" w:type="dxa"/>
              <w:right w:w="10" w:type="dxa"/>
            </w:tcMar>
          </w:tcPr>
          <w:p w14:paraId="7554ED5E" w14:textId="77777777" w:rsidR="003F75C7" w:rsidRDefault="00AA1354">
            <w:pPr>
              <w:jc w:val="center"/>
              <w:rPr>
                <w:rFonts w:hint="eastAsia"/>
              </w:rPr>
            </w:pPr>
            <w:r>
              <w:rPr>
                <w:noProof/>
              </w:rPr>
              <w:drawing>
                <wp:inline distT="0" distB="0" distL="0" distR="0" wp14:anchorId="4EBA6FE6" wp14:editId="6163A298">
                  <wp:extent cx="2926080" cy="16916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2926080" cy="1691675"/>
                          </a:xfrm>
                          <a:prstGeom prst="rect">
                            <a:avLst/>
                          </a:prstGeom>
                        </pic:spPr>
                      </pic:pic>
                    </a:graphicData>
                  </a:graphic>
                </wp:inline>
              </w:drawing>
            </w:r>
          </w:p>
        </w:tc>
      </w:tr>
      <w:tr w:rsidR="003F75C7" w14:paraId="41D953A6" w14:textId="77777777">
        <w:trPr>
          <w:jc w:val="center"/>
        </w:trPr>
        <w:tc>
          <w:tcPr>
            <w:tcW w:w="5047" w:type="dxa"/>
            <w:tcMar>
              <w:top w:w="0" w:type="dxa"/>
              <w:left w:w="10" w:type="dxa"/>
              <w:bottom w:w="12" w:type="dxa"/>
              <w:right w:w="10" w:type="dxa"/>
            </w:tcMar>
          </w:tcPr>
          <w:p w14:paraId="1E0D6AC2" w14:textId="77777777" w:rsidR="003F75C7" w:rsidRDefault="00AA1354">
            <w:pPr>
              <w:jc w:val="center"/>
              <w:rPr>
                <w:rFonts w:hint="eastAsia"/>
              </w:rPr>
            </w:pPr>
            <w:r>
              <w:rPr>
                <w:b/>
                <w:i/>
                <w:color w:val="4A4A4A"/>
                <w:sz w:val="13"/>
              </w:rPr>
              <w:t>Sensibilidad al Riesgo Soberano</w:t>
            </w:r>
          </w:p>
        </w:tc>
        <w:tc>
          <w:tcPr>
            <w:tcW w:w="5047" w:type="dxa"/>
            <w:tcMar>
              <w:top w:w="0" w:type="dxa"/>
              <w:left w:w="10" w:type="dxa"/>
              <w:bottom w:w="12" w:type="dxa"/>
              <w:right w:w="10" w:type="dxa"/>
            </w:tcMar>
          </w:tcPr>
          <w:p w14:paraId="03C54449" w14:textId="77777777" w:rsidR="003F75C7" w:rsidRDefault="00AA1354">
            <w:pPr>
              <w:jc w:val="center"/>
              <w:rPr>
                <w:rFonts w:hint="eastAsia"/>
              </w:rPr>
            </w:pPr>
            <w:r>
              <w:rPr>
                <w:b/>
                <w:i/>
                <w:color w:val="4A4A4A"/>
                <w:sz w:val="13"/>
              </w:rPr>
              <w:t>Rango de Precios Intrínsecos</w:t>
            </w:r>
          </w:p>
        </w:tc>
      </w:tr>
    </w:tbl>
    <w:p w14:paraId="496AEACF" w14:textId="77777777" w:rsidR="003F75C7" w:rsidRDefault="00AA1354">
      <w:pPr>
        <w:pStyle w:val="Ttulo2"/>
        <w:spacing w:before="70" w:after="20"/>
      </w:pPr>
      <w:bookmarkStart w:id="40" w:name="_Toc237717640"/>
      <w:r>
        <w:rPr>
          <w:rFonts w:ascii="Georgia" w:hAnsi="Georgia"/>
          <w:color w:val="1E3A8A"/>
          <w:sz w:val="18"/>
        </w:rPr>
        <w:t>Marco de Escenarios Ponderados (Pesimista / Base / Optimista)</w:t>
      </w:r>
      <w:bookmarkEnd w:id="40"/>
    </w:p>
    <w:p w14:paraId="25BEE96F" w14:textId="77777777" w:rsidR="003F75C7" w:rsidRDefault="00AA1354">
      <w:pPr>
        <w:keepNext/>
        <w:spacing w:before="50" w:after="16"/>
        <w:rPr>
          <w:rFonts w:hint="eastAsia"/>
        </w:rPr>
      </w:pPr>
      <w:r>
        <w:rPr>
          <w:b/>
          <w:color w:val="0D233A"/>
          <w:sz w:val="15"/>
        </w:rPr>
        <w:t xml:space="preserve">Tabla: </w:t>
      </w:r>
      <w:r>
        <w:rPr>
          <w:b/>
          <w:color w:val="0D233A"/>
          <w:sz w:val="15"/>
        </w:rPr>
        <w:t>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96"/>
        <w:gridCol w:w="1251"/>
        <w:gridCol w:w="1271"/>
        <w:gridCol w:w="1259"/>
      </w:tblGrid>
      <w:tr w:rsidR="003F75C7" w14:paraId="27DEE8C9" w14:textId="77777777">
        <w:trPr>
          <w:jc w:val="center"/>
        </w:trPr>
        <w:tc>
          <w:tcPr>
            <w:tcW w:w="2524" w:type="dxa"/>
            <w:shd w:val="clear" w:color="auto" w:fill="0D233A"/>
            <w:tcMar>
              <w:top w:w="6" w:type="dxa"/>
              <w:left w:w="15" w:type="dxa"/>
              <w:bottom w:w="6" w:type="dxa"/>
              <w:right w:w="15" w:type="dxa"/>
            </w:tcMar>
          </w:tcPr>
          <w:p w14:paraId="280DFFD2" w14:textId="77777777" w:rsidR="003F75C7" w:rsidRDefault="00AA1354">
            <w:pPr>
              <w:spacing w:after="0"/>
              <w:rPr>
                <w:rFonts w:hint="eastAsia"/>
              </w:rPr>
            </w:pPr>
            <w:r>
              <w:rPr>
                <w:b/>
                <w:color w:val="FFFFFF"/>
                <w:sz w:val="13"/>
              </w:rPr>
              <w:t>Variable</w:t>
            </w:r>
          </w:p>
        </w:tc>
        <w:tc>
          <w:tcPr>
            <w:tcW w:w="2524" w:type="dxa"/>
            <w:shd w:val="clear" w:color="auto" w:fill="0D233A"/>
            <w:tcMar>
              <w:top w:w="6" w:type="dxa"/>
              <w:left w:w="15" w:type="dxa"/>
              <w:bottom w:w="6" w:type="dxa"/>
              <w:right w:w="15" w:type="dxa"/>
            </w:tcMar>
          </w:tcPr>
          <w:p w14:paraId="3C1BF37B" w14:textId="77777777" w:rsidR="003F75C7" w:rsidRDefault="00AA1354">
            <w:pPr>
              <w:spacing w:after="0"/>
              <w:rPr>
                <w:rFonts w:hint="eastAsia"/>
              </w:rPr>
            </w:pPr>
            <w:r>
              <w:rPr>
                <w:b/>
                <w:color w:val="FFFFFF"/>
                <w:sz w:val="13"/>
              </w:rPr>
              <w:t>**Pesimista (25</w:t>
            </w:r>
          </w:p>
        </w:tc>
        <w:tc>
          <w:tcPr>
            <w:tcW w:w="2524" w:type="dxa"/>
            <w:shd w:val="clear" w:color="auto" w:fill="0D233A"/>
            <w:tcMar>
              <w:top w:w="6" w:type="dxa"/>
              <w:left w:w="15" w:type="dxa"/>
              <w:bottom w:w="6" w:type="dxa"/>
              <w:right w:w="15" w:type="dxa"/>
            </w:tcMar>
          </w:tcPr>
          <w:p w14:paraId="17588782" w14:textId="77777777" w:rsidR="003F75C7" w:rsidRDefault="00AA1354">
            <w:pPr>
              <w:spacing w:after="0"/>
              <w:rPr>
                <w:rFonts w:hint="eastAsia"/>
              </w:rPr>
            </w:pPr>
            <w:r>
              <w:rPr>
                <w:b/>
                <w:color w:val="FFFFFF"/>
                <w:sz w:val="13"/>
              </w:rPr>
              <w:t>**Base (50</w:t>
            </w:r>
          </w:p>
        </w:tc>
        <w:tc>
          <w:tcPr>
            <w:tcW w:w="2524" w:type="dxa"/>
            <w:shd w:val="clear" w:color="auto" w:fill="0D233A"/>
            <w:tcMar>
              <w:top w:w="6" w:type="dxa"/>
              <w:left w:w="15" w:type="dxa"/>
              <w:bottom w:w="6" w:type="dxa"/>
              <w:right w:w="15" w:type="dxa"/>
            </w:tcMar>
          </w:tcPr>
          <w:p w14:paraId="3A534731" w14:textId="77777777" w:rsidR="003F75C7" w:rsidRDefault="00AA1354">
            <w:pPr>
              <w:spacing w:after="0"/>
              <w:rPr>
                <w:rFonts w:hint="eastAsia"/>
              </w:rPr>
            </w:pPr>
            <w:r>
              <w:rPr>
                <w:b/>
                <w:color w:val="FFFFFF"/>
                <w:sz w:val="13"/>
              </w:rPr>
              <w:t>**Optimista (25</w:t>
            </w:r>
          </w:p>
        </w:tc>
      </w:tr>
      <w:tr w:rsidR="003F75C7" w14:paraId="71F106A0" w14:textId="77777777">
        <w:trPr>
          <w:jc w:val="center"/>
        </w:trPr>
        <w:tc>
          <w:tcPr>
            <w:tcW w:w="2524" w:type="dxa"/>
            <w:shd w:val="clear" w:color="auto" w:fill="F8FAFC"/>
            <w:tcMar>
              <w:top w:w="6" w:type="dxa"/>
              <w:left w:w="15" w:type="dxa"/>
              <w:bottom w:w="6" w:type="dxa"/>
              <w:right w:w="15" w:type="dxa"/>
            </w:tcMar>
          </w:tcPr>
          <w:p w14:paraId="2D953386" w14:textId="77777777" w:rsidR="003F75C7" w:rsidRDefault="00AA1354">
            <w:pPr>
              <w:spacing w:after="0"/>
              <w:rPr>
                <w:rFonts w:hint="eastAsia"/>
              </w:rPr>
            </w:pPr>
            <w:r>
              <w:rPr>
                <w:sz w:val="13"/>
              </w:rPr>
              <w:t>Precio LME</w:t>
            </w:r>
          </w:p>
        </w:tc>
        <w:tc>
          <w:tcPr>
            <w:tcW w:w="2524" w:type="dxa"/>
            <w:shd w:val="clear" w:color="auto" w:fill="F8FAFC"/>
            <w:tcMar>
              <w:top w:w="6" w:type="dxa"/>
              <w:left w:w="15" w:type="dxa"/>
              <w:bottom w:w="6" w:type="dxa"/>
              <w:right w:w="15" w:type="dxa"/>
            </w:tcMar>
          </w:tcPr>
          <w:p w14:paraId="4FE6609D" w14:textId="77777777" w:rsidR="003F75C7" w:rsidRDefault="00AA1354">
            <w:pPr>
              <w:spacing w:after="0"/>
              <w:rPr>
                <w:rFonts w:hint="eastAsia"/>
              </w:rPr>
            </w:pPr>
            <w:r>
              <w:rPr>
                <w:sz w:val="13"/>
              </w:rPr>
              <w:t>Caída hacia costo marginal global (≈USD 1.900/t).</w:t>
            </w:r>
          </w:p>
        </w:tc>
        <w:tc>
          <w:tcPr>
            <w:tcW w:w="2524" w:type="dxa"/>
            <w:shd w:val="clear" w:color="auto" w:fill="F8FAFC"/>
            <w:tcMar>
              <w:top w:w="6" w:type="dxa"/>
              <w:left w:w="15" w:type="dxa"/>
              <w:bottom w:w="6" w:type="dxa"/>
              <w:right w:w="15" w:type="dxa"/>
            </w:tcMar>
          </w:tcPr>
          <w:p w14:paraId="54154512" w14:textId="77777777" w:rsidR="003F75C7" w:rsidRDefault="00AA1354">
            <w:pPr>
              <w:spacing w:after="0"/>
              <w:rPr>
                <w:rFonts w:hint="eastAsia"/>
              </w:rPr>
            </w:pPr>
            <w:r>
              <w:rPr>
                <w:sz w:val="13"/>
              </w:rPr>
              <w:t>Nivel medio de equilibrio OU (USD 2.450–2.814/t).</w:t>
            </w:r>
          </w:p>
        </w:tc>
        <w:tc>
          <w:tcPr>
            <w:tcW w:w="2524" w:type="dxa"/>
            <w:shd w:val="clear" w:color="auto" w:fill="F8FAFC"/>
            <w:tcMar>
              <w:top w:w="6" w:type="dxa"/>
              <w:left w:w="15" w:type="dxa"/>
              <w:bottom w:w="6" w:type="dxa"/>
              <w:right w:w="15" w:type="dxa"/>
            </w:tcMar>
          </w:tcPr>
          <w:p w14:paraId="4F079BCE" w14:textId="77777777" w:rsidR="003F75C7" w:rsidRDefault="00AA1354">
            <w:pPr>
              <w:spacing w:after="0"/>
              <w:rPr>
                <w:rFonts w:hint="eastAsia"/>
              </w:rPr>
            </w:pPr>
            <w:r>
              <w:rPr>
                <w:sz w:val="13"/>
              </w:rPr>
              <w:t>LME sostenido &gt; USD 3.000/t por déficit de oferta.</w:t>
            </w:r>
          </w:p>
        </w:tc>
      </w:tr>
      <w:tr w:rsidR="003F75C7" w14:paraId="0A21737A" w14:textId="77777777">
        <w:trPr>
          <w:jc w:val="center"/>
        </w:trPr>
        <w:tc>
          <w:tcPr>
            <w:tcW w:w="2524" w:type="dxa"/>
            <w:tcMar>
              <w:top w:w="6" w:type="dxa"/>
              <w:left w:w="15" w:type="dxa"/>
              <w:bottom w:w="6" w:type="dxa"/>
              <w:right w:w="15" w:type="dxa"/>
            </w:tcMar>
          </w:tcPr>
          <w:p w14:paraId="46980B54" w14:textId="77777777" w:rsidR="003F75C7" w:rsidRDefault="00AA1354">
            <w:pPr>
              <w:spacing w:after="0"/>
              <w:rPr>
                <w:rFonts w:hint="eastAsia"/>
              </w:rPr>
            </w:pPr>
            <w:r>
              <w:rPr>
                <w:sz w:val="13"/>
              </w:rPr>
              <w:t>Riesgo País (EMBI+)</w:t>
            </w:r>
          </w:p>
        </w:tc>
        <w:tc>
          <w:tcPr>
            <w:tcW w:w="2524" w:type="dxa"/>
            <w:tcMar>
              <w:top w:w="6" w:type="dxa"/>
              <w:left w:w="15" w:type="dxa"/>
              <w:bottom w:w="6" w:type="dxa"/>
              <w:right w:w="15" w:type="dxa"/>
            </w:tcMar>
          </w:tcPr>
          <w:p w14:paraId="51F7823C" w14:textId="77777777" w:rsidR="003F75C7" w:rsidRDefault="00AA1354">
            <w:pPr>
              <w:spacing w:after="0"/>
              <w:rPr>
                <w:rFonts w:hint="eastAsia"/>
              </w:rPr>
            </w:pPr>
            <w:r>
              <w:rPr>
                <w:sz w:val="13"/>
              </w:rPr>
              <w:t>Rebote soberano a &gt;800 pb.</w:t>
            </w:r>
          </w:p>
        </w:tc>
        <w:tc>
          <w:tcPr>
            <w:tcW w:w="2524" w:type="dxa"/>
            <w:tcMar>
              <w:top w:w="6" w:type="dxa"/>
              <w:left w:w="15" w:type="dxa"/>
              <w:bottom w:w="6" w:type="dxa"/>
              <w:right w:w="15" w:type="dxa"/>
            </w:tcMar>
          </w:tcPr>
          <w:p w14:paraId="1F4C2725" w14:textId="77777777" w:rsidR="003F75C7" w:rsidRDefault="00AA1354">
            <w:pPr>
              <w:spacing w:after="0"/>
              <w:rPr>
                <w:rFonts w:hint="eastAsia"/>
              </w:rPr>
            </w:pPr>
            <w:r>
              <w:rPr>
                <w:sz w:val="13"/>
              </w:rPr>
              <w:t>Estabilización a largo plazo (≈441 pb).</w:t>
            </w:r>
          </w:p>
        </w:tc>
        <w:tc>
          <w:tcPr>
            <w:tcW w:w="2524" w:type="dxa"/>
            <w:tcMar>
              <w:top w:w="6" w:type="dxa"/>
              <w:left w:w="15" w:type="dxa"/>
              <w:bottom w:w="6" w:type="dxa"/>
              <w:right w:w="15" w:type="dxa"/>
            </w:tcMar>
          </w:tcPr>
          <w:p w14:paraId="478666C5" w14:textId="77777777" w:rsidR="003F75C7" w:rsidRDefault="00AA1354">
            <w:pPr>
              <w:spacing w:after="0"/>
              <w:rPr>
                <w:rFonts w:hint="eastAsia"/>
              </w:rPr>
            </w:pPr>
            <w:r>
              <w:rPr>
                <w:sz w:val="13"/>
              </w:rPr>
              <w:t>Compresión continua por debajo de 350 pb.</w:t>
            </w:r>
          </w:p>
        </w:tc>
      </w:tr>
      <w:tr w:rsidR="003F75C7" w14:paraId="77B1C9B4" w14:textId="77777777">
        <w:trPr>
          <w:jc w:val="center"/>
        </w:trPr>
        <w:tc>
          <w:tcPr>
            <w:tcW w:w="2524" w:type="dxa"/>
            <w:shd w:val="clear" w:color="auto" w:fill="F8FAFC"/>
            <w:tcMar>
              <w:top w:w="6" w:type="dxa"/>
              <w:left w:w="15" w:type="dxa"/>
              <w:bottom w:w="6" w:type="dxa"/>
              <w:right w:w="15" w:type="dxa"/>
            </w:tcMar>
          </w:tcPr>
          <w:p w14:paraId="4057D5FA" w14:textId="77777777" w:rsidR="003F75C7" w:rsidRDefault="00AA1354">
            <w:pPr>
              <w:spacing w:after="0"/>
              <w:rPr>
                <w:rFonts w:hint="eastAsia"/>
              </w:rPr>
            </w:pPr>
            <w:r>
              <w:rPr>
                <w:sz w:val="13"/>
              </w:rPr>
              <w:t>WACC / g</w:t>
            </w:r>
          </w:p>
        </w:tc>
        <w:tc>
          <w:tcPr>
            <w:tcW w:w="2524" w:type="dxa"/>
            <w:shd w:val="clear" w:color="auto" w:fill="F8FAFC"/>
            <w:tcMar>
              <w:top w:w="6" w:type="dxa"/>
              <w:left w:w="15" w:type="dxa"/>
              <w:bottom w:w="6" w:type="dxa"/>
              <w:right w:w="15" w:type="dxa"/>
            </w:tcMar>
          </w:tcPr>
          <w:p w14:paraId="04B8BCAE" w14:textId="77777777" w:rsidR="003F75C7" w:rsidRDefault="00AA1354">
            <w:pPr>
              <w:spacing w:after="0"/>
              <w:jc w:val="right"/>
              <w:rPr>
                <w:rFonts w:hint="eastAsia"/>
              </w:rPr>
            </w:pPr>
            <w:r>
              <w:rPr>
                <w:sz w:val="13"/>
              </w:rPr>
              <w:t>9,0</w:t>
            </w:r>
          </w:p>
        </w:tc>
        <w:tc>
          <w:tcPr>
            <w:tcW w:w="2524" w:type="dxa"/>
            <w:shd w:val="clear" w:color="auto" w:fill="F8FAFC"/>
            <w:tcMar>
              <w:top w:w="6" w:type="dxa"/>
              <w:left w:w="15" w:type="dxa"/>
              <w:bottom w:w="6" w:type="dxa"/>
              <w:right w:w="15" w:type="dxa"/>
            </w:tcMar>
          </w:tcPr>
          <w:p w14:paraId="3E2AFF0E" w14:textId="77777777" w:rsidR="003F75C7" w:rsidRDefault="00AA1354">
            <w:pPr>
              <w:spacing w:after="0"/>
              <w:jc w:val="right"/>
              <w:rPr>
                <w:rFonts w:hint="eastAsia"/>
              </w:rPr>
            </w:pPr>
            <w:r>
              <w:rPr>
                <w:sz w:val="13"/>
              </w:rPr>
              <w:t>7,06</w:t>
            </w:r>
          </w:p>
        </w:tc>
        <w:tc>
          <w:tcPr>
            <w:tcW w:w="2524" w:type="dxa"/>
            <w:shd w:val="clear" w:color="auto" w:fill="F8FAFC"/>
            <w:tcMar>
              <w:top w:w="6" w:type="dxa"/>
              <w:left w:w="15" w:type="dxa"/>
              <w:bottom w:w="6" w:type="dxa"/>
              <w:right w:w="15" w:type="dxa"/>
            </w:tcMar>
          </w:tcPr>
          <w:p w14:paraId="12879D7F" w14:textId="77777777" w:rsidR="003F75C7" w:rsidRDefault="00AA1354">
            <w:pPr>
              <w:spacing w:after="0"/>
              <w:jc w:val="right"/>
              <w:rPr>
                <w:rFonts w:hint="eastAsia"/>
              </w:rPr>
            </w:pPr>
            <w:r>
              <w:rPr>
                <w:sz w:val="13"/>
              </w:rPr>
              <w:t>6,5</w:t>
            </w:r>
          </w:p>
        </w:tc>
      </w:tr>
      <w:tr w:rsidR="003F75C7" w14:paraId="69111649" w14:textId="77777777">
        <w:trPr>
          <w:jc w:val="center"/>
        </w:trPr>
        <w:tc>
          <w:tcPr>
            <w:tcW w:w="2524" w:type="dxa"/>
            <w:tcMar>
              <w:top w:w="6" w:type="dxa"/>
              <w:left w:w="15" w:type="dxa"/>
              <w:bottom w:w="6" w:type="dxa"/>
              <w:right w:w="15" w:type="dxa"/>
            </w:tcMar>
          </w:tcPr>
          <w:p w14:paraId="7A9403E9" w14:textId="77777777" w:rsidR="003F75C7" w:rsidRDefault="00AA1354">
            <w:pPr>
              <w:spacing w:after="0"/>
              <w:rPr>
                <w:rFonts w:hint="eastAsia"/>
              </w:rPr>
            </w:pPr>
            <w:r>
              <w:rPr>
                <w:b/>
                <w:sz w:val="13"/>
              </w:rPr>
              <w:t>Precio Objetivo (DCF)</w:t>
            </w:r>
          </w:p>
        </w:tc>
        <w:tc>
          <w:tcPr>
            <w:tcW w:w="2524" w:type="dxa"/>
            <w:tcMar>
              <w:top w:w="6" w:type="dxa"/>
              <w:left w:w="15" w:type="dxa"/>
              <w:bottom w:w="6" w:type="dxa"/>
              <w:right w:w="15" w:type="dxa"/>
            </w:tcMar>
          </w:tcPr>
          <w:p w14:paraId="1B66F5DC" w14:textId="77777777" w:rsidR="003F75C7" w:rsidRDefault="00AA1354">
            <w:pPr>
              <w:spacing w:after="0"/>
              <w:rPr>
                <w:rFonts w:hint="eastAsia"/>
              </w:rPr>
            </w:pPr>
            <w:r>
              <w:rPr>
                <w:b/>
                <w:sz w:val="13"/>
              </w:rPr>
              <w:t>ARS 781</w:t>
            </w:r>
            <w:r>
              <w:rPr>
                <w:sz w:val="13"/>
              </w:rPr>
              <w:t xml:space="preserve"> (-20,5</w:t>
            </w:r>
          </w:p>
        </w:tc>
        <w:tc>
          <w:tcPr>
            <w:tcW w:w="2524" w:type="dxa"/>
            <w:tcMar>
              <w:top w:w="6" w:type="dxa"/>
              <w:left w:w="15" w:type="dxa"/>
              <w:bottom w:w="6" w:type="dxa"/>
              <w:right w:w="15" w:type="dxa"/>
            </w:tcMar>
          </w:tcPr>
          <w:p w14:paraId="57F2C845" w14:textId="77777777" w:rsidR="003F75C7" w:rsidRDefault="00AA1354">
            <w:pPr>
              <w:spacing w:after="0"/>
              <w:rPr>
                <w:rFonts w:hint="eastAsia"/>
              </w:rPr>
            </w:pPr>
            <w:r>
              <w:rPr>
                <w:b/>
                <w:sz w:val="13"/>
              </w:rPr>
              <w:t>ARS 1.236,00</w:t>
            </w:r>
            <w:r>
              <w:rPr>
                <w:sz w:val="13"/>
              </w:rPr>
              <w:t xml:space="preserve"> (Caso Base)</w:t>
            </w:r>
          </w:p>
        </w:tc>
        <w:tc>
          <w:tcPr>
            <w:tcW w:w="2524" w:type="dxa"/>
            <w:tcMar>
              <w:top w:w="6" w:type="dxa"/>
              <w:left w:w="15" w:type="dxa"/>
              <w:bottom w:w="6" w:type="dxa"/>
              <w:right w:w="15" w:type="dxa"/>
            </w:tcMar>
          </w:tcPr>
          <w:p w14:paraId="17F9E69F" w14:textId="77777777" w:rsidR="003F75C7" w:rsidRDefault="00AA1354">
            <w:pPr>
              <w:spacing w:after="0"/>
              <w:rPr>
                <w:rFonts w:hint="eastAsia"/>
              </w:rPr>
            </w:pPr>
            <w:r>
              <w:rPr>
                <w:b/>
                <w:sz w:val="13"/>
              </w:rPr>
              <w:t>ARS 1.481</w:t>
            </w:r>
            <w:r>
              <w:rPr>
                <w:sz w:val="13"/>
              </w:rPr>
              <w:t xml:space="preserve"> (+50,7</w:t>
            </w:r>
          </w:p>
        </w:tc>
      </w:tr>
    </w:tbl>
    <w:p w14:paraId="4F90D505" w14:textId="77777777" w:rsidR="003F75C7" w:rsidRDefault="00AA1354">
      <w:pPr>
        <w:pStyle w:val="Ttulo1"/>
        <w:spacing w:before="100" w:after="30"/>
      </w:pPr>
      <w:bookmarkStart w:id="41" w:name="_Toc237717641"/>
      <w:r>
        <w:rPr>
          <w:rFonts w:ascii="Georgia" w:hAnsi="Georgia"/>
          <w:color w:val="0D233A"/>
          <w:sz w:val="21"/>
        </w:rPr>
        <w:t>Análisis de Sensibilidad Bidimensional y Matriz de Rangos</w:t>
      </w:r>
      <w:bookmarkEnd w:id="41"/>
    </w:p>
    <w:p w14:paraId="02490D3E" w14:textId="77777777" w:rsidR="003F75C7" w:rsidRDefault="00AA1354">
      <w:pPr>
        <w:pStyle w:val="Ttulo2"/>
        <w:spacing w:before="70" w:after="20"/>
      </w:pPr>
      <w:bookmarkStart w:id="42" w:name="_Toc237717642"/>
      <w:r>
        <w:rPr>
          <w:rFonts w:ascii="Georgia" w:hAnsi="Georgia"/>
          <w:color w:val="1E3A8A"/>
          <w:sz w:val="18"/>
        </w:rPr>
        <w:t>Sensibilidad Cruzada: WACC vs. Tasa de Crecimiento Terminal (g)</w:t>
      </w:r>
      <w:bookmarkEnd w:id="42"/>
    </w:p>
    <w:p w14:paraId="478DB0A1" w14:textId="77777777" w:rsidR="003F75C7" w:rsidRDefault="00AA1354">
      <w:pPr>
        <w:spacing w:after="20" w:line="247" w:lineRule="auto"/>
        <w:rPr>
          <w:rFonts w:hint="eastAsia"/>
        </w:rPr>
      </w:pPr>
      <w:r>
        <w:t>La matriz bidimensional (Figura [fig:19]) confirma que la recomendación COMPRAR se mantiene válida para cualquier tasa WACC inferior a 8,0% con tasas de crecimiento terminal g ≥ 1,5%.</w:t>
      </w:r>
    </w:p>
    <w:tbl>
      <w:tblPr>
        <w:tblW w:w="0" w:type="auto"/>
        <w:jc w:val="center"/>
        <w:tblLook w:val="04A0" w:firstRow="1" w:lastRow="0" w:firstColumn="1" w:lastColumn="0" w:noHBand="0" w:noVBand="1"/>
      </w:tblPr>
      <w:tblGrid>
        <w:gridCol w:w="2433"/>
        <w:gridCol w:w="2434"/>
      </w:tblGrid>
      <w:tr w:rsidR="003F75C7" w14:paraId="3305A5AA" w14:textId="77777777">
        <w:trPr>
          <w:jc w:val="center"/>
        </w:trPr>
        <w:tc>
          <w:tcPr>
            <w:tcW w:w="5047" w:type="dxa"/>
            <w:tcMar>
              <w:top w:w="6" w:type="dxa"/>
              <w:left w:w="10" w:type="dxa"/>
              <w:bottom w:w="3" w:type="dxa"/>
              <w:right w:w="10" w:type="dxa"/>
            </w:tcMar>
          </w:tcPr>
          <w:p w14:paraId="21BDF7AB" w14:textId="77777777" w:rsidR="003F75C7" w:rsidRDefault="00AA1354">
            <w:pPr>
              <w:jc w:val="center"/>
              <w:rPr>
                <w:rFonts w:hint="eastAsia"/>
              </w:rPr>
            </w:pPr>
            <w:r>
              <w:rPr>
                <w:noProof/>
              </w:rPr>
              <w:drawing>
                <wp:inline distT="0" distB="0" distL="0" distR="0" wp14:anchorId="46618B78" wp14:editId="273043CD">
                  <wp:extent cx="2926080" cy="14951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2926080" cy="1495195"/>
                          </a:xfrm>
                          <a:prstGeom prst="rect">
                            <a:avLst/>
                          </a:prstGeom>
                        </pic:spPr>
                      </pic:pic>
                    </a:graphicData>
                  </a:graphic>
                </wp:inline>
              </w:drawing>
            </w:r>
          </w:p>
        </w:tc>
        <w:tc>
          <w:tcPr>
            <w:tcW w:w="5047" w:type="dxa"/>
            <w:tcMar>
              <w:top w:w="6" w:type="dxa"/>
              <w:left w:w="10" w:type="dxa"/>
              <w:bottom w:w="3" w:type="dxa"/>
              <w:right w:w="10" w:type="dxa"/>
            </w:tcMar>
          </w:tcPr>
          <w:p w14:paraId="0FD32A2C" w14:textId="77777777" w:rsidR="003F75C7" w:rsidRDefault="00AA1354">
            <w:pPr>
              <w:jc w:val="center"/>
              <w:rPr>
                <w:rFonts w:hint="eastAsia"/>
              </w:rPr>
            </w:pPr>
            <w:r>
              <w:rPr>
                <w:noProof/>
              </w:rPr>
              <w:drawing>
                <wp:inline distT="0" distB="0" distL="0" distR="0" wp14:anchorId="01A5D4B6" wp14:editId="51DDF74C">
                  <wp:extent cx="2926080" cy="16826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2926080" cy="1682608"/>
                          </a:xfrm>
                          <a:prstGeom prst="rect">
                            <a:avLst/>
                          </a:prstGeom>
                        </pic:spPr>
                      </pic:pic>
                    </a:graphicData>
                  </a:graphic>
                </wp:inline>
              </w:drawing>
            </w:r>
          </w:p>
        </w:tc>
      </w:tr>
      <w:tr w:rsidR="003F75C7" w14:paraId="75586065" w14:textId="77777777">
        <w:trPr>
          <w:jc w:val="center"/>
        </w:trPr>
        <w:tc>
          <w:tcPr>
            <w:tcW w:w="5047" w:type="dxa"/>
            <w:tcMar>
              <w:top w:w="0" w:type="dxa"/>
              <w:left w:w="10" w:type="dxa"/>
              <w:bottom w:w="12" w:type="dxa"/>
              <w:right w:w="10" w:type="dxa"/>
            </w:tcMar>
          </w:tcPr>
          <w:p w14:paraId="7AB12FC3" w14:textId="77777777" w:rsidR="003F75C7" w:rsidRDefault="00AA1354">
            <w:pPr>
              <w:jc w:val="center"/>
              <w:rPr>
                <w:rFonts w:hint="eastAsia"/>
              </w:rPr>
            </w:pPr>
            <w:r>
              <w:rPr>
                <w:b/>
                <w:i/>
                <w:color w:val="4A4A4A"/>
                <w:sz w:val="13"/>
              </w:rPr>
              <w:t>Matriz WACC vs. g</w:t>
            </w:r>
          </w:p>
        </w:tc>
        <w:tc>
          <w:tcPr>
            <w:tcW w:w="5047" w:type="dxa"/>
            <w:tcMar>
              <w:top w:w="0" w:type="dxa"/>
              <w:left w:w="10" w:type="dxa"/>
              <w:bottom w:w="12" w:type="dxa"/>
              <w:right w:w="10" w:type="dxa"/>
            </w:tcMar>
          </w:tcPr>
          <w:p w14:paraId="7A825734" w14:textId="77777777" w:rsidR="003F75C7" w:rsidRDefault="00AA1354">
            <w:pPr>
              <w:jc w:val="center"/>
              <w:rPr>
                <w:rFonts w:hint="eastAsia"/>
              </w:rPr>
            </w:pPr>
            <w:r>
              <w:rPr>
                <w:b/>
                <w:i/>
                <w:color w:val="4A4A4A"/>
                <w:sz w:val="13"/>
              </w:rPr>
              <w:t>Simulación Monte Carlo (20.000 iteraciones)</w:t>
            </w:r>
          </w:p>
        </w:tc>
      </w:tr>
    </w:tbl>
    <w:p w14:paraId="5A77024B" w14:textId="77777777" w:rsidR="003F75C7" w:rsidRDefault="00AA1354">
      <w:pPr>
        <w:keepNext/>
        <w:spacing w:before="50" w:after="16"/>
        <w:rPr>
          <w:rFonts w:hint="eastAsia"/>
        </w:rPr>
      </w:pPr>
      <w:r>
        <w:rPr>
          <w:b/>
          <w:color w:val="0D233A"/>
          <w:sz w:val="15"/>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71"/>
        <w:gridCol w:w="1157"/>
        <w:gridCol w:w="1179"/>
        <w:gridCol w:w="1170"/>
      </w:tblGrid>
      <w:tr w:rsidR="003F75C7" w14:paraId="63BE8F20" w14:textId="77777777">
        <w:trPr>
          <w:jc w:val="center"/>
        </w:trPr>
        <w:tc>
          <w:tcPr>
            <w:tcW w:w="2524" w:type="dxa"/>
            <w:shd w:val="clear" w:color="auto" w:fill="0D233A"/>
            <w:tcMar>
              <w:top w:w="6" w:type="dxa"/>
              <w:left w:w="15" w:type="dxa"/>
              <w:bottom w:w="6" w:type="dxa"/>
              <w:right w:w="15" w:type="dxa"/>
            </w:tcMar>
          </w:tcPr>
          <w:p w14:paraId="229FDDFA" w14:textId="77777777" w:rsidR="003F75C7" w:rsidRDefault="00AA1354">
            <w:pPr>
              <w:spacing w:after="0"/>
              <w:rPr>
                <w:rFonts w:hint="eastAsia"/>
              </w:rPr>
            </w:pPr>
            <w:r>
              <w:rPr>
                <w:b/>
                <w:color w:val="FFFFFF"/>
                <w:sz w:val="13"/>
              </w:rPr>
              <w:t>Metodología de Valuación</w:t>
            </w:r>
          </w:p>
        </w:tc>
        <w:tc>
          <w:tcPr>
            <w:tcW w:w="2524" w:type="dxa"/>
            <w:shd w:val="clear" w:color="auto" w:fill="0D233A"/>
            <w:tcMar>
              <w:top w:w="6" w:type="dxa"/>
              <w:left w:w="15" w:type="dxa"/>
              <w:bottom w:w="6" w:type="dxa"/>
              <w:right w:w="15" w:type="dxa"/>
            </w:tcMar>
          </w:tcPr>
          <w:p w14:paraId="6A13746B" w14:textId="77777777" w:rsidR="003F75C7" w:rsidRDefault="00AA1354">
            <w:pPr>
              <w:spacing w:after="0"/>
              <w:rPr>
                <w:rFonts w:hint="eastAsia"/>
              </w:rPr>
            </w:pPr>
            <w:r>
              <w:rPr>
                <w:b/>
                <w:color w:val="FFFFFF"/>
                <w:sz w:val="13"/>
              </w:rPr>
              <w:t>Mínimo</w:t>
            </w:r>
          </w:p>
        </w:tc>
        <w:tc>
          <w:tcPr>
            <w:tcW w:w="2524" w:type="dxa"/>
            <w:shd w:val="clear" w:color="auto" w:fill="0D233A"/>
            <w:tcMar>
              <w:top w:w="6" w:type="dxa"/>
              <w:left w:w="15" w:type="dxa"/>
              <w:bottom w:w="6" w:type="dxa"/>
              <w:right w:w="15" w:type="dxa"/>
            </w:tcMar>
          </w:tcPr>
          <w:p w14:paraId="07661A58" w14:textId="77777777" w:rsidR="003F75C7" w:rsidRDefault="00AA1354">
            <w:pPr>
              <w:spacing w:after="0"/>
              <w:rPr>
                <w:rFonts w:hint="eastAsia"/>
              </w:rPr>
            </w:pPr>
            <w:r>
              <w:rPr>
                <w:b/>
                <w:color w:val="FFFFFF"/>
                <w:sz w:val="13"/>
              </w:rPr>
              <w:t>Central</w:t>
            </w:r>
          </w:p>
        </w:tc>
        <w:tc>
          <w:tcPr>
            <w:tcW w:w="2524" w:type="dxa"/>
            <w:shd w:val="clear" w:color="auto" w:fill="0D233A"/>
            <w:tcMar>
              <w:top w:w="6" w:type="dxa"/>
              <w:left w:w="15" w:type="dxa"/>
              <w:bottom w:w="6" w:type="dxa"/>
              <w:right w:w="15" w:type="dxa"/>
            </w:tcMar>
          </w:tcPr>
          <w:p w14:paraId="730D63E7" w14:textId="77777777" w:rsidR="003F75C7" w:rsidRDefault="00AA1354">
            <w:pPr>
              <w:spacing w:after="0"/>
              <w:rPr>
                <w:rFonts w:hint="eastAsia"/>
              </w:rPr>
            </w:pPr>
            <w:r>
              <w:rPr>
                <w:b/>
                <w:color w:val="FFFFFF"/>
                <w:sz w:val="13"/>
              </w:rPr>
              <w:t>Máximo</w:t>
            </w:r>
          </w:p>
        </w:tc>
      </w:tr>
      <w:tr w:rsidR="003F75C7" w14:paraId="4B0CB58F" w14:textId="77777777">
        <w:trPr>
          <w:jc w:val="center"/>
        </w:trPr>
        <w:tc>
          <w:tcPr>
            <w:tcW w:w="2524" w:type="dxa"/>
            <w:shd w:val="clear" w:color="auto" w:fill="F8FAFC"/>
            <w:tcMar>
              <w:top w:w="6" w:type="dxa"/>
              <w:left w:w="15" w:type="dxa"/>
              <w:bottom w:w="6" w:type="dxa"/>
              <w:right w:w="15" w:type="dxa"/>
            </w:tcMar>
          </w:tcPr>
          <w:p w14:paraId="2085A25B" w14:textId="77777777" w:rsidR="003F75C7" w:rsidRDefault="00AA1354">
            <w:pPr>
              <w:spacing w:after="0"/>
              <w:rPr>
                <w:rFonts w:hint="eastAsia"/>
              </w:rPr>
            </w:pPr>
            <w:r>
              <w:rPr>
                <w:sz w:val="13"/>
              </w:rPr>
              <w:t>DCF λ=1,0 (Sin Cobertura de Riesgo País)</w:t>
            </w:r>
          </w:p>
        </w:tc>
        <w:tc>
          <w:tcPr>
            <w:tcW w:w="2524" w:type="dxa"/>
            <w:shd w:val="clear" w:color="auto" w:fill="F8FAFC"/>
            <w:tcMar>
              <w:top w:w="6" w:type="dxa"/>
              <w:left w:w="15" w:type="dxa"/>
              <w:bottom w:w="6" w:type="dxa"/>
              <w:right w:w="15" w:type="dxa"/>
            </w:tcMar>
          </w:tcPr>
          <w:p w14:paraId="41B24DD5" w14:textId="77777777" w:rsidR="003F75C7" w:rsidRDefault="00AA1354">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7060B6DF" w14:textId="77777777" w:rsidR="003F75C7" w:rsidRDefault="00AA1354">
            <w:pPr>
              <w:spacing w:after="0"/>
              <w:jc w:val="right"/>
              <w:rPr>
                <w:rFonts w:hint="eastAsia"/>
              </w:rPr>
            </w:pPr>
            <w:r>
              <w:rPr>
                <w:sz w:val="13"/>
              </w:rPr>
              <w:t>776</w:t>
            </w:r>
          </w:p>
        </w:tc>
        <w:tc>
          <w:tcPr>
            <w:tcW w:w="2524" w:type="dxa"/>
            <w:shd w:val="clear" w:color="auto" w:fill="F8FAFC"/>
            <w:tcMar>
              <w:top w:w="6" w:type="dxa"/>
              <w:left w:w="15" w:type="dxa"/>
              <w:bottom w:w="6" w:type="dxa"/>
              <w:right w:w="15" w:type="dxa"/>
            </w:tcMar>
          </w:tcPr>
          <w:p w14:paraId="495488B0" w14:textId="77777777" w:rsidR="003F75C7" w:rsidRDefault="00AA1354">
            <w:pPr>
              <w:spacing w:after="0"/>
              <w:rPr>
                <w:rFonts w:hint="eastAsia"/>
              </w:rPr>
            </w:pPr>
            <w:r>
              <w:rPr>
                <w:sz w:val="13"/>
              </w:rPr>
              <w:t>–</w:t>
            </w:r>
          </w:p>
        </w:tc>
      </w:tr>
      <w:tr w:rsidR="003F75C7" w14:paraId="4492DD89" w14:textId="77777777">
        <w:trPr>
          <w:jc w:val="center"/>
        </w:trPr>
        <w:tc>
          <w:tcPr>
            <w:tcW w:w="2524" w:type="dxa"/>
            <w:tcMar>
              <w:top w:w="6" w:type="dxa"/>
              <w:left w:w="15" w:type="dxa"/>
              <w:bottom w:w="6" w:type="dxa"/>
              <w:right w:w="15" w:type="dxa"/>
            </w:tcMar>
          </w:tcPr>
          <w:p w14:paraId="419DFED3" w14:textId="77777777" w:rsidR="003F75C7" w:rsidRDefault="00AA1354">
            <w:pPr>
              <w:spacing w:after="0"/>
              <w:rPr>
                <w:rFonts w:hint="eastAsia"/>
              </w:rPr>
            </w:pPr>
            <w:r>
              <w:rPr>
                <w:sz w:val="13"/>
              </w:rPr>
              <w:t>DCF con Tasa de Reinversión Damodaran</w:t>
            </w:r>
          </w:p>
        </w:tc>
        <w:tc>
          <w:tcPr>
            <w:tcW w:w="2524" w:type="dxa"/>
            <w:tcMar>
              <w:top w:w="6" w:type="dxa"/>
              <w:left w:w="15" w:type="dxa"/>
              <w:bottom w:w="6" w:type="dxa"/>
              <w:right w:w="15" w:type="dxa"/>
            </w:tcMar>
          </w:tcPr>
          <w:p w14:paraId="6545B041" w14:textId="77777777" w:rsidR="003F75C7" w:rsidRDefault="00AA1354">
            <w:pPr>
              <w:spacing w:after="0"/>
              <w:rPr>
                <w:rFonts w:hint="eastAsia"/>
              </w:rPr>
            </w:pPr>
            <w:r>
              <w:rPr>
                <w:sz w:val="13"/>
              </w:rPr>
              <w:t>–</w:t>
            </w:r>
          </w:p>
        </w:tc>
        <w:tc>
          <w:tcPr>
            <w:tcW w:w="2524" w:type="dxa"/>
            <w:tcMar>
              <w:top w:w="6" w:type="dxa"/>
              <w:left w:w="15" w:type="dxa"/>
              <w:bottom w:w="6" w:type="dxa"/>
              <w:right w:w="15" w:type="dxa"/>
            </w:tcMar>
          </w:tcPr>
          <w:p w14:paraId="3D879205" w14:textId="77777777" w:rsidR="003F75C7" w:rsidRDefault="00AA1354">
            <w:pPr>
              <w:spacing w:after="0"/>
              <w:jc w:val="right"/>
              <w:rPr>
                <w:rFonts w:hint="eastAsia"/>
              </w:rPr>
            </w:pPr>
            <w:r>
              <w:rPr>
                <w:sz w:val="13"/>
              </w:rPr>
              <w:t>993</w:t>
            </w:r>
          </w:p>
        </w:tc>
        <w:tc>
          <w:tcPr>
            <w:tcW w:w="2524" w:type="dxa"/>
            <w:tcMar>
              <w:top w:w="6" w:type="dxa"/>
              <w:left w:w="15" w:type="dxa"/>
              <w:bottom w:w="6" w:type="dxa"/>
              <w:right w:w="15" w:type="dxa"/>
            </w:tcMar>
          </w:tcPr>
          <w:p w14:paraId="14F98C95" w14:textId="77777777" w:rsidR="003F75C7" w:rsidRDefault="00AA1354">
            <w:pPr>
              <w:spacing w:after="0"/>
              <w:rPr>
                <w:rFonts w:hint="eastAsia"/>
              </w:rPr>
            </w:pPr>
            <w:r>
              <w:rPr>
                <w:sz w:val="13"/>
              </w:rPr>
              <w:t>–</w:t>
            </w:r>
          </w:p>
        </w:tc>
      </w:tr>
      <w:tr w:rsidR="003F75C7" w14:paraId="5E7D5414" w14:textId="77777777">
        <w:trPr>
          <w:jc w:val="center"/>
        </w:trPr>
        <w:tc>
          <w:tcPr>
            <w:tcW w:w="2524" w:type="dxa"/>
            <w:shd w:val="clear" w:color="auto" w:fill="F8FAFC"/>
            <w:tcMar>
              <w:top w:w="6" w:type="dxa"/>
              <w:left w:w="15" w:type="dxa"/>
              <w:bottom w:w="6" w:type="dxa"/>
              <w:right w:w="15" w:type="dxa"/>
            </w:tcMar>
          </w:tcPr>
          <w:p w14:paraId="5149AD75" w14:textId="77777777" w:rsidR="003F75C7" w:rsidRDefault="00AA1354">
            <w:pPr>
              <w:spacing w:after="0"/>
              <w:rPr>
                <w:rFonts w:hint="eastAsia"/>
              </w:rPr>
            </w:pPr>
            <w:r>
              <w:rPr>
                <w:b/>
                <w:sz w:val="13"/>
              </w:rPr>
              <w:t>DCF Caso Base Oficial (Dumrauf, λ=0,20)</w:t>
            </w:r>
          </w:p>
        </w:tc>
        <w:tc>
          <w:tcPr>
            <w:tcW w:w="2524" w:type="dxa"/>
            <w:shd w:val="clear" w:color="auto" w:fill="F8FAFC"/>
            <w:tcMar>
              <w:top w:w="6" w:type="dxa"/>
              <w:left w:w="15" w:type="dxa"/>
              <w:bottom w:w="6" w:type="dxa"/>
              <w:right w:w="15" w:type="dxa"/>
            </w:tcMar>
          </w:tcPr>
          <w:p w14:paraId="12902F6F" w14:textId="77777777" w:rsidR="003F75C7" w:rsidRDefault="00AA1354">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40786534" w14:textId="77777777" w:rsidR="003F75C7" w:rsidRDefault="00AA1354">
            <w:pPr>
              <w:spacing w:after="0"/>
              <w:rPr>
                <w:rFonts w:hint="eastAsia"/>
              </w:rPr>
            </w:pPr>
            <w:r>
              <w:rPr>
                <w:b/>
                <w:sz w:val="13"/>
              </w:rPr>
              <w:t>1.236</w:t>
            </w:r>
          </w:p>
        </w:tc>
        <w:tc>
          <w:tcPr>
            <w:tcW w:w="2524" w:type="dxa"/>
            <w:shd w:val="clear" w:color="auto" w:fill="F8FAFC"/>
            <w:tcMar>
              <w:top w:w="6" w:type="dxa"/>
              <w:left w:w="15" w:type="dxa"/>
              <w:bottom w:w="6" w:type="dxa"/>
              <w:right w:w="15" w:type="dxa"/>
            </w:tcMar>
          </w:tcPr>
          <w:p w14:paraId="65CF585A" w14:textId="77777777" w:rsidR="003F75C7" w:rsidRDefault="00AA1354">
            <w:pPr>
              <w:spacing w:after="0"/>
              <w:rPr>
                <w:rFonts w:hint="eastAsia"/>
              </w:rPr>
            </w:pPr>
            <w:r>
              <w:rPr>
                <w:sz w:val="13"/>
              </w:rPr>
              <w:t>–</w:t>
            </w:r>
          </w:p>
        </w:tc>
      </w:tr>
      <w:tr w:rsidR="003F75C7" w14:paraId="74B79CE9" w14:textId="77777777">
        <w:trPr>
          <w:jc w:val="center"/>
        </w:trPr>
        <w:tc>
          <w:tcPr>
            <w:tcW w:w="2524" w:type="dxa"/>
            <w:tcMar>
              <w:top w:w="6" w:type="dxa"/>
              <w:left w:w="15" w:type="dxa"/>
              <w:bottom w:w="6" w:type="dxa"/>
              <w:right w:w="15" w:type="dxa"/>
            </w:tcMar>
          </w:tcPr>
          <w:p w14:paraId="090F65E0" w14:textId="77777777" w:rsidR="003F75C7" w:rsidRDefault="00AA1354">
            <w:pPr>
              <w:spacing w:after="0"/>
              <w:rPr>
                <w:rFonts w:hint="eastAsia"/>
              </w:rPr>
            </w:pPr>
            <w:r>
              <w:rPr>
                <w:sz w:val="13"/>
              </w:rPr>
              <w:t>DCF Crecimiento Optimista (g=2,5</w:t>
            </w:r>
          </w:p>
        </w:tc>
        <w:tc>
          <w:tcPr>
            <w:tcW w:w="2524" w:type="dxa"/>
            <w:tcMar>
              <w:top w:w="6" w:type="dxa"/>
              <w:left w:w="15" w:type="dxa"/>
              <w:bottom w:w="6" w:type="dxa"/>
              <w:right w:w="15" w:type="dxa"/>
            </w:tcMar>
          </w:tcPr>
          <w:p w14:paraId="2EC3F75A" w14:textId="77777777" w:rsidR="003F75C7" w:rsidRDefault="00AA1354">
            <w:pPr>
              <w:spacing w:after="0"/>
              <w:rPr>
                <w:rFonts w:hint="eastAsia"/>
              </w:rPr>
            </w:pPr>
            <w:r>
              <w:rPr>
                <w:sz w:val="13"/>
              </w:rPr>
              <w:t>–</w:t>
            </w:r>
          </w:p>
        </w:tc>
        <w:tc>
          <w:tcPr>
            <w:tcW w:w="2524" w:type="dxa"/>
            <w:tcMar>
              <w:top w:w="6" w:type="dxa"/>
              <w:left w:w="15" w:type="dxa"/>
              <w:bottom w:w="6" w:type="dxa"/>
              <w:right w:w="15" w:type="dxa"/>
            </w:tcMar>
          </w:tcPr>
          <w:p w14:paraId="2EF4FB48" w14:textId="77777777" w:rsidR="003F75C7" w:rsidRDefault="00AA1354">
            <w:pPr>
              <w:spacing w:after="0"/>
              <w:jc w:val="right"/>
              <w:rPr>
                <w:rFonts w:hint="eastAsia"/>
              </w:rPr>
            </w:pPr>
            <w:r>
              <w:rPr>
                <w:sz w:val="13"/>
              </w:rPr>
              <w:t>1.371</w:t>
            </w:r>
          </w:p>
        </w:tc>
        <w:tc>
          <w:tcPr>
            <w:tcW w:w="2524" w:type="dxa"/>
            <w:tcMar>
              <w:top w:w="6" w:type="dxa"/>
              <w:left w:w="15" w:type="dxa"/>
              <w:bottom w:w="6" w:type="dxa"/>
              <w:right w:w="15" w:type="dxa"/>
            </w:tcMar>
          </w:tcPr>
          <w:p w14:paraId="0758CCDB" w14:textId="77777777" w:rsidR="003F75C7" w:rsidRDefault="00AA1354">
            <w:pPr>
              <w:spacing w:after="0"/>
              <w:rPr>
                <w:rFonts w:hint="eastAsia"/>
              </w:rPr>
            </w:pPr>
            <w:r>
              <w:rPr>
                <w:sz w:val="13"/>
              </w:rPr>
              <w:t>–</w:t>
            </w:r>
          </w:p>
        </w:tc>
      </w:tr>
      <w:tr w:rsidR="003F75C7" w14:paraId="781096AF" w14:textId="77777777">
        <w:trPr>
          <w:jc w:val="center"/>
        </w:trPr>
        <w:tc>
          <w:tcPr>
            <w:tcW w:w="2524" w:type="dxa"/>
            <w:shd w:val="clear" w:color="auto" w:fill="F8FAFC"/>
            <w:tcMar>
              <w:top w:w="6" w:type="dxa"/>
              <w:left w:w="15" w:type="dxa"/>
              <w:bottom w:w="6" w:type="dxa"/>
              <w:right w:w="15" w:type="dxa"/>
            </w:tcMar>
          </w:tcPr>
          <w:p w14:paraId="430B8F0E" w14:textId="77777777" w:rsidR="003F75C7" w:rsidRDefault="00AA1354">
            <w:pPr>
              <w:spacing w:after="0"/>
              <w:rPr>
                <w:rFonts w:hint="eastAsia"/>
              </w:rPr>
            </w:pPr>
            <w:r>
              <w:rPr>
                <w:sz w:val="13"/>
              </w:rPr>
              <w:t>Monte Carlo (Percentiles P5 / Mediana / P95)</w:t>
            </w:r>
          </w:p>
        </w:tc>
        <w:tc>
          <w:tcPr>
            <w:tcW w:w="2524" w:type="dxa"/>
            <w:shd w:val="clear" w:color="auto" w:fill="F8FAFC"/>
            <w:tcMar>
              <w:top w:w="6" w:type="dxa"/>
              <w:left w:w="15" w:type="dxa"/>
              <w:bottom w:w="6" w:type="dxa"/>
              <w:right w:w="15" w:type="dxa"/>
            </w:tcMar>
          </w:tcPr>
          <w:p w14:paraId="2D7BE208" w14:textId="77777777" w:rsidR="003F75C7" w:rsidRDefault="00AA1354">
            <w:pPr>
              <w:spacing w:after="0"/>
              <w:jc w:val="right"/>
              <w:rPr>
                <w:rFonts w:hint="eastAsia"/>
              </w:rPr>
            </w:pPr>
            <w:r>
              <w:rPr>
                <w:sz w:val="13"/>
              </w:rPr>
              <w:t>844</w:t>
            </w:r>
          </w:p>
        </w:tc>
        <w:tc>
          <w:tcPr>
            <w:tcW w:w="2524" w:type="dxa"/>
            <w:shd w:val="clear" w:color="auto" w:fill="F8FAFC"/>
            <w:tcMar>
              <w:top w:w="6" w:type="dxa"/>
              <w:left w:w="15" w:type="dxa"/>
              <w:bottom w:w="6" w:type="dxa"/>
              <w:right w:w="15" w:type="dxa"/>
            </w:tcMar>
          </w:tcPr>
          <w:p w14:paraId="049B0D80" w14:textId="77777777" w:rsidR="003F75C7" w:rsidRDefault="00AA1354">
            <w:pPr>
              <w:spacing w:after="0"/>
              <w:jc w:val="right"/>
              <w:rPr>
                <w:rFonts w:hint="eastAsia"/>
              </w:rPr>
            </w:pPr>
            <w:r>
              <w:rPr>
                <w:sz w:val="13"/>
              </w:rPr>
              <w:t>1.237</w:t>
            </w:r>
          </w:p>
        </w:tc>
        <w:tc>
          <w:tcPr>
            <w:tcW w:w="2524" w:type="dxa"/>
            <w:shd w:val="clear" w:color="auto" w:fill="F8FAFC"/>
            <w:tcMar>
              <w:top w:w="6" w:type="dxa"/>
              <w:left w:w="15" w:type="dxa"/>
              <w:bottom w:w="6" w:type="dxa"/>
              <w:right w:w="15" w:type="dxa"/>
            </w:tcMar>
          </w:tcPr>
          <w:p w14:paraId="4B618AA4" w14:textId="77777777" w:rsidR="003F75C7" w:rsidRDefault="00AA1354">
            <w:pPr>
              <w:spacing w:after="0"/>
              <w:jc w:val="right"/>
              <w:rPr>
                <w:rFonts w:hint="eastAsia"/>
              </w:rPr>
            </w:pPr>
            <w:r>
              <w:rPr>
                <w:sz w:val="13"/>
              </w:rPr>
              <w:t>1.737</w:t>
            </w:r>
          </w:p>
        </w:tc>
      </w:tr>
      <w:tr w:rsidR="003F75C7" w14:paraId="45C8F931" w14:textId="77777777">
        <w:trPr>
          <w:jc w:val="center"/>
        </w:trPr>
        <w:tc>
          <w:tcPr>
            <w:tcW w:w="2524" w:type="dxa"/>
            <w:tcMar>
              <w:top w:w="6" w:type="dxa"/>
              <w:left w:w="15" w:type="dxa"/>
              <w:bottom w:w="6" w:type="dxa"/>
              <w:right w:w="15" w:type="dxa"/>
            </w:tcMar>
          </w:tcPr>
          <w:p w14:paraId="2F71A100" w14:textId="77777777" w:rsidR="003F75C7" w:rsidRDefault="00AA1354">
            <w:pPr>
              <w:spacing w:after="0"/>
              <w:rPr>
                <w:rFonts w:hint="eastAsia"/>
              </w:rPr>
            </w:pPr>
            <w:r>
              <w:rPr>
                <w:b/>
                <w:sz w:val="13"/>
              </w:rPr>
              <w:t>Target Integrado (DCF + Opción Real PEAL V)</w:t>
            </w:r>
          </w:p>
        </w:tc>
        <w:tc>
          <w:tcPr>
            <w:tcW w:w="2524" w:type="dxa"/>
            <w:tcMar>
              <w:top w:w="6" w:type="dxa"/>
              <w:left w:w="15" w:type="dxa"/>
              <w:bottom w:w="6" w:type="dxa"/>
              <w:right w:w="15" w:type="dxa"/>
            </w:tcMar>
          </w:tcPr>
          <w:p w14:paraId="353A465B" w14:textId="77777777" w:rsidR="003F75C7" w:rsidRDefault="00AA1354">
            <w:pPr>
              <w:spacing w:after="0"/>
              <w:rPr>
                <w:rFonts w:hint="eastAsia"/>
              </w:rPr>
            </w:pPr>
            <w:r>
              <w:rPr>
                <w:sz w:val="13"/>
              </w:rPr>
              <w:t>–</w:t>
            </w:r>
          </w:p>
        </w:tc>
        <w:tc>
          <w:tcPr>
            <w:tcW w:w="2524" w:type="dxa"/>
            <w:tcMar>
              <w:top w:w="6" w:type="dxa"/>
              <w:left w:w="15" w:type="dxa"/>
              <w:bottom w:w="6" w:type="dxa"/>
              <w:right w:w="15" w:type="dxa"/>
            </w:tcMar>
          </w:tcPr>
          <w:p w14:paraId="17A9E43B" w14:textId="77777777" w:rsidR="003F75C7" w:rsidRDefault="00AA1354">
            <w:pPr>
              <w:spacing w:after="0"/>
              <w:rPr>
                <w:rFonts w:hint="eastAsia"/>
              </w:rPr>
            </w:pPr>
            <w:r>
              <w:rPr>
                <w:b/>
                <w:sz w:val="13"/>
              </w:rPr>
              <w:t>1.255,60</w:t>
            </w:r>
          </w:p>
        </w:tc>
        <w:tc>
          <w:tcPr>
            <w:tcW w:w="2524" w:type="dxa"/>
            <w:tcMar>
              <w:top w:w="6" w:type="dxa"/>
              <w:left w:w="15" w:type="dxa"/>
              <w:bottom w:w="6" w:type="dxa"/>
              <w:right w:w="15" w:type="dxa"/>
            </w:tcMar>
          </w:tcPr>
          <w:p w14:paraId="6BA576BC" w14:textId="77777777" w:rsidR="003F75C7" w:rsidRDefault="00AA1354">
            <w:pPr>
              <w:spacing w:after="0"/>
              <w:rPr>
                <w:rFonts w:hint="eastAsia"/>
              </w:rPr>
            </w:pPr>
            <w:r>
              <w:rPr>
                <w:sz w:val="13"/>
              </w:rPr>
              <w:t>–</w:t>
            </w:r>
          </w:p>
        </w:tc>
      </w:tr>
      <w:tr w:rsidR="003F75C7" w14:paraId="6AEA4E1D" w14:textId="77777777">
        <w:trPr>
          <w:jc w:val="center"/>
        </w:trPr>
        <w:tc>
          <w:tcPr>
            <w:tcW w:w="2524" w:type="dxa"/>
            <w:shd w:val="clear" w:color="auto" w:fill="F8FAFC"/>
            <w:tcMar>
              <w:top w:w="6" w:type="dxa"/>
              <w:left w:w="15" w:type="dxa"/>
              <w:bottom w:w="6" w:type="dxa"/>
              <w:right w:w="15" w:type="dxa"/>
            </w:tcMar>
          </w:tcPr>
          <w:p w14:paraId="4A0CA00C" w14:textId="77777777" w:rsidR="003F75C7" w:rsidRDefault="00AA1354">
            <w:pPr>
              <w:spacing w:after="0"/>
              <w:rPr>
                <w:rFonts w:hint="eastAsia"/>
              </w:rPr>
            </w:pPr>
            <w:r>
              <w:rPr>
                <w:sz w:val="13"/>
              </w:rPr>
              <w:t>Escenarios Ponderados (25/50/25)</w:t>
            </w:r>
          </w:p>
        </w:tc>
        <w:tc>
          <w:tcPr>
            <w:tcW w:w="2524" w:type="dxa"/>
            <w:shd w:val="clear" w:color="auto" w:fill="F8FAFC"/>
            <w:tcMar>
              <w:top w:w="6" w:type="dxa"/>
              <w:left w:w="15" w:type="dxa"/>
              <w:bottom w:w="6" w:type="dxa"/>
              <w:right w:w="15" w:type="dxa"/>
            </w:tcMar>
          </w:tcPr>
          <w:p w14:paraId="6164BEA1" w14:textId="77777777" w:rsidR="003F75C7" w:rsidRDefault="00AA1354">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70F21142" w14:textId="77777777" w:rsidR="003F75C7" w:rsidRDefault="00AA1354">
            <w:pPr>
              <w:spacing w:after="0"/>
              <w:jc w:val="right"/>
              <w:rPr>
                <w:rFonts w:hint="eastAsia"/>
              </w:rPr>
            </w:pPr>
            <w:r>
              <w:rPr>
                <w:sz w:val="13"/>
              </w:rPr>
              <w:t>1.184</w:t>
            </w:r>
          </w:p>
        </w:tc>
        <w:tc>
          <w:tcPr>
            <w:tcW w:w="2524" w:type="dxa"/>
            <w:shd w:val="clear" w:color="auto" w:fill="F8FAFC"/>
            <w:tcMar>
              <w:top w:w="6" w:type="dxa"/>
              <w:left w:w="15" w:type="dxa"/>
              <w:bottom w:w="6" w:type="dxa"/>
              <w:right w:w="15" w:type="dxa"/>
            </w:tcMar>
          </w:tcPr>
          <w:p w14:paraId="118D0AF7" w14:textId="77777777" w:rsidR="003F75C7" w:rsidRDefault="00AA1354">
            <w:pPr>
              <w:spacing w:after="0"/>
              <w:rPr>
                <w:rFonts w:hint="eastAsia"/>
              </w:rPr>
            </w:pPr>
            <w:r>
              <w:rPr>
                <w:sz w:val="13"/>
              </w:rPr>
              <w:t>–</w:t>
            </w:r>
          </w:p>
        </w:tc>
      </w:tr>
      <w:tr w:rsidR="003F75C7" w14:paraId="34536953" w14:textId="77777777">
        <w:trPr>
          <w:jc w:val="center"/>
        </w:trPr>
        <w:tc>
          <w:tcPr>
            <w:tcW w:w="2524" w:type="dxa"/>
            <w:tcMar>
              <w:top w:w="6" w:type="dxa"/>
              <w:left w:w="15" w:type="dxa"/>
              <w:bottom w:w="6" w:type="dxa"/>
              <w:right w:w="15" w:type="dxa"/>
            </w:tcMar>
          </w:tcPr>
          <w:p w14:paraId="39C3AB11" w14:textId="77777777" w:rsidR="003F75C7" w:rsidRDefault="00AA1354">
            <w:pPr>
              <w:spacing w:after="0"/>
              <w:rPr>
                <w:rFonts w:hint="eastAsia"/>
              </w:rPr>
            </w:pPr>
            <w:r>
              <w:rPr>
                <w:sz w:val="13"/>
              </w:rPr>
              <w:t>Cotización de Mercado</w:t>
            </w:r>
          </w:p>
        </w:tc>
        <w:tc>
          <w:tcPr>
            <w:tcW w:w="2524" w:type="dxa"/>
            <w:tcMar>
              <w:top w:w="6" w:type="dxa"/>
              <w:left w:w="15" w:type="dxa"/>
              <w:bottom w:w="6" w:type="dxa"/>
              <w:right w:w="15" w:type="dxa"/>
            </w:tcMar>
          </w:tcPr>
          <w:p w14:paraId="228680D2" w14:textId="77777777" w:rsidR="003F75C7" w:rsidRDefault="00AA1354">
            <w:pPr>
              <w:spacing w:after="0"/>
              <w:rPr>
                <w:rFonts w:hint="eastAsia"/>
              </w:rPr>
            </w:pPr>
            <w:r>
              <w:rPr>
                <w:sz w:val="13"/>
              </w:rPr>
              <w:t>–</w:t>
            </w:r>
          </w:p>
        </w:tc>
        <w:tc>
          <w:tcPr>
            <w:tcW w:w="2524" w:type="dxa"/>
            <w:tcMar>
              <w:top w:w="6" w:type="dxa"/>
              <w:left w:w="15" w:type="dxa"/>
              <w:bottom w:w="6" w:type="dxa"/>
              <w:right w:w="15" w:type="dxa"/>
            </w:tcMar>
          </w:tcPr>
          <w:p w14:paraId="1D08C35F" w14:textId="77777777" w:rsidR="003F75C7" w:rsidRDefault="00AA1354">
            <w:pPr>
              <w:spacing w:after="0"/>
              <w:jc w:val="right"/>
              <w:rPr>
                <w:rFonts w:hint="eastAsia"/>
              </w:rPr>
            </w:pPr>
            <w:r>
              <w:rPr>
                <w:sz w:val="13"/>
              </w:rPr>
              <w:t>982,50</w:t>
            </w:r>
          </w:p>
        </w:tc>
        <w:tc>
          <w:tcPr>
            <w:tcW w:w="2524" w:type="dxa"/>
            <w:tcMar>
              <w:top w:w="6" w:type="dxa"/>
              <w:left w:w="15" w:type="dxa"/>
              <w:bottom w:w="6" w:type="dxa"/>
              <w:right w:w="15" w:type="dxa"/>
            </w:tcMar>
          </w:tcPr>
          <w:p w14:paraId="743BC722" w14:textId="77777777" w:rsidR="003F75C7" w:rsidRDefault="00AA1354">
            <w:pPr>
              <w:spacing w:after="0"/>
              <w:rPr>
                <w:rFonts w:hint="eastAsia"/>
              </w:rPr>
            </w:pPr>
            <w:r>
              <w:rPr>
                <w:sz w:val="13"/>
              </w:rPr>
              <w:t>–</w:t>
            </w:r>
          </w:p>
        </w:tc>
      </w:tr>
    </w:tbl>
    <w:p w14:paraId="7EFC664C" w14:textId="77777777" w:rsidR="003F75C7" w:rsidRDefault="00AA1354">
      <w:pPr>
        <w:rPr>
          <w:rFonts w:hint="eastAsia"/>
        </w:rPr>
      </w:pPr>
      <w:r>
        <w:br w:type="page"/>
      </w:r>
    </w:p>
    <w:p w14:paraId="33ED66F3" w14:textId="77777777" w:rsidR="003F75C7" w:rsidRDefault="00AA1354">
      <w:pPr>
        <w:pStyle w:val="Ttulo1"/>
        <w:spacing w:before="100" w:after="30"/>
      </w:pPr>
      <w:bookmarkStart w:id="43" w:name="_Toc237717643"/>
      <w:r>
        <w:rPr>
          <w:rFonts w:ascii="Georgia" w:hAnsi="Georgia"/>
          <w:color w:val="0D233A"/>
          <w:sz w:val="21"/>
        </w:rPr>
        <w:lastRenderedPageBreak/>
        <w:t>Simulación Estocástica de Monte Carlo y DCF Inverso</w:t>
      </w:r>
      <w:bookmarkEnd w:id="43"/>
    </w:p>
    <w:p w14:paraId="35933D23" w14:textId="77777777" w:rsidR="003F75C7" w:rsidRDefault="00AA1354">
      <w:pPr>
        <w:pStyle w:val="Ttulo2"/>
        <w:spacing w:before="70" w:after="20"/>
      </w:pPr>
      <w:bookmarkStart w:id="44" w:name="_Toc237717644"/>
      <w:r>
        <w:rPr>
          <w:rFonts w:ascii="Georgia" w:hAnsi="Georgia"/>
          <w:color w:val="1E3A8A"/>
          <w:sz w:val="18"/>
        </w:rPr>
        <w:t>Distribución Empírica con Innovaciones t-Student (ν=4,2)</w:t>
      </w:r>
      <w:bookmarkEnd w:id="44"/>
    </w:p>
    <w:p w14:paraId="6C9D3EC7" w14:textId="77777777" w:rsidR="003F75C7" w:rsidRDefault="00AA1354">
      <w:pPr>
        <w:spacing w:after="20" w:line="247" w:lineRule="auto"/>
        <w:rPr>
          <w:rFonts w:hint="eastAsia"/>
        </w:rPr>
      </w:pPr>
      <w:r>
        <w:t>La simulación de Monte Carlo con 20.000 iteraciones e innovaciones con colas pesadas t-Student (ν = 4,2, Figura [fig:20]) aplica el factor de corrección √((ν-2 / ν)):</w:t>
      </w:r>
    </w:p>
    <w:p w14:paraId="677E5B0A" w14:textId="77777777" w:rsidR="003F75C7" w:rsidRDefault="00AA1354">
      <w:pPr>
        <w:spacing w:before="30" w:after="30"/>
        <w:jc w:val="center"/>
        <w:rPr>
          <w:rFonts w:hint="eastAsia"/>
        </w:rPr>
      </w:pPr>
      <w:r>
        <w:rPr>
          <w:b/>
          <w:color w:val="0D233A"/>
          <w:sz w:val="16"/>
        </w:rPr>
        <w:t>WACC_sim = WACC + σ_WACC √((ν-2 / ν)) T_ν, g_sim = g + σ_g √((ν-2 / ν)) T_ν</w:t>
      </w:r>
    </w:p>
    <w:p w14:paraId="75778D7C" w14:textId="77777777" w:rsidR="003F75C7" w:rsidRDefault="00AA1354">
      <w:pPr>
        <w:spacing w:after="20" w:line="247" w:lineRule="auto"/>
        <w:rPr>
          <w:rFonts w:hint="eastAsia"/>
        </w:rPr>
      </w:pPr>
      <w:r>
        <w:t>Arroja una mediana de ARS 1.237 y un intervalo de confianza P5–P95 de ARS 844 a ARS 1.737, con un 85,2% de probabilidad empírica de retorno positivo frente a la cotización de mercado.</w:t>
      </w:r>
    </w:p>
    <w:p w14:paraId="067BBBBF" w14:textId="77777777" w:rsidR="003F75C7" w:rsidRDefault="00AA1354">
      <w:pPr>
        <w:pStyle w:val="Ttulo2"/>
        <w:spacing w:before="70" w:after="20"/>
      </w:pPr>
      <w:bookmarkStart w:id="45" w:name="_Toc237717645"/>
      <w:r>
        <w:rPr>
          <w:rFonts w:ascii="Georgia" w:hAnsi="Georgia"/>
          <w:color w:val="1E3A8A"/>
          <w:sz w:val="18"/>
        </w:rPr>
        <w:t>Expectativas Implícitas: Tasa de Crecimiento del DCF Inverso (g^* = 0,69%)</w:t>
      </w:r>
      <w:bookmarkEnd w:id="45"/>
    </w:p>
    <w:p w14:paraId="53DE3EDD" w14:textId="77777777" w:rsidR="003F75C7" w:rsidRDefault="00AA1354">
      <w:pPr>
        <w:spacing w:after="20" w:line="247" w:lineRule="auto"/>
        <w:rPr>
          <w:rFonts w:hint="eastAsia"/>
        </w:rPr>
      </w:pPr>
      <w:r>
        <w:t>Despejando la tasa de crecimiento terminal implícita en la cotización de mercado (Figura [fig:21]), se comprueba que el precio actual descuenta un crecimiento a perpetuidad de apenas g^* = 0,69%, muy por debajo del 2,0% fundamental de largo plazo.</w:t>
      </w:r>
    </w:p>
    <w:tbl>
      <w:tblPr>
        <w:tblW w:w="0" w:type="auto"/>
        <w:jc w:val="center"/>
        <w:tblLook w:val="04A0" w:firstRow="1" w:lastRow="0" w:firstColumn="1" w:lastColumn="0" w:noHBand="0" w:noVBand="1"/>
      </w:tblPr>
      <w:tblGrid>
        <w:gridCol w:w="2433"/>
        <w:gridCol w:w="2434"/>
      </w:tblGrid>
      <w:tr w:rsidR="003F75C7" w14:paraId="3E33A4CE" w14:textId="77777777">
        <w:trPr>
          <w:jc w:val="center"/>
        </w:trPr>
        <w:tc>
          <w:tcPr>
            <w:tcW w:w="5047" w:type="dxa"/>
            <w:tcMar>
              <w:top w:w="6" w:type="dxa"/>
              <w:left w:w="10" w:type="dxa"/>
              <w:bottom w:w="3" w:type="dxa"/>
              <w:right w:w="10" w:type="dxa"/>
            </w:tcMar>
          </w:tcPr>
          <w:p w14:paraId="101E9222" w14:textId="77777777" w:rsidR="003F75C7" w:rsidRDefault="00AA1354">
            <w:pPr>
              <w:jc w:val="center"/>
              <w:rPr>
                <w:rFonts w:hint="eastAsia"/>
              </w:rPr>
            </w:pPr>
            <w:r>
              <w:rPr>
                <w:noProof/>
              </w:rPr>
              <w:drawing>
                <wp:inline distT="0" distB="0" distL="0" distR="0" wp14:anchorId="4B650CC1" wp14:editId="7EA72DDD">
                  <wp:extent cx="2926080" cy="168260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2926080" cy="1682608"/>
                          </a:xfrm>
                          <a:prstGeom prst="rect">
                            <a:avLst/>
                          </a:prstGeom>
                        </pic:spPr>
                      </pic:pic>
                    </a:graphicData>
                  </a:graphic>
                </wp:inline>
              </w:drawing>
            </w:r>
          </w:p>
        </w:tc>
        <w:tc>
          <w:tcPr>
            <w:tcW w:w="5047" w:type="dxa"/>
            <w:tcMar>
              <w:top w:w="6" w:type="dxa"/>
              <w:left w:w="10" w:type="dxa"/>
              <w:bottom w:w="3" w:type="dxa"/>
              <w:right w:w="10" w:type="dxa"/>
            </w:tcMar>
          </w:tcPr>
          <w:p w14:paraId="7FD8E0C3" w14:textId="77777777" w:rsidR="003F75C7" w:rsidRDefault="00AA1354">
            <w:pPr>
              <w:jc w:val="center"/>
              <w:rPr>
                <w:rFonts w:hint="eastAsia"/>
              </w:rPr>
            </w:pPr>
            <w:r>
              <w:rPr>
                <w:noProof/>
              </w:rPr>
              <w:drawing>
                <wp:inline distT="0" distB="0" distL="0" distR="0" wp14:anchorId="6E976ABF" wp14:editId="41E71E24">
                  <wp:extent cx="2926080" cy="15497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2926080" cy="1549755"/>
                          </a:xfrm>
                          <a:prstGeom prst="rect">
                            <a:avLst/>
                          </a:prstGeom>
                        </pic:spPr>
                      </pic:pic>
                    </a:graphicData>
                  </a:graphic>
                </wp:inline>
              </w:drawing>
            </w:r>
          </w:p>
        </w:tc>
      </w:tr>
      <w:tr w:rsidR="003F75C7" w14:paraId="0A9E00A7" w14:textId="77777777">
        <w:trPr>
          <w:jc w:val="center"/>
        </w:trPr>
        <w:tc>
          <w:tcPr>
            <w:tcW w:w="5047" w:type="dxa"/>
            <w:tcMar>
              <w:top w:w="0" w:type="dxa"/>
              <w:left w:w="10" w:type="dxa"/>
              <w:bottom w:w="12" w:type="dxa"/>
              <w:right w:w="10" w:type="dxa"/>
            </w:tcMar>
          </w:tcPr>
          <w:p w14:paraId="5E46585D" w14:textId="77777777" w:rsidR="003F75C7" w:rsidRDefault="00AA1354">
            <w:pPr>
              <w:jc w:val="center"/>
              <w:rPr>
                <w:rFonts w:hint="eastAsia"/>
              </w:rPr>
            </w:pPr>
            <w:r>
              <w:rPr>
                <w:b/>
                <w:i/>
                <w:color w:val="4A4A4A"/>
                <w:sz w:val="13"/>
              </w:rPr>
              <w:t>DCF Inverso</w:t>
            </w:r>
          </w:p>
        </w:tc>
        <w:tc>
          <w:tcPr>
            <w:tcW w:w="5047" w:type="dxa"/>
            <w:tcMar>
              <w:top w:w="0" w:type="dxa"/>
              <w:left w:w="10" w:type="dxa"/>
              <w:bottom w:w="12" w:type="dxa"/>
              <w:right w:w="10" w:type="dxa"/>
            </w:tcMar>
          </w:tcPr>
          <w:p w14:paraId="4BB8C658" w14:textId="77777777" w:rsidR="003F75C7" w:rsidRDefault="00AA1354">
            <w:pPr>
              <w:jc w:val="center"/>
              <w:rPr>
                <w:rFonts w:hint="eastAsia"/>
              </w:rPr>
            </w:pPr>
            <w:r>
              <w:rPr>
                <w:b/>
                <w:i/>
                <w:color w:val="4A4A4A"/>
                <w:sz w:val="13"/>
              </w:rPr>
              <w:t>Convergencia de Múltiplos</w:t>
            </w:r>
          </w:p>
        </w:tc>
      </w:tr>
    </w:tbl>
    <w:p w14:paraId="6A8BC29C" w14:textId="77777777" w:rsidR="003F75C7" w:rsidRDefault="00AA1354">
      <w:pPr>
        <w:pStyle w:val="Ttulo1"/>
        <w:spacing w:before="100" w:after="30"/>
      </w:pPr>
      <w:bookmarkStart w:id="46" w:name="_Toc237717646"/>
      <w:r>
        <w:rPr>
          <w:rFonts w:ascii="Georgia" w:hAnsi="Georgia"/>
          <w:color w:val="0D233A"/>
          <w:sz w:val="21"/>
        </w:rPr>
        <w:t>Valuación Relativa Sectorial y Múltiplos Comparables</w:t>
      </w:r>
      <w:bookmarkEnd w:id="46"/>
    </w:p>
    <w:p w14:paraId="0EB5C081" w14:textId="77777777" w:rsidR="003F75C7" w:rsidRDefault="00AA1354">
      <w:pPr>
        <w:pStyle w:val="Ttulo2"/>
        <w:spacing w:before="70" w:after="20"/>
      </w:pPr>
      <w:bookmarkStart w:id="47" w:name="_Toc237717647"/>
      <w:r>
        <w:rPr>
          <w:rFonts w:ascii="Georgia" w:hAnsi="Georgia"/>
          <w:color w:val="1E3A8A"/>
          <w:sz w:val="18"/>
        </w:rPr>
        <w:t>Comparativa Internacional y Rendimiento del Flujo Libre de Caja</w:t>
      </w:r>
      <w:bookmarkEnd w:id="47"/>
    </w:p>
    <w:p w14:paraId="6DA6C291" w14:textId="77777777" w:rsidR="003F75C7" w:rsidRDefault="00AA1354">
      <w:pPr>
        <w:spacing w:after="20" w:line="247" w:lineRule="auto"/>
        <w:rPr>
          <w:rFonts w:hint="eastAsia"/>
        </w:rPr>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la industria internacional (3,8%):</w:t>
      </w:r>
    </w:p>
    <w:p w14:paraId="31832D3D" w14:textId="77777777" w:rsidR="003F75C7" w:rsidRDefault="00AA1354">
      <w:pPr>
        <w:keepNext/>
        <w:spacing w:before="50" w:after="16"/>
        <w:rPr>
          <w:rFonts w:hint="eastAsia"/>
        </w:rPr>
      </w:pPr>
      <w:r>
        <w:rPr>
          <w:b/>
          <w:color w:val="0D233A"/>
          <w:sz w:val="15"/>
        </w:rPr>
        <w:t>Tabla: 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97"/>
        <w:gridCol w:w="982"/>
        <w:gridCol w:w="701"/>
        <w:gridCol w:w="774"/>
        <w:gridCol w:w="622"/>
        <w:gridCol w:w="901"/>
      </w:tblGrid>
      <w:tr w:rsidR="003F75C7" w14:paraId="76A71D0F" w14:textId="77777777">
        <w:trPr>
          <w:jc w:val="center"/>
        </w:trPr>
        <w:tc>
          <w:tcPr>
            <w:tcW w:w="1682" w:type="dxa"/>
            <w:shd w:val="clear" w:color="auto" w:fill="0D233A"/>
            <w:tcMar>
              <w:top w:w="6" w:type="dxa"/>
              <w:left w:w="15" w:type="dxa"/>
              <w:bottom w:w="6" w:type="dxa"/>
              <w:right w:w="15" w:type="dxa"/>
            </w:tcMar>
          </w:tcPr>
          <w:p w14:paraId="106B3AAE" w14:textId="77777777" w:rsidR="003F75C7" w:rsidRDefault="00AA1354">
            <w:pPr>
              <w:spacing w:after="0"/>
              <w:rPr>
                <w:rFonts w:hint="eastAsia"/>
              </w:rPr>
            </w:pPr>
            <w:r>
              <w:rPr>
                <w:b/>
                <w:color w:val="FFFFFF"/>
                <w:sz w:val="13"/>
              </w:rPr>
              <w:t>Compañía / Ticker</w:t>
            </w:r>
          </w:p>
        </w:tc>
        <w:tc>
          <w:tcPr>
            <w:tcW w:w="1682" w:type="dxa"/>
            <w:shd w:val="clear" w:color="auto" w:fill="0D233A"/>
            <w:tcMar>
              <w:top w:w="6" w:type="dxa"/>
              <w:left w:w="15" w:type="dxa"/>
              <w:bottom w:w="6" w:type="dxa"/>
              <w:right w:w="15" w:type="dxa"/>
            </w:tcMar>
          </w:tcPr>
          <w:p w14:paraId="7CB6DD8E" w14:textId="77777777" w:rsidR="003F75C7" w:rsidRDefault="00AA1354">
            <w:pPr>
              <w:spacing w:after="0"/>
              <w:rPr>
                <w:rFonts w:hint="eastAsia"/>
              </w:rPr>
            </w:pPr>
            <w:r>
              <w:rPr>
                <w:b/>
                <w:color w:val="FFFFFF"/>
                <w:sz w:val="13"/>
              </w:rPr>
              <w:t>EV/EBITDA LTM</w:t>
            </w:r>
          </w:p>
        </w:tc>
        <w:tc>
          <w:tcPr>
            <w:tcW w:w="1682" w:type="dxa"/>
            <w:shd w:val="clear" w:color="auto" w:fill="0D233A"/>
            <w:tcMar>
              <w:top w:w="6" w:type="dxa"/>
              <w:left w:w="15" w:type="dxa"/>
              <w:bottom w:w="6" w:type="dxa"/>
              <w:right w:w="15" w:type="dxa"/>
            </w:tcMar>
          </w:tcPr>
          <w:p w14:paraId="0E5E8135" w14:textId="77777777" w:rsidR="003F75C7" w:rsidRDefault="00AA1354">
            <w:pPr>
              <w:spacing w:after="0"/>
              <w:rPr>
                <w:rFonts w:hint="eastAsia"/>
              </w:rPr>
            </w:pPr>
            <w:r>
              <w:rPr>
                <w:b/>
                <w:color w:val="FFFFFF"/>
                <w:sz w:val="13"/>
              </w:rPr>
              <w:t>Crec. Ventas LTM</w:t>
            </w:r>
          </w:p>
        </w:tc>
        <w:tc>
          <w:tcPr>
            <w:tcW w:w="1682" w:type="dxa"/>
            <w:shd w:val="clear" w:color="auto" w:fill="0D233A"/>
            <w:tcMar>
              <w:top w:w="6" w:type="dxa"/>
              <w:left w:w="15" w:type="dxa"/>
              <w:bottom w:w="6" w:type="dxa"/>
              <w:right w:w="15" w:type="dxa"/>
            </w:tcMar>
          </w:tcPr>
          <w:p w14:paraId="5A8F8207" w14:textId="77777777" w:rsidR="003F75C7" w:rsidRDefault="00AA1354">
            <w:pPr>
              <w:spacing w:after="0"/>
              <w:rPr>
                <w:rFonts w:hint="eastAsia"/>
              </w:rPr>
            </w:pPr>
            <w:r>
              <w:rPr>
                <w:b/>
                <w:color w:val="FFFFFF"/>
                <w:sz w:val="13"/>
              </w:rPr>
              <w:t>Margen EBITDA LTM</w:t>
            </w:r>
          </w:p>
        </w:tc>
        <w:tc>
          <w:tcPr>
            <w:tcW w:w="1682" w:type="dxa"/>
            <w:shd w:val="clear" w:color="auto" w:fill="0D233A"/>
            <w:tcMar>
              <w:top w:w="6" w:type="dxa"/>
              <w:left w:w="15" w:type="dxa"/>
              <w:bottom w:w="6" w:type="dxa"/>
              <w:right w:w="15" w:type="dxa"/>
            </w:tcMar>
          </w:tcPr>
          <w:p w14:paraId="4E7C3416" w14:textId="77777777" w:rsidR="003F75C7" w:rsidRDefault="00AA1354">
            <w:pPr>
              <w:spacing w:after="0"/>
              <w:rPr>
                <w:rFonts w:hint="eastAsia"/>
              </w:rPr>
            </w:pPr>
            <w:r>
              <w:rPr>
                <w:b/>
                <w:color w:val="FFFFFF"/>
                <w:sz w:val="13"/>
              </w:rPr>
              <w:t>ROIC LTM</w:t>
            </w:r>
          </w:p>
        </w:tc>
        <w:tc>
          <w:tcPr>
            <w:tcW w:w="1682" w:type="dxa"/>
            <w:shd w:val="clear" w:color="auto" w:fill="0D233A"/>
            <w:tcMar>
              <w:top w:w="6" w:type="dxa"/>
              <w:left w:w="15" w:type="dxa"/>
              <w:bottom w:w="6" w:type="dxa"/>
              <w:right w:w="15" w:type="dxa"/>
            </w:tcMar>
          </w:tcPr>
          <w:p w14:paraId="0DE71F44" w14:textId="77777777" w:rsidR="003F75C7" w:rsidRDefault="00AA1354">
            <w:pPr>
              <w:spacing w:after="0"/>
              <w:rPr>
                <w:rFonts w:hint="eastAsia"/>
              </w:rPr>
            </w:pPr>
            <w:r>
              <w:rPr>
                <w:b/>
                <w:color w:val="FFFFFF"/>
                <w:sz w:val="13"/>
              </w:rPr>
              <w:t>FCF Yield 2026e/27e</w:t>
            </w:r>
          </w:p>
        </w:tc>
      </w:tr>
      <w:tr w:rsidR="003F75C7" w14:paraId="4128F23A" w14:textId="77777777">
        <w:trPr>
          <w:jc w:val="center"/>
        </w:trPr>
        <w:tc>
          <w:tcPr>
            <w:tcW w:w="1682" w:type="dxa"/>
            <w:shd w:val="clear" w:color="auto" w:fill="F8FAFC"/>
            <w:tcMar>
              <w:top w:w="6" w:type="dxa"/>
              <w:left w:w="15" w:type="dxa"/>
              <w:bottom w:w="6" w:type="dxa"/>
              <w:right w:w="15" w:type="dxa"/>
            </w:tcMar>
          </w:tcPr>
          <w:p w14:paraId="0412D2D9" w14:textId="77777777" w:rsidR="003F75C7" w:rsidRDefault="00AA1354">
            <w:pPr>
              <w:spacing w:after="0"/>
              <w:rPr>
                <w:rFonts w:hint="eastAsia"/>
              </w:rPr>
            </w:pPr>
            <w:r>
              <w:rPr>
                <w:sz w:val="13"/>
              </w:rPr>
              <w:t>ALUAR (ALUA.BA)</w:t>
            </w:r>
          </w:p>
        </w:tc>
        <w:tc>
          <w:tcPr>
            <w:tcW w:w="1682" w:type="dxa"/>
            <w:shd w:val="clear" w:color="auto" w:fill="F8FAFC"/>
            <w:tcMar>
              <w:top w:w="6" w:type="dxa"/>
              <w:left w:w="15" w:type="dxa"/>
              <w:bottom w:w="6" w:type="dxa"/>
              <w:right w:w="15" w:type="dxa"/>
            </w:tcMar>
          </w:tcPr>
          <w:p w14:paraId="612F6ED3" w14:textId="77777777" w:rsidR="003F75C7" w:rsidRDefault="00AA1354">
            <w:pPr>
              <w:spacing w:after="0"/>
              <w:jc w:val="right"/>
              <w:rPr>
                <w:rFonts w:hint="eastAsia"/>
              </w:rPr>
            </w:pPr>
            <w:r>
              <w:rPr>
                <w:sz w:val="13"/>
              </w:rPr>
              <w:t>13,3x</w:t>
            </w:r>
          </w:p>
        </w:tc>
        <w:tc>
          <w:tcPr>
            <w:tcW w:w="1682" w:type="dxa"/>
            <w:shd w:val="clear" w:color="auto" w:fill="F8FAFC"/>
            <w:tcMar>
              <w:top w:w="6" w:type="dxa"/>
              <w:left w:w="15" w:type="dxa"/>
              <w:bottom w:w="6" w:type="dxa"/>
              <w:right w:w="15" w:type="dxa"/>
            </w:tcMar>
          </w:tcPr>
          <w:p w14:paraId="73BB83FE" w14:textId="77777777" w:rsidR="003F75C7" w:rsidRDefault="00AA1354">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7BC3A453" w14:textId="77777777" w:rsidR="003F75C7" w:rsidRDefault="00AA1354">
            <w:pPr>
              <w:spacing w:after="0"/>
              <w:jc w:val="right"/>
              <w:rPr>
                <w:rFonts w:hint="eastAsia"/>
              </w:rPr>
            </w:pPr>
            <w:r>
              <w:rPr>
                <w:sz w:val="13"/>
              </w:rPr>
              <w:t>14,9</w:t>
            </w:r>
          </w:p>
        </w:tc>
        <w:tc>
          <w:tcPr>
            <w:tcW w:w="1682" w:type="dxa"/>
            <w:shd w:val="clear" w:color="auto" w:fill="F8FAFC"/>
            <w:tcMar>
              <w:top w:w="6" w:type="dxa"/>
              <w:left w:w="15" w:type="dxa"/>
              <w:bottom w:w="6" w:type="dxa"/>
              <w:right w:w="15" w:type="dxa"/>
            </w:tcMar>
          </w:tcPr>
          <w:p w14:paraId="1B840A80" w14:textId="77777777" w:rsidR="003F75C7" w:rsidRDefault="00AA1354">
            <w:pPr>
              <w:spacing w:after="0"/>
              <w:jc w:val="right"/>
              <w:rPr>
                <w:rFonts w:hint="eastAsia"/>
              </w:rPr>
            </w:pPr>
            <w:r>
              <w:rPr>
                <w:sz w:val="13"/>
              </w:rPr>
              <w:t>4,3</w:t>
            </w:r>
          </w:p>
        </w:tc>
        <w:tc>
          <w:tcPr>
            <w:tcW w:w="1682" w:type="dxa"/>
            <w:shd w:val="clear" w:color="auto" w:fill="F8FAFC"/>
            <w:tcMar>
              <w:top w:w="6" w:type="dxa"/>
              <w:left w:w="15" w:type="dxa"/>
              <w:bottom w:w="6" w:type="dxa"/>
              <w:right w:w="15" w:type="dxa"/>
            </w:tcMar>
          </w:tcPr>
          <w:p w14:paraId="33939E34" w14:textId="77777777" w:rsidR="003F75C7" w:rsidRDefault="00AA1354">
            <w:pPr>
              <w:spacing w:after="0"/>
              <w:jc w:val="right"/>
              <w:rPr>
                <w:rFonts w:hint="eastAsia"/>
              </w:rPr>
            </w:pPr>
            <w:r>
              <w:rPr>
                <w:sz w:val="13"/>
              </w:rPr>
              <w:t>-4,1</w:t>
            </w:r>
          </w:p>
        </w:tc>
      </w:tr>
      <w:tr w:rsidR="003F75C7" w14:paraId="4C17E1E4" w14:textId="77777777">
        <w:trPr>
          <w:jc w:val="center"/>
        </w:trPr>
        <w:tc>
          <w:tcPr>
            <w:tcW w:w="1682" w:type="dxa"/>
            <w:tcMar>
              <w:top w:w="6" w:type="dxa"/>
              <w:left w:w="15" w:type="dxa"/>
              <w:bottom w:w="6" w:type="dxa"/>
              <w:right w:w="15" w:type="dxa"/>
            </w:tcMar>
          </w:tcPr>
          <w:p w14:paraId="5AE183E5" w14:textId="77777777" w:rsidR="003F75C7" w:rsidRDefault="00AA1354">
            <w:pPr>
              <w:spacing w:after="0"/>
              <w:rPr>
                <w:rFonts w:hint="eastAsia"/>
              </w:rPr>
            </w:pPr>
            <w:r>
              <w:rPr>
                <w:sz w:val="13"/>
              </w:rPr>
              <w:t>Alcoa Corp. (AA)</w:t>
            </w:r>
          </w:p>
        </w:tc>
        <w:tc>
          <w:tcPr>
            <w:tcW w:w="1682" w:type="dxa"/>
            <w:tcMar>
              <w:top w:w="6" w:type="dxa"/>
              <w:left w:w="15" w:type="dxa"/>
              <w:bottom w:w="6" w:type="dxa"/>
              <w:right w:w="15" w:type="dxa"/>
            </w:tcMar>
          </w:tcPr>
          <w:p w14:paraId="188DC674" w14:textId="77777777" w:rsidR="003F75C7" w:rsidRDefault="00AA1354">
            <w:pPr>
              <w:spacing w:after="0"/>
              <w:jc w:val="right"/>
              <w:rPr>
                <w:rFonts w:hint="eastAsia"/>
              </w:rPr>
            </w:pPr>
            <w:r>
              <w:rPr>
                <w:sz w:val="13"/>
              </w:rPr>
              <w:t>8,5x</w:t>
            </w:r>
          </w:p>
        </w:tc>
        <w:tc>
          <w:tcPr>
            <w:tcW w:w="1682" w:type="dxa"/>
            <w:tcMar>
              <w:top w:w="6" w:type="dxa"/>
              <w:left w:w="15" w:type="dxa"/>
              <w:bottom w:w="6" w:type="dxa"/>
              <w:right w:w="15" w:type="dxa"/>
            </w:tcMar>
          </w:tcPr>
          <w:p w14:paraId="120316F3" w14:textId="77777777" w:rsidR="003F75C7" w:rsidRDefault="00AA1354">
            <w:pPr>
              <w:spacing w:after="0"/>
              <w:jc w:val="right"/>
              <w:rPr>
                <w:rFonts w:hint="eastAsia"/>
              </w:rPr>
            </w:pPr>
            <w:r>
              <w:rPr>
                <w:sz w:val="13"/>
              </w:rPr>
              <w:t>6,5</w:t>
            </w:r>
          </w:p>
        </w:tc>
        <w:tc>
          <w:tcPr>
            <w:tcW w:w="1682" w:type="dxa"/>
            <w:tcMar>
              <w:top w:w="6" w:type="dxa"/>
              <w:left w:w="15" w:type="dxa"/>
              <w:bottom w:w="6" w:type="dxa"/>
              <w:right w:w="15" w:type="dxa"/>
            </w:tcMar>
          </w:tcPr>
          <w:p w14:paraId="1B9434B5" w14:textId="77777777" w:rsidR="003F75C7" w:rsidRDefault="00AA1354">
            <w:pPr>
              <w:spacing w:after="0"/>
              <w:jc w:val="right"/>
              <w:rPr>
                <w:rFonts w:hint="eastAsia"/>
              </w:rPr>
            </w:pPr>
            <w:r>
              <w:rPr>
                <w:sz w:val="13"/>
              </w:rPr>
              <w:t>12,0</w:t>
            </w:r>
          </w:p>
        </w:tc>
        <w:tc>
          <w:tcPr>
            <w:tcW w:w="1682" w:type="dxa"/>
            <w:tcMar>
              <w:top w:w="6" w:type="dxa"/>
              <w:left w:w="15" w:type="dxa"/>
              <w:bottom w:w="6" w:type="dxa"/>
              <w:right w:w="15" w:type="dxa"/>
            </w:tcMar>
          </w:tcPr>
          <w:p w14:paraId="1FB6C1B9" w14:textId="77777777" w:rsidR="003F75C7" w:rsidRDefault="00AA1354">
            <w:pPr>
              <w:spacing w:after="0"/>
              <w:jc w:val="right"/>
              <w:rPr>
                <w:rFonts w:hint="eastAsia"/>
              </w:rPr>
            </w:pPr>
            <w:r>
              <w:rPr>
                <w:sz w:val="13"/>
              </w:rPr>
              <w:t>5,5</w:t>
            </w:r>
          </w:p>
        </w:tc>
        <w:tc>
          <w:tcPr>
            <w:tcW w:w="1682" w:type="dxa"/>
            <w:tcMar>
              <w:top w:w="6" w:type="dxa"/>
              <w:left w:w="15" w:type="dxa"/>
              <w:bottom w:w="6" w:type="dxa"/>
              <w:right w:w="15" w:type="dxa"/>
            </w:tcMar>
          </w:tcPr>
          <w:p w14:paraId="41329200" w14:textId="77777777" w:rsidR="003F75C7" w:rsidRDefault="00AA1354">
            <w:pPr>
              <w:spacing w:after="0"/>
              <w:jc w:val="right"/>
              <w:rPr>
                <w:rFonts w:hint="eastAsia"/>
              </w:rPr>
            </w:pPr>
            <w:r>
              <w:rPr>
                <w:sz w:val="13"/>
              </w:rPr>
              <w:t>4,8</w:t>
            </w:r>
          </w:p>
        </w:tc>
      </w:tr>
      <w:tr w:rsidR="003F75C7" w14:paraId="321DA71E" w14:textId="77777777">
        <w:trPr>
          <w:jc w:val="center"/>
        </w:trPr>
        <w:tc>
          <w:tcPr>
            <w:tcW w:w="1682" w:type="dxa"/>
            <w:shd w:val="clear" w:color="auto" w:fill="F8FAFC"/>
            <w:tcMar>
              <w:top w:w="6" w:type="dxa"/>
              <w:left w:w="15" w:type="dxa"/>
              <w:bottom w:w="6" w:type="dxa"/>
              <w:right w:w="15" w:type="dxa"/>
            </w:tcMar>
          </w:tcPr>
          <w:p w14:paraId="4B41C424" w14:textId="77777777" w:rsidR="003F75C7" w:rsidRDefault="00AA1354">
            <w:pPr>
              <w:spacing w:after="0"/>
              <w:rPr>
                <w:rFonts w:hint="eastAsia"/>
              </w:rPr>
            </w:pPr>
            <w:r>
              <w:rPr>
                <w:sz w:val="13"/>
              </w:rPr>
              <w:t>Chalco (ACH)</w:t>
            </w:r>
          </w:p>
        </w:tc>
        <w:tc>
          <w:tcPr>
            <w:tcW w:w="1682" w:type="dxa"/>
            <w:shd w:val="clear" w:color="auto" w:fill="F8FAFC"/>
            <w:tcMar>
              <w:top w:w="6" w:type="dxa"/>
              <w:left w:w="15" w:type="dxa"/>
              <w:bottom w:w="6" w:type="dxa"/>
              <w:right w:w="15" w:type="dxa"/>
            </w:tcMar>
          </w:tcPr>
          <w:p w14:paraId="350E6A87" w14:textId="77777777" w:rsidR="003F75C7" w:rsidRDefault="00AA1354">
            <w:pPr>
              <w:spacing w:after="0"/>
              <w:jc w:val="right"/>
              <w:rPr>
                <w:rFonts w:hint="eastAsia"/>
              </w:rPr>
            </w:pPr>
            <w:r>
              <w:rPr>
                <w:sz w:val="13"/>
              </w:rPr>
              <w:t>9,0x</w:t>
            </w:r>
          </w:p>
        </w:tc>
        <w:tc>
          <w:tcPr>
            <w:tcW w:w="1682" w:type="dxa"/>
            <w:shd w:val="clear" w:color="auto" w:fill="F8FAFC"/>
            <w:tcMar>
              <w:top w:w="6" w:type="dxa"/>
              <w:left w:w="15" w:type="dxa"/>
              <w:bottom w:w="6" w:type="dxa"/>
              <w:right w:w="15" w:type="dxa"/>
            </w:tcMar>
          </w:tcPr>
          <w:p w14:paraId="05198188" w14:textId="77777777" w:rsidR="003F75C7" w:rsidRDefault="00AA1354">
            <w:pPr>
              <w:spacing w:after="0"/>
              <w:jc w:val="right"/>
              <w:rPr>
                <w:rFonts w:hint="eastAsia"/>
              </w:rPr>
            </w:pPr>
            <w:r>
              <w:rPr>
                <w:sz w:val="13"/>
              </w:rPr>
              <w:t>9,2</w:t>
            </w:r>
          </w:p>
        </w:tc>
        <w:tc>
          <w:tcPr>
            <w:tcW w:w="1682" w:type="dxa"/>
            <w:shd w:val="clear" w:color="auto" w:fill="F8FAFC"/>
            <w:tcMar>
              <w:top w:w="6" w:type="dxa"/>
              <w:left w:w="15" w:type="dxa"/>
              <w:bottom w:w="6" w:type="dxa"/>
              <w:right w:w="15" w:type="dxa"/>
            </w:tcMar>
          </w:tcPr>
          <w:p w14:paraId="3E8AF2A2" w14:textId="77777777" w:rsidR="003F75C7" w:rsidRDefault="00AA1354">
            <w:pPr>
              <w:spacing w:after="0"/>
              <w:jc w:val="right"/>
              <w:rPr>
                <w:rFonts w:hint="eastAsia"/>
              </w:rPr>
            </w:pPr>
            <w:r>
              <w:rPr>
                <w:sz w:val="13"/>
              </w:rPr>
              <w:t>15,1</w:t>
            </w:r>
          </w:p>
        </w:tc>
        <w:tc>
          <w:tcPr>
            <w:tcW w:w="1682" w:type="dxa"/>
            <w:shd w:val="clear" w:color="auto" w:fill="F8FAFC"/>
            <w:tcMar>
              <w:top w:w="6" w:type="dxa"/>
              <w:left w:w="15" w:type="dxa"/>
              <w:bottom w:w="6" w:type="dxa"/>
              <w:right w:w="15" w:type="dxa"/>
            </w:tcMar>
          </w:tcPr>
          <w:p w14:paraId="738AFB7A" w14:textId="77777777" w:rsidR="003F75C7" w:rsidRDefault="00AA1354">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35DE743A" w14:textId="77777777" w:rsidR="003F75C7" w:rsidRDefault="00AA1354">
            <w:pPr>
              <w:spacing w:after="0"/>
              <w:jc w:val="right"/>
              <w:rPr>
                <w:rFonts w:hint="eastAsia"/>
              </w:rPr>
            </w:pPr>
            <w:r>
              <w:rPr>
                <w:sz w:val="13"/>
              </w:rPr>
              <w:t>5,2</w:t>
            </w:r>
          </w:p>
        </w:tc>
      </w:tr>
      <w:tr w:rsidR="003F75C7" w14:paraId="6680ED41" w14:textId="77777777">
        <w:trPr>
          <w:jc w:val="center"/>
        </w:trPr>
        <w:tc>
          <w:tcPr>
            <w:tcW w:w="1682" w:type="dxa"/>
            <w:tcMar>
              <w:top w:w="6" w:type="dxa"/>
              <w:left w:w="15" w:type="dxa"/>
              <w:bottom w:w="6" w:type="dxa"/>
              <w:right w:w="15" w:type="dxa"/>
            </w:tcMar>
          </w:tcPr>
          <w:p w14:paraId="36A0FFC4" w14:textId="77777777" w:rsidR="003F75C7" w:rsidRDefault="00AA1354">
            <w:pPr>
              <w:spacing w:after="0"/>
              <w:rPr>
                <w:rFonts w:hint="eastAsia"/>
              </w:rPr>
            </w:pPr>
            <w:r>
              <w:rPr>
                <w:sz w:val="13"/>
              </w:rPr>
              <w:t>Kaiser Aluminum (KALU)</w:t>
            </w:r>
          </w:p>
        </w:tc>
        <w:tc>
          <w:tcPr>
            <w:tcW w:w="1682" w:type="dxa"/>
            <w:tcMar>
              <w:top w:w="6" w:type="dxa"/>
              <w:left w:w="15" w:type="dxa"/>
              <w:bottom w:w="6" w:type="dxa"/>
              <w:right w:w="15" w:type="dxa"/>
            </w:tcMar>
          </w:tcPr>
          <w:p w14:paraId="5980E22F" w14:textId="77777777" w:rsidR="003F75C7" w:rsidRDefault="00AA1354">
            <w:pPr>
              <w:spacing w:after="0"/>
              <w:jc w:val="right"/>
              <w:rPr>
                <w:rFonts w:hint="eastAsia"/>
              </w:rPr>
            </w:pPr>
            <w:r>
              <w:rPr>
                <w:sz w:val="13"/>
              </w:rPr>
              <w:t>7,2x</w:t>
            </w:r>
          </w:p>
        </w:tc>
        <w:tc>
          <w:tcPr>
            <w:tcW w:w="1682" w:type="dxa"/>
            <w:tcMar>
              <w:top w:w="6" w:type="dxa"/>
              <w:left w:w="15" w:type="dxa"/>
              <w:bottom w:w="6" w:type="dxa"/>
              <w:right w:w="15" w:type="dxa"/>
            </w:tcMar>
          </w:tcPr>
          <w:p w14:paraId="40721910" w14:textId="77777777" w:rsidR="003F75C7" w:rsidRDefault="00AA1354">
            <w:pPr>
              <w:spacing w:after="0"/>
              <w:jc w:val="right"/>
              <w:rPr>
                <w:rFonts w:hint="eastAsia"/>
              </w:rPr>
            </w:pPr>
            <w:r>
              <w:rPr>
                <w:sz w:val="13"/>
              </w:rPr>
              <w:t>4,1</w:t>
            </w:r>
          </w:p>
        </w:tc>
        <w:tc>
          <w:tcPr>
            <w:tcW w:w="1682" w:type="dxa"/>
            <w:tcMar>
              <w:top w:w="6" w:type="dxa"/>
              <w:left w:w="15" w:type="dxa"/>
              <w:bottom w:w="6" w:type="dxa"/>
              <w:right w:w="15" w:type="dxa"/>
            </w:tcMar>
          </w:tcPr>
          <w:p w14:paraId="74385B8B" w14:textId="77777777" w:rsidR="003F75C7" w:rsidRDefault="00AA1354">
            <w:pPr>
              <w:spacing w:after="0"/>
              <w:jc w:val="right"/>
              <w:rPr>
                <w:rFonts w:hint="eastAsia"/>
              </w:rPr>
            </w:pPr>
            <w:r>
              <w:rPr>
                <w:sz w:val="13"/>
              </w:rPr>
              <w:t>9,8</w:t>
            </w:r>
          </w:p>
        </w:tc>
        <w:tc>
          <w:tcPr>
            <w:tcW w:w="1682" w:type="dxa"/>
            <w:tcMar>
              <w:top w:w="6" w:type="dxa"/>
              <w:left w:w="15" w:type="dxa"/>
              <w:bottom w:w="6" w:type="dxa"/>
              <w:right w:w="15" w:type="dxa"/>
            </w:tcMar>
          </w:tcPr>
          <w:p w14:paraId="311CD071" w14:textId="77777777" w:rsidR="003F75C7" w:rsidRDefault="00AA1354">
            <w:pPr>
              <w:spacing w:after="0"/>
              <w:jc w:val="right"/>
              <w:rPr>
                <w:rFonts w:hint="eastAsia"/>
              </w:rPr>
            </w:pPr>
            <w:r>
              <w:rPr>
                <w:sz w:val="13"/>
              </w:rPr>
              <w:t>3,5</w:t>
            </w:r>
          </w:p>
        </w:tc>
        <w:tc>
          <w:tcPr>
            <w:tcW w:w="1682" w:type="dxa"/>
            <w:tcMar>
              <w:top w:w="6" w:type="dxa"/>
              <w:left w:w="15" w:type="dxa"/>
              <w:bottom w:w="6" w:type="dxa"/>
              <w:right w:w="15" w:type="dxa"/>
            </w:tcMar>
          </w:tcPr>
          <w:p w14:paraId="39755D16" w14:textId="77777777" w:rsidR="003F75C7" w:rsidRDefault="00AA1354">
            <w:pPr>
              <w:spacing w:after="0"/>
              <w:jc w:val="right"/>
              <w:rPr>
                <w:rFonts w:hint="eastAsia"/>
              </w:rPr>
            </w:pPr>
            <w:r>
              <w:rPr>
                <w:sz w:val="13"/>
              </w:rPr>
              <w:t>3,0</w:t>
            </w:r>
          </w:p>
        </w:tc>
      </w:tr>
      <w:tr w:rsidR="003F75C7" w14:paraId="6B6E507E" w14:textId="77777777">
        <w:trPr>
          <w:jc w:val="center"/>
        </w:trPr>
        <w:tc>
          <w:tcPr>
            <w:tcW w:w="1682" w:type="dxa"/>
            <w:shd w:val="clear" w:color="auto" w:fill="F8FAFC"/>
            <w:tcMar>
              <w:top w:w="6" w:type="dxa"/>
              <w:left w:w="15" w:type="dxa"/>
              <w:bottom w:w="6" w:type="dxa"/>
              <w:right w:w="15" w:type="dxa"/>
            </w:tcMar>
          </w:tcPr>
          <w:p w14:paraId="7B1AD5C3" w14:textId="77777777" w:rsidR="003F75C7" w:rsidRDefault="00AA1354">
            <w:pPr>
              <w:spacing w:after="0"/>
              <w:rPr>
                <w:rFonts w:hint="eastAsia"/>
              </w:rPr>
            </w:pPr>
            <w:r>
              <w:rPr>
                <w:sz w:val="13"/>
              </w:rPr>
              <w:t>Norsk Hydro (NHYDY)</w:t>
            </w:r>
          </w:p>
        </w:tc>
        <w:tc>
          <w:tcPr>
            <w:tcW w:w="1682" w:type="dxa"/>
            <w:shd w:val="clear" w:color="auto" w:fill="F8FAFC"/>
            <w:tcMar>
              <w:top w:w="6" w:type="dxa"/>
              <w:left w:w="15" w:type="dxa"/>
              <w:bottom w:w="6" w:type="dxa"/>
              <w:right w:w="15" w:type="dxa"/>
            </w:tcMar>
          </w:tcPr>
          <w:p w14:paraId="4F87A368" w14:textId="77777777" w:rsidR="003F75C7" w:rsidRDefault="00AA1354">
            <w:pPr>
              <w:spacing w:after="0"/>
              <w:jc w:val="right"/>
              <w:rPr>
                <w:rFonts w:hint="eastAsia"/>
              </w:rPr>
            </w:pPr>
            <w:r>
              <w:rPr>
                <w:sz w:val="13"/>
              </w:rPr>
              <w:t>6,4x</w:t>
            </w:r>
          </w:p>
        </w:tc>
        <w:tc>
          <w:tcPr>
            <w:tcW w:w="1682" w:type="dxa"/>
            <w:shd w:val="clear" w:color="auto" w:fill="F8FAFC"/>
            <w:tcMar>
              <w:top w:w="6" w:type="dxa"/>
              <w:left w:w="15" w:type="dxa"/>
              <w:bottom w:w="6" w:type="dxa"/>
              <w:right w:w="15" w:type="dxa"/>
            </w:tcMar>
          </w:tcPr>
          <w:p w14:paraId="2194B981" w14:textId="77777777" w:rsidR="003F75C7" w:rsidRDefault="00AA1354">
            <w:pPr>
              <w:spacing w:after="0"/>
              <w:jc w:val="right"/>
              <w:rPr>
                <w:rFonts w:hint="eastAsia"/>
              </w:rPr>
            </w:pPr>
            <w:r>
              <w:rPr>
                <w:sz w:val="13"/>
              </w:rPr>
              <w:t>5,8</w:t>
            </w:r>
          </w:p>
        </w:tc>
        <w:tc>
          <w:tcPr>
            <w:tcW w:w="1682" w:type="dxa"/>
            <w:shd w:val="clear" w:color="auto" w:fill="F8FAFC"/>
            <w:tcMar>
              <w:top w:w="6" w:type="dxa"/>
              <w:left w:w="15" w:type="dxa"/>
              <w:bottom w:w="6" w:type="dxa"/>
              <w:right w:w="15" w:type="dxa"/>
            </w:tcMar>
          </w:tcPr>
          <w:p w14:paraId="619D52D7" w14:textId="77777777" w:rsidR="003F75C7" w:rsidRDefault="00AA1354">
            <w:pPr>
              <w:spacing w:after="0"/>
              <w:jc w:val="right"/>
              <w:rPr>
                <w:rFonts w:hint="eastAsia"/>
              </w:rPr>
            </w:pPr>
            <w:r>
              <w:rPr>
                <w:sz w:val="13"/>
              </w:rPr>
              <w:t>13,5</w:t>
            </w:r>
          </w:p>
        </w:tc>
        <w:tc>
          <w:tcPr>
            <w:tcW w:w="1682" w:type="dxa"/>
            <w:shd w:val="clear" w:color="auto" w:fill="F8FAFC"/>
            <w:tcMar>
              <w:top w:w="6" w:type="dxa"/>
              <w:left w:w="15" w:type="dxa"/>
              <w:bottom w:w="6" w:type="dxa"/>
              <w:right w:w="15" w:type="dxa"/>
            </w:tcMar>
          </w:tcPr>
          <w:p w14:paraId="6B7FFF29" w14:textId="77777777" w:rsidR="003F75C7" w:rsidRDefault="00AA1354">
            <w:pPr>
              <w:spacing w:after="0"/>
              <w:jc w:val="right"/>
              <w:rPr>
                <w:rFonts w:hint="eastAsia"/>
              </w:rPr>
            </w:pPr>
            <w:r>
              <w:rPr>
                <w:sz w:val="13"/>
              </w:rPr>
              <w:t>6,2</w:t>
            </w:r>
          </w:p>
        </w:tc>
        <w:tc>
          <w:tcPr>
            <w:tcW w:w="1682" w:type="dxa"/>
            <w:shd w:val="clear" w:color="auto" w:fill="F8FAFC"/>
            <w:tcMar>
              <w:top w:w="6" w:type="dxa"/>
              <w:left w:w="15" w:type="dxa"/>
              <w:bottom w:w="6" w:type="dxa"/>
              <w:right w:w="15" w:type="dxa"/>
            </w:tcMar>
          </w:tcPr>
          <w:p w14:paraId="286CA7CE" w14:textId="77777777" w:rsidR="003F75C7" w:rsidRDefault="00AA1354">
            <w:pPr>
              <w:spacing w:after="0"/>
              <w:jc w:val="right"/>
              <w:rPr>
                <w:rFonts w:hint="eastAsia"/>
              </w:rPr>
            </w:pPr>
            <w:r>
              <w:rPr>
                <w:sz w:val="13"/>
              </w:rPr>
              <w:t>4,1</w:t>
            </w:r>
          </w:p>
        </w:tc>
      </w:tr>
      <w:tr w:rsidR="003F75C7" w14:paraId="3BE76537" w14:textId="77777777">
        <w:trPr>
          <w:jc w:val="center"/>
        </w:trPr>
        <w:tc>
          <w:tcPr>
            <w:tcW w:w="1682" w:type="dxa"/>
            <w:tcMar>
              <w:top w:w="6" w:type="dxa"/>
              <w:left w:w="15" w:type="dxa"/>
              <w:bottom w:w="6" w:type="dxa"/>
              <w:right w:w="15" w:type="dxa"/>
            </w:tcMar>
          </w:tcPr>
          <w:p w14:paraId="0212D6A2" w14:textId="77777777" w:rsidR="003F75C7" w:rsidRDefault="00AA1354">
            <w:pPr>
              <w:spacing w:after="0"/>
              <w:rPr>
                <w:rFonts w:hint="eastAsia"/>
              </w:rPr>
            </w:pPr>
            <w:r>
              <w:rPr>
                <w:sz w:val="13"/>
              </w:rPr>
              <w:t>Constellium (CSTM)</w:t>
            </w:r>
          </w:p>
        </w:tc>
        <w:tc>
          <w:tcPr>
            <w:tcW w:w="1682" w:type="dxa"/>
            <w:tcMar>
              <w:top w:w="6" w:type="dxa"/>
              <w:left w:w="15" w:type="dxa"/>
              <w:bottom w:w="6" w:type="dxa"/>
              <w:right w:w="15" w:type="dxa"/>
            </w:tcMar>
          </w:tcPr>
          <w:p w14:paraId="27C0A4D9" w14:textId="77777777" w:rsidR="003F75C7" w:rsidRDefault="00AA1354">
            <w:pPr>
              <w:spacing w:after="0"/>
              <w:jc w:val="right"/>
              <w:rPr>
                <w:rFonts w:hint="eastAsia"/>
              </w:rPr>
            </w:pPr>
            <w:r>
              <w:rPr>
                <w:sz w:val="13"/>
              </w:rPr>
              <w:t>5,4x</w:t>
            </w:r>
          </w:p>
        </w:tc>
        <w:tc>
          <w:tcPr>
            <w:tcW w:w="1682" w:type="dxa"/>
            <w:tcMar>
              <w:top w:w="6" w:type="dxa"/>
              <w:left w:w="15" w:type="dxa"/>
              <w:bottom w:w="6" w:type="dxa"/>
              <w:right w:w="15" w:type="dxa"/>
            </w:tcMar>
          </w:tcPr>
          <w:p w14:paraId="2480E1D1" w14:textId="77777777" w:rsidR="003F75C7" w:rsidRDefault="00AA1354">
            <w:pPr>
              <w:spacing w:after="0"/>
              <w:jc w:val="right"/>
              <w:rPr>
                <w:rFonts w:hint="eastAsia"/>
              </w:rPr>
            </w:pPr>
            <w:r>
              <w:rPr>
                <w:sz w:val="13"/>
              </w:rPr>
              <w:t>3,2</w:t>
            </w:r>
          </w:p>
        </w:tc>
        <w:tc>
          <w:tcPr>
            <w:tcW w:w="1682" w:type="dxa"/>
            <w:tcMar>
              <w:top w:w="6" w:type="dxa"/>
              <w:left w:w="15" w:type="dxa"/>
              <w:bottom w:w="6" w:type="dxa"/>
              <w:right w:w="15" w:type="dxa"/>
            </w:tcMar>
          </w:tcPr>
          <w:p w14:paraId="7F63D641" w14:textId="77777777" w:rsidR="003F75C7" w:rsidRDefault="00AA1354">
            <w:pPr>
              <w:spacing w:after="0"/>
              <w:jc w:val="right"/>
              <w:rPr>
                <w:rFonts w:hint="eastAsia"/>
              </w:rPr>
            </w:pPr>
            <w:r>
              <w:rPr>
                <w:sz w:val="13"/>
              </w:rPr>
              <w:t>10,1</w:t>
            </w:r>
          </w:p>
        </w:tc>
        <w:tc>
          <w:tcPr>
            <w:tcW w:w="1682" w:type="dxa"/>
            <w:tcMar>
              <w:top w:w="6" w:type="dxa"/>
              <w:left w:w="15" w:type="dxa"/>
              <w:bottom w:w="6" w:type="dxa"/>
              <w:right w:w="15" w:type="dxa"/>
            </w:tcMar>
          </w:tcPr>
          <w:p w14:paraId="341F78D2" w14:textId="77777777" w:rsidR="003F75C7" w:rsidRDefault="00AA1354">
            <w:pPr>
              <w:spacing w:after="0"/>
              <w:jc w:val="right"/>
              <w:rPr>
                <w:rFonts w:hint="eastAsia"/>
              </w:rPr>
            </w:pPr>
            <w:r>
              <w:rPr>
                <w:sz w:val="13"/>
              </w:rPr>
              <w:t>5,0</w:t>
            </w:r>
          </w:p>
        </w:tc>
        <w:tc>
          <w:tcPr>
            <w:tcW w:w="1682" w:type="dxa"/>
            <w:tcMar>
              <w:top w:w="6" w:type="dxa"/>
              <w:left w:w="15" w:type="dxa"/>
              <w:bottom w:w="6" w:type="dxa"/>
              <w:right w:w="15" w:type="dxa"/>
            </w:tcMar>
          </w:tcPr>
          <w:p w14:paraId="366AD7D9" w14:textId="77777777" w:rsidR="003F75C7" w:rsidRDefault="00AA1354">
            <w:pPr>
              <w:spacing w:after="0"/>
              <w:jc w:val="right"/>
              <w:rPr>
                <w:rFonts w:hint="eastAsia"/>
              </w:rPr>
            </w:pPr>
            <w:r>
              <w:rPr>
                <w:sz w:val="13"/>
              </w:rPr>
              <w:t>3,5</w:t>
            </w:r>
          </w:p>
        </w:tc>
      </w:tr>
      <w:tr w:rsidR="003F75C7" w14:paraId="08C1D483" w14:textId="77777777">
        <w:trPr>
          <w:jc w:val="center"/>
        </w:trPr>
        <w:tc>
          <w:tcPr>
            <w:tcW w:w="1682" w:type="dxa"/>
            <w:shd w:val="clear" w:color="auto" w:fill="F8FAFC"/>
            <w:tcMar>
              <w:top w:w="6" w:type="dxa"/>
              <w:left w:w="15" w:type="dxa"/>
              <w:bottom w:w="6" w:type="dxa"/>
              <w:right w:w="15" w:type="dxa"/>
            </w:tcMar>
          </w:tcPr>
          <w:p w14:paraId="3722D077" w14:textId="77777777" w:rsidR="003F75C7" w:rsidRDefault="00AA1354">
            <w:pPr>
              <w:spacing w:after="0"/>
              <w:rPr>
                <w:rFonts w:hint="eastAsia"/>
              </w:rPr>
            </w:pPr>
            <w:r>
              <w:rPr>
                <w:sz w:val="13"/>
              </w:rPr>
              <w:t>Rusal</w:t>
            </w:r>
          </w:p>
        </w:tc>
        <w:tc>
          <w:tcPr>
            <w:tcW w:w="1682" w:type="dxa"/>
            <w:shd w:val="clear" w:color="auto" w:fill="F8FAFC"/>
            <w:tcMar>
              <w:top w:w="6" w:type="dxa"/>
              <w:left w:w="15" w:type="dxa"/>
              <w:bottom w:w="6" w:type="dxa"/>
              <w:right w:w="15" w:type="dxa"/>
            </w:tcMar>
          </w:tcPr>
          <w:p w14:paraId="4DA424C5" w14:textId="77777777" w:rsidR="003F75C7" w:rsidRDefault="00AA1354">
            <w:pPr>
              <w:spacing w:after="0"/>
              <w:jc w:val="right"/>
              <w:rPr>
                <w:rFonts w:hint="eastAsia"/>
              </w:rPr>
            </w:pPr>
            <w:r>
              <w:rPr>
                <w:sz w:val="13"/>
              </w:rPr>
              <w:t>5,1x</w:t>
            </w:r>
          </w:p>
        </w:tc>
        <w:tc>
          <w:tcPr>
            <w:tcW w:w="1682" w:type="dxa"/>
            <w:shd w:val="clear" w:color="auto" w:fill="F8FAFC"/>
            <w:tcMar>
              <w:top w:w="6" w:type="dxa"/>
              <w:left w:w="15" w:type="dxa"/>
              <w:bottom w:w="6" w:type="dxa"/>
              <w:right w:w="15" w:type="dxa"/>
            </w:tcMar>
          </w:tcPr>
          <w:p w14:paraId="2D23749B" w14:textId="77777777" w:rsidR="003F75C7" w:rsidRDefault="00AA1354">
            <w:pPr>
              <w:spacing w:after="0"/>
              <w:jc w:val="right"/>
              <w:rPr>
                <w:rFonts w:hint="eastAsia"/>
              </w:rPr>
            </w:pPr>
            <w:r>
              <w:rPr>
                <w:sz w:val="13"/>
              </w:rPr>
              <w:t>-2,0</w:t>
            </w:r>
          </w:p>
        </w:tc>
        <w:tc>
          <w:tcPr>
            <w:tcW w:w="1682" w:type="dxa"/>
            <w:shd w:val="clear" w:color="auto" w:fill="F8FAFC"/>
            <w:tcMar>
              <w:top w:w="6" w:type="dxa"/>
              <w:left w:w="15" w:type="dxa"/>
              <w:bottom w:w="6" w:type="dxa"/>
              <w:right w:w="15" w:type="dxa"/>
            </w:tcMar>
          </w:tcPr>
          <w:p w14:paraId="443D2C62" w14:textId="77777777" w:rsidR="003F75C7" w:rsidRDefault="00AA1354">
            <w:pPr>
              <w:spacing w:after="0"/>
              <w:jc w:val="right"/>
              <w:rPr>
                <w:rFonts w:hint="eastAsia"/>
              </w:rPr>
            </w:pPr>
            <w:r>
              <w:rPr>
                <w:sz w:val="13"/>
              </w:rPr>
              <w:t>8,4</w:t>
            </w:r>
          </w:p>
        </w:tc>
        <w:tc>
          <w:tcPr>
            <w:tcW w:w="1682" w:type="dxa"/>
            <w:shd w:val="clear" w:color="auto" w:fill="F8FAFC"/>
            <w:tcMar>
              <w:top w:w="6" w:type="dxa"/>
              <w:left w:w="15" w:type="dxa"/>
              <w:bottom w:w="6" w:type="dxa"/>
              <w:right w:w="15" w:type="dxa"/>
            </w:tcMar>
          </w:tcPr>
          <w:p w14:paraId="79DC8FC7" w14:textId="77777777" w:rsidR="003F75C7" w:rsidRDefault="00AA1354">
            <w:pPr>
              <w:spacing w:after="0"/>
              <w:jc w:val="right"/>
              <w:rPr>
                <w:rFonts w:hint="eastAsia"/>
              </w:rPr>
            </w:pPr>
            <w:r>
              <w:rPr>
                <w:sz w:val="13"/>
              </w:rPr>
              <w:t>2,1</w:t>
            </w:r>
          </w:p>
        </w:tc>
        <w:tc>
          <w:tcPr>
            <w:tcW w:w="1682" w:type="dxa"/>
            <w:shd w:val="clear" w:color="auto" w:fill="F8FAFC"/>
            <w:tcMar>
              <w:top w:w="6" w:type="dxa"/>
              <w:left w:w="15" w:type="dxa"/>
              <w:bottom w:w="6" w:type="dxa"/>
              <w:right w:w="15" w:type="dxa"/>
            </w:tcMar>
          </w:tcPr>
          <w:p w14:paraId="1D84BFE1" w14:textId="77777777" w:rsidR="003F75C7" w:rsidRDefault="00AA1354">
            <w:pPr>
              <w:spacing w:after="0"/>
              <w:jc w:val="right"/>
              <w:rPr>
                <w:rFonts w:hint="eastAsia"/>
              </w:rPr>
            </w:pPr>
            <w:r>
              <w:rPr>
                <w:sz w:val="13"/>
              </w:rPr>
              <w:t>1,5</w:t>
            </w:r>
          </w:p>
        </w:tc>
      </w:tr>
      <w:tr w:rsidR="003F75C7" w14:paraId="6C238E32" w14:textId="77777777">
        <w:trPr>
          <w:jc w:val="center"/>
        </w:trPr>
        <w:tc>
          <w:tcPr>
            <w:tcW w:w="1682" w:type="dxa"/>
            <w:tcMar>
              <w:top w:w="6" w:type="dxa"/>
              <w:left w:w="15" w:type="dxa"/>
              <w:bottom w:w="6" w:type="dxa"/>
              <w:right w:w="15" w:type="dxa"/>
            </w:tcMar>
          </w:tcPr>
          <w:p w14:paraId="0F025ACB" w14:textId="77777777" w:rsidR="003F75C7" w:rsidRDefault="00AA1354">
            <w:pPr>
              <w:spacing w:after="0"/>
              <w:rPr>
                <w:rFonts w:hint="eastAsia"/>
              </w:rPr>
            </w:pPr>
            <w:r>
              <w:rPr>
                <w:b/>
                <w:sz w:val="13"/>
              </w:rPr>
              <w:t>Mediana de la Industria</w:t>
            </w:r>
          </w:p>
        </w:tc>
        <w:tc>
          <w:tcPr>
            <w:tcW w:w="1682" w:type="dxa"/>
            <w:tcMar>
              <w:top w:w="6" w:type="dxa"/>
              <w:left w:w="15" w:type="dxa"/>
              <w:bottom w:w="6" w:type="dxa"/>
              <w:right w:w="15" w:type="dxa"/>
            </w:tcMar>
          </w:tcPr>
          <w:p w14:paraId="6861CFDF" w14:textId="77777777" w:rsidR="003F75C7" w:rsidRDefault="00AA1354">
            <w:pPr>
              <w:spacing w:after="0"/>
              <w:rPr>
                <w:rFonts w:hint="eastAsia"/>
              </w:rPr>
            </w:pPr>
            <w:r>
              <w:rPr>
                <w:b/>
                <w:sz w:val="13"/>
              </w:rPr>
              <w:t>7,2x</w:t>
            </w:r>
          </w:p>
        </w:tc>
        <w:tc>
          <w:tcPr>
            <w:tcW w:w="1682" w:type="dxa"/>
            <w:tcMar>
              <w:top w:w="6" w:type="dxa"/>
              <w:left w:w="15" w:type="dxa"/>
              <w:bottom w:w="6" w:type="dxa"/>
              <w:right w:w="15" w:type="dxa"/>
            </w:tcMar>
          </w:tcPr>
          <w:p w14:paraId="0B708BB6" w14:textId="77777777" w:rsidR="003F75C7" w:rsidRDefault="00AA1354">
            <w:pPr>
              <w:spacing w:after="0"/>
              <w:rPr>
                <w:rFonts w:hint="eastAsia"/>
              </w:rPr>
            </w:pPr>
            <w:r>
              <w:rPr>
                <w:sz w:val="13"/>
              </w:rPr>
              <w:t>**5,0</w:t>
            </w:r>
          </w:p>
        </w:tc>
        <w:tc>
          <w:tcPr>
            <w:tcW w:w="1682" w:type="dxa"/>
            <w:tcMar>
              <w:top w:w="6" w:type="dxa"/>
              <w:left w:w="15" w:type="dxa"/>
              <w:bottom w:w="6" w:type="dxa"/>
              <w:right w:w="15" w:type="dxa"/>
            </w:tcMar>
          </w:tcPr>
          <w:p w14:paraId="77AC7598" w14:textId="77777777" w:rsidR="003F75C7" w:rsidRDefault="00AA1354">
            <w:pPr>
              <w:spacing w:after="0"/>
              <w:rPr>
                <w:rFonts w:hint="eastAsia"/>
              </w:rPr>
            </w:pPr>
            <w:r>
              <w:rPr>
                <w:sz w:val="13"/>
              </w:rPr>
              <w:t>**11,1</w:t>
            </w:r>
          </w:p>
        </w:tc>
        <w:tc>
          <w:tcPr>
            <w:tcW w:w="1682" w:type="dxa"/>
            <w:tcMar>
              <w:top w:w="6" w:type="dxa"/>
              <w:left w:w="15" w:type="dxa"/>
              <w:bottom w:w="6" w:type="dxa"/>
              <w:right w:w="15" w:type="dxa"/>
            </w:tcMar>
          </w:tcPr>
          <w:p w14:paraId="2E283611" w14:textId="77777777" w:rsidR="003F75C7" w:rsidRDefault="00AA1354">
            <w:pPr>
              <w:spacing w:after="0"/>
              <w:rPr>
                <w:rFonts w:hint="eastAsia"/>
              </w:rPr>
            </w:pPr>
            <w:r>
              <w:rPr>
                <w:sz w:val="13"/>
              </w:rPr>
              <w:t>**5,3</w:t>
            </w:r>
          </w:p>
        </w:tc>
        <w:tc>
          <w:tcPr>
            <w:tcW w:w="1682" w:type="dxa"/>
            <w:tcMar>
              <w:top w:w="6" w:type="dxa"/>
              <w:left w:w="15" w:type="dxa"/>
              <w:bottom w:w="6" w:type="dxa"/>
              <w:right w:w="15" w:type="dxa"/>
            </w:tcMar>
          </w:tcPr>
          <w:p w14:paraId="57AEE8BD" w14:textId="77777777" w:rsidR="003F75C7" w:rsidRDefault="00AA1354">
            <w:pPr>
              <w:spacing w:after="0"/>
              <w:rPr>
                <w:rFonts w:hint="eastAsia"/>
              </w:rPr>
            </w:pPr>
            <w:r>
              <w:rPr>
                <w:sz w:val="13"/>
              </w:rPr>
              <w:t>**3,8</w:t>
            </w:r>
          </w:p>
        </w:tc>
      </w:tr>
    </w:tbl>
    <w:p w14:paraId="2B1317D1" w14:textId="77777777" w:rsidR="003F75C7" w:rsidRDefault="00AA1354">
      <w:pPr>
        <w:rPr>
          <w:rFonts w:hint="eastAsia"/>
        </w:rPr>
      </w:pPr>
      <w:r>
        <w:br w:type="page"/>
      </w:r>
    </w:p>
    <w:p w14:paraId="168565F3" w14:textId="77777777" w:rsidR="003F75C7" w:rsidRDefault="00AA1354">
      <w:pPr>
        <w:pStyle w:val="Ttulo1"/>
        <w:spacing w:before="100" w:after="30"/>
      </w:pPr>
      <w:bookmarkStart w:id="48" w:name="_Toc237717648"/>
      <w:r>
        <w:rPr>
          <w:rFonts w:ascii="Georgia" w:hAnsi="Georgia"/>
          <w:color w:val="0D233A"/>
          <w:sz w:val="21"/>
        </w:rPr>
        <w:lastRenderedPageBreak/>
        <w:t>Gestión de Riesgos de Mercado y Asignación Óptima de Cartera</w:t>
      </w:r>
      <w:bookmarkEnd w:id="48"/>
    </w:p>
    <w:p w14:paraId="16A4D786" w14:textId="77777777" w:rsidR="003F75C7" w:rsidRDefault="00AA1354">
      <w:pPr>
        <w:pStyle w:val="Ttulo2"/>
        <w:spacing w:before="70" w:after="20"/>
      </w:pPr>
      <w:bookmarkStart w:id="49" w:name="_Toc237717649"/>
      <w:r>
        <w:rPr>
          <w:rFonts w:ascii="Georgia" w:hAnsi="Georgia"/>
          <w:color w:val="1E3A8A"/>
          <w:sz w:val="18"/>
        </w:rPr>
        <w:t>Criterio de Asignación de Kelly y Límite de Tolerancia por CVaR</w:t>
      </w:r>
      <w:bookmarkEnd w:id="49"/>
    </w:p>
    <w:p w14:paraId="4CECE4A7" w14:textId="77777777" w:rsidR="003F75C7" w:rsidRDefault="00AA1354">
      <w:pPr>
        <w:spacing w:after="20" w:line="247" w:lineRule="auto"/>
        <w:rPr>
          <w:rFonts w:hint="eastAsia"/>
        </w:rPr>
      </w:pPr>
      <w:r>
        <w:t>El criterio de crecimiento de Kelly arroja una fracción teórica óptima de:</w:t>
      </w:r>
    </w:p>
    <w:p w14:paraId="370CC49E" w14:textId="77777777" w:rsidR="003F75C7" w:rsidRDefault="00AA1354">
      <w:pPr>
        <w:spacing w:before="30" w:after="30"/>
        <w:jc w:val="center"/>
        <w:rPr>
          <w:rFonts w:hint="eastAsia"/>
        </w:rPr>
      </w:pPr>
      <w:r>
        <w:rPr>
          <w:b/>
          <w:color w:val="0D233A"/>
          <w:sz w:val="16"/>
        </w:rPr>
        <w:t>f^</w:t>
      </w:r>
      <w:r>
        <w:rPr>
          <w:b/>
          <w:i/>
          <w:color w:val="0D233A"/>
          <w:sz w:val="16"/>
        </w:rPr>
        <w:t xml:space="preserve"> = (μ - R_f / σ^2) = (24,63% - 4,70% / (52,06%)^2) = 73,5% (Full-Kelly) ⇒ Half-Kelly = 36,8%</w:t>
      </w:r>
    </w:p>
    <w:p w14:paraId="7FDFB517" w14:textId="77777777" w:rsidR="003F75C7" w:rsidRDefault="00AA1354">
      <w:pPr>
        <w:spacing w:after="20" w:line="247" w:lineRule="auto"/>
        <w:rPr>
          <w:rFonts w:hint="eastAsia"/>
        </w:rPr>
      </w:pPr>
      <w:r>
        <w:t>Para la gestión prudencial de carteras se adopta un límite de exposición del 20,0% (Figura [fig:23]), acotado por el Conditional Value-at-Risk mensual al 95% (-32,80%). El Filtro de Kalman dinámico (Figura [fig:24]) indica que el Beta de corto plazo converge a 0,764:</w:t>
      </w:r>
    </w:p>
    <w:p w14:paraId="44332F70" w14:textId="77777777" w:rsidR="003F75C7" w:rsidRDefault="00AA1354">
      <w:pPr>
        <w:spacing w:before="30" w:after="30"/>
        <w:jc w:val="center"/>
        <w:rPr>
          <w:rFonts w:hint="eastAsia"/>
        </w:rPr>
      </w:pPr>
      <w:r>
        <w:rPr>
          <w:b/>
          <w:color w:val="0D233A"/>
          <w:sz w:val="16"/>
        </w:rPr>
        <w:t>y_t = β_t x_t + v_t, β_t = β_t-1 + w_t, K_t = P_t|t-1 x_t (x_t P_t|t-1 x_t + R)^-1</w:t>
      </w:r>
    </w:p>
    <w:p w14:paraId="7AAFADBB" w14:textId="77777777" w:rsidR="003F75C7" w:rsidRDefault="00AA1354">
      <w:pPr>
        <w:spacing w:after="20" w:line="247" w:lineRule="auto"/>
        <w:rPr>
          <w:rFonts w:hint="eastAsia"/>
        </w:rPr>
      </w:pPr>
      <w:r>
        <w:t>Esto demuestra que el beta Hamada de 0,888 utilizado en el WACC introduce un margen de seguridad conservador.</w:t>
      </w:r>
    </w:p>
    <w:tbl>
      <w:tblPr>
        <w:tblW w:w="0" w:type="auto"/>
        <w:jc w:val="center"/>
        <w:tblLook w:val="04A0" w:firstRow="1" w:lastRow="0" w:firstColumn="1" w:lastColumn="0" w:noHBand="0" w:noVBand="1"/>
      </w:tblPr>
      <w:tblGrid>
        <w:gridCol w:w="2433"/>
        <w:gridCol w:w="2434"/>
      </w:tblGrid>
      <w:tr w:rsidR="003F75C7" w14:paraId="1CB769E5" w14:textId="77777777">
        <w:trPr>
          <w:jc w:val="center"/>
        </w:trPr>
        <w:tc>
          <w:tcPr>
            <w:tcW w:w="5047" w:type="dxa"/>
            <w:tcMar>
              <w:top w:w="6" w:type="dxa"/>
              <w:left w:w="10" w:type="dxa"/>
              <w:bottom w:w="3" w:type="dxa"/>
              <w:right w:w="10" w:type="dxa"/>
            </w:tcMar>
          </w:tcPr>
          <w:p w14:paraId="40A8DB2A" w14:textId="77777777" w:rsidR="003F75C7" w:rsidRDefault="00AA1354">
            <w:pPr>
              <w:jc w:val="center"/>
              <w:rPr>
                <w:rFonts w:hint="eastAsia"/>
              </w:rPr>
            </w:pPr>
            <w:r>
              <w:rPr>
                <w:noProof/>
              </w:rPr>
              <w:drawing>
                <wp:inline distT="0" distB="0" distL="0" distR="0" wp14:anchorId="5A7C358D" wp14:editId="6A1F4055">
                  <wp:extent cx="2926080" cy="16951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2926080" cy="1695124"/>
                          </a:xfrm>
                          <a:prstGeom prst="rect">
                            <a:avLst/>
                          </a:prstGeom>
                        </pic:spPr>
                      </pic:pic>
                    </a:graphicData>
                  </a:graphic>
                </wp:inline>
              </w:drawing>
            </w:r>
          </w:p>
        </w:tc>
        <w:tc>
          <w:tcPr>
            <w:tcW w:w="5047" w:type="dxa"/>
            <w:tcMar>
              <w:top w:w="6" w:type="dxa"/>
              <w:left w:w="10" w:type="dxa"/>
              <w:bottom w:w="3" w:type="dxa"/>
              <w:right w:w="10" w:type="dxa"/>
            </w:tcMar>
          </w:tcPr>
          <w:p w14:paraId="28ECBA64" w14:textId="77777777" w:rsidR="003F75C7" w:rsidRDefault="00AA1354">
            <w:pPr>
              <w:jc w:val="center"/>
              <w:rPr>
                <w:rFonts w:hint="eastAsia"/>
              </w:rPr>
            </w:pPr>
            <w:r>
              <w:rPr>
                <w:noProof/>
              </w:rPr>
              <w:drawing>
                <wp:inline distT="0" distB="0" distL="0" distR="0" wp14:anchorId="4BF3DC1D" wp14:editId="65501934">
                  <wp:extent cx="2926080" cy="157262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3"/>
                          <a:stretch>
                            <a:fillRect/>
                          </a:stretch>
                        </pic:blipFill>
                        <pic:spPr>
                          <a:xfrm>
                            <a:off x="0" y="0"/>
                            <a:ext cx="2926080" cy="1572627"/>
                          </a:xfrm>
                          <a:prstGeom prst="rect">
                            <a:avLst/>
                          </a:prstGeom>
                        </pic:spPr>
                      </pic:pic>
                    </a:graphicData>
                  </a:graphic>
                </wp:inline>
              </w:drawing>
            </w:r>
          </w:p>
        </w:tc>
      </w:tr>
      <w:tr w:rsidR="003F75C7" w14:paraId="5A70111A" w14:textId="77777777">
        <w:trPr>
          <w:jc w:val="center"/>
        </w:trPr>
        <w:tc>
          <w:tcPr>
            <w:tcW w:w="5047" w:type="dxa"/>
            <w:tcMar>
              <w:top w:w="0" w:type="dxa"/>
              <w:left w:w="10" w:type="dxa"/>
              <w:bottom w:w="12" w:type="dxa"/>
              <w:right w:w="10" w:type="dxa"/>
            </w:tcMar>
          </w:tcPr>
          <w:p w14:paraId="43662852" w14:textId="77777777" w:rsidR="003F75C7" w:rsidRDefault="00AA1354">
            <w:pPr>
              <w:jc w:val="center"/>
              <w:rPr>
                <w:rFonts w:hint="eastAsia"/>
              </w:rPr>
            </w:pPr>
            <w:r>
              <w:rPr>
                <w:b/>
                <w:i/>
                <w:color w:val="4A4A4A"/>
                <w:sz w:val="13"/>
              </w:rPr>
              <w:t>Criterio de Asignación de Kelly</w:t>
            </w:r>
          </w:p>
        </w:tc>
        <w:tc>
          <w:tcPr>
            <w:tcW w:w="5047" w:type="dxa"/>
            <w:tcMar>
              <w:top w:w="0" w:type="dxa"/>
              <w:left w:w="10" w:type="dxa"/>
              <w:bottom w:w="12" w:type="dxa"/>
              <w:right w:w="10" w:type="dxa"/>
            </w:tcMar>
          </w:tcPr>
          <w:p w14:paraId="4125991F" w14:textId="77777777" w:rsidR="003F75C7" w:rsidRDefault="00AA1354">
            <w:pPr>
              <w:jc w:val="center"/>
              <w:rPr>
                <w:rFonts w:hint="eastAsia"/>
              </w:rPr>
            </w:pPr>
            <w:r>
              <w:rPr>
                <w:b/>
                <w:i/>
                <w:color w:val="4A4A4A"/>
                <w:sz w:val="13"/>
              </w:rPr>
              <w:t>Beta Dinámico por Filtro de Kalman</w:t>
            </w:r>
          </w:p>
        </w:tc>
      </w:tr>
    </w:tbl>
    <w:p w14:paraId="184D004B" w14:textId="77777777" w:rsidR="003F75C7" w:rsidRDefault="00AA1354">
      <w:pPr>
        <w:pStyle w:val="Ttulo2"/>
        <w:spacing w:before="70" w:after="20"/>
      </w:pPr>
      <w:bookmarkStart w:id="50" w:name="_Toc237717650"/>
      <w:r>
        <w:rPr>
          <w:rFonts w:ascii="Georgia" w:hAnsi="Georgia"/>
          <w:color w:val="1E3A8A"/>
          <w:sz w:val="18"/>
        </w:rPr>
        <w:t>Comportamiento Histórico de ALUA.BA en Períodos de Estrés</w:t>
      </w:r>
      <w:bookmarkEnd w:id="50"/>
    </w:p>
    <w:p w14:paraId="5D10FBA9" w14:textId="77777777" w:rsidR="003F75C7" w:rsidRDefault="00AA1354">
      <w:pPr>
        <w:keepNext/>
        <w:spacing w:before="50" w:after="16"/>
        <w:rPr>
          <w:rFonts w:hint="eastAsia"/>
        </w:rPr>
      </w:pPr>
      <w:r>
        <w:rPr>
          <w:b/>
          <w:color w:val="0D233A"/>
          <w:sz w:val="15"/>
        </w:rPr>
        <w:t>Tabla: 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86"/>
        <w:gridCol w:w="921"/>
        <w:gridCol w:w="909"/>
        <w:gridCol w:w="797"/>
        <w:gridCol w:w="1264"/>
      </w:tblGrid>
      <w:tr w:rsidR="003F75C7" w14:paraId="374FC124" w14:textId="77777777">
        <w:trPr>
          <w:jc w:val="center"/>
        </w:trPr>
        <w:tc>
          <w:tcPr>
            <w:tcW w:w="2019" w:type="dxa"/>
            <w:shd w:val="clear" w:color="auto" w:fill="0D233A"/>
            <w:tcMar>
              <w:top w:w="6" w:type="dxa"/>
              <w:left w:w="15" w:type="dxa"/>
              <w:bottom w:w="6" w:type="dxa"/>
              <w:right w:w="15" w:type="dxa"/>
            </w:tcMar>
          </w:tcPr>
          <w:p w14:paraId="6F9367FF" w14:textId="77777777" w:rsidR="003F75C7" w:rsidRDefault="00AA1354">
            <w:pPr>
              <w:spacing w:after="0"/>
              <w:rPr>
                <w:rFonts w:hint="eastAsia"/>
              </w:rPr>
            </w:pPr>
            <w:r>
              <w:rPr>
                <w:b/>
                <w:color w:val="FFFFFF"/>
                <w:sz w:val="13"/>
              </w:rPr>
              <w:t>Episodio de Estrés</w:t>
            </w:r>
          </w:p>
        </w:tc>
        <w:tc>
          <w:tcPr>
            <w:tcW w:w="2019" w:type="dxa"/>
            <w:shd w:val="clear" w:color="auto" w:fill="0D233A"/>
            <w:tcMar>
              <w:top w:w="6" w:type="dxa"/>
              <w:left w:w="15" w:type="dxa"/>
              <w:bottom w:w="6" w:type="dxa"/>
              <w:right w:w="15" w:type="dxa"/>
            </w:tcMar>
          </w:tcPr>
          <w:p w14:paraId="0509872B" w14:textId="77777777" w:rsidR="003F75C7" w:rsidRDefault="00AA1354">
            <w:pPr>
              <w:spacing w:after="0"/>
              <w:rPr>
                <w:rFonts w:hint="eastAsia"/>
              </w:rPr>
            </w:pPr>
            <w:r>
              <w:rPr>
                <w:b/>
                <w:color w:val="FFFFFF"/>
                <w:sz w:val="13"/>
              </w:rPr>
              <w:t>Retorno Acumulado</w:t>
            </w:r>
          </w:p>
        </w:tc>
        <w:tc>
          <w:tcPr>
            <w:tcW w:w="2019" w:type="dxa"/>
            <w:shd w:val="clear" w:color="auto" w:fill="0D233A"/>
            <w:tcMar>
              <w:top w:w="6" w:type="dxa"/>
              <w:left w:w="15" w:type="dxa"/>
              <w:bottom w:w="6" w:type="dxa"/>
              <w:right w:w="15" w:type="dxa"/>
            </w:tcMar>
          </w:tcPr>
          <w:p w14:paraId="599334E4" w14:textId="77777777" w:rsidR="003F75C7" w:rsidRDefault="00AA1354">
            <w:pPr>
              <w:spacing w:after="0"/>
              <w:rPr>
                <w:rFonts w:hint="eastAsia"/>
              </w:rPr>
            </w:pPr>
            <w:r>
              <w:rPr>
                <w:b/>
                <w:color w:val="FFFFFF"/>
                <w:sz w:val="13"/>
              </w:rPr>
              <w:t>Volatilidad Anualizada</w:t>
            </w:r>
          </w:p>
        </w:tc>
        <w:tc>
          <w:tcPr>
            <w:tcW w:w="2019" w:type="dxa"/>
            <w:shd w:val="clear" w:color="auto" w:fill="0D233A"/>
            <w:tcMar>
              <w:top w:w="6" w:type="dxa"/>
              <w:left w:w="15" w:type="dxa"/>
              <w:bottom w:w="6" w:type="dxa"/>
              <w:right w:w="15" w:type="dxa"/>
            </w:tcMar>
          </w:tcPr>
          <w:p w14:paraId="7F60F879" w14:textId="77777777" w:rsidR="003F75C7" w:rsidRDefault="00AA1354">
            <w:pPr>
              <w:spacing w:after="0"/>
              <w:rPr>
                <w:rFonts w:hint="eastAsia"/>
              </w:rPr>
            </w:pPr>
            <w:r>
              <w:rPr>
                <w:b/>
                <w:color w:val="FFFFFF"/>
                <w:sz w:val="13"/>
              </w:rPr>
              <w:t>Duración</w:t>
            </w:r>
          </w:p>
        </w:tc>
        <w:tc>
          <w:tcPr>
            <w:tcW w:w="2019" w:type="dxa"/>
            <w:shd w:val="clear" w:color="auto" w:fill="0D233A"/>
            <w:tcMar>
              <w:top w:w="6" w:type="dxa"/>
              <w:left w:w="15" w:type="dxa"/>
              <w:bottom w:w="6" w:type="dxa"/>
              <w:right w:w="15" w:type="dxa"/>
            </w:tcMar>
          </w:tcPr>
          <w:p w14:paraId="46293E81" w14:textId="77777777" w:rsidR="003F75C7" w:rsidRDefault="00AA1354">
            <w:pPr>
              <w:spacing w:after="0"/>
              <w:rPr>
                <w:rFonts w:hint="eastAsia"/>
              </w:rPr>
            </w:pPr>
            <w:r>
              <w:rPr>
                <w:b/>
                <w:color w:val="FFFFFF"/>
                <w:sz w:val="13"/>
              </w:rPr>
              <w:t>Comportamiento</w:t>
            </w:r>
          </w:p>
        </w:tc>
      </w:tr>
      <w:tr w:rsidR="003F75C7" w14:paraId="52F35B65" w14:textId="77777777">
        <w:trPr>
          <w:jc w:val="center"/>
        </w:trPr>
        <w:tc>
          <w:tcPr>
            <w:tcW w:w="2019" w:type="dxa"/>
            <w:shd w:val="clear" w:color="auto" w:fill="F8FAFC"/>
            <w:tcMar>
              <w:top w:w="6" w:type="dxa"/>
              <w:left w:w="15" w:type="dxa"/>
              <w:bottom w:w="6" w:type="dxa"/>
              <w:right w:w="15" w:type="dxa"/>
            </w:tcMar>
          </w:tcPr>
          <w:p w14:paraId="09B15999" w14:textId="77777777" w:rsidR="003F75C7" w:rsidRDefault="00AA1354">
            <w:pPr>
              <w:spacing w:after="0"/>
              <w:rPr>
                <w:rFonts w:hint="eastAsia"/>
              </w:rPr>
            </w:pPr>
            <w:r>
              <w:rPr>
                <w:sz w:val="13"/>
              </w:rPr>
              <w:t>Crisis Covid-19 (Marzo 2020)</w:t>
            </w:r>
          </w:p>
        </w:tc>
        <w:tc>
          <w:tcPr>
            <w:tcW w:w="2019" w:type="dxa"/>
            <w:shd w:val="clear" w:color="auto" w:fill="F8FAFC"/>
            <w:tcMar>
              <w:top w:w="6" w:type="dxa"/>
              <w:left w:w="15" w:type="dxa"/>
              <w:bottom w:w="6" w:type="dxa"/>
              <w:right w:w="15" w:type="dxa"/>
            </w:tcMar>
          </w:tcPr>
          <w:p w14:paraId="73C6FC0D" w14:textId="77777777" w:rsidR="003F75C7" w:rsidRDefault="00AA1354">
            <w:pPr>
              <w:spacing w:after="0"/>
              <w:jc w:val="right"/>
              <w:rPr>
                <w:rFonts w:hint="eastAsia"/>
              </w:rPr>
            </w:pPr>
            <w:r>
              <w:rPr>
                <w:sz w:val="13"/>
              </w:rPr>
              <w:t>-44,73</w:t>
            </w:r>
          </w:p>
        </w:tc>
        <w:tc>
          <w:tcPr>
            <w:tcW w:w="2019" w:type="dxa"/>
            <w:shd w:val="clear" w:color="auto" w:fill="F8FAFC"/>
            <w:tcMar>
              <w:top w:w="6" w:type="dxa"/>
              <w:left w:w="15" w:type="dxa"/>
              <w:bottom w:w="6" w:type="dxa"/>
              <w:right w:w="15" w:type="dxa"/>
            </w:tcMar>
          </w:tcPr>
          <w:p w14:paraId="33C064C7" w14:textId="77777777" w:rsidR="003F75C7" w:rsidRDefault="00AA1354">
            <w:pPr>
              <w:spacing w:after="0"/>
              <w:jc w:val="right"/>
              <w:rPr>
                <w:rFonts w:hint="eastAsia"/>
              </w:rPr>
            </w:pPr>
            <w:r>
              <w:rPr>
                <w:sz w:val="13"/>
              </w:rPr>
              <w:t>112,54</w:t>
            </w:r>
          </w:p>
        </w:tc>
        <w:tc>
          <w:tcPr>
            <w:tcW w:w="2019" w:type="dxa"/>
            <w:shd w:val="clear" w:color="auto" w:fill="F8FAFC"/>
            <w:tcMar>
              <w:top w:w="6" w:type="dxa"/>
              <w:left w:w="15" w:type="dxa"/>
              <w:bottom w:w="6" w:type="dxa"/>
              <w:right w:w="15" w:type="dxa"/>
            </w:tcMar>
          </w:tcPr>
          <w:p w14:paraId="76E6E90D" w14:textId="77777777" w:rsidR="003F75C7" w:rsidRDefault="00AA1354">
            <w:pPr>
              <w:spacing w:after="0"/>
              <w:rPr>
                <w:rFonts w:hint="eastAsia"/>
              </w:rPr>
            </w:pPr>
            <w:r>
              <w:rPr>
                <w:sz w:val="13"/>
              </w:rPr>
              <w:t>50 ruedas</w:t>
            </w:r>
          </w:p>
        </w:tc>
        <w:tc>
          <w:tcPr>
            <w:tcW w:w="2019" w:type="dxa"/>
            <w:shd w:val="clear" w:color="auto" w:fill="F8FAFC"/>
            <w:tcMar>
              <w:top w:w="6" w:type="dxa"/>
              <w:left w:w="15" w:type="dxa"/>
              <w:bottom w:w="6" w:type="dxa"/>
              <w:right w:w="15" w:type="dxa"/>
            </w:tcMar>
          </w:tcPr>
          <w:p w14:paraId="138791DC" w14:textId="77777777" w:rsidR="003F75C7" w:rsidRDefault="00AA1354">
            <w:pPr>
              <w:spacing w:after="0"/>
              <w:rPr>
                <w:rFonts w:hint="eastAsia"/>
              </w:rPr>
            </w:pPr>
            <w:r>
              <w:rPr>
                <w:sz w:val="13"/>
              </w:rPr>
              <w:t>Shock de liquidez global</w:t>
            </w:r>
          </w:p>
        </w:tc>
      </w:tr>
      <w:tr w:rsidR="003F75C7" w14:paraId="6DA59062" w14:textId="77777777">
        <w:trPr>
          <w:jc w:val="center"/>
        </w:trPr>
        <w:tc>
          <w:tcPr>
            <w:tcW w:w="2019" w:type="dxa"/>
            <w:tcMar>
              <w:top w:w="6" w:type="dxa"/>
              <w:left w:w="15" w:type="dxa"/>
              <w:bottom w:w="6" w:type="dxa"/>
              <w:right w:w="15" w:type="dxa"/>
            </w:tcMar>
          </w:tcPr>
          <w:p w14:paraId="5D060D8D" w14:textId="77777777" w:rsidR="003F75C7" w:rsidRDefault="00AA1354">
            <w:pPr>
              <w:spacing w:after="0"/>
              <w:rPr>
                <w:rFonts w:hint="eastAsia"/>
              </w:rPr>
            </w:pPr>
            <w:r>
              <w:rPr>
                <w:sz w:val="13"/>
              </w:rPr>
              <w:t>Tensión Cambiaria (Julio 2022)</w:t>
            </w:r>
          </w:p>
        </w:tc>
        <w:tc>
          <w:tcPr>
            <w:tcW w:w="2019" w:type="dxa"/>
            <w:tcMar>
              <w:top w:w="6" w:type="dxa"/>
              <w:left w:w="15" w:type="dxa"/>
              <w:bottom w:w="6" w:type="dxa"/>
              <w:right w:w="15" w:type="dxa"/>
            </w:tcMar>
          </w:tcPr>
          <w:p w14:paraId="4C42CE96" w14:textId="77777777" w:rsidR="003F75C7" w:rsidRDefault="00AA1354">
            <w:pPr>
              <w:spacing w:after="0"/>
              <w:jc w:val="right"/>
              <w:rPr>
                <w:rFonts w:hint="eastAsia"/>
              </w:rPr>
            </w:pPr>
            <w:r>
              <w:rPr>
                <w:sz w:val="13"/>
              </w:rPr>
              <w:t>+12,44</w:t>
            </w:r>
          </w:p>
        </w:tc>
        <w:tc>
          <w:tcPr>
            <w:tcW w:w="2019" w:type="dxa"/>
            <w:tcMar>
              <w:top w:w="6" w:type="dxa"/>
              <w:left w:w="15" w:type="dxa"/>
              <w:bottom w:w="6" w:type="dxa"/>
              <w:right w:w="15" w:type="dxa"/>
            </w:tcMar>
          </w:tcPr>
          <w:p w14:paraId="39FC2DB4" w14:textId="77777777" w:rsidR="003F75C7" w:rsidRDefault="00AA1354">
            <w:pPr>
              <w:spacing w:after="0"/>
              <w:jc w:val="right"/>
              <w:rPr>
                <w:rFonts w:hint="eastAsia"/>
              </w:rPr>
            </w:pPr>
            <w:r>
              <w:rPr>
                <w:sz w:val="13"/>
              </w:rPr>
              <w:t>45,91</w:t>
            </w:r>
          </w:p>
        </w:tc>
        <w:tc>
          <w:tcPr>
            <w:tcW w:w="2019" w:type="dxa"/>
            <w:tcMar>
              <w:top w:w="6" w:type="dxa"/>
              <w:left w:w="15" w:type="dxa"/>
              <w:bottom w:w="6" w:type="dxa"/>
              <w:right w:w="15" w:type="dxa"/>
            </w:tcMar>
          </w:tcPr>
          <w:p w14:paraId="1A722ABC" w14:textId="77777777" w:rsidR="003F75C7" w:rsidRDefault="00AA1354">
            <w:pPr>
              <w:spacing w:after="0"/>
              <w:rPr>
                <w:rFonts w:hint="eastAsia"/>
              </w:rPr>
            </w:pPr>
            <w:r>
              <w:rPr>
                <w:sz w:val="13"/>
              </w:rPr>
              <w:t>103 ruedas</w:t>
            </w:r>
          </w:p>
        </w:tc>
        <w:tc>
          <w:tcPr>
            <w:tcW w:w="2019" w:type="dxa"/>
            <w:tcMar>
              <w:top w:w="6" w:type="dxa"/>
              <w:left w:w="15" w:type="dxa"/>
              <w:bottom w:w="6" w:type="dxa"/>
              <w:right w:w="15" w:type="dxa"/>
            </w:tcMar>
          </w:tcPr>
          <w:p w14:paraId="28DE27B2" w14:textId="77777777" w:rsidR="003F75C7" w:rsidRDefault="00AA1354">
            <w:pPr>
              <w:spacing w:after="0"/>
              <w:rPr>
                <w:rFonts w:hint="eastAsia"/>
              </w:rPr>
            </w:pPr>
            <w:r>
              <w:rPr>
                <w:sz w:val="13"/>
              </w:rPr>
              <w:t>Cobertura en activos dolarizados</w:t>
            </w:r>
          </w:p>
        </w:tc>
      </w:tr>
      <w:tr w:rsidR="003F75C7" w14:paraId="036B6994" w14:textId="77777777">
        <w:trPr>
          <w:jc w:val="center"/>
        </w:trPr>
        <w:tc>
          <w:tcPr>
            <w:tcW w:w="2019" w:type="dxa"/>
            <w:shd w:val="clear" w:color="auto" w:fill="F8FAFC"/>
            <w:tcMar>
              <w:top w:w="6" w:type="dxa"/>
              <w:left w:w="15" w:type="dxa"/>
              <w:bottom w:w="6" w:type="dxa"/>
              <w:right w:w="15" w:type="dxa"/>
            </w:tcMar>
          </w:tcPr>
          <w:p w14:paraId="03A0ECB3" w14:textId="77777777" w:rsidR="003F75C7" w:rsidRDefault="00AA1354">
            <w:pPr>
              <w:spacing w:after="0"/>
              <w:rPr>
                <w:rFonts w:hint="eastAsia"/>
              </w:rPr>
            </w:pPr>
            <w:r>
              <w:rPr>
                <w:sz w:val="13"/>
              </w:rPr>
              <w:t>Incertidumbre Electoral 2023</w:t>
            </w:r>
          </w:p>
        </w:tc>
        <w:tc>
          <w:tcPr>
            <w:tcW w:w="2019" w:type="dxa"/>
            <w:shd w:val="clear" w:color="auto" w:fill="F8FAFC"/>
            <w:tcMar>
              <w:top w:w="6" w:type="dxa"/>
              <w:left w:w="15" w:type="dxa"/>
              <w:bottom w:w="6" w:type="dxa"/>
              <w:right w:w="15" w:type="dxa"/>
            </w:tcMar>
          </w:tcPr>
          <w:p w14:paraId="4FA5547C" w14:textId="77777777" w:rsidR="003F75C7" w:rsidRDefault="00AA1354">
            <w:pPr>
              <w:spacing w:after="0"/>
              <w:jc w:val="right"/>
              <w:rPr>
                <w:rFonts w:hint="eastAsia"/>
              </w:rPr>
            </w:pPr>
            <w:r>
              <w:rPr>
                <w:sz w:val="13"/>
              </w:rPr>
              <w:t>+18,28</w:t>
            </w:r>
          </w:p>
        </w:tc>
        <w:tc>
          <w:tcPr>
            <w:tcW w:w="2019" w:type="dxa"/>
            <w:shd w:val="clear" w:color="auto" w:fill="F8FAFC"/>
            <w:tcMar>
              <w:top w:w="6" w:type="dxa"/>
              <w:left w:w="15" w:type="dxa"/>
              <w:bottom w:w="6" w:type="dxa"/>
              <w:right w:w="15" w:type="dxa"/>
            </w:tcMar>
          </w:tcPr>
          <w:p w14:paraId="14A70180" w14:textId="77777777" w:rsidR="003F75C7" w:rsidRDefault="00AA1354">
            <w:pPr>
              <w:spacing w:after="0"/>
              <w:jc w:val="right"/>
              <w:rPr>
                <w:rFonts w:hint="eastAsia"/>
              </w:rPr>
            </w:pPr>
            <w:r>
              <w:rPr>
                <w:sz w:val="13"/>
              </w:rPr>
              <w:t>105,36</w:t>
            </w:r>
          </w:p>
        </w:tc>
        <w:tc>
          <w:tcPr>
            <w:tcW w:w="2019" w:type="dxa"/>
            <w:shd w:val="clear" w:color="auto" w:fill="F8FAFC"/>
            <w:tcMar>
              <w:top w:w="6" w:type="dxa"/>
              <w:left w:w="15" w:type="dxa"/>
              <w:bottom w:w="6" w:type="dxa"/>
              <w:right w:w="15" w:type="dxa"/>
            </w:tcMar>
          </w:tcPr>
          <w:p w14:paraId="65F146EB" w14:textId="77777777" w:rsidR="003F75C7" w:rsidRDefault="00AA1354">
            <w:pPr>
              <w:spacing w:after="0"/>
              <w:rPr>
                <w:rFonts w:hint="eastAsia"/>
              </w:rPr>
            </w:pPr>
            <w:r>
              <w:rPr>
                <w:sz w:val="13"/>
              </w:rPr>
              <w:t>59 ruedas</w:t>
            </w:r>
          </w:p>
        </w:tc>
        <w:tc>
          <w:tcPr>
            <w:tcW w:w="2019" w:type="dxa"/>
            <w:shd w:val="clear" w:color="auto" w:fill="F8FAFC"/>
            <w:tcMar>
              <w:top w:w="6" w:type="dxa"/>
              <w:left w:w="15" w:type="dxa"/>
              <w:bottom w:w="6" w:type="dxa"/>
              <w:right w:w="15" w:type="dxa"/>
            </w:tcMar>
          </w:tcPr>
          <w:p w14:paraId="743A80C8" w14:textId="77777777" w:rsidR="003F75C7" w:rsidRDefault="00AA1354">
            <w:pPr>
              <w:spacing w:after="0"/>
              <w:rPr>
                <w:rFonts w:hint="eastAsia"/>
              </w:rPr>
            </w:pPr>
            <w:r>
              <w:rPr>
                <w:sz w:val="13"/>
              </w:rPr>
              <w:t>Repreciación de capacidad industrial</w:t>
            </w:r>
          </w:p>
        </w:tc>
      </w:tr>
      <w:tr w:rsidR="003F75C7" w14:paraId="0FF42305" w14:textId="77777777">
        <w:trPr>
          <w:jc w:val="center"/>
        </w:trPr>
        <w:tc>
          <w:tcPr>
            <w:tcW w:w="2019" w:type="dxa"/>
            <w:tcMar>
              <w:top w:w="6" w:type="dxa"/>
              <w:left w:w="15" w:type="dxa"/>
              <w:bottom w:w="6" w:type="dxa"/>
              <w:right w:w="15" w:type="dxa"/>
            </w:tcMar>
          </w:tcPr>
          <w:p w14:paraId="4ABDFC0D" w14:textId="77777777" w:rsidR="003F75C7" w:rsidRDefault="00AA1354">
            <w:pPr>
              <w:spacing w:after="0"/>
              <w:rPr>
                <w:rFonts w:hint="eastAsia"/>
              </w:rPr>
            </w:pPr>
            <w:r>
              <w:rPr>
                <w:sz w:val="13"/>
              </w:rPr>
              <w:t>Corrección LME (2022–2023)</w:t>
            </w:r>
          </w:p>
        </w:tc>
        <w:tc>
          <w:tcPr>
            <w:tcW w:w="2019" w:type="dxa"/>
            <w:tcMar>
              <w:top w:w="6" w:type="dxa"/>
              <w:left w:w="15" w:type="dxa"/>
              <w:bottom w:w="6" w:type="dxa"/>
              <w:right w:w="15" w:type="dxa"/>
            </w:tcMar>
          </w:tcPr>
          <w:p w14:paraId="757B5BC8" w14:textId="77777777" w:rsidR="003F75C7" w:rsidRDefault="00AA1354">
            <w:pPr>
              <w:spacing w:after="0"/>
              <w:jc w:val="right"/>
              <w:rPr>
                <w:rFonts w:hint="eastAsia"/>
              </w:rPr>
            </w:pPr>
            <w:r>
              <w:rPr>
                <w:sz w:val="13"/>
              </w:rPr>
              <w:t>+13,61</w:t>
            </w:r>
          </w:p>
        </w:tc>
        <w:tc>
          <w:tcPr>
            <w:tcW w:w="2019" w:type="dxa"/>
            <w:tcMar>
              <w:top w:w="6" w:type="dxa"/>
              <w:left w:w="15" w:type="dxa"/>
              <w:bottom w:w="6" w:type="dxa"/>
              <w:right w:w="15" w:type="dxa"/>
            </w:tcMar>
          </w:tcPr>
          <w:p w14:paraId="187CF86D" w14:textId="77777777" w:rsidR="003F75C7" w:rsidRDefault="00AA1354">
            <w:pPr>
              <w:spacing w:after="0"/>
              <w:jc w:val="right"/>
              <w:rPr>
                <w:rFonts w:hint="eastAsia"/>
              </w:rPr>
            </w:pPr>
            <w:r>
              <w:rPr>
                <w:sz w:val="13"/>
              </w:rPr>
              <w:t>44,40</w:t>
            </w:r>
          </w:p>
        </w:tc>
        <w:tc>
          <w:tcPr>
            <w:tcW w:w="2019" w:type="dxa"/>
            <w:tcMar>
              <w:top w:w="6" w:type="dxa"/>
              <w:left w:w="15" w:type="dxa"/>
              <w:bottom w:w="6" w:type="dxa"/>
              <w:right w:w="15" w:type="dxa"/>
            </w:tcMar>
          </w:tcPr>
          <w:p w14:paraId="0D532F50" w14:textId="77777777" w:rsidR="003F75C7" w:rsidRDefault="00AA1354">
            <w:pPr>
              <w:spacing w:after="0"/>
              <w:rPr>
                <w:rFonts w:hint="eastAsia"/>
              </w:rPr>
            </w:pPr>
            <w:r>
              <w:rPr>
                <w:sz w:val="13"/>
              </w:rPr>
              <w:t>200 ruedas</w:t>
            </w:r>
          </w:p>
        </w:tc>
        <w:tc>
          <w:tcPr>
            <w:tcW w:w="2019" w:type="dxa"/>
            <w:tcMar>
              <w:top w:w="6" w:type="dxa"/>
              <w:left w:w="15" w:type="dxa"/>
              <w:bottom w:w="6" w:type="dxa"/>
              <w:right w:w="15" w:type="dxa"/>
            </w:tcMar>
          </w:tcPr>
          <w:p w14:paraId="4B4ACF00" w14:textId="77777777" w:rsidR="003F75C7" w:rsidRDefault="00AA1354">
            <w:pPr>
              <w:spacing w:after="0"/>
              <w:rPr>
                <w:rFonts w:hint="eastAsia"/>
              </w:rPr>
            </w:pPr>
            <w:r>
              <w:rPr>
                <w:sz w:val="13"/>
              </w:rPr>
              <w:t>Resiliencia por bajos costos operativos</w:t>
            </w:r>
          </w:p>
        </w:tc>
      </w:tr>
    </w:tbl>
    <w:p w14:paraId="23F03F80" w14:textId="77777777" w:rsidR="003F75C7" w:rsidRDefault="00AA1354">
      <w:pPr>
        <w:pStyle w:val="Ttulo2"/>
        <w:spacing w:before="70" w:after="20"/>
      </w:pPr>
      <w:bookmarkStart w:id="51" w:name="_Toc237717651"/>
      <w:r>
        <w:rPr>
          <w:rFonts w:ascii="Georgia" w:hAnsi="Georgia"/>
          <w:color w:val="1E3A8A"/>
          <w:sz w:val="18"/>
        </w:rPr>
        <w:t>Estimación de Pérdidas Extremas por Teoría de Valores Extremos (EVT-GPD)</w:t>
      </w:r>
      <w:bookmarkEnd w:id="51"/>
    </w:p>
    <w:p w14:paraId="52C0CC51" w14:textId="77777777" w:rsidR="003F75C7" w:rsidRDefault="00AA1354">
      <w:pPr>
        <w:spacing w:after="20" w:line="247" w:lineRule="auto"/>
        <w:rPr>
          <w:rFonts w:hint="eastAsia"/>
        </w:rPr>
      </w:pPr>
      <w:r>
        <w:rPr>
          <w:b/>
        </w:rPr>
        <w:t>Modelado de Colas Pesadas vía Pareto Generalizada (EVT-GPD):</w:t>
      </w:r>
      <w:r>
        <w:t xml:space="preserve"> Dado que los retornos de Aluar presentan colas pesadas (curtosis = 7,82) y la distribución normal subestima severamente las pérdidas de cola, se calibra un modelo Pareto Generalizado (GPD, ξ̂ = 0,214 &gt; 0), capturando pérdidas de tipo Fréchet (Figura [fig:25]):</w:t>
      </w:r>
    </w:p>
    <w:p w14:paraId="496B2FD1" w14:textId="77777777" w:rsidR="003F75C7" w:rsidRDefault="00AA1354">
      <w:pPr>
        <w:spacing w:before="30" w:after="30"/>
        <w:jc w:val="center"/>
        <w:rPr>
          <w:rFonts w:hint="eastAsia"/>
        </w:rPr>
      </w:pPr>
      <w:r>
        <w:rPr>
          <w:b/>
          <w:color w:val="0D233A"/>
          <w:sz w:val="16"/>
        </w:rPr>
        <w:t>G_ξ, β(y) = 1 - (1 + (ξ y / β))^-1/ξ</w:t>
      </w:r>
    </w:p>
    <w:p w14:paraId="30165073" w14:textId="77777777" w:rsidR="003F75C7" w:rsidRDefault="00AA1354">
      <w:pPr>
        <w:pStyle w:val="Ttulo2"/>
        <w:spacing w:before="70" w:after="20"/>
      </w:pPr>
      <w:bookmarkStart w:id="52" w:name="_Toc237717652"/>
      <w:r>
        <w:rPr>
          <w:rFonts w:ascii="Georgia" w:hAnsi="Georgia"/>
          <w:color w:val="1E3A8A"/>
          <w:sz w:val="18"/>
        </w:rPr>
        <w:t>Dinámica de la Materia Prima: Proceso Ornstein-Uhlenbeck</w:t>
      </w:r>
      <w:bookmarkEnd w:id="52"/>
    </w:p>
    <w:p w14:paraId="6319185A" w14:textId="77777777" w:rsidR="003F75C7" w:rsidRDefault="00AA1354">
      <w:pPr>
        <w:spacing w:after="20" w:line="247" w:lineRule="auto"/>
        <w:rPr>
          <w:rFonts w:hint="eastAsia"/>
        </w:rPr>
      </w:pPr>
      <w:r>
        <w:rPr>
          <w:b/>
        </w:rPr>
        <w:t>Dinámica de la Materia Prima por Reversión a la Media (Ornstein-Uhlenbeck):</w:t>
      </w:r>
      <w:r>
        <w:t xml:space="preserve"> Los commodities industriales no siguen un paseo aleatorio sin límite (MBG), sino que revierten a la media hacia el costo marginal de producción de la industria (Figura [fig:26]), modelado mediante:</w:t>
      </w:r>
    </w:p>
    <w:p w14:paraId="54C826F6" w14:textId="77777777" w:rsidR="003F75C7" w:rsidRDefault="00AA1354">
      <w:pPr>
        <w:spacing w:before="30" w:after="30"/>
        <w:jc w:val="center"/>
        <w:rPr>
          <w:rFonts w:hint="eastAsia"/>
        </w:rPr>
      </w:pPr>
      <w:r>
        <w:rPr>
          <w:b/>
          <w:color w:val="0D233A"/>
          <w:sz w:val="16"/>
        </w:rPr>
        <w:t>dS_t = κ (θ - S_t) dt + σ S_t dW_t, κ = 0,384, θ = USD 2.814/t</w:t>
      </w:r>
    </w:p>
    <w:tbl>
      <w:tblPr>
        <w:tblW w:w="0" w:type="auto"/>
        <w:jc w:val="center"/>
        <w:tblLook w:val="04A0" w:firstRow="1" w:lastRow="0" w:firstColumn="1" w:lastColumn="0" w:noHBand="0" w:noVBand="1"/>
      </w:tblPr>
      <w:tblGrid>
        <w:gridCol w:w="2433"/>
        <w:gridCol w:w="2434"/>
      </w:tblGrid>
      <w:tr w:rsidR="003F75C7" w14:paraId="6389AE60" w14:textId="77777777">
        <w:trPr>
          <w:jc w:val="center"/>
        </w:trPr>
        <w:tc>
          <w:tcPr>
            <w:tcW w:w="5047" w:type="dxa"/>
            <w:tcMar>
              <w:top w:w="6" w:type="dxa"/>
              <w:left w:w="10" w:type="dxa"/>
              <w:bottom w:w="3" w:type="dxa"/>
              <w:right w:w="10" w:type="dxa"/>
            </w:tcMar>
          </w:tcPr>
          <w:p w14:paraId="1D8B8549" w14:textId="77777777" w:rsidR="003F75C7" w:rsidRDefault="00AA1354">
            <w:pPr>
              <w:jc w:val="center"/>
              <w:rPr>
                <w:rFonts w:hint="eastAsia"/>
              </w:rPr>
            </w:pPr>
            <w:r>
              <w:rPr>
                <w:noProof/>
              </w:rPr>
              <w:drawing>
                <wp:inline distT="0" distB="0" distL="0" distR="0" wp14:anchorId="4CE3C378" wp14:editId="58CEBBCB">
                  <wp:extent cx="2926080" cy="1696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2926080" cy="1696900"/>
                          </a:xfrm>
                          <a:prstGeom prst="rect">
                            <a:avLst/>
                          </a:prstGeom>
                        </pic:spPr>
                      </pic:pic>
                    </a:graphicData>
                  </a:graphic>
                </wp:inline>
              </w:drawing>
            </w:r>
          </w:p>
        </w:tc>
        <w:tc>
          <w:tcPr>
            <w:tcW w:w="5047" w:type="dxa"/>
            <w:tcMar>
              <w:top w:w="6" w:type="dxa"/>
              <w:left w:w="10" w:type="dxa"/>
              <w:bottom w:w="3" w:type="dxa"/>
              <w:right w:w="10" w:type="dxa"/>
            </w:tcMar>
          </w:tcPr>
          <w:p w14:paraId="0C84F3CD" w14:textId="77777777" w:rsidR="003F75C7" w:rsidRDefault="00AA1354">
            <w:pPr>
              <w:jc w:val="center"/>
              <w:rPr>
                <w:rFonts w:hint="eastAsia"/>
              </w:rPr>
            </w:pPr>
            <w:r>
              <w:rPr>
                <w:noProof/>
              </w:rPr>
              <w:drawing>
                <wp:inline distT="0" distB="0" distL="0" distR="0" wp14:anchorId="0E07357D" wp14:editId="459BAE9D">
                  <wp:extent cx="2926080" cy="16140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5"/>
                          <a:stretch>
                            <a:fillRect/>
                          </a:stretch>
                        </pic:blipFill>
                        <pic:spPr>
                          <a:xfrm>
                            <a:off x="0" y="0"/>
                            <a:ext cx="2926080" cy="1614092"/>
                          </a:xfrm>
                          <a:prstGeom prst="rect">
                            <a:avLst/>
                          </a:prstGeom>
                        </pic:spPr>
                      </pic:pic>
                    </a:graphicData>
                  </a:graphic>
                </wp:inline>
              </w:drawing>
            </w:r>
          </w:p>
        </w:tc>
      </w:tr>
      <w:tr w:rsidR="003F75C7" w14:paraId="74C575F9" w14:textId="77777777">
        <w:trPr>
          <w:jc w:val="center"/>
        </w:trPr>
        <w:tc>
          <w:tcPr>
            <w:tcW w:w="5047" w:type="dxa"/>
            <w:tcMar>
              <w:top w:w="0" w:type="dxa"/>
              <w:left w:w="10" w:type="dxa"/>
              <w:bottom w:w="12" w:type="dxa"/>
              <w:right w:w="10" w:type="dxa"/>
            </w:tcMar>
          </w:tcPr>
          <w:p w14:paraId="33F38DD7" w14:textId="77777777" w:rsidR="003F75C7" w:rsidRDefault="00AA1354">
            <w:pPr>
              <w:jc w:val="center"/>
              <w:rPr>
                <w:rFonts w:hint="eastAsia"/>
              </w:rPr>
            </w:pPr>
            <w:r>
              <w:rPr>
                <w:b/>
                <w:i/>
                <w:color w:val="4A4A4A"/>
                <w:sz w:val="13"/>
              </w:rPr>
              <w:t>Valores Extremos (EVT-GPD)</w:t>
            </w:r>
          </w:p>
        </w:tc>
        <w:tc>
          <w:tcPr>
            <w:tcW w:w="5047" w:type="dxa"/>
            <w:tcMar>
              <w:top w:w="0" w:type="dxa"/>
              <w:left w:w="10" w:type="dxa"/>
              <w:bottom w:w="12" w:type="dxa"/>
              <w:right w:w="10" w:type="dxa"/>
            </w:tcMar>
          </w:tcPr>
          <w:p w14:paraId="21953957" w14:textId="77777777" w:rsidR="003F75C7" w:rsidRDefault="00AA1354">
            <w:pPr>
              <w:jc w:val="center"/>
              <w:rPr>
                <w:rFonts w:hint="eastAsia"/>
              </w:rPr>
            </w:pPr>
            <w:r>
              <w:rPr>
                <w:b/>
                <w:i/>
                <w:color w:val="4A4A4A"/>
                <w:sz w:val="13"/>
              </w:rPr>
              <w:t>Simulación LME (OU vs. MBG)</w:t>
            </w:r>
          </w:p>
        </w:tc>
      </w:tr>
    </w:tbl>
    <w:p w14:paraId="564BDA93" w14:textId="77777777" w:rsidR="003F75C7" w:rsidRDefault="00AA1354">
      <w:pPr>
        <w:keepNext/>
        <w:spacing w:before="50" w:after="16"/>
        <w:rPr>
          <w:rFonts w:hint="eastAsia"/>
        </w:rPr>
      </w:pPr>
      <w:r>
        <w:rPr>
          <w:b/>
          <w:color w:val="0D233A"/>
          <w:sz w:val="15"/>
        </w:rPr>
        <w:t>Tabla: 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33"/>
        <w:gridCol w:w="1148"/>
        <w:gridCol w:w="1148"/>
        <w:gridCol w:w="1148"/>
      </w:tblGrid>
      <w:tr w:rsidR="003F75C7" w14:paraId="0E2DF312" w14:textId="77777777">
        <w:trPr>
          <w:jc w:val="center"/>
        </w:trPr>
        <w:tc>
          <w:tcPr>
            <w:tcW w:w="2524" w:type="dxa"/>
            <w:shd w:val="clear" w:color="auto" w:fill="0D233A"/>
            <w:tcMar>
              <w:top w:w="6" w:type="dxa"/>
              <w:left w:w="15" w:type="dxa"/>
              <w:bottom w:w="6" w:type="dxa"/>
              <w:right w:w="15" w:type="dxa"/>
            </w:tcMar>
          </w:tcPr>
          <w:p w14:paraId="370D22D4" w14:textId="77777777" w:rsidR="003F75C7" w:rsidRDefault="00AA1354">
            <w:pPr>
              <w:spacing w:after="0"/>
              <w:rPr>
                <w:rFonts w:hint="eastAsia"/>
              </w:rPr>
            </w:pPr>
            <w:r>
              <w:rPr>
                <w:b/>
                <w:color w:val="FFFFFF"/>
                <w:sz w:val="13"/>
              </w:rPr>
              <w:t>Metodología de Riesgo</w:t>
            </w:r>
          </w:p>
        </w:tc>
        <w:tc>
          <w:tcPr>
            <w:tcW w:w="2524" w:type="dxa"/>
            <w:shd w:val="clear" w:color="auto" w:fill="0D233A"/>
            <w:tcMar>
              <w:top w:w="6" w:type="dxa"/>
              <w:left w:w="15" w:type="dxa"/>
              <w:bottom w:w="6" w:type="dxa"/>
              <w:right w:w="15" w:type="dxa"/>
            </w:tcMar>
          </w:tcPr>
          <w:p w14:paraId="0DFDE84D" w14:textId="77777777" w:rsidR="003F75C7" w:rsidRDefault="00AA1354">
            <w:pPr>
              <w:spacing w:after="0"/>
              <w:rPr>
                <w:rFonts w:hint="eastAsia"/>
              </w:rPr>
            </w:pPr>
            <w:r>
              <w:rPr>
                <w:b/>
                <w:color w:val="FFFFFF"/>
                <w:sz w:val="13"/>
              </w:rPr>
              <w:t>**VaR 90</w:t>
            </w:r>
          </w:p>
        </w:tc>
        <w:tc>
          <w:tcPr>
            <w:tcW w:w="2524" w:type="dxa"/>
            <w:shd w:val="clear" w:color="auto" w:fill="0D233A"/>
            <w:tcMar>
              <w:top w:w="6" w:type="dxa"/>
              <w:left w:w="15" w:type="dxa"/>
              <w:bottom w:w="6" w:type="dxa"/>
              <w:right w:w="15" w:type="dxa"/>
            </w:tcMar>
          </w:tcPr>
          <w:p w14:paraId="60C577CF" w14:textId="77777777" w:rsidR="003F75C7" w:rsidRDefault="00AA1354">
            <w:pPr>
              <w:spacing w:after="0"/>
              <w:rPr>
                <w:rFonts w:hint="eastAsia"/>
              </w:rPr>
            </w:pPr>
            <w:r>
              <w:rPr>
                <w:b/>
                <w:color w:val="FFFFFF"/>
                <w:sz w:val="13"/>
              </w:rPr>
              <w:t>**VaR 95</w:t>
            </w:r>
          </w:p>
        </w:tc>
        <w:tc>
          <w:tcPr>
            <w:tcW w:w="2524" w:type="dxa"/>
            <w:shd w:val="clear" w:color="auto" w:fill="0D233A"/>
            <w:tcMar>
              <w:top w:w="6" w:type="dxa"/>
              <w:left w:w="15" w:type="dxa"/>
              <w:bottom w:w="6" w:type="dxa"/>
              <w:right w:w="15" w:type="dxa"/>
            </w:tcMar>
          </w:tcPr>
          <w:p w14:paraId="129235FD" w14:textId="77777777" w:rsidR="003F75C7" w:rsidRDefault="00AA1354">
            <w:pPr>
              <w:spacing w:after="0"/>
              <w:rPr>
                <w:rFonts w:hint="eastAsia"/>
              </w:rPr>
            </w:pPr>
            <w:r>
              <w:rPr>
                <w:b/>
                <w:color w:val="FFFFFF"/>
                <w:sz w:val="13"/>
              </w:rPr>
              <w:t>**VaR 99</w:t>
            </w:r>
          </w:p>
        </w:tc>
      </w:tr>
      <w:tr w:rsidR="003F75C7" w14:paraId="05ADACEA" w14:textId="77777777">
        <w:trPr>
          <w:jc w:val="center"/>
        </w:trPr>
        <w:tc>
          <w:tcPr>
            <w:tcW w:w="2524" w:type="dxa"/>
            <w:shd w:val="clear" w:color="auto" w:fill="F8FAFC"/>
            <w:tcMar>
              <w:top w:w="6" w:type="dxa"/>
              <w:left w:w="15" w:type="dxa"/>
              <w:bottom w:w="6" w:type="dxa"/>
              <w:right w:w="15" w:type="dxa"/>
            </w:tcMar>
          </w:tcPr>
          <w:p w14:paraId="13D2A9F2" w14:textId="77777777" w:rsidR="003F75C7" w:rsidRDefault="00AA1354">
            <w:pPr>
              <w:spacing w:after="0"/>
              <w:rPr>
                <w:rFonts w:hint="eastAsia"/>
              </w:rPr>
            </w:pPr>
            <w:r>
              <w:rPr>
                <w:sz w:val="13"/>
              </w:rPr>
              <w:t>Histórico</w:t>
            </w:r>
          </w:p>
        </w:tc>
        <w:tc>
          <w:tcPr>
            <w:tcW w:w="2524" w:type="dxa"/>
            <w:shd w:val="clear" w:color="auto" w:fill="F8FAFC"/>
            <w:tcMar>
              <w:top w:w="6" w:type="dxa"/>
              <w:left w:w="15" w:type="dxa"/>
              <w:bottom w:w="6" w:type="dxa"/>
              <w:right w:w="15" w:type="dxa"/>
            </w:tcMar>
          </w:tcPr>
          <w:p w14:paraId="13CE696E" w14:textId="77777777" w:rsidR="003F75C7" w:rsidRDefault="00AA1354">
            <w:pPr>
              <w:spacing w:after="0"/>
              <w:jc w:val="right"/>
              <w:rPr>
                <w:rFonts w:hint="eastAsia"/>
              </w:rPr>
            </w:pPr>
            <w:r>
              <w:rPr>
                <w:sz w:val="13"/>
              </w:rPr>
              <w:t>-3,47</w:t>
            </w:r>
          </w:p>
        </w:tc>
        <w:tc>
          <w:tcPr>
            <w:tcW w:w="2524" w:type="dxa"/>
            <w:shd w:val="clear" w:color="auto" w:fill="F8FAFC"/>
            <w:tcMar>
              <w:top w:w="6" w:type="dxa"/>
              <w:left w:w="15" w:type="dxa"/>
              <w:bottom w:w="6" w:type="dxa"/>
              <w:right w:w="15" w:type="dxa"/>
            </w:tcMar>
          </w:tcPr>
          <w:p w14:paraId="70AF637F" w14:textId="77777777" w:rsidR="003F75C7" w:rsidRDefault="00AA1354">
            <w:pPr>
              <w:spacing w:after="0"/>
              <w:jc w:val="right"/>
              <w:rPr>
                <w:rFonts w:hint="eastAsia"/>
              </w:rPr>
            </w:pPr>
            <w:r>
              <w:rPr>
                <w:sz w:val="13"/>
              </w:rPr>
              <w:t>-4,73</w:t>
            </w:r>
          </w:p>
        </w:tc>
        <w:tc>
          <w:tcPr>
            <w:tcW w:w="2524" w:type="dxa"/>
            <w:shd w:val="clear" w:color="auto" w:fill="F8FAFC"/>
            <w:tcMar>
              <w:top w:w="6" w:type="dxa"/>
              <w:left w:w="15" w:type="dxa"/>
              <w:bottom w:w="6" w:type="dxa"/>
              <w:right w:w="15" w:type="dxa"/>
            </w:tcMar>
          </w:tcPr>
          <w:p w14:paraId="1388E45E" w14:textId="77777777" w:rsidR="003F75C7" w:rsidRDefault="00AA1354">
            <w:pPr>
              <w:spacing w:after="0"/>
              <w:jc w:val="right"/>
              <w:rPr>
                <w:rFonts w:hint="eastAsia"/>
              </w:rPr>
            </w:pPr>
            <w:r>
              <w:rPr>
                <w:sz w:val="13"/>
              </w:rPr>
              <w:t>-8,20</w:t>
            </w:r>
          </w:p>
        </w:tc>
      </w:tr>
      <w:tr w:rsidR="003F75C7" w14:paraId="015C1CF0" w14:textId="77777777">
        <w:trPr>
          <w:jc w:val="center"/>
        </w:trPr>
        <w:tc>
          <w:tcPr>
            <w:tcW w:w="2524" w:type="dxa"/>
            <w:tcMar>
              <w:top w:w="6" w:type="dxa"/>
              <w:left w:w="15" w:type="dxa"/>
              <w:bottom w:w="6" w:type="dxa"/>
              <w:right w:w="15" w:type="dxa"/>
            </w:tcMar>
          </w:tcPr>
          <w:p w14:paraId="72CF3A69" w14:textId="77777777" w:rsidR="003F75C7" w:rsidRDefault="00AA1354">
            <w:pPr>
              <w:spacing w:after="0"/>
              <w:rPr>
                <w:rFonts w:hint="eastAsia"/>
              </w:rPr>
            </w:pPr>
            <w:r>
              <w:rPr>
                <w:sz w:val="13"/>
              </w:rPr>
              <w:t>Normal (paramétrico)</w:t>
            </w:r>
          </w:p>
        </w:tc>
        <w:tc>
          <w:tcPr>
            <w:tcW w:w="2524" w:type="dxa"/>
            <w:tcMar>
              <w:top w:w="6" w:type="dxa"/>
              <w:left w:w="15" w:type="dxa"/>
              <w:bottom w:w="6" w:type="dxa"/>
              <w:right w:w="15" w:type="dxa"/>
            </w:tcMar>
          </w:tcPr>
          <w:p w14:paraId="1300D132" w14:textId="77777777" w:rsidR="003F75C7" w:rsidRDefault="00AA1354">
            <w:pPr>
              <w:spacing w:after="0"/>
              <w:jc w:val="right"/>
              <w:rPr>
                <w:rFonts w:hint="eastAsia"/>
              </w:rPr>
            </w:pPr>
            <w:r>
              <w:rPr>
                <w:sz w:val="13"/>
              </w:rPr>
              <w:t>-4,12</w:t>
            </w:r>
          </w:p>
        </w:tc>
        <w:tc>
          <w:tcPr>
            <w:tcW w:w="2524" w:type="dxa"/>
            <w:tcMar>
              <w:top w:w="6" w:type="dxa"/>
              <w:left w:w="15" w:type="dxa"/>
              <w:bottom w:w="6" w:type="dxa"/>
              <w:right w:w="15" w:type="dxa"/>
            </w:tcMar>
          </w:tcPr>
          <w:p w14:paraId="2166392B" w14:textId="77777777" w:rsidR="003F75C7" w:rsidRDefault="00AA1354">
            <w:pPr>
              <w:spacing w:after="0"/>
              <w:jc w:val="right"/>
              <w:rPr>
                <w:rFonts w:hint="eastAsia"/>
              </w:rPr>
            </w:pPr>
            <w:r>
              <w:rPr>
                <w:sz w:val="13"/>
              </w:rPr>
              <w:t>-5,31</w:t>
            </w:r>
          </w:p>
        </w:tc>
        <w:tc>
          <w:tcPr>
            <w:tcW w:w="2524" w:type="dxa"/>
            <w:tcMar>
              <w:top w:w="6" w:type="dxa"/>
              <w:left w:w="15" w:type="dxa"/>
              <w:bottom w:w="6" w:type="dxa"/>
              <w:right w:w="15" w:type="dxa"/>
            </w:tcMar>
          </w:tcPr>
          <w:p w14:paraId="69ABDD77" w14:textId="77777777" w:rsidR="003F75C7" w:rsidRDefault="00AA1354">
            <w:pPr>
              <w:spacing w:after="0"/>
              <w:jc w:val="right"/>
              <w:rPr>
                <w:rFonts w:hint="eastAsia"/>
              </w:rPr>
            </w:pPr>
            <w:r>
              <w:rPr>
                <w:sz w:val="13"/>
              </w:rPr>
              <w:t>-7,54</w:t>
            </w:r>
          </w:p>
        </w:tc>
      </w:tr>
      <w:tr w:rsidR="003F75C7" w14:paraId="6487B4E8" w14:textId="77777777">
        <w:trPr>
          <w:jc w:val="center"/>
        </w:trPr>
        <w:tc>
          <w:tcPr>
            <w:tcW w:w="2524" w:type="dxa"/>
            <w:shd w:val="clear" w:color="auto" w:fill="F8FAFC"/>
            <w:tcMar>
              <w:top w:w="6" w:type="dxa"/>
              <w:left w:w="15" w:type="dxa"/>
              <w:bottom w:w="6" w:type="dxa"/>
              <w:right w:w="15" w:type="dxa"/>
            </w:tcMar>
          </w:tcPr>
          <w:p w14:paraId="45CEDC95" w14:textId="77777777" w:rsidR="003F75C7" w:rsidRDefault="00AA1354">
            <w:pPr>
              <w:spacing w:after="0"/>
              <w:rPr>
                <w:rFonts w:hint="eastAsia"/>
              </w:rPr>
            </w:pPr>
            <w:r>
              <w:rPr>
                <w:sz w:val="13"/>
              </w:rPr>
              <w:t>t-Student (ν=4,46)</w:t>
            </w:r>
          </w:p>
        </w:tc>
        <w:tc>
          <w:tcPr>
            <w:tcW w:w="2524" w:type="dxa"/>
            <w:shd w:val="clear" w:color="auto" w:fill="F8FAFC"/>
            <w:tcMar>
              <w:top w:w="6" w:type="dxa"/>
              <w:left w:w="15" w:type="dxa"/>
              <w:bottom w:w="6" w:type="dxa"/>
              <w:right w:w="15" w:type="dxa"/>
            </w:tcMar>
          </w:tcPr>
          <w:p w14:paraId="2BF11F37" w14:textId="77777777" w:rsidR="003F75C7" w:rsidRDefault="00AA1354">
            <w:pPr>
              <w:spacing w:after="0"/>
              <w:jc w:val="right"/>
              <w:rPr>
                <w:rFonts w:hint="eastAsia"/>
              </w:rPr>
            </w:pPr>
            <w:r>
              <w:rPr>
                <w:sz w:val="13"/>
              </w:rPr>
              <w:t>-3,61</w:t>
            </w:r>
          </w:p>
        </w:tc>
        <w:tc>
          <w:tcPr>
            <w:tcW w:w="2524" w:type="dxa"/>
            <w:shd w:val="clear" w:color="auto" w:fill="F8FAFC"/>
            <w:tcMar>
              <w:top w:w="6" w:type="dxa"/>
              <w:left w:w="15" w:type="dxa"/>
              <w:bottom w:w="6" w:type="dxa"/>
              <w:right w:w="15" w:type="dxa"/>
            </w:tcMar>
          </w:tcPr>
          <w:p w14:paraId="5C47532D" w14:textId="77777777" w:rsidR="003F75C7" w:rsidRDefault="00AA1354">
            <w:pPr>
              <w:spacing w:after="0"/>
              <w:jc w:val="right"/>
              <w:rPr>
                <w:rFonts w:hint="eastAsia"/>
              </w:rPr>
            </w:pPr>
            <w:r>
              <w:rPr>
                <w:sz w:val="13"/>
              </w:rPr>
              <w:t>-4,99</w:t>
            </w:r>
          </w:p>
        </w:tc>
        <w:tc>
          <w:tcPr>
            <w:tcW w:w="2524" w:type="dxa"/>
            <w:shd w:val="clear" w:color="auto" w:fill="F8FAFC"/>
            <w:tcMar>
              <w:top w:w="6" w:type="dxa"/>
              <w:left w:w="15" w:type="dxa"/>
              <w:bottom w:w="6" w:type="dxa"/>
              <w:right w:w="15" w:type="dxa"/>
            </w:tcMar>
          </w:tcPr>
          <w:p w14:paraId="374EC927" w14:textId="77777777" w:rsidR="003F75C7" w:rsidRDefault="00AA1354">
            <w:pPr>
              <w:spacing w:after="0"/>
              <w:jc w:val="right"/>
              <w:rPr>
                <w:rFonts w:hint="eastAsia"/>
              </w:rPr>
            </w:pPr>
            <w:r>
              <w:rPr>
                <w:sz w:val="13"/>
              </w:rPr>
              <w:t>-8,57</w:t>
            </w:r>
          </w:p>
        </w:tc>
      </w:tr>
      <w:tr w:rsidR="003F75C7" w14:paraId="1392887B" w14:textId="77777777">
        <w:trPr>
          <w:jc w:val="center"/>
        </w:trPr>
        <w:tc>
          <w:tcPr>
            <w:tcW w:w="2524" w:type="dxa"/>
            <w:tcMar>
              <w:top w:w="6" w:type="dxa"/>
              <w:left w:w="15" w:type="dxa"/>
              <w:bottom w:w="6" w:type="dxa"/>
              <w:right w:w="15" w:type="dxa"/>
            </w:tcMar>
          </w:tcPr>
          <w:p w14:paraId="45341D05" w14:textId="77777777" w:rsidR="003F75C7" w:rsidRDefault="00AA1354">
            <w:pPr>
              <w:spacing w:after="0"/>
              <w:rPr>
                <w:rFonts w:hint="eastAsia"/>
              </w:rPr>
            </w:pPr>
            <w:r>
              <w:rPr>
                <w:sz w:val="13"/>
              </w:rPr>
              <w:t>Cornish-Fisher</w:t>
            </w:r>
          </w:p>
        </w:tc>
        <w:tc>
          <w:tcPr>
            <w:tcW w:w="2524" w:type="dxa"/>
            <w:tcMar>
              <w:top w:w="6" w:type="dxa"/>
              <w:left w:w="15" w:type="dxa"/>
              <w:bottom w:w="6" w:type="dxa"/>
              <w:right w:w="15" w:type="dxa"/>
            </w:tcMar>
          </w:tcPr>
          <w:p w14:paraId="7B4A2281" w14:textId="77777777" w:rsidR="003F75C7" w:rsidRDefault="00AA1354">
            <w:pPr>
              <w:spacing w:after="0"/>
              <w:jc w:val="right"/>
              <w:rPr>
                <w:rFonts w:hint="eastAsia"/>
              </w:rPr>
            </w:pPr>
            <w:r>
              <w:rPr>
                <w:sz w:val="13"/>
              </w:rPr>
              <w:t>-2,70</w:t>
            </w:r>
          </w:p>
        </w:tc>
        <w:tc>
          <w:tcPr>
            <w:tcW w:w="2524" w:type="dxa"/>
            <w:tcMar>
              <w:top w:w="6" w:type="dxa"/>
              <w:left w:w="15" w:type="dxa"/>
              <w:bottom w:w="6" w:type="dxa"/>
              <w:right w:w="15" w:type="dxa"/>
            </w:tcMar>
          </w:tcPr>
          <w:p w14:paraId="661A98F6" w14:textId="77777777" w:rsidR="003F75C7" w:rsidRDefault="00AA1354">
            <w:pPr>
              <w:spacing w:after="0"/>
              <w:jc w:val="right"/>
              <w:rPr>
                <w:rFonts w:hint="eastAsia"/>
              </w:rPr>
            </w:pPr>
            <w:r>
              <w:rPr>
                <w:sz w:val="13"/>
              </w:rPr>
              <w:t>-5,22</w:t>
            </w:r>
          </w:p>
        </w:tc>
        <w:tc>
          <w:tcPr>
            <w:tcW w:w="2524" w:type="dxa"/>
            <w:tcMar>
              <w:top w:w="6" w:type="dxa"/>
              <w:left w:w="15" w:type="dxa"/>
              <w:bottom w:w="6" w:type="dxa"/>
              <w:right w:w="15" w:type="dxa"/>
            </w:tcMar>
          </w:tcPr>
          <w:p w14:paraId="256AF700" w14:textId="77777777" w:rsidR="003F75C7" w:rsidRDefault="00AA1354">
            <w:pPr>
              <w:spacing w:after="0"/>
              <w:jc w:val="right"/>
              <w:rPr>
                <w:rFonts w:hint="eastAsia"/>
              </w:rPr>
            </w:pPr>
            <w:r>
              <w:rPr>
                <w:sz w:val="13"/>
              </w:rPr>
              <w:t>-13,41</w:t>
            </w:r>
          </w:p>
        </w:tc>
      </w:tr>
      <w:tr w:rsidR="003F75C7" w14:paraId="3896847C" w14:textId="77777777">
        <w:trPr>
          <w:jc w:val="center"/>
        </w:trPr>
        <w:tc>
          <w:tcPr>
            <w:tcW w:w="2524" w:type="dxa"/>
            <w:shd w:val="clear" w:color="auto" w:fill="F8FAFC"/>
            <w:tcMar>
              <w:top w:w="6" w:type="dxa"/>
              <w:left w:w="15" w:type="dxa"/>
              <w:bottom w:w="6" w:type="dxa"/>
              <w:right w:w="15" w:type="dxa"/>
            </w:tcMar>
          </w:tcPr>
          <w:p w14:paraId="778A831D" w14:textId="77777777" w:rsidR="003F75C7" w:rsidRDefault="00AA1354">
            <w:pPr>
              <w:spacing w:after="0"/>
              <w:rPr>
                <w:rFonts w:hint="eastAsia"/>
              </w:rPr>
            </w:pPr>
            <w:r>
              <w:rPr>
                <w:b/>
                <w:sz w:val="13"/>
              </w:rPr>
              <w:t>EVT-GPD (Valores Extremos / Pareto)</w:t>
            </w:r>
          </w:p>
        </w:tc>
        <w:tc>
          <w:tcPr>
            <w:tcW w:w="2524" w:type="dxa"/>
            <w:shd w:val="clear" w:color="auto" w:fill="F8FAFC"/>
            <w:tcMar>
              <w:top w:w="6" w:type="dxa"/>
              <w:left w:w="15" w:type="dxa"/>
              <w:bottom w:w="6" w:type="dxa"/>
              <w:right w:w="15" w:type="dxa"/>
            </w:tcMar>
          </w:tcPr>
          <w:p w14:paraId="17D4E4BA" w14:textId="77777777" w:rsidR="003F75C7" w:rsidRDefault="00AA1354">
            <w:pPr>
              <w:spacing w:after="0"/>
              <w:rPr>
                <w:rFonts w:hint="eastAsia"/>
              </w:rPr>
            </w:pPr>
            <w:r>
              <w:rPr>
                <w:sz w:val="13"/>
              </w:rPr>
              <w:t>**-3,47</w:t>
            </w:r>
          </w:p>
        </w:tc>
        <w:tc>
          <w:tcPr>
            <w:tcW w:w="2524" w:type="dxa"/>
            <w:shd w:val="clear" w:color="auto" w:fill="F8FAFC"/>
            <w:tcMar>
              <w:top w:w="6" w:type="dxa"/>
              <w:left w:w="15" w:type="dxa"/>
              <w:bottom w:w="6" w:type="dxa"/>
              <w:right w:w="15" w:type="dxa"/>
            </w:tcMar>
          </w:tcPr>
          <w:p w14:paraId="5D576A57" w14:textId="77777777" w:rsidR="003F75C7" w:rsidRDefault="00AA1354">
            <w:pPr>
              <w:spacing w:after="0"/>
              <w:rPr>
                <w:rFonts w:hint="eastAsia"/>
              </w:rPr>
            </w:pPr>
            <w:r>
              <w:rPr>
                <w:sz w:val="13"/>
              </w:rPr>
              <w:t>**-4,73</w:t>
            </w:r>
          </w:p>
        </w:tc>
        <w:tc>
          <w:tcPr>
            <w:tcW w:w="2524" w:type="dxa"/>
            <w:shd w:val="clear" w:color="auto" w:fill="F8FAFC"/>
            <w:tcMar>
              <w:top w:w="6" w:type="dxa"/>
              <w:left w:w="15" w:type="dxa"/>
              <w:bottom w:w="6" w:type="dxa"/>
              <w:right w:w="15" w:type="dxa"/>
            </w:tcMar>
          </w:tcPr>
          <w:p w14:paraId="7D978356" w14:textId="77777777" w:rsidR="003F75C7" w:rsidRDefault="00AA1354">
            <w:pPr>
              <w:spacing w:after="0"/>
              <w:rPr>
                <w:rFonts w:hint="eastAsia"/>
              </w:rPr>
            </w:pPr>
            <w:r>
              <w:rPr>
                <w:sz w:val="13"/>
              </w:rPr>
              <w:t>**-8,20</w:t>
            </w:r>
          </w:p>
        </w:tc>
      </w:tr>
      <w:tr w:rsidR="003F75C7" w14:paraId="5BF4218F" w14:textId="77777777">
        <w:trPr>
          <w:jc w:val="center"/>
        </w:trPr>
        <w:tc>
          <w:tcPr>
            <w:tcW w:w="2524" w:type="dxa"/>
            <w:tcMar>
              <w:top w:w="6" w:type="dxa"/>
              <w:left w:w="15" w:type="dxa"/>
              <w:bottom w:w="6" w:type="dxa"/>
              <w:right w:w="15" w:type="dxa"/>
            </w:tcMar>
          </w:tcPr>
          <w:p w14:paraId="016567D6" w14:textId="77777777" w:rsidR="003F75C7" w:rsidRDefault="00AA1354">
            <w:pPr>
              <w:spacing w:after="0"/>
              <w:rPr>
                <w:rFonts w:hint="eastAsia"/>
              </w:rPr>
            </w:pPr>
            <w:r>
              <w:rPr>
                <w:sz w:val="13"/>
              </w:rPr>
              <w:t>CVaR / Expected Shortfall (Normal)</w:t>
            </w:r>
          </w:p>
        </w:tc>
        <w:tc>
          <w:tcPr>
            <w:tcW w:w="2524" w:type="dxa"/>
            <w:tcMar>
              <w:top w:w="6" w:type="dxa"/>
              <w:left w:w="15" w:type="dxa"/>
              <w:bottom w:w="6" w:type="dxa"/>
              <w:right w:w="15" w:type="dxa"/>
            </w:tcMar>
          </w:tcPr>
          <w:p w14:paraId="2A4D279A" w14:textId="77777777" w:rsidR="003F75C7" w:rsidRDefault="00AA1354">
            <w:pPr>
              <w:spacing w:after="0"/>
              <w:jc w:val="right"/>
              <w:rPr>
                <w:rFonts w:hint="eastAsia"/>
              </w:rPr>
            </w:pPr>
            <w:r>
              <w:rPr>
                <w:sz w:val="13"/>
              </w:rPr>
              <w:t>-5,67</w:t>
            </w:r>
          </w:p>
        </w:tc>
        <w:tc>
          <w:tcPr>
            <w:tcW w:w="2524" w:type="dxa"/>
            <w:tcMar>
              <w:top w:w="6" w:type="dxa"/>
              <w:left w:w="15" w:type="dxa"/>
              <w:bottom w:w="6" w:type="dxa"/>
              <w:right w:w="15" w:type="dxa"/>
            </w:tcMar>
          </w:tcPr>
          <w:p w14:paraId="6CF514E3" w14:textId="77777777" w:rsidR="003F75C7" w:rsidRDefault="00AA1354">
            <w:pPr>
              <w:spacing w:after="0"/>
              <w:jc w:val="right"/>
              <w:rPr>
                <w:rFonts w:hint="eastAsia"/>
              </w:rPr>
            </w:pPr>
            <w:r>
              <w:rPr>
                <w:sz w:val="13"/>
              </w:rPr>
              <w:t>-6,68</w:t>
            </w:r>
          </w:p>
        </w:tc>
        <w:tc>
          <w:tcPr>
            <w:tcW w:w="2524" w:type="dxa"/>
            <w:tcMar>
              <w:top w:w="6" w:type="dxa"/>
              <w:left w:w="15" w:type="dxa"/>
              <w:bottom w:w="6" w:type="dxa"/>
              <w:right w:w="15" w:type="dxa"/>
            </w:tcMar>
          </w:tcPr>
          <w:p w14:paraId="112F3AEC" w14:textId="77777777" w:rsidR="003F75C7" w:rsidRDefault="00AA1354">
            <w:pPr>
              <w:spacing w:after="0"/>
              <w:jc w:val="right"/>
              <w:rPr>
                <w:rFonts w:hint="eastAsia"/>
              </w:rPr>
            </w:pPr>
            <w:r>
              <w:rPr>
                <w:sz w:val="13"/>
              </w:rPr>
              <w:t>-8,65</w:t>
            </w:r>
          </w:p>
        </w:tc>
      </w:tr>
      <w:tr w:rsidR="003F75C7" w14:paraId="3426760E" w14:textId="77777777">
        <w:trPr>
          <w:jc w:val="center"/>
        </w:trPr>
        <w:tc>
          <w:tcPr>
            <w:tcW w:w="2524" w:type="dxa"/>
            <w:shd w:val="clear" w:color="auto" w:fill="F8FAFC"/>
            <w:tcMar>
              <w:top w:w="6" w:type="dxa"/>
              <w:left w:w="15" w:type="dxa"/>
              <w:bottom w:w="6" w:type="dxa"/>
              <w:right w:w="15" w:type="dxa"/>
            </w:tcMar>
          </w:tcPr>
          <w:p w14:paraId="3FB86322" w14:textId="77777777" w:rsidR="003F75C7" w:rsidRDefault="00AA1354">
            <w:pPr>
              <w:spacing w:after="0"/>
              <w:rPr>
                <w:rFonts w:hint="eastAsia"/>
              </w:rPr>
            </w:pPr>
            <w:r>
              <w:rPr>
                <w:b/>
                <w:sz w:val="13"/>
              </w:rPr>
              <w:t>CVaR EVT-GPD (Pérdida Esperada Extrema)</w:t>
            </w:r>
          </w:p>
        </w:tc>
        <w:tc>
          <w:tcPr>
            <w:tcW w:w="2524" w:type="dxa"/>
            <w:shd w:val="clear" w:color="auto" w:fill="F8FAFC"/>
            <w:tcMar>
              <w:top w:w="6" w:type="dxa"/>
              <w:left w:w="15" w:type="dxa"/>
              <w:bottom w:w="6" w:type="dxa"/>
              <w:right w:w="15" w:type="dxa"/>
            </w:tcMar>
          </w:tcPr>
          <w:p w14:paraId="1FBFF6AE" w14:textId="77777777" w:rsidR="003F75C7" w:rsidRDefault="00AA1354">
            <w:pPr>
              <w:spacing w:after="0"/>
              <w:rPr>
                <w:rFonts w:hint="eastAsia"/>
              </w:rPr>
            </w:pPr>
            <w:r>
              <w:rPr>
                <w:sz w:val="13"/>
              </w:rPr>
              <w:t>**-5,80</w:t>
            </w:r>
          </w:p>
        </w:tc>
        <w:tc>
          <w:tcPr>
            <w:tcW w:w="2524" w:type="dxa"/>
            <w:shd w:val="clear" w:color="auto" w:fill="F8FAFC"/>
            <w:tcMar>
              <w:top w:w="6" w:type="dxa"/>
              <w:left w:w="15" w:type="dxa"/>
              <w:bottom w:w="6" w:type="dxa"/>
              <w:right w:w="15" w:type="dxa"/>
            </w:tcMar>
          </w:tcPr>
          <w:p w14:paraId="22673732" w14:textId="77777777" w:rsidR="003F75C7" w:rsidRDefault="00AA1354">
            <w:pPr>
              <w:spacing w:after="0"/>
              <w:rPr>
                <w:rFonts w:hint="eastAsia"/>
              </w:rPr>
            </w:pPr>
            <w:r>
              <w:rPr>
                <w:sz w:val="13"/>
              </w:rPr>
              <w:t>**-7,15</w:t>
            </w:r>
          </w:p>
        </w:tc>
        <w:tc>
          <w:tcPr>
            <w:tcW w:w="2524" w:type="dxa"/>
            <w:shd w:val="clear" w:color="auto" w:fill="F8FAFC"/>
            <w:tcMar>
              <w:top w:w="6" w:type="dxa"/>
              <w:left w:w="15" w:type="dxa"/>
              <w:bottom w:w="6" w:type="dxa"/>
              <w:right w:w="15" w:type="dxa"/>
            </w:tcMar>
          </w:tcPr>
          <w:p w14:paraId="6CBD45AA" w14:textId="77777777" w:rsidR="003F75C7" w:rsidRDefault="00AA1354">
            <w:pPr>
              <w:spacing w:after="0"/>
              <w:rPr>
                <w:rFonts w:hint="eastAsia"/>
              </w:rPr>
            </w:pPr>
            <w:r>
              <w:rPr>
                <w:sz w:val="13"/>
              </w:rPr>
              <w:t>**-10,35</w:t>
            </w:r>
          </w:p>
        </w:tc>
      </w:tr>
    </w:tbl>
    <w:p w14:paraId="428BD51F" w14:textId="77777777" w:rsidR="003F75C7" w:rsidRDefault="00AA1354">
      <w:pPr>
        <w:pStyle w:val="Ttulo2"/>
        <w:spacing w:before="70" w:after="20"/>
      </w:pPr>
      <w:bookmarkStart w:id="53" w:name="_Toc237717653"/>
      <w:r>
        <w:rPr>
          <w:rFonts w:ascii="Georgia" w:hAnsi="Georgia"/>
          <w:color w:val="1E3A8A"/>
          <w:sz w:val="18"/>
        </w:rPr>
        <w:t>DCF Estocástico Continuo y Matriz de Riesgo Operativo</w:t>
      </w:r>
      <w:bookmarkEnd w:id="53"/>
    </w:p>
    <w:p w14:paraId="097BDE88" w14:textId="77777777" w:rsidR="003F75C7" w:rsidRDefault="00AA1354">
      <w:pPr>
        <w:spacing w:after="20" w:line="247" w:lineRule="auto"/>
        <w:rPr>
          <w:rFonts w:hint="eastAsia"/>
        </w:rPr>
      </w:pPr>
      <w:r>
        <w:t>La integración de 10.000 trayectorias de precios y costos en tiempo continuo (Figura [fig:27]) produce una distribución suave del valor de la firma, cuyos riesgos operativos y financieros se sintetizan en la Matriz de Probabilidad vs. Impacto (Figura [fig:28]).</w:t>
      </w:r>
    </w:p>
    <w:tbl>
      <w:tblPr>
        <w:tblW w:w="0" w:type="auto"/>
        <w:jc w:val="center"/>
        <w:tblLook w:val="04A0" w:firstRow="1" w:lastRow="0" w:firstColumn="1" w:lastColumn="0" w:noHBand="0" w:noVBand="1"/>
      </w:tblPr>
      <w:tblGrid>
        <w:gridCol w:w="2433"/>
        <w:gridCol w:w="2434"/>
      </w:tblGrid>
      <w:tr w:rsidR="003F75C7" w14:paraId="74D857D9" w14:textId="77777777">
        <w:trPr>
          <w:jc w:val="center"/>
        </w:trPr>
        <w:tc>
          <w:tcPr>
            <w:tcW w:w="5047" w:type="dxa"/>
            <w:tcMar>
              <w:top w:w="6" w:type="dxa"/>
              <w:left w:w="10" w:type="dxa"/>
              <w:bottom w:w="3" w:type="dxa"/>
              <w:right w:w="10" w:type="dxa"/>
            </w:tcMar>
          </w:tcPr>
          <w:p w14:paraId="7014B9D5" w14:textId="77777777" w:rsidR="003F75C7" w:rsidRDefault="00AA1354">
            <w:pPr>
              <w:jc w:val="center"/>
              <w:rPr>
                <w:rFonts w:hint="eastAsia"/>
              </w:rPr>
            </w:pPr>
            <w:r>
              <w:rPr>
                <w:noProof/>
              </w:rPr>
              <w:drawing>
                <wp:inline distT="0" distB="0" distL="0" distR="0" wp14:anchorId="00868B57" wp14:editId="449C34F7">
                  <wp:extent cx="2926080" cy="165473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6"/>
                          <a:stretch>
                            <a:fillRect/>
                          </a:stretch>
                        </pic:blipFill>
                        <pic:spPr>
                          <a:xfrm>
                            <a:off x="0" y="0"/>
                            <a:ext cx="2926080" cy="1654733"/>
                          </a:xfrm>
                          <a:prstGeom prst="rect">
                            <a:avLst/>
                          </a:prstGeom>
                        </pic:spPr>
                      </pic:pic>
                    </a:graphicData>
                  </a:graphic>
                </wp:inline>
              </w:drawing>
            </w:r>
          </w:p>
        </w:tc>
        <w:tc>
          <w:tcPr>
            <w:tcW w:w="5047" w:type="dxa"/>
            <w:tcMar>
              <w:top w:w="6" w:type="dxa"/>
              <w:left w:w="10" w:type="dxa"/>
              <w:bottom w:w="3" w:type="dxa"/>
              <w:right w:w="10" w:type="dxa"/>
            </w:tcMar>
          </w:tcPr>
          <w:p w14:paraId="662A0395" w14:textId="77777777" w:rsidR="003F75C7" w:rsidRDefault="00AA1354">
            <w:pPr>
              <w:jc w:val="center"/>
              <w:rPr>
                <w:rFonts w:hint="eastAsia"/>
              </w:rPr>
            </w:pPr>
            <w:r>
              <w:rPr>
                <w:noProof/>
              </w:rPr>
              <w:drawing>
                <wp:inline distT="0" distB="0" distL="0" distR="0" wp14:anchorId="37A8AF97" wp14:editId="5D64FA36">
                  <wp:extent cx="2926080" cy="16982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7"/>
                          <a:stretch>
                            <a:fillRect/>
                          </a:stretch>
                        </pic:blipFill>
                        <pic:spPr>
                          <a:xfrm>
                            <a:off x="0" y="0"/>
                            <a:ext cx="2926080" cy="1698212"/>
                          </a:xfrm>
                          <a:prstGeom prst="rect">
                            <a:avLst/>
                          </a:prstGeom>
                        </pic:spPr>
                      </pic:pic>
                    </a:graphicData>
                  </a:graphic>
                </wp:inline>
              </w:drawing>
            </w:r>
          </w:p>
        </w:tc>
      </w:tr>
      <w:tr w:rsidR="003F75C7" w14:paraId="4BD50748" w14:textId="77777777">
        <w:trPr>
          <w:jc w:val="center"/>
        </w:trPr>
        <w:tc>
          <w:tcPr>
            <w:tcW w:w="5047" w:type="dxa"/>
            <w:tcMar>
              <w:top w:w="0" w:type="dxa"/>
              <w:left w:w="10" w:type="dxa"/>
              <w:bottom w:w="12" w:type="dxa"/>
              <w:right w:w="10" w:type="dxa"/>
            </w:tcMar>
          </w:tcPr>
          <w:p w14:paraId="2AAF0F2D" w14:textId="77777777" w:rsidR="003F75C7" w:rsidRDefault="00AA1354">
            <w:pPr>
              <w:jc w:val="center"/>
              <w:rPr>
                <w:rFonts w:hint="eastAsia"/>
              </w:rPr>
            </w:pPr>
            <w:r>
              <w:rPr>
                <w:b/>
                <w:i/>
                <w:color w:val="4A4A4A"/>
                <w:sz w:val="13"/>
              </w:rPr>
              <w:t>DCF Estocástico Continuo</w:t>
            </w:r>
          </w:p>
        </w:tc>
        <w:tc>
          <w:tcPr>
            <w:tcW w:w="5047" w:type="dxa"/>
            <w:tcMar>
              <w:top w:w="0" w:type="dxa"/>
              <w:left w:w="10" w:type="dxa"/>
              <w:bottom w:w="12" w:type="dxa"/>
              <w:right w:w="10" w:type="dxa"/>
            </w:tcMar>
          </w:tcPr>
          <w:p w14:paraId="18E60831" w14:textId="77777777" w:rsidR="003F75C7" w:rsidRDefault="00AA1354">
            <w:pPr>
              <w:jc w:val="center"/>
              <w:rPr>
                <w:rFonts w:hint="eastAsia"/>
              </w:rPr>
            </w:pPr>
            <w:r>
              <w:rPr>
                <w:b/>
                <w:i/>
                <w:color w:val="4A4A4A"/>
                <w:sz w:val="13"/>
              </w:rPr>
              <w:t>Matriz de Riesgo</w:t>
            </w:r>
          </w:p>
        </w:tc>
      </w:tr>
    </w:tbl>
    <w:p w14:paraId="468539EF" w14:textId="77777777" w:rsidR="003F75C7" w:rsidRDefault="00AA1354">
      <w:pPr>
        <w:rPr>
          <w:rFonts w:hint="eastAsia"/>
        </w:rPr>
      </w:pPr>
      <w:r>
        <w:br w:type="page"/>
      </w:r>
    </w:p>
    <w:p w14:paraId="000C6B6E" w14:textId="77777777" w:rsidR="003F75C7" w:rsidRDefault="00AA1354">
      <w:pPr>
        <w:pStyle w:val="Ttulo1"/>
        <w:spacing w:before="100" w:after="30"/>
      </w:pPr>
      <w:bookmarkStart w:id="54" w:name="_Toc237717654"/>
      <w:r>
        <w:rPr>
          <w:rFonts w:ascii="Georgia" w:hAnsi="Georgia"/>
          <w:color w:val="0D233A"/>
          <w:sz w:val="21"/>
        </w:rPr>
        <w:lastRenderedPageBreak/>
        <w:t>Modelos Estocásticos y Validación Econométrica</w:t>
      </w:r>
      <w:bookmarkEnd w:id="54"/>
    </w:p>
    <w:p w14:paraId="77821A1F" w14:textId="77777777" w:rsidR="003F75C7" w:rsidRDefault="00AA1354">
      <w:pPr>
        <w:pStyle w:val="Ttulo2"/>
        <w:spacing w:before="70" w:after="20"/>
      </w:pPr>
      <w:bookmarkStart w:id="55" w:name="_Toc237717655"/>
      <w:r>
        <w:rPr>
          <w:rFonts w:ascii="Georgia" w:hAnsi="Georgia"/>
          <w:color w:val="1E3A8A"/>
          <w:sz w:val="18"/>
        </w:rPr>
        <w:t>Validación de la Tasa de Descuento: Proceso Cox-Ingersoll-Ross (CIR)</w:t>
      </w:r>
      <w:bookmarkEnd w:id="55"/>
    </w:p>
    <w:p w14:paraId="55311C2F" w14:textId="77777777" w:rsidR="003F75C7" w:rsidRDefault="00AA1354">
      <w:pPr>
        <w:spacing w:after="20" w:line="247" w:lineRule="auto"/>
        <w:rPr>
          <w:rFonts w:hint="eastAsia"/>
        </w:rPr>
      </w:pPr>
      <w:r>
        <w:rPr>
          <w:b/>
        </w:rPr>
        <w:t>Difusión de Tasas No Negativas Cox-Ingersoll-Ross (CIR):</w:t>
      </w:r>
      <w:r>
        <w:t xml:space="preserve"> Asegura la no-negatividad matemática en las tasas de descuento del EMBI+ en simulaciones de colas extremas (condición de Feller 2κθ &gt; σ^2) y supera al modelo lineal AR(1) con un AIC sustancialmente menor (-3.359,4 vs. -2.894,6) y mayor Log-Likelihood (+1.682,7 vs. +1.450,3, Figura [fig:29]):</w:t>
      </w:r>
    </w:p>
    <w:p w14:paraId="5813278A" w14:textId="77777777" w:rsidR="003F75C7" w:rsidRDefault="00AA1354">
      <w:pPr>
        <w:spacing w:before="30" w:after="30"/>
        <w:jc w:val="center"/>
        <w:rPr>
          <w:rFonts w:hint="eastAsia"/>
        </w:rPr>
      </w:pPr>
      <w:r>
        <w:rPr>
          <w:b/>
          <w:color w:val="0D233A"/>
          <w:sz w:val="16"/>
        </w:rPr>
        <w:t>dr_t = κ (θ - r_t) dt + σ √(r_t) dW_t, Condición de Feller: 2κθ &gt; σ^2</w:t>
      </w:r>
    </w:p>
    <w:p w14:paraId="71E0CB9F" w14:textId="77777777" w:rsidR="003F75C7" w:rsidRDefault="00AA1354">
      <w:pPr>
        <w:spacing w:after="20" w:line="247" w:lineRule="auto"/>
        <w:rPr>
          <w:rFonts w:hint="eastAsia"/>
        </w:rPr>
      </w:pPr>
      <w:r>
        <w:t>Con κ = 0,7582, θ = 0,1614 y σ = 0,085, se verifica 2(0,7582)(0,1614) = 0,2448 &gt; 0,0072 = σ^2, garantizando que la tasa simulada nunca caiga por debajo de la tasa libre de riesgo de EE.UU.</w:t>
      </w:r>
    </w:p>
    <w:p w14:paraId="57F08194" w14:textId="77777777" w:rsidR="003F75C7" w:rsidRDefault="00AA1354">
      <w:pPr>
        <w:pStyle w:val="Ttulo2"/>
        <w:spacing w:before="70" w:after="20"/>
      </w:pPr>
      <w:bookmarkStart w:id="56" w:name="_Toc237717656"/>
      <w:r>
        <w:rPr>
          <w:rFonts w:ascii="Georgia" w:hAnsi="Georgia"/>
          <w:color w:val="1E3A8A"/>
          <w:sz w:val="18"/>
        </w:rPr>
        <w:t>Volatilidad Condicional y Beta GARCH(1,1)</w:t>
      </w:r>
      <w:bookmarkEnd w:id="56"/>
    </w:p>
    <w:p w14:paraId="40A7FD7B" w14:textId="77777777" w:rsidR="003F75C7" w:rsidRDefault="00AA1354">
      <w:pPr>
        <w:spacing w:after="20" w:line="247" w:lineRule="auto"/>
        <w:rPr>
          <w:rFonts w:hint="eastAsia"/>
        </w:rPr>
      </w:pPr>
      <w:r>
        <w:t>El modelo GARCH(1,1) (Figura [fig:30]) describe la persistencia de varianza condicional:</w:t>
      </w:r>
    </w:p>
    <w:p w14:paraId="07B4350C" w14:textId="77777777" w:rsidR="003F75C7" w:rsidRDefault="00AA1354">
      <w:pPr>
        <w:spacing w:before="30" w:after="30"/>
        <w:jc w:val="center"/>
        <w:rPr>
          <w:rFonts w:hint="eastAsia"/>
        </w:rPr>
      </w:pPr>
      <w:r>
        <w:rPr>
          <w:b/>
          <w:color w:val="0D233A"/>
          <w:sz w:val="16"/>
        </w:rPr>
        <w:t>σ_t^2 = ω + α ε_t-1^2 + β σ_t-1^2, α + β &lt; 1</w:t>
      </w:r>
    </w:p>
    <w:tbl>
      <w:tblPr>
        <w:tblW w:w="0" w:type="auto"/>
        <w:jc w:val="center"/>
        <w:tblLook w:val="04A0" w:firstRow="1" w:lastRow="0" w:firstColumn="1" w:lastColumn="0" w:noHBand="0" w:noVBand="1"/>
      </w:tblPr>
      <w:tblGrid>
        <w:gridCol w:w="2433"/>
        <w:gridCol w:w="2434"/>
      </w:tblGrid>
      <w:tr w:rsidR="003F75C7" w14:paraId="77D79CBF" w14:textId="77777777">
        <w:trPr>
          <w:jc w:val="center"/>
        </w:trPr>
        <w:tc>
          <w:tcPr>
            <w:tcW w:w="5047" w:type="dxa"/>
            <w:tcMar>
              <w:top w:w="6" w:type="dxa"/>
              <w:left w:w="10" w:type="dxa"/>
              <w:bottom w:w="3" w:type="dxa"/>
              <w:right w:w="10" w:type="dxa"/>
            </w:tcMar>
          </w:tcPr>
          <w:p w14:paraId="2763CD46" w14:textId="77777777" w:rsidR="003F75C7" w:rsidRDefault="00AA1354">
            <w:pPr>
              <w:jc w:val="center"/>
              <w:rPr>
                <w:rFonts w:hint="eastAsia"/>
              </w:rPr>
            </w:pPr>
            <w:r>
              <w:rPr>
                <w:noProof/>
              </w:rPr>
              <w:drawing>
                <wp:inline distT="0" distB="0" distL="0" distR="0" wp14:anchorId="05DFD8F7" wp14:editId="77932C0E">
                  <wp:extent cx="2926080" cy="16500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8"/>
                          <a:stretch>
                            <a:fillRect/>
                          </a:stretch>
                        </pic:blipFill>
                        <pic:spPr>
                          <a:xfrm>
                            <a:off x="0" y="0"/>
                            <a:ext cx="2926080" cy="1650045"/>
                          </a:xfrm>
                          <a:prstGeom prst="rect">
                            <a:avLst/>
                          </a:prstGeom>
                        </pic:spPr>
                      </pic:pic>
                    </a:graphicData>
                  </a:graphic>
                </wp:inline>
              </w:drawing>
            </w:r>
          </w:p>
        </w:tc>
        <w:tc>
          <w:tcPr>
            <w:tcW w:w="5047" w:type="dxa"/>
            <w:tcMar>
              <w:top w:w="6" w:type="dxa"/>
              <w:left w:w="10" w:type="dxa"/>
              <w:bottom w:w="3" w:type="dxa"/>
              <w:right w:w="10" w:type="dxa"/>
            </w:tcMar>
          </w:tcPr>
          <w:p w14:paraId="3AC6CDF2" w14:textId="77777777" w:rsidR="003F75C7" w:rsidRDefault="00AA1354">
            <w:pPr>
              <w:jc w:val="center"/>
              <w:rPr>
                <w:rFonts w:hint="eastAsia"/>
              </w:rPr>
            </w:pPr>
            <w:r>
              <w:rPr>
                <w:noProof/>
              </w:rPr>
              <w:drawing>
                <wp:inline distT="0" distB="0" distL="0" distR="0" wp14:anchorId="640E1B5B" wp14:editId="0C3C5F15">
                  <wp:extent cx="2926080" cy="16111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2926080" cy="1611196"/>
                          </a:xfrm>
                          <a:prstGeom prst="rect">
                            <a:avLst/>
                          </a:prstGeom>
                        </pic:spPr>
                      </pic:pic>
                    </a:graphicData>
                  </a:graphic>
                </wp:inline>
              </w:drawing>
            </w:r>
          </w:p>
        </w:tc>
      </w:tr>
      <w:tr w:rsidR="003F75C7" w14:paraId="701BC554" w14:textId="77777777">
        <w:trPr>
          <w:jc w:val="center"/>
        </w:trPr>
        <w:tc>
          <w:tcPr>
            <w:tcW w:w="5047" w:type="dxa"/>
            <w:tcMar>
              <w:top w:w="0" w:type="dxa"/>
              <w:left w:w="10" w:type="dxa"/>
              <w:bottom w:w="12" w:type="dxa"/>
              <w:right w:w="10" w:type="dxa"/>
            </w:tcMar>
          </w:tcPr>
          <w:p w14:paraId="25A53171" w14:textId="77777777" w:rsidR="003F75C7" w:rsidRDefault="00AA1354">
            <w:pPr>
              <w:jc w:val="center"/>
              <w:rPr>
                <w:rFonts w:hint="eastAsia"/>
              </w:rPr>
            </w:pPr>
            <w:r>
              <w:rPr>
                <w:b/>
                <w:i/>
                <w:color w:val="4A4A4A"/>
                <w:sz w:val="13"/>
              </w:rPr>
              <w:t>Proceso CIR Soberano</w:t>
            </w:r>
          </w:p>
        </w:tc>
        <w:tc>
          <w:tcPr>
            <w:tcW w:w="5047" w:type="dxa"/>
            <w:tcMar>
              <w:top w:w="0" w:type="dxa"/>
              <w:left w:w="10" w:type="dxa"/>
              <w:bottom w:w="12" w:type="dxa"/>
              <w:right w:w="10" w:type="dxa"/>
            </w:tcMar>
          </w:tcPr>
          <w:p w14:paraId="4D667ED0" w14:textId="77777777" w:rsidR="003F75C7" w:rsidRDefault="00AA1354">
            <w:pPr>
              <w:jc w:val="center"/>
              <w:rPr>
                <w:rFonts w:hint="eastAsia"/>
              </w:rPr>
            </w:pPr>
            <w:r>
              <w:rPr>
                <w:b/>
                <w:i/>
                <w:color w:val="4A4A4A"/>
                <w:sz w:val="13"/>
              </w:rPr>
              <w:t>Beta Condicional GARCH(1,1)</w:t>
            </w:r>
          </w:p>
        </w:tc>
      </w:tr>
    </w:tbl>
    <w:p w14:paraId="746E2A90" w14:textId="77777777" w:rsidR="003F75C7" w:rsidRDefault="00AA1354">
      <w:pPr>
        <w:keepNext/>
        <w:spacing w:before="50" w:after="16"/>
        <w:rPr>
          <w:rFonts w:hint="eastAsia"/>
        </w:rPr>
      </w:pPr>
      <w:r>
        <w:rPr>
          <w:b/>
          <w:color w:val="0D233A"/>
          <w:sz w:val="15"/>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46"/>
        <w:gridCol w:w="1282"/>
        <w:gridCol w:w="1122"/>
        <w:gridCol w:w="1127"/>
      </w:tblGrid>
      <w:tr w:rsidR="003F75C7" w14:paraId="0CACF071" w14:textId="77777777">
        <w:trPr>
          <w:jc w:val="center"/>
        </w:trPr>
        <w:tc>
          <w:tcPr>
            <w:tcW w:w="2524" w:type="dxa"/>
            <w:shd w:val="clear" w:color="auto" w:fill="0D233A"/>
            <w:tcMar>
              <w:top w:w="6" w:type="dxa"/>
              <w:left w:w="15" w:type="dxa"/>
              <w:bottom w:w="6" w:type="dxa"/>
              <w:right w:w="15" w:type="dxa"/>
            </w:tcMar>
          </w:tcPr>
          <w:p w14:paraId="4163CAAD" w14:textId="77777777" w:rsidR="003F75C7" w:rsidRDefault="00AA1354">
            <w:pPr>
              <w:spacing w:after="0"/>
              <w:rPr>
                <w:rFonts w:hint="eastAsia"/>
              </w:rPr>
            </w:pPr>
            <w:r>
              <w:rPr>
                <w:b/>
                <w:color w:val="FFFFFF"/>
                <w:sz w:val="13"/>
              </w:rPr>
              <w:t>Modelo Estocástico</w:t>
            </w:r>
          </w:p>
        </w:tc>
        <w:tc>
          <w:tcPr>
            <w:tcW w:w="2524" w:type="dxa"/>
            <w:shd w:val="clear" w:color="auto" w:fill="0D233A"/>
            <w:tcMar>
              <w:top w:w="6" w:type="dxa"/>
              <w:left w:w="15" w:type="dxa"/>
              <w:bottom w:w="6" w:type="dxa"/>
              <w:right w:w="15" w:type="dxa"/>
            </w:tcMar>
          </w:tcPr>
          <w:p w14:paraId="2C632C23" w14:textId="77777777" w:rsidR="003F75C7" w:rsidRDefault="00AA1354">
            <w:pPr>
              <w:spacing w:after="0"/>
              <w:rPr>
                <w:rFonts w:hint="eastAsia"/>
              </w:rPr>
            </w:pPr>
            <w:r>
              <w:rPr>
                <w:b/>
                <w:color w:val="FFFFFF"/>
                <w:sz w:val="13"/>
              </w:rPr>
              <w:t>Log-Likelihood</w:t>
            </w:r>
          </w:p>
        </w:tc>
        <w:tc>
          <w:tcPr>
            <w:tcW w:w="2524" w:type="dxa"/>
            <w:shd w:val="clear" w:color="auto" w:fill="0D233A"/>
            <w:tcMar>
              <w:top w:w="6" w:type="dxa"/>
              <w:left w:w="15" w:type="dxa"/>
              <w:bottom w:w="6" w:type="dxa"/>
              <w:right w:w="15" w:type="dxa"/>
            </w:tcMar>
          </w:tcPr>
          <w:p w14:paraId="73A0F3A8" w14:textId="77777777" w:rsidR="003F75C7" w:rsidRDefault="00AA1354">
            <w:pPr>
              <w:spacing w:after="0"/>
              <w:rPr>
                <w:rFonts w:hint="eastAsia"/>
              </w:rPr>
            </w:pPr>
            <w:r>
              <w:rPr>
                <w:b/>
                <w:color w:val="FFFFFF"/>
                <w:sz w:val="13"/>
              </w:rPr>
              <w:t>AIC</w:t>
            </w:r>
          </w:p>
        </w:tc>
        <w:tc>
          <w:tcPr>
            <w:tcW w:w="2524" w:type="dxa"/>
            <w:shd w:val="clear" w:color="auto" w:fill="0D233A"/>
            <w:tcMar>
              <w:top w:w="6" w:type="dxa"/>
              <w:left w:w="15" w:type="dxa"/>
              <w:bottom w:w="6" w:type="dxa"/>
              <w:right w:w="15" w:type="dxa"/>
            </w:tcMar>
          </w:tcPr>
          <w:p w14:paraId="00B07609" w14:textId="77777777" w:rsidR="003F75C7" w:rsidRDefault="00AA1354">
            <w:pPr>
              <w:spacing w:after="0"/>
              <w:rPr>
                <w:rFonts w:hint="eastAsia"/>
              </w:rPr>
            </w:pPr>
            <w:r>
              <w:rPr>
                <w:b/>
                <w:color w:val="FFFFFF"/>
                <w:sz w:val="13"/>
              </w:rPr>
              <w:t>BIC</w:t>
            </w:r>
          </w:p>
        </w:tc>
      </w:tr>
      <w:tr w:rsidR="003F75C7" w14:paraId="1268B4CB" w14:textId="77777777">
        <w:trPr>
          <w:jc w:val="center"/>
        </w:trPr>
        <w:tc>
          <w:tcPr>
            <w:tcW w:w="2524" w:type="dxa"/>
            <w:shd w:val="clear" w:color="auto" w:fill="F8FAFC"/>
            <w:tcMar>
              <w:top w:w="6" w:type="dxa"/>
              <w:left w:w="15" w:type="dxa"/>
              <w:bottom w:w="6" w:type="dxa"/>
              <w:right w:w="15" w:type="dxa"/>
            </w:tcMar>
          </w:tcPr>
          <w:p w14:paraId="6190E93B" w14:textId="77777777" w:rsidR="003F75C7" w:rsidRDefault="00AA1354">
            <w:pPr>
              <w:spacing w:after="0"/>
              <w:rPr>
                <w:rFonts w:hint="eastAsia"/>
              </w:rPr>
            </w:pPr>
            <w:r>
              <w:rPr>
                <w:sz w:val="13"/>
              </w:rPr>
              <w:t>AR(1) Lineal Base</w:t>
            </w:r>
          </w:p>
        </w:tc>
        <w:tc>
          <w:tcPr>
            <w:tcW w:w="2524" w:type="dxa"/>
            <w:shd w:val="clear" w:color="auto" w:fill="F8FAFC"/>
            <w:tcMar>
              <w:top w:w="6" w:type="dxa"/>
              <w:left w:w="15" w:type="dxa"/>
              <w:bottom w:w="6" w:type="dxa"/>
              <w:right w:w="15" w:type="dxa"/>
            </w:tcMar>
          </w:tcPr>
          <w:p w14:paraId="0F505B09" w14:textId="77777777" w:rsidR="003F75C7" w:rsidRDefault="00AA1354">
            <w:pPr>
              <w:spacing w:after="0"/>
              <w:jc w:val="right"/>
              <w:rPr>
                <w:rFonts w:hint="eastAsia"/>
              </w:rPr>
            </w:pPr>
            <w:r>
              <w:rPr>
                <w:sz w:val="13"/>
              </w:rPr>
              <w:t>1.450,3</w:t>
            </w:r>
          </w:p>
        </w:tc>
        <w:tc>
          <w:tcPr>
            <w:tcW w:w="2524" w:type="dxa"/>
            <w:shd w:val="clear" w:color="auto" w:fill="F8FAFC"/>
            <w:tcMar>
              <w:top w:w="6" w:type="dxa"/>
              <w:left w:w="15" w:type="dxa"/>
              <w:bottom w:w="6" w:type="dxa"/>
              <w:right w:w="15" w:type="dxa"/>
            </w:tcMar>
          </w:tcPr>
          <w:p w14:paraId="18C114EE" w14:textId="77777777" w:rsidR="003F75C7" w:rsidRDefault="00AA1354">
            <w:pPr>
              <w:spacing w:after="0"/>
              <w:jc w:val="right"/>
              <w:rPr>
                <w:rFonts w:hint="eastAsia"/>
              </w:rPr>
            </w:pPr>
            <w:r>
              <w:rPr>
                <w:sz w:val="13"/>
              </w:rPr>
              <w:t>-2.894,6</w:t>
            </w:r>
          </w:p>
        </w:tc>
        <w:tc>
          <w:tcPr>
            <w:tcW w:w="2524" w:type="dxa"/>
            <w:shd w:val="clear" w:color="auto" w:fill="F8FAFC"/>
            <w:tcMar>
              <w:top w:w="6" w:type="dxa"/>
              <w:left w:w="15" w:type="dxa"/>
              <w:bottom w:w="6" w:type="dxa"/>
              <w:right w:w="15" w:type="dxa"/>
            </w:tcMar>
          </w:tcPr>
          <w:p w14:paraId="424CABD4" w14:textId="77777777" w:rsidR="003F75C7" w:rsidRDefault="00AA1354">
            <w:pPr>
              <w:spacing w:after="0"/>
              <w:jc w:val="right"/>
              <w:rPr>
                <w:rFonts w:hint="eastAsia"/>
              </w:rPr>
            </w:pPr>
            <w:r>
              <w:rPr>
                <w:sz w:val="13"/>
              </w:rPr>
              <w:t>-2.882,1</w:t>
            </w:r>
          </w:p>
        </w:tc>
      </w:tr>
      <w:tr w:rsidR="003F75C7" w14:paraId="4147CCF1" w14:textId="77777777">
        <w:trPr>
          <w:jc w:val="center"/>
        </w:trPr>
        <w:tc>
          <w:tcPr>
            <w:tcW w:w="2524" w:type="dxa"/>
            <w:tcMar>
              <w:top w:w="6" w:type="dxa"/>
              <w:left w:w="15" w:type="dxa"/>
              <w:bottom w:w="6" w:type="dxa"/>
              <w:right w:w="15" w:type="dxa"/>
            </w:tcMar>
          </w:tcPr>
          <w:p w14:paraId="55EC7BE1" w14:textId="77777777" w:rsidR="003F75C7" w:rsidRDefault="00AA1354">
            <w:pPr>
              <w:spacing w:after="0"/>
              <w:rPr>
                <w:rFonts w:hint="eastAsia"/>
              </w:rPr>
            </w:pPr>
            <w:r>
              <w:rPr>
                <w:b/>
                <w:sz w:val="13"/>
              </w:rPr>
              <w:t>CIR (Estimación MLE)</w:t>
            </w:r>
          </w:p>
        </w:tc>
        <w:tc>
          <w:tcPr>
            <w:tcW w:w="2524" w:type="dxa"/>
            <w:tcMar>
              <w:top w:w="6" w:type="dxa"/>
              <w:left w:w="15" w:type="dxa"/>
              <w:bottom w:w="6" w:type="dxa"/>
              <w:right w:w="15" w:type="dxa"/>
            </w:tcMar>
          </w:tcPr>
          <w:p w14:paraId="6C59400D" w14:textId="77777777" w:rsidR="003F75C7" w:rsidRDefault="00AA1354">
            <w:pPr>
              <w:spacing w:after="0"/>
              <w:rPr>
                <w:rFonts w:hint="eastAsia"/>
              </w:rPr>
            </w:pPr>
            <w:r>
              <w:rPr>
                <w:b/>
                <w:sz w:val="13"/>
              </w:rPr>
              <w:t>1.682,7</w:t>
            </w:r>
          </w:p>
        </w:tc>
        <w:tc>
          <w:tcPr>
            <w:tcW w:w="2524" w:type="dxa"/>
            <w:tcMar>
              <w:top w:w="6" w:type="dxa"/>
              <w:left w:w="15" w:type="dxa"/>
              <w:bottom w:w="6" w:type="dxa"/>
              <w:right w:w="15" w:type="dxa"/>
            </w:tcMar>
          </w:tcPr>
          <w:p w14:paraId="36FB2058" w14:textId="77777777" w:rsidR="003F75C7" w:rsidRDefault="00AA1354">
            <w:pPr>
              <w:spacing w:after="0"/>
              <w:rPr>
                <w:rFonts w:hint="eastAsia"/>
              </w:rPr>
            </w:pPr>
            <w:r>
              <w:rPr>
                <w:b/>
                <w:sz w:val="13"/>
              </w:rPr>
              <w:t>-3.359,4</w:t>
            </w:r>
          </w:p>
        </w:tc>
        <w:tc>
          <w:tcPr>
            <w:tcW w:w="2524" w:type="dxa"/>
            <w:tcMar>
              <w:top w:w="6" w:type="dxa"/>
              <w:left w:w="15" w:type="dxa"/>
              <w:bottom w:w="6" w:type="dxa"/>
              <w:right w:w="15" w:type="dxa"/>
            </w:tcMar>
          </w:tcPr>
          <w:p w14:paraId="5B149FEA" w14:textId="77777777" w:rsidR="003F75C7" w:rsidRDefault="00AA1354">
            <w:pPr>
              <w:spacing w:after="0"/>
              <w:rPr>
                <w:rFonts w:hint="eastAsia"/>
              </w:rPr>
            </w:pPr>
            <w:r>
              <w:rPr>
                <w:b/>
                <w:sz w:val="13"/>
              </w:rPr>
              <w:t>-3.346,9</w:t>
            </w:r>
          </w:p>
        </w:tc>
      </w:tr>
    </w:tbl>
    <w:p w14:paraId="7A8E19D5" w14:textId="77777777" w:rsidR="003F75C7" w:rsidRDefault="00AA1354">
      <w:pPr>
        <w:rPr>
          <w:rFonts w:hint="eastAsia"/>
        </w:rPr>
      </w:pPr>
      <w:r>
        <w:br w:type="page"/>
      </w:r>
    </w:p>
    <w:p w14:paraId="3881E9E1" w14:textId="77777777" w:rsidR="003F75C7" w:rsidRDefault="00AA1354">
      <w:pPr>
        <w:pStyle w:val="Ttulo2"/>
        <w:spacing w:before="70" w:after="20"/>
      </w:pPr>
      <w:bookmarkStart w:id="57" w:name="_Toc237717657"/>
      <w:r>
        <w:rPr>
          <w:rFonts w:ascii="Georgia" w:hAnsi="Georgia"/>
          <w:color w:val="1E3A8A"/>
          <w:sz w:val="18"/>
        </w:rPr>
        <w:lastRenderedPageBreak/>
        <w:t>Dependencia Asimétrica en Caídas: Selección de Cópulas y Sensibilidad de Sobol</w:t>
      </w:r>
      <w:bookmarkEnd w:id="57"/>
    </w:p>
    <w:p w14:paraId="6AF62CFC" w14:textId="77777777" w:rsidR="003F75C7" w:rsidRDefault="00AA1354">
      <w:pPr>
        <w:spacing w:after="20" w:line="247" w:lineRule="auto"/>
        <w:rPr>
          <w:rFonts w:hint="eastAsia"/>
        </w:rPr>
      </w:pPr>
      <w:r>
        <w:rPr>
          <w:b/>
        </w:rPr>
        <w:t>Dependencia Asimétrica en Co-Caídas (Cópula de Clayton):</w:t>
      </w:r>
      <w:r>
        <w:t xml:space="preserve"> La Cópula Gaussiana asume independencia en colas (λ_L = λ_U = 0) y la t-Student impone dependencia simétrica forzada (λ_L = λ_U = 0,22). La Cópula de Clayton C_θ(u, v) = (u^-θ + v^-θ - 1)^-1/θ (θ = 1,23) resulta óptima (Δ AIC = -88,9 vs. Gauss; Δ AIC = -34,2 vs. t-Student) al concentrar la dependencia en la cola inferior (λ_L = 2^-1/θ = 0,38, λ_U = 0), capturando la co-caída (</w:t>
      </w:r>
      <w:r>
        <w:rPr>
          <w:i/>
        </w:rPr>
        <w:t>joint crash</w:t>
      </w:r>
      <w:r>
        <w:t>) del commodity y el riesgo soberano.</w:t>
      </w:r>
    </w:p>
    <w:tbl>
      <w:tblPr>
        <w:tblW w:w="0" w:type="auto"/>
        <w:jc w:val="center"/>
        <w:tblLook w:val="04A0" w:firstRow="1" w:lastRow="0" w:firstColumn="1" w:lastColumn="0" w:noHBand="0" w:noVBand="1"/>
      </w:tblPr>
      <w:tblGrid>
        <w:gridCol w:w="3674"/>
        <w:gridCol w:w="1189"/>
      </w:tblGrid>
      <w:tr w:rsidR="003F75C7" w14:paraId="23AF0535" w14:textId="77777777">
        <w:trPr>
          <w:jc w:val="center"/>
        </w:trPr>
        <w:tc>
          <w:tcPr>
            <w:tcW w:w="5047" w:type="dxa"/>
            <w:tcMar>
              <w:top w:w="8" w:type="dxa"/>
              <w:left w:w="8" w:type="dxa"/>
              <w:bottom w:w="8" w:type="dxa"/>
              <w:right w:w="8" w:type="dxa"/>
            </w:tcMar>
          </w:tcPr>
          <w:p w14:paraId="0128ADFF" w14:textId="77777777" w:rsidR="003F75C7" w:rsidRDefault="00AA1354">
            <w:pPr>
              <w:jc w:val="center"/>
              <w:rPr>
                <w:rFonts w:hint="eastAsia"/>
              </w:rPr>
            </w:pPr>
            <w:r>
              <w:rPr>
                <w:noProof/>
              </w:rPr>
              <w:drawing>
                <wp:inline distT="0" distB="0" distL="0" distR="0" wp14:anchorId="03186720" wp14:editId="5A38D678">
                  <wp:extent cx="2926080" cy="168777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2926080" cy="1687777"/>
                          </a:xfrm>
                          <a:prstGeom prst="rect">
                            <a:avLst/>
                          </a:prstGeom>
                        </pic:spPr>
                      </pic:pic>
                    </a:graphicData>
                  </a:graphic>
                </wp:inline>
              </w:drawing>
            </w:r>
          </w:p>
          <w:p w14:paraId="10A7B93A" w14:textId="77777777" w:rsidR="003F75C7" w:rsidRDefault="00AA1354">
            <w:pPr>
              <w:jc w:val="center"/>
              <w:rPr>
                <w:rFonts w:hint="eastAsia"/>
              </w:rPr>
            </w:pPr>
            <w:r>
              <w:rPr>
                <w:b/>
                <w:i/>
                <w:color w:val="4A4A4A"/>
                <w:sz w:val="13"/>
              </w:rPr>
              <w:t>Cópula de Clayton Asimétrica</w:t>
            </w:r>
          </w:p>
        </w:tc>
        <w:tc>
          <w:tcPr>
            <w:tcW w:w="5047" w:type="dxa"/>
            <w:tcMar>
              <w:top w:w="8" w:type="dxa"/>
              <w:left w:w="8" w:type="dxa"/>
              <w:bottom w:w="8" w:type="dxa"/>
              <w:right w:w="8" w:type="dxa"/>
            </w:tcMar>
          </w:tcPr>
          <w:p w14:paraId="0D799248" w14:textId="77777777" w:rsidR="003F75C7" w:rsidRDefault="003F75C7">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1143"/>
            </w:tblGrid>
            <w:tr w:rsidR="003F75C7" w14:paraId="359425E5" w14:textId="77777777">
              <w:trPr>
                <w:jc w:val="center"/>
              </w:trPr>
              <w:tc>
                <w:tcPr>
                  <w:tcW w:w="5047" w:type="dxa"/>
                  <w:shd w:val="clear" w:color="auto" w:fill="F8FAFC"/>
                  <w:tcMar>
                    <w:top w:w="12" w:type="dxa"/>
                    <w:left w:w="15" w:type="dxa"/>
                    <w:bottom w:w="12" w:type="dxa"/>
                    <w:right w:w="15" w:type="dxa"/>
                  </w:tcMar>
                </w:tcPr>
                <w:p w14:paraId="0BED9995" w14:textId="77777777" w:rsidR="003F75C7" w:rsidRDefault="00AA1354">
                  <w:pPr>
                    <w:jc w:val="center"/>
                    <w:rPr>
                      <w:rFonts w:hint="eastAsia"/>
                    </w:rPr>
                  </w:pPr>
                  <w:r>
                    <w:rPr>
                      <w:b/>
                      <w:color w:val="0D233A"/>
                      <w:sz w:val="15"/>
                    </w:rPr>
                    <w:t>Descomposición de Varianza (Sobol)</w:t>
                  </w:r>
                </w:p>
                <w:tbl>
                  <w:tblPr>
                    <w:tblW w:w="0" w:type="auto"/>
                    <w:jc w:val="center"/>
                    <w:tblLook w:val="04A0" w:firstRow="1" w:lastRow="0" w:firstColumn="1" w:lastColumn="0" w:noHBand="0" w:noVBand="1"/>
                  </w:tblPr>
                  <w:tblGrid>
                    <w:gridCol w:w="469"/>
                    <w:gridCol w:w="353"/>
                    <w:gridCol w:w="291"/>
                  </w:tblGrid>
                  <w:tr w:rsidR="003F75C7" w14:paraId="178BB4D5" w14:textId="77777777">
                    <w:trPr>
                      <w:jc w:val="center"/>
                    </w:trPr>
                    <w:tc>
                      <w:tcPr>
                        <w:tcW w:w="1682" w:type="dxa"/>
                        <w:shd w:val="clear" w:color="auto" w:fill="0D233A"/>
                        <w:tcMar>
                          <w:top w:w="5" w:type="dxa"/>
                          <w:left w:w="8" w:type="dxa"/>
                          <w:bottom w:w="5" w:type="dxa"/>
                          <w:right w:w="8" w:type="dxa"/>
                        </w:tcMar>
                      </w:tcPr>
                      <w:p w14:paraId="3529948D" w14:textId="77777777" w:rsidR="003F75C7" w:rsidRDefault="00AA1354">
                        <w:pPr>
                          <w:spacing w:after="0"/>
                          <w:rPr>
                            <w:rFonts w:hint="eastAsia"/>
                          </w:rPr>
                        </w:pPr>
                        <w:r>
                          <w:rPr>
                            <w:b/>
                            <w:color w:val="FFFFFF"/>
                            <w:sz w:val="13"/>
                          </w:rPr>
                          <w:t>Variable</w:t>
                        </w:r>
                      </w:p>
                    </w:tc>
                    <w:tc>
                      <w:tcPr>
                        <w:tcW w:w="1682" w:type="dxa"/>
                        <w:shd w:val="clear" w:color="auto" w:fill="0D233A"/>
                        <w:tcMar>
                          <w:top w:w="5" w:type="dxa"/>
                          <w:left w:w="8" w:type="dxa"/>
                          <w:bottom w:w="5" w:type="dxa"/>
                          <w:right w:w="8" w:type="dxa"/>
                        </w:tcMar>
                      </w:tcPr>
                      <w:p w14:paraId="1734B5E3" w14:textId="77777777" w:rsidR="003F75C7" w:rsidRDefault="00AA1354">
                        <w:pPr>
                          <w:spacing w:after="0"/>
                          <w:jc w:val="right"/>
                          <w:rPr>
                            <w:rFonts w:hint="eastAsia"/>
                          </w:rPr>
                        </w:pPr>
                        <w:r>
                          <w:rPr>
                            <w:b/>
                            <w:color w:val="FFFFFF"/>
                            <w:sz w:val="13"/>
                          </w:rPr>
                          <w:t>Índice Si</w:t>
                        </w:r>
                      </w:p>
                    </w:tc>
                    <w:tc>
                      <w:tcPr>
                        <w:tcW w:w="1682" w:type="dxa"/>
                        <w:shd w:val="clear" w:color="auto" w:fill="0D233A"/>
                        <w:tcMar>
                          <w:top w:w="5" w:type="dxa"/>
                          <w:left w:w="8" w:type="dxa"/>
                          <w:bottom w:w="5" w:type="dxa"/>
                          <w:right w:w="8" w:type="dxa"/>
                        </w:tcMar>
                      </w:tcPr>
                      <w:p w14:paraId="5C327A53" w14:textId="77777777" w:rsidR="003F75C7" w:rsidRDefault="00AA1354">
                        <w:pPr>
                          <w:spacing w:after="0"/>
                          <w:jc w:val="right"/>
                          <w:rPr>
                            <w:rFonts w:hint="eastAsia"/>
                          </w:rPr>
                        </w:pPr>
                        <w:r>
                          <w:rPr>
                            <w:b/>
                            <w:color w:val="FFFFFF"/>
                            <w:sz w:val="13"/>
                          </w:rPr>
                          <w:t>Total STi</w:t>
                        </w:r>
                      </w:p>
                    </w:tc>
                  </w:tr>
                  <w:tr w:rsidR="003F75C7" w14:paraId="2ABEE5FD" w14:textId="77777777">
                    <w:trPr>
                      <w:jc w:val="center"/>
                    </w:trPr>
                    <w:tc>
                      <w:tcPr>
                        <w:tcW w:w="1682" w:type="dxa"/>
                        <w:shd w:val="clear" w:color="auto" w:fill="F8FAFC"/>
                        <w:tcMar>
                          <w:top w:w="5" w:type="dxa"/>
                          <w:left w:w="8" w:type="dxa"/>
                          <w:bottom w:w="5" w:type="dxa"/>
                          <w:right w:w="8" w:type="dxa"/>
                        </w:tcMar>
                      </w:tcPr>
                      <w:p w14:paraId="65A5161C" w14:textId="77777777" w:rsidR="003F75C7" w:rsidRDefault="00AA1354">
                        <w:pPr>
                          <w:spacing w:after="0"/>
                          <w:rPr>
                            <w:rFonts w:hint="eastAsia"/>
                          </w:rPr>
                        </w:pPr>
                        <w:r>
                          <w:rPr>
                            <w:sz w:val="13"/>
                          </w:rPr>
                          <w:t>Precio Aluminio LME</w:t>
                        </w:r>
                      </w:p>
                    </w:tc>
                    <w:tc>
                      <w:tcPr>
                        <w:tcW w:w="1682" w:type="dxa"/>
                        <w:shd w:val="clear" w:color="auto" w:fill="F8FAFC"/>
                        <w:tcMar>
                          <w:top w:w="5" w:type="dxa"/>
                          <w:left w:w="8" w:type="dxa"/>
                          <w:bottom w:w="5" w:type="dxa"/>
                          <w:right w:w="8" w:type="dxa"/>
                        </w:tcMar>
                      </w:tcPr>
                      <w:p w14:paraId="094E1BFF" w14:textId="77777777" w:rsidR="003F75C7" w:rsidRDefault="00AA1354">
                        <w:pPr>
                          <w:spacing w:after="0"/>
                          <w:jc w:val="right"/>
                          <w:rPr>
                            <w:rFonts w:hint="eastAsia"/>
                          </w:rPr>
                        </w:pPr>
                        <w:r>
                          <w:rPr>
                            <w:sz w:val="13"/>
                          </w:rPr>
                          <w:t>0,421</w:t>
                        </w:r>
                      </w:p>
                    </w:tc>
                    <w:tc>
                      <w:tcPr>
                        <w:tcW w:w="1682" w:type="dxa"/>
                        <w:shd w:val="clear" w:color="auto" w:fill="F8FAFC"/>
                        <w:tcMar>
                          <w:top w:w="5" w:type="dxa"/>
                          <w:left w:w="8" w:type="dxa"/>
                          <w:bottom w:w="5" w:type="dxa"/>
                          <w:right w:w="8" w:type="dxa"/>
                        </w:tcMar>
                      </w:tcPr>
                      <w:p w14:paraId="1494C7BA" w14:textId="77777777" w:rsidR="003F75C7" w:rsidRDefault="00AA1354">
                        <w:pPr>
                          <w:spacing w:after="0"/>
                          <w:jc w:val="right"/>
                          <w:rPr>
                            <w:rFonts w:hint="eastAsia"/>
                          </w:rPr>
                        </w:pPr>
                        <w:r>
                          <w:rPr>
                            <w:sz w:val="13"/>
                          </w:rPr>
                          <w:t>0,510</w:t>
                        </w:r>
                      </w:p>
                    </w:tc>
                  </w:tr>
                  <w:tr w:rsidR="003F75C7" w14:paraId="779A777A" w14:textId="77777777">
                    <w:trPr>
                      <w:jc w:val="center"/>
                    </w:trPr>
                    <w:tc>
                      <w:tcPr>
                        <w:tcW w:w="1682" w:type="dxa"/>
                        <w:tcMar>
                          <w:top w:w="5" w:type="dxa"/>
                          <w:left w:w="8" w:type="dxa"/>
                          <w:bottom w:w="5" w:type="dxa"/>
                          <w:right w:w="8" w:type="dxa"/>
                        </w:tcMar>
                      </w:tcPr>
                      <w:p w14:paraId="7889F652" w14:textId="77777777" w:rsidR="003F75C7" w:rsidRDefault="00AA1354">
                        <w:pPr>
                          <w:spacing w:after="0"/>
                          <w:rPr>
                            <w:rFonts w:hint="eastAsia"/>
                          </w:rPr>
                        </w:pPr>
                        <w:r>
                          <w:rPr>
                            <w:sz w:val="13"/>
                          </w:rPr>
                          <w:t>Spread Soberano (EMBI)</w:t>
                        </w:r>
                      </w:p>
                    </w:tc>
                    <w:tc>
                      <w:tcPr>
                        <w:tcW w:w="1682" w:type="dxa"/>
                        <w:tcMar>
                          <w:top w:w="5" w:type="dxa"/>
                          <w:left w:w="8" w:type="dxa"/>
                          <w:bottom w:w="5" w:type="dxa"/>
                          <w:right w:w="8" w:type="dxa"/>
                        </w:tcMar>
                      </w:tcPr>
                      <w:p w14:paraId="5FBB98B4" w14:textId="77777777" w:rsidR="003F75C7" w:rsidRDefault="00AA1354">
                        <w:pPr>
                          <w:spacing w:after="0"/>
                          <w:jc w:val="right"/>
                          <w:rPr>
                            <w:rFonts w:hint="eastAsia"/>
                          </w:rPr>
                        </w:pPr>
                        <w:r>
                          <w:rPr>
                            <w:sz w:val="13"/>
                          </w:rPr>
                          <w:t>0,285</w:t>
                        </w:r>
                      </w:p>
                    </w:tc>
                    <w:tc>
                      <w:tcPr>
                        <w:tcW w:w="1682" w:type="dxa"/>
                        <w:tcMar>
                          <w:top w:w="5" w:type="dxa"/>
                          <w:left w:w="8" w:type="dxa"/>
                          <w:bottom w:w="5" w:type="dxa"/>
                          <w:right w:w="8" w:type="dxa"/>
                        </w:tcMar>
                      </w:tcPr>
                      <w:p w14:paraId="3ADE2767" w14:textId="77777777" w:rsidR="003F75C7" w:rsidRDefault="00AA1354">
                        <w:pPr>
                          <w:spacing w:after="0"/>
                          <w:jc w:val="right"/>
                          <w:rPr>
                            <w:rFonts w:hint="eastAsia"/>
                          </w:rPr>
                        </w:pPr>
                        <w:r>
                          <w:rPr>
                            <w:sz w:val="13"/>
                          </w:rPr>
                          <w:t>0,392</w:t>
                        </w:r>
                      </w:p>
                    </w:tc>
                  </w:tr>
                  <w:tr w:rsidR="003F75C7" w14:paraId="4EC13D35" w14:textId="77777777">
                    <w:trPr>
                      <w:jc w:val="center"/>
                    </w:trPr>
                    <w:tc>
                      <w:tcPr>
                        <w:tcW w:w="1682" w:type="dxa"/>
                        <w:shd w:val="clear" w:color="auto" w:fill="F8FAFC"/>
                        <w:tcMar>
                          <w:top w:w="5" w:type="dxa"/>
                          <w:left w:w="8" w:type="dxa"/>
                          <w:bottom w:w="5" w:type="dxa"/>
                          <w:right w:w="8" w:type="dxa"/>
                        </w:tcMar>
                      </w:tcPr>
                      <w:p w14:paraId="7BE67416" w14:textId="77777777" w:rsidR="003F75C7" w:rsidRDefault="00AA1354">
                        <w:pPr>
                          <w:spacing w:after="0"/>
                          <w:rPr>
                            <w:rFonts w:hint="eastAsia"/>
                          </w:rPr>
                        </w:pPr>
                        <w:r>
                          <w:rPr>
                            <w:sz w:val="13"/>
                          </w:rPr>
                          <w:t>Costo Energía / Alúmina</w:t>
                        </w:r>
                      </w:p>
                    </w:tc>
                    <w:tc>
                      <w:tcPr>
                        <w:tcW w:w="1682" w:type="dxa"/>
                        <w:shd w:val="clear" w:color="auto" w:fill="F8FAFC"/>
                        <w:tcMar>
                          <w:top w:w="5" w:type="dxa"/>
                          <w:left w:w="8" w:type="dxa"/>
                          <w:bottom w:w="5" w:type="dxa"/>
                          <w:right w:w="8" w:type="dxa"/>
                        </w:tcMar>
                      </w:tcPr>
                      <w:p w14:paraId="53005811" w14:textId="77777777" w:rsidR="003F75C7" w:rsidRDefault="00AA1354">
                        <w:pPr>
                          <w:spacing w:after="0"/>
                          <w:jc w:val="right"/>
                          <w:rPr>
                            <w:rFonts w:hint="eastAsia"/>
                          </w:rPr>
                        </w:pPr>
                        <w:r>
                          <w:rPr>
                            <w:sz w:val="13"/>
                          </w:rPr>
                          <w:t>0,112</w:t>
                        </w:r>
                      </w:p>
                    </w:tc>
                    <w:tc>
                      <w:tcPr>
                        <w:tcW w:w="1682" w:type="dxa"/>
                        <w:shd w:val="clear" w:color="auto" w:fill="F8FAFC"/>
                        <w:tcMar>
                          <w:top w:w="5" w:type="dxa"/>
                          <w:left w:w="8" w:type="dxa"/>
                          <w:bottom w:w="5" w:type="dxa"/>
                          <w:right w:w="8" w:type="dxa"/>
                        </w:tcMar>
                      </w:tcPr>
                      <w:p w14:paraId="4F3F698E" w14:textId="77777777" w:rsidR="003F75C7" w:rsidRDefault="00AA1354">
                        <w:pPr>
                          <w:spacing w:after="0"/>
                          <w:jc w:val="right"/>
                          <w:rPr>
                            <w:rFonts w:hint="eastAsia"/>
                          </w:rPr>
                        </w:pPr>
                        <w:r>
                          <w:rPr>
                            <w:sz w:val="13"/>
                          </w:rPr>
                          <w:t>0,165</w:t>
                        </w:r>
                      </w:p>
                    </w:tc>
                  </w:tr>
                  <w:tr w:rsidR="003F75C7" w14:paraId="3C4D2E4D" w14:textId="77777777">
                    <w:trPr>
                      <w:jc w:val="center"/>
                    </w:trPr>
                    <w:tc>
                      <w:tcPr>
                        <w:tcW w:w="1682" w:type="dxa"/>
                        <w:tcMar>
                          <w:top w:w="5" w:type="dxa"/>
                          <w:left w:w="8" w:type="dxa"/>
                          <w:bottom w:w="5" w:type="dxa"/>
                          <w:right w:w="8" w:type="dxa"/>
                        </w:tcMar>
                      </w:tcPr>
                      <w:p w14:paraId="6656052D" w14:textId="77777777" w:rsidR="003F75C7" w:rsidRDefault="00AA1354">
                        <w:pPr>
                          <w:spacing w:after="0"/>
                          <w:rPr>
                            <w:rFonts w:hint="eastAsia"/>
                          </w:rPr>
                        </w:pPr>
                        <w:r>
                          <w:rPr>
                            <w:sz w:val="13"/>
                          </w:rPr>
                          <w:t>Tipo de Cambio Real</w:t>
                        </w:r>
                      </w:p>
                    </w:tc>
                    <w:tc>
                      <w:tcPr>
                        <w:tcW w:w="1682" w:type="dxa"/>
                        <w:tcMar>
                          <w:top w:w="5" w:type="dxa"/>
                          <w:left w:w="8" w:type="dxa"/>
                          <w:bottom w:w="5" w:type="dxa"/>
                          <w:right w:w="8" w:type="dxa"/>
                        </w:tcMar>
                      </w:tcPr>
                      <w:p w14:paraId="0D1170E8" w14:textId="77777777" w:rsidR="003F75C7" w:rsidRDefault="00AA1354">
                        <w:pPr>
                          <w:spacing w:after="0"/>
                          <w:jc w:val="right"/>
                          <w:rPr>
                            <w:rFonts w:hint="eastAsia"/>
                          </w:rPr>
                        </w:pPr>
                        <w:r>
                          <w:rPr>
                            <w:sz w:val="13"/>
                          </w:rPr>
                          <w:t>0,084</w:t>
                        </w:r>
                      </w:p>
                    </w:tc>
                    <w:tc>
                      <w:tcPr>
                        <w:tcW w:w="1682" w:type="dxa"/>
                        <w:tcMar>
                          <w:top w:w="5" w:type="dxa"/>
                          <w:left w:w="8" w:type="dxa"/>
                          <w:bottom w:w="5" w:type="dxa"/>
                          <w:right w:w="8" w:type="dxa"/>
                        </w:tcMar>
                      </w:tcPr>
                      <w:p w14:paraId="71253AC9" w14:textId="77777777" w:rsidR="003F75C7" w:rsidRDefault="00AA1354">
                        <w:pPr>
                          <w:spacing w:after="0"/>
                          <w:jc w:val="right"/>
                          <w:rPr>
                            <w:rFonts w:hint="eastAsia"/>
                          </w:rPr>
                        </w:pPr>
                        <w:r>
                          <w:rPr>
                            <w:sz w:val="13"/>
                          </w:rPr>
                          <w:t>0,140</w:t>
                        </w:r>
                      </w:p>
                    </w:tc>
                  </w:tr>
                </w:tbl>
                <w:p w14:paraId="77F60E6B" w14:textId="77777777" w:rsidR="003F75C7" w:rsidRDefault="003F75C7">
                  <w:pPr>
                    <w:rPr>
                      <w:rFonts w:hint="eastAsia"/>
                    </w:rPr>
                  </w:pPr>
                </w:p>
              </w:tc>
            </w:tr>
          </w:tbl>
          <w:p w14:paraId="0F7E81F5" w14:textId="77777777" w:rsidR="003F75C7" w:rsidRDefault="003F75C7">
            <w:pPr>
              <w:rPr>
                <w:rFonts w:hint="eastAsia"/>
              </w:rPr>
            </w:pPr>
          </w:p>
          <w:p w14:paraId="034C5D96" w14:textId="77777777" w:rsidR="003F75C7" w:rsidRDefault="00AA1354">
            <w:pPr>
              <w:spacing w:before="20"/>
              <w:rPr>
                <w:rFonts w:hint="eastAsia"/>
              </w:rPr>
            </w:pPr>
            <w:r>
              <w:rPr>
                <w:i/>
                <w:color w:val="4A4A4A"/>
                <w:sz w:val="13"/>
              </w:rPr>
              <w:t>Los índices de Sobol confirman que el 70,6% del Enterprise Value depende conjuntamente del precio del LME y del spread soberano.</w:t>
            </w:r>
          </w:p>
        </w:tc>
      </w:tr>
    </w:tbl>
    <w:p w14:paraId="0C678133" w14:textId="77777777" w:rsidR="003F75C7" w:rsidRDefault="00AA1354">
      <w:pPr>
        <w:pStyle w:val="Ttulo2"/>
        <w:spacing w:before="70" w:after="20"/>
      </w:pPr>
      <w:bookmarkStart w:id="58" w:name="_Toc237717658"/>
      <w:r>
        <w:rPr>
          <w:rFonts w:ascii="Georgia" w:hAnsi="Georgia"/>
          <w:color w:val="1E3A8A"/>
          <w:sz w:val="18"/>
        </w:rPr>
        <w:t>Diagnóstico Econométrico y Pruebas Estadísticas</w:t>
      </w:r>
      <w:bookmarkEnd w:id="58"/>
    </w:p>
    <w:p w14:paraId="79D43BD1" w14:textId="77777777" w:rsidR="003F75C7" w:rsidRDefault="00AA1354">
      <w:pPr>
        <w:keepNext/>
        <w:spacing w:before="50" w:after="16"/>
        <w:rPr>
          <w:rFonts w:hint="eastAsia"/>
        </w:rPr>
      </w:pPr>
      <w:r>
        <w:rPr>
          <w:b/>
          <w:color w:val="0D233A"/>
          <w:sz w:val="15"/>
        </w:rPr>
        <w:t>Tabla: Resumen de Pruebas Estadísticas y Diagnóstico Econométrico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18"/>
        <w:gridCol w:w="1237"/>
        <w:gridCol w:w="902"/>
        <w:gridCol w:w="610"/>
        <w:gridCol w:w="1210"/>
      </w:tblGrid>
      <w:tr w:rsidR="003F75C7" w14:paraId="19232AEC" w14:textId="77777777">
        <w:trPr>
          <w:jc w:val="center"/>
        </w:trPr>
        <w:tc>
          <w:tcPr>
            <w:tcW w:w="2019" w:type="dxa"/>
            <w:shd w:val="clear" w:color="auto" w:fill="0D233A"/>
            <w:tcMar>
              <w:top w:w="6" w:type="dxa"/>
              <w:left w:w="15" w:type="dxa"/>
              <w:bottom w:w="6" w:type="dxa"/>
              <w:right w:w="15" w:type="dxa"/>
            </w:tcMar>
          </w:tcPr>
          <w:p w14:paraId="5E07CD44" w14:textId="77777777" w:rsidR="003F75C7" w:rsidRDefault="00AA1354">
            <w:pPr>
              <w:spacing w:after="0"/>
              <w:rPr>
                <w:rFonts w:hint="eastAsia"/>
              </w:rPr>
            </w:pPr>
            <w:r>
              <w:rPr>
                <w:b/>
                <w:color w:val="FFFFFF"/>
                <w:sz w:val="13"/>
              </w:rPr>
              <w:t>Prueba</w:t>
            </w:r>
          </w:p>
        </w:tc>
        <w:tc>
          <w:tcPr>
            <w:tcW w:w="2019" w:type="dxa"/>
            <w:shd w:val="clear" w:color="auto" w:fill="0D233A"/>
            <w:tcMar>
              <w:top w:w="6" w:type="dxa"/>
              <w:left w:w="15" w:type="dxa"/>
              <w:bottom w:w="6" w:type="dxa"/>
              <w:right w:w="15" w:type="dxa"/>
            </w:tcMar>
          </w:tcPr>
          <w:p w14:paraId="6C5A8BC8" w14:textId="77777777" w:rsidR="003F75C7" w:rsidRDefault="00AA1354">
            <w:pPr>
              <w:spacing w:after="0"/>
              <w:rPr>
                <w:rFonts w:hint="eastAsia"/>
              </w:rPr>
            </w:pPr>
            <w:r>
              <w:rPr>
                <w:b/>
                <w:color w:val="FFFFFF"/>
                <w:sz w:val="13"/>
              </w:rPr>
              <w:t>Variable / Proceso</w:t>
            </w:r>
          </w:p>
        </w:tc>
        <w:tc>
          <w:tcPr>
            <w:tcW w:w="2019" w:type="dxa"/>
            <w:shd w:val="clear" w:color="auto" w:fill="0D233A"/>
            <w:tcMar>
              <w:top w:w="6" w:type="dxa"/>
              <w:left w:w="15" w:type="dxa"/>
              <w:bottom w:w="6" w:type="dxa"/>
              <w:right w:w="15" w:type="dxa"/>
            </w:tcMar>
          </w:tcPr>
          <w:p w14:paraId="68B16EF1" w14:textId="77777777" w:rsidR="003F75C7" w:rsidRDefault="00AA1354">
            <w:pPr>
              <w:spacing w:after="0"/>
              <w:rPr>
                <w:rFonts w:hint="eastAsia"/>
              </w:rPr>
            </w:pPr>
            <w:r>
              <w:rPr>
                <w:b/>
                <w:color w:val="FFFFFF"/>
                <w:sz w:val="13"/>
              </w:rPr>
              <w:t>Estadístico</w:t>
            </w:r>
          </w:p>
        </w:tc>
        <w:tc>
          <w:tcPr>
            <w:tcW w:w="2019" w:type="dxa"/>
            <w:shd w:val="clear" w:color="auto" w:fill="0D233A"/>
            <w:tcMar>
              <w:top w:w="6" w:type="dxa"/>
              <w:left w:w="15" w:type="dxa"/>
              <w:bottom w:w="6" w:type="dxa"/>
              <w:right w:w="15" w:type="dxa"/>
            </w:tcMar>
          </w:tcPr>
          <w:p w14:paraId="79F9F3FB" w14:textId="77777777" w:rsidR="003F75C7" w:rsidRDefault="00AA1354">
            <w:pPr>
              <w:spacing w:after="0"/>
              <w:rPr>
                <w:rFonts w:hint="eastAsia"/>
              </w:rPr>
            </w:pPr>
            <w:r>
              <w:rPr>
                <w:b/>
                <w:color w:val="FFFFFF"/>
                <w:sz w:val="13"/>
              </w:rPr>
              <w:t>P-Valor</w:t>
            </w:r>
          </w:p>
        </w:tc>
        <w:tc>
          <w:tcPr>
            <w:tcW w:w="2019" w:type="dxa"/>
            <w:shd w:val="clear" w:color="auto" w:fill="0D233A"/>
            <w:tcMar>
              <w:top w:w="6" w:type="dxa"/>
              <w:left w:w="15" w:type="dxa"/>
              <w:bottom w:w="6" w:type="dxa"/>
              <w:right w:w="15" w:type="dxa"/>
            </w:tcMar>
          </w:tcPr>
          <w:p w14:paraId="0511DBA0" w14:textId="77777777" w:rsidR="003F75C7" w:rsidRDefault="00AA1354">
            <w:pPr>
              <w:spacing w:after="0"/>
              <w:rPr>
                <w:rFonts w:hint="eastAsia"/>
              </w:rPr>
            </w:pPr>
            <w:r>
              <w:rPr>
                <w:b/>
                <w:color w:val="FFFFFF"/>
                <w:sz w:val="13"/>
              </w:rPr>
              <w:t>Conclusión</w:t>
            </w:r>
          </w:p>
        </w:tc>
      </w:tr>
      <w:tr w:rsidR="003F75C7" w14:paraId="01AE3F0A" w14:textId="77777777">
        <w:trPr>
          <w:jc w:val="center"/>
        </w:trPr>
        <w:tc>
          <w:tcPr>
            <w:tcW w:w="2019" w:type="dxa"/>
            <w:shd w:val="clear" w:color="auto" w:fill="F8FAFC"/>
            <w:tcMar>
              <w:top w:w="6" w:type="dxa"/>
              <w:left w:w="15" w:type="dxa"/>
              <w:bottom w:w="6" w:type="dxa"/>
              <w:right w:w="15" w:type="dxa"/>
            </w:tcMar>
          </w:tcPr>
          <w:p w14:paraId="75325023" w14:textId="77777777" w:rsidR="003F75C7" w:rsidRDefault="00AA1354">
            <w:pPr>
              <w:spacing w:after="0"/>
              <w:rPr>
                <w:rFonts w:hint="eastAsia"/>
              </w:rPr>
            </w:pPr>
            <w:r>
              <w:rPr>
                <w:sz w:val="13"/>
              </w:rPr>
              <w:t>Dickey-Fuller Aumentado (ADF)</w:t>
            </w:r>
          </w:p>
        </w:tc>
        <w:tc>
          <w:tcPr>
            <w:tcW w:w="2019" w:type="dxa"/>
            <w:shd w:val="clear" w:color="auto" w:fill="F8FAFC"/>
            <w:tcMar>
              <w:top w:w="6" w:type="dxa"/>
              <w:left w:w="15" w:type="dxa"/>
              <w:bottom w:w="6" w:type="dxa"/>
              <w:right w:w="15" w:type="dxa"/>
            </w:tcMar>
          </w:tcPr>
          <w:p w14:paraId="26393598" w14:textId="77777777" w:rsidR="003F75C7" w:rsidRDefault="00AA1354">
            <w:pPr>
              <w:spacing w:after="0"/>
              <w:rPr>
                <w:rFonts w:hint="eastAsia"/>
              </w:rPr>
            </w:pPr>
            <w:r>
              <w:rPr>
                <w:sz w:val="13"/>
              </w:rPr>
              <w:t>Retornos Diarios ALUA (USD)</w:t>
            </w:r>
          </w:p>
        </w:tc>
        <w:tc>
          <w:tcPr>
            <w:tcW w:w="2019" w:type="dxa"/>
            <w:shd w:val="clear" w:color="auto" w:fill="F8FAFC"/>
            <w:tcMar>
              <w:top w:w="6" w:type="dxa"/>
              <w:left w:w="15" w:type="dxa"/>
              <w:bottom w:w="6" w:type="dxa"/>
              <w:right w:w="15" w:type="dxa"/>
            </w:tcMar>
          </w:tcPr>
          <w:p w14:paraId="7BC9CAD4" w14:textId="77777777" w:rsidR="003F75C7" w:rsidRDefault="00AA1354">
            <w:pPr>
              <w:spacing w:after="0"/>
              <w:rPr>
                <w:rFonts w:hint="eastAsia"/>
              </w:rPr>
            </w:pPr>
            <w:r>
              <w:rPr>
                <w:sz w:val="13"/>
              </w:rPr>
              <w:t>t = -3,84</w:t>
            </w:r>
          </w:p>
        </w:tc>
        <w:tc>
          <w:tcPr>
            <w:tcW w:w="2019" w:type="dxa"/>
            <w:shd w:val="clear" w:color="auto" w:fill="F8FAFC"/>
            <w:tcMar>
              <w:top w:w="6" w:type="dxa"/>
              <w:left w:w="15" w:type="dxa"/>
              <w:bottom w:w="6" w:type="dxa"/>
              <w:right w:w="15" w:type="dxa"/>
            </w:tcMar>
          </w:tcPr>
          <w:p w14:paraId="07771337" w14:textId="77777777" w:rsidR="003F75C7" w:rsidRDefault="00AA1354">
            <w:pPr>
              <w:spacing w:after="0"/>
              <w:rPr>
                <w:rFonts w:hint="eastAsia"/>
              </w:rPr>
            </w:pPr>
            <w:r>
              <w:rPr>
                <w:sz w:val="13"/>
              </w:rPr>
              <w:t>p &lt; 0,01</w:t>
            </w:r>
          </w:p>
        </w:tc>
        <w:tc>
          <w:tcPr>
            <w:tcW w:w="2019" w:type="dxa"/>
            <w:shd w:val="clear" w:color="auto" w:fill="F8FAFC"/>
            <w:tcMar>
              <w:top w:w="6" w:type="dxa"/>
              <w:left w:w="15" w:type="dxa"/>
              <w:bottom w:w="6" w:type="dxa"/>
              <w:right w:w="15" w:type="dxa"/>
            </w:tcMar>
          </w:tcPr>
          <w:p w14:paraId="7E28E38B" w14:textId="77777777" w:rsidR="003F75C7" w:rsidRDefault="00AA1354">
            <w:pPr>
              <w:spacing w:after="0"/>
              <w:rPr>
                <w:rFonts w:hint="eastAsia"/>
              </w:rPr>
            </w:pPr>
            <w:r>
              <w:rPr>
                <w:sz w:val="13"/>
              </w:rPr>
              <w:t>Serie estacionaria I(0)</w:t>
            </w:r>
          </w:p>
        </w:tc>
      </w:tr>
      <w:tr w:rsidR="003F75C7" w14:paraId="3368F583" w14:textId="77777777">
        <w:trPr>
          <w:jc w:val="center"/>
        </w:trPr>
        <w:tc>
          <w:tcPr>
            <w:tcW w:w="2019" w:type="dxa"/>
            <w:tcMar>
              <w:top w:w="6" w:type="dxa"/>
              <w:left w:w="15" w:type="dxa"/>
              <w:bottom w:w="6" w:type="dxa"/>
              <w:right w:w="15" w:type="dxa"/>
            </w:tcMar>
          </w:tcPr>
          <w:p w14:paraId="14B519B5" w14:textId="77777777" w:rsidR="003F75C7" w:rsidRDefault="00AA1354">
            <w:pPr>
              <w:spacing w:after="0"/>
              <w:rPr>
                <w:rFonts w:hint="eastAsia"/>
              </w:rPr>
            </w:pPr>
            <w:r>
              <w:rPr>
                <w:sz w:val="13"/>
              </w:rPr>
              <w:t>Phillips-Perron (PP)</w:t>
            </w:r>
          </w:p>
        </w:tc>
        <w:tc>
          <w:tcPr>
            <w:tcW w:w="2019" w:type="dxa"/>
            <w:tcMar>
              <w:top w:w="6" w:type="dxa"/>
              <w:left w:w="15" w:type="dxa"/>
              <w:bottom w:w="6" w:type="dxa"/>
              <w:right w:w="15" w:type="dxa"/>
            </w:tcMar>
          </w:tcPr>
          <w:p w14:paraId="02A7FBA4" w14:textId="77777777" w:rsidR="003F75C7" w:rsidRDefault="00AA1354">
            <w:pPr>
              <w:spacing w:after="0"/>
              <w:rPr>
                <w:rFonts w:hint="eastAsia"/>
              </w:rPr>
            </w:pPr>
            <w:r>
              <w:rPr>
                <w:sz w:val="13"/>
              </w:rPr>
              <w:t>Retornos Diarios ALUA (USD)</w:t>
            </w:r>
          </w:p>
        </w:tc>
        <w:tc>
          <w:tcPr>
            <w:tcW w:w="2019" w:type="dxa"/>
            <w:tcMar>
              <w:top w:w="6" w:type="dxa"/>
              <w:left w:w="15" w:type="dxa"/>
              <w:bottom w:w="6" w:type="dxa"/>
              <w:right w:w="15" w:type="dxa"/>
            </w:tcMar>
          </w:tcPr>
          <w:p w14:paraId="016D869E" w14:textId="77777777" w:rsidR="003F75C7" w:rsidRDefault="00AA1354">
            <w:pPr>
              <w:spacing w:after="0"/>
              <w:rPr>
                <w:rFonts w:hint="eastAsia"/>
              </w:rPr>
            </w:pPr>
            <w:r>
              <w:rPr>
                <w:sz w:val="13"/>
              </w:rPr>
              <w:t>Z_t = -4,12</w:t>
            </w:r>
          </w:p>
        </w:tc>
        <w:tc>
          <w:tcPr>
            <w:tcW w:w="2019" w:type="dxa"/>
            <w:tcMar>
              <w:top w:w="6" w:type="dxa"/>
              <w:left w:w="15" w:type="dxa"/>
              <w:bottom w:w="6" w:type="dxa"/>
              <w:right w:w="15" w:type="dxa"/>
            </w:tcMar>
          </w:tcPr>
          <w:p w14:paraId="61D20C2D" w14:textId="77777777" w:rsidR="003F75C7" w:rsidRDefault="00AA1354">
            <w:pPr>
              <w:spacing w:after="0"/>
              <w:rPr>
                <w:rFonts w:hint="eastAsia"/>
              </w:rPr>
            </w:pPr>
            <w:r>
              <w:rPr>
                <w:sz w:val="13"/>
              </w:rPr>
              <w:t>p &lt; 0,01</w:t>
            </w:r>
          </w:p>
        </w:tc>
        <w:tc>
          <w:tcPr>
            <w:tcW w:w="2019" w:type="dxa"/>
            <w:tcMar>
              <w:top w:w="6" w:type="dxa"/>
              <w:left w:w="15" w:type="dxa"/>
              <w:bottom w:w="6" w:type="dxa"/>
              <w:right w:w="15" w:type="dxa"/>
            </w:tcMar>
          </w:tcPr>
          <w:p w14:paraId="522A14B3" w14:textId="77777777" w:rsidR="003F75C7" w:rsidRDefault="00AA1354">
            <w:pPr>
              <w:spacing w:after="0"/>
              <w:rPr>
                <w:rFonts w:hint="eastAsia"/>
              </w:rPr>
            </w:pPr>
            <w:r>
              <w:rPr>
                <w:sz w:val="13"/>
              </w:rPr>
              <w:t>Estacionariedad robusta a heterocedasticidad</w:t>
            </w:r>
          </w:p>
        </w:tc>
      </w:tr>
      <w:tr w:rsidR="003F75C7" w14:paraId="2BB04B49" w14:textId="77777777">
        <w:trPr>
          <w:jc w:val="center"/>
        </w:trPr>
        <w:tc>
          <w:tcPr>
            <w:tcW w:w="2019" w:type="dxa"/>
            <w:shd w:val="clear" w:color="auto" w:fill="F8FAFC"/>
            <w:tcMar>
              <w:top w:w="6" w:type="dxa"/>
              <w:left w:w="15" w:type="dxa"/>
              <w:bottom w:w="6" w:type="dxa"/>
              <w:right w:w="15" w:type="dxa"/>
            </w:tcMar>
          </w:tcPr>
          <w:p w14:paraId="5C9F7E4D" w14:textId="77777777" w:rsidR="003F75C7" w:rsidRDefault="00AA1354">
            <w:pPr>
              <w:spacing w:after="0"/>
              <w:rPr>
                <w:rFonts w:hint="eastAsia"/>
              </w:rPr>
            </w:pPr>
            <w:r>
              <w:rPr>
                <w:sz w:val="13"/>
              </w:rPr>
              <w:t>Jarque-Bera</w:t>
            </w:r>
          </w:p>
        </w:tc>
        <w:tc>
          <w:tcPr>
            <w:tcW w:w="2019" w:type="dxa"/>
            <w:shd w:val="clear" w:color="auto" w:fill="F8FAFC"/>
            <w:tcMar>
              <w:top w:w="6" w:type="dxa"/>
              <w:left w:w="15" w:type="dxa"/>
              <w:bottom w:w="6" w:type="dxa"/>
              <w:right w:w="15" w:type="dxa"/>
            </w:tcMar>
          </w:tcPr>
          <w:p w14:paraId="6DBD3666" w14:textId="77777777" w:rsidR="003F75C7" w:rsidRDefault="00AA1354">
            <w:pPr>
              <w:spacing w:after="0"/>
              <w:rPr>
                <w:rFonts w:hint="eastAsia"/>
              </w:rPr>
            </w:pPr>
            <w:r>
              <w:rPr>
                <w:sz w:val="13"/>
              </w:rPr>
              <w:t>Normalidad de Retornos</w:t>
            </w:r>
          </w:p>
        </w:tc>
        <w:tc>
          <w:tcPr>
            <w:tcW w:w="2019" w:type="dxa"/>
            <w:shd w:val="clear" w:color="auto" w:fill="F8FAFC"/>
            <w:tcMar>
              <w:top w:w="6" w:type="dxa"/>
              <w:left w:w="15" w:type="dxa"/>
              <w:bottom w:w="6" w:type="dxa"/>
              <w:right w:w="15" w:type="dxa"/>
            </w:tcMar>
          </w:tcPr>
          <w:p w14:paraId="0EDCCC83" w14:textId="77777777" w:rsidR="003F75C7" w:rsidRDefault="00AA1354">
            <w:pPr>
              <w:spacing w:after="0"/>
              <w:rPr>
                <w:rFonts w:hint="eastAsia"/>
              </w:rPr>
            </w:pPr>
            <w:r>
              <w:rPr>
                <w:sz w:val="13"/>
              </w:rPr>
              <w:t>JB = 4.391,7</w:t>
            </w:r>
          </w:p>
        </w:tc>
        <w:tc>
          <w:tcPr>
            <w:tcW w:w="2019" w:type="dxa"/>
            <w:shd w:val="clear" w:color="auto" w:fill="F8FAFC"/>
            <w:tcMar>
              <w:top w:w="6" w:type="dxa"/>
              <w:left w:w="15" w:type="dxa"/>
              <w:bottom w:w="6" w:type="dxa"/>
              <w:right w:w="15" w:type="dxa"/>
            </w:tcMar>
          </w:tcPr>
          <w:p w14:paraId="479E6EF8" w14:textId="77777777" w:rsidR="003F75C7" w:rsidRDefault="00AA1354">
            <w:pPr>
              <w:spacing w:after="0"/>
              <w:rPr>
                <w:rFonts w:hint="eastAsia"/>
              </w:rPr>
            </w:pPr>
            <w:r>
              <w:rPr>
                <w:sz w:val="13"/>
              </w:rPr>
              <w:t>p &lt; 0,0001</w:t>
            </w:r>
          </w:p>
        </w:tc>
        <w:tc>
          <w:tcPr>
            <w:tcW w:w="2019" w:type="dxa"/>
            <w:shd w:val="clear" w:color="auto" w:fill="F8FAFC"/>
            <w:tcMar>
              <w:top w:w="6" w:type="dxa"/>
              <w:left w:w="15" w:type="dxa"/>
              <w:bottom w:w="6" w:type="dxa"/>
              <w:right w:w="15" w:type="dxa"/>
            </w:tcMar>
          </w:tcPr>
          <w:p w14:paraId="2413EE79" w14:textId="77777777" w:rsidR="003F75C7" w:rsidRDefault="00AA1354">
            <w:pPr>
              <w:spacing w:after="0"/>
              <w:rPr>
                <w:rFonts w:hint="eastAsia"/>
              </w:rPr>
            </w:pPr>
            <w:r>
              <w:rPr>
                <w:sz w:val="13"/>
              </w:rPr>
              <w:t>Rechazo de normalidad (Curtosis = 7,82)</w:t>
            </w:r>
          </w:p>
        </w:tc>
      </w:tr>
      <w:tr w:rsidR="003F75C7" w14:paraId="5BD615C6" w14:textId="77777777">
        <w:trPr>
          <w:jc w:val="center"/>
        </w:trPr>
        <w:tc>
          <w:tcPr>
            <w:tcW w:w="2019" w:type="dxa"/>
            <w:tcMar>
              <w:top w:w="6" w:type="dxa"/>
              <w:left w:w="15" w:type="dxa"/>
              <w:bottom w:w="6" w:type="dxa"/>
              <w:right w:w="15" w:type="dxa"/>
            </w:tcMar>
          </w:tcPr>
          <w:p w14:paraId="2544F342" w14:textId="77777777" w:rsidR="003F75C7" w:rsidRDefault="00AA1354">
            <w:pPr>
              <w:spacing w:after="0"/>
              <w:rPr>
                <w:rFonts w:hint="eastAsia"/>
              </w:rPr>
            </w:pPr>
            <w:r>
              <w:rPr>
                <w:sz w:val="13"/>
              </w:rPr>
              <w:t>Kolmogorov-Smirnov</w:t>
            </w:r>
          </w:p>
        </w:tc>
        <w:tc>
          <w:tcPr>
            <w:tcW w:w="2019" w:type="dxa"/>
            <w:tcMar>
              <w:top w:w="6" w:type="dxa"/>
              <w:left w:w="15" w:type="dxa"/>
              <w:bottom w:w="6" w:type="dxa"/>
              <w:right w:w="15" w:type="dxa"/>
            </w:tcMar>
          </w:tcPr>
          <w:p w14:paraId="6134E63E" w14:textId="77777777" w:rsidR="003F75C7" w:rsidRDefault="00AA1354">
            <w:pPr>
              <w:spacing w:after="0"/>
              <w:rPr>
                <w:rFonts w:hint="eastAsia"/>
              </w:rPr>
            </w:pPr>
            <w:r>
              <w:rPr>
                <w:sz w:val="13"/>
              </w:rPr>
              <w:t>t-Student (ν=4,46) vs. Normal</w:t>
            </w:r>
          </w:p>
        </w:tc>
        <w:tc>
          <w:tcPr>
            <w:tcW w:w="2019" w:type="dxa"/>
            <w:tcMar>
              <w:top w:w="6" w:type="dxa"/>
              <w:left w:w="15" w:type="dxa"/>
              <w:bottom w:w="6" w:type="dxa"/>
              <w:right w:w="15" w:type="dxa"/>
            </w:tcMar>
          </w:tcPr>
          <w:p w14:paraId="4571CC5D" w14:textId="77777777" w:rsidR="003F75C7" w:rsidRDefault="00AA1354">
            <w:pPr>
              <w:spacing w:after="0"/>
              <w:rPr>
                <w:rFonts w:hint="eastAsia"/>
              </w:rPr>
            </w:pPr>
            <w:r>
              <w:rPr>
                <w:sz w:val="13"/>
              </w:rPr>
              <w:t>D = 0,018</w:t>
            </w:r>
          </w:p>
        </w:tc>
        <w:tc>
          <w:tcPr>
            <w:tcW w:w="2019" w:type="dxa"/>
            <w:tcMar>
              <w:top w:w="6" w:type="dxa"/>
              <w:left w:w="15" w:type="dxa"/>
              <w:bottom w:w="6" w:type="dxa"/>
              <w:right w:w="15" w:type="dxa"/>
            </w:tcMar>
          </w:tcPr>
          <w:p w14:paraId="39B9DE95" w14:textId="77777777" w:rsidR="003F75C7" w:rsidRDefault="00AA1354">
            <w:pPr>
              <w:spacing w:after="0"/>
              <w:rPr>
                <w:rFonts w:hint="eastAsia"/>
              </w:rPr>
            </w:pPr>
            <w:r>
              <w:rPr>
                <w:sz w:val="13"/>
              </w:rPr>
              <w:t>p = 0,42</w:t>
            </w:r>
          </w:p>
        </w:tc>
        <w:tc>
          <w:tcPr>
            <w:tcW w:w="2019" w:type="dxa"/>
            <w:tcMar>
              <w:top w:w="6" w:type="dxa"/>
              <w:left w:w="15" w:type="dxa"/>
              <w:bottom w:w="6" w:type="dxa"/>
              <w:right w:w="15" w:type="dxa"/>
            </w:tcMar>
          </w:tcPr>
          <w:p w14:paraId="2A9CC8F5" w14:textId="77777777" w:rsidR="003F75C7" w:rsidRDefault="00AA1354">
            <w:pPr>
              <w:spacing w:after="0"/>
              <w:jc w:val="right"/>
              <w:rPr>
                <w:rFonts w:hint="eastAsia"/>
              </w:rPr>
            </w:pPr>
            <w:r>
              <w:rPr>
                <w:sz w:val="13"/>
              </w:rPr>
              <w:t>Ajuste con colas pesadas t-Student</w:t>
            </w:r>
          </w:p>
        </w:tc>
      </w:tr>
      <w:tr w:rsidR="003F75C7" w14:paraId="5839ACFF" w14:textId="77777777">
        <w:trPr>
          <w:jc w:val="center"/>
        </w:trPr>
        <w:tc>
          <w:tcPr>
            <w:tcW w:w="2019" w:type="dxa"/>
            <w:shd w:val="clear" w:color="auto" w:fill="F8FAFC"/>
            <w:tcMar>
              <w:top w:w="6" w:type="dxa"/>
              <w:left w:w="15" w:type="dxa"/>
              <w:bottom w:w="6" w:type="dxa"/>
              <w:right w:w="15" w:type="dxa"/>
            </w:tcMar>
          </w:tcPr>
          <w:p w14:paraId="3F0E44AA" w14:textId="77777777" w:rsidR="003F75C7" w:rsidRDefault="00AA1354">
            <w:pPr>
              <w:spacing w:after="0"/>
              <w:rPr>
                <w:rFonts w:hint="eastAsia"/>
              </w:rPr>
            </w:pPr>
            <w:r>
              <w:rPr>
                <w:sz w:val="13"/>
              </w:rPr>
              <w:t>Cópula de Clayton</w:t>
            </w:r>
          </w:p>
        </w:tc>
        <w:tc>
          <w:tcPr>
            <w:tcW w:w="2019" w:type="dxa"/>
            <w:shd w:val="clear" w:color="auto" w:fill="F8FAFC"/>
            <w:tcMar>
              <w:top w:w="6" w:type="dxa"/>
              <w:left w:w="15" w:type="dxa"/>
              <w:bottom w:w="6" w:type="dxa"/>
              <w:right w:w="15" w:type="dxa"/>
            </w:tcMar>
          </w:tcPr>
          <w:p w14:paraId="216D11A4" w14:textId="77777777" w:rsidR="003F75C7" w:rsidRDefault="00AA1354">
            <w:pPr>
              <w:spacing w:after="0"/>
              <w:rPr>
                <w:rFonts w:hint="eastAsia"/>
              </w:rPr>
            </w:pPr>
            <w:r>
              <w:rPr>
                <w:sz w:val="13"/>
              </w:rPr>
              <w:t>Dependencia de Cola Inferior</w:t>
            </w:r>
          </w:p>
        </w:tc>
        <w:tc>
          <w:tcPr>
            <w:tcW w:w="2019" w:type="dxa"/>
            <w:shd w:val="clear" w:color="auto" w:fill="F8FAFC"/>
            <w:tcMar>
              <w:top w:w="6" w:type="dxa"/>
              <w:left w:w="15" w:type="dxa"/>
              <w:bottom w:w="6" w:type="dxa"/>
              <w:right w:w="15" w:type="dxa"/>
            </w:tcMar>
          </w:tcPr>
          <w:p w14:paraId="704A78EC" w14:textId="77777777" w:rsidR="003F75C7" w:rsidRDefault="00AA1354">
            <w:pPr>
              <w:spacing w:after="0"/>
              <w:rPr>
                <w:rFonts w:hint="eastAsia"/>
              </w:rPr>
            </w:pPr>
            <w:r>
              <w:rPr>
                <w:sz w:val="13"/>
              </w:rPr>
              <w:t>Δ AIC = -88,9</w:t>
            </w:r>
          </w:p>
        </w:tc>
        <w:tc>
          <w:tcPr>
            <w:tcW w:w="2019" w:type="dxa"/>
            <w:shd w:val="clear" w:color="auto" w:fill="F8FAFC"/>
            <w:tcMar>
              <w:top w:w="6" w:type="dxa"/>
              <w:left w:w="15" w:type="dxa"/>
              <w:bottom w:w="6" w:type="dxa"/>
              <w:right w:w="15" w:type="dxa"/>
            </w:tcMar>
          </w:tcPr>
          <w:p w14:paraId="740DE659" w14:textId="77777777" w:rsidR="003F75C7" w:rsidRDefault="00AA1354">
            <w:pPr>
              <w:spacing w:after="0"/>
              <w:rPr>
                <w:rFonts w:hint="eastAsia"/>
              </w:rPr>
            </w:pPr>
            <w:r>
              <w:rPr>
                <w:sz w:val="13"/>
              </w:rPr>
              <w:t>λ_L = 0,38</w:t>
            </w:r>
          </w:p>
        </w:tc>
        <w:tc>
          <w:tcPr>
            <w:tcW w:w="2019" w:type="dxa"/>
            <w:shd w:val="clear" w:color="auto" w:fill="F8FAFC"/>
            <w:tcMar>
              <w:top w:w="6" w:type="dxa"/>
              <w:left w:w="15" w:type="dxa"/>
              <w:bottom w:w="6" w:type="dxa"/>
              <w:right w:w="15" w:type="dxa"/>
            </w:tcMar>
          </w:tcPr>
          <w:p w14:paraId="544AE4D5" w14:textId="77777777" w:rsidR="003F75C7" w:rsidRDefault="00AA1354">
            <w:pPr>
              <w:spacing w:after="0"/>
              <w:jc w:val="right"/>
              <w:rPr>
                <w:rFonts w:hint="eastAsia"/>
              </w:rPr>
            </w:pPr>
            <w:r>
              <w:rPr>
                <w:sz w:val="13"/>
              </w:rPr>
              <w:t>Selección óptima vs. Gaussiana y t-Student</w:t>
            </w:r>
          </w:p>
        </w:tc>
      </w:tr>
      <w:tr w:rsidR="003F75C7" w14:paraId="3D6EA77E" w14:textId="77777777">
        <w:trPr>
          <w:jc w:val="center"/>
        </w:trPr>
        <w:tc>
          <w:tcPr>
            <w:tcW w:w="2019" w:type="dxa"/>
            <w:tcMar>
              <w:top w:w="6" w:type="dxa"/>
              <w:left w:w="15" w:type="dxa"/>
              <w:bottom w:w="6" w:type="dxa"/>
              <w:right w:w="15" w:type="dxa"/>
            </w:tcMar>
          </w:tcPr>
          <w:p w14:paraId="37AEA8E0" w14:textId="77777777" w:rsidR="003F75C7" w:rsidRDefault="00AA1354">
            <w:pPr>
              <w:spacing w:after="0"/>
              <w:rPr>
                <w:rFonts w:hint="eastAsia"/>
              </w:rPr>
            </w:pPr>
            <w:r>
              <w:rPr>
                <w:sz w:val="13"/>
              </w:rPr>
              <w:t>ARCH-LM (Lag 5)</w:t>
            </w:r>
          </w:p>
        </w:tc>
        <w:tc>
          <w:tcPr>
            <w:tcW w:w="2019" w:type="dxa"/>
            <w:tcMar>
              <w:top w:w="6" w:type="dxa"/>
              <w:left w:w="15" w:type="dxa"/>
              <w:bottom w:w="6" w:type="dxa"/>
              <w:right w:w="15" w:type="dxa"/>
            </w:tcMar>
          </w:tcPr>
          <w:p w14:paraId="429164FA" w14:textId="77777777" w:rsidR="003F75C7" w:rsidRDefault="00AA1354">
            <w:pPr>
              <w:spacing w:after="0"/>
              <w:rPr>
                <w:rFonts w:hint="eastAsia"/>
              </w:rPr>
            </w:pPr>
            <w:r>
              <w:rPr>
                <w:sz w:val="13"/>
              </w:rPr>
              <w:t>Heterocedasticidad Condicional</w:t>
            </w:r>
          </w:p>
        </w:tc>
        <w:tc>
          <w:tcPr>
            <w:tcW w:w="2019" w:type="dxa"/>
            <w:tcMar>
              <w:top w:w="6" w:type="dxa"/>
              <w:left w:w="15" w:type="dxa"/>
              <w:bottom w:w="6" w:type="dxa"/>
              <w:right w:w="15" w:type="dxa"/>
            </w:tcMar>
          </w:tcPr>
          <w:p w14:paraId="5EDBAF39" w14:textId="77777777" w:rsidR="003F75C7" w:rsidRDefault="00AA1354">
            <w:pPr>
              <w:spacing w:after="0"/>
              <w:rPr>
                <w:rFonts w:hint="eastAsia"/>
              </w:rPr>
            </w:pPr>
            <w:r>
              <w:rPr>
                <w:sz w:val="13"/>
              </w:rPr>
              <w:t>LM = 48,2</w:t>
            </w:r>
          </w:p>
        </w:tc>
        <w:tc>
          <w:tcPr>
            <w:tcW w:w="2019" w:type="dxa"/>
            <w:tcMar>
              <w:top w:w="6" w:type="dxa"/>
              <w:left w:w="15" w:type="dxa"/>
              <w:bottom w:w="6" w:type="dxa"/>
              <w:right w:w="15" w:type="dxa"/>
            </w:tcMar>
          </w:tcPr>
          <w:p w14:paraId="2CDE06D5" w14:textId="77777777" w:rsidR="003F75C7" w:rsidRDefault="00AA1354">
            <w:pPr>
              <w:spacing w:after="0"/>
              <w:rPr>
                <w:rFonts w:hint="eastAsia"/>
              </w:rPr>
            </w:pPr>
            <w:r>
              <w:rPr>
                <w:sz w:val="13"/>
              </w:rPr>
              <w:t>p &lt; 0,001</w:t>
            </w:r>
          </w:p>
        </w:tc>
        <w:tc>
          <w:tcPr>
            <w:tcW w:w="2019" w:type="dxa"/>
            <w:tcMar>
              <w:top w:w="6" w:type="dxa"/>
              <w:left w:w="15" w:type="dxa"/>
              <w:bottom w:w="6" w:type="dxa"/>
              <w:right w:w="15" w:type="dxa"/>
            </w:tcMar>
          </w:tcPr>
          <w:p w14:paraId="5CB8ED26" w14:textId="77777777" w:rsidR="003F75C7" w:rsidRDefault="00AA1354">
            <w:pPr>
              <w:spacing w:after="0"/>
              <w:rPr>
                <w:rFonts w:hint="eastAsia"/>
              </w:rPr>
            </w:pPr>
            <w:r>
              <w:rPr>
                <w:sz w:val="13"/>
              </w:rPr>
              <w:t>Presencia de volatilidad por conglomerados</w:t>
            </w:r>
          </w:p>
        </w:tc>
      </w:tr>
      <w:tr w:rsidR="003F75C7" w14:paraId="5C34B23A" w14:textId="77777777">
        <w:trPr>
          <w:jc w:val="center"/>
        </w:trPr>
        <w:tc>
          <w:tcPr>
            <w:tcW w:w="2019" w:type="dxa"/>
            <w:shd w:val="clear" w:color="auto" w:fill="F8FAFC"/>
            <w:tcMar>
              <w:top w:w="6" w:type="dxa"/>
              <w:left w:w="15" w:type="dxa"/>
              <w:bottom w:w="6" w:type="dxa"/>
              <w:right w:w="15" w:type="dxa"/>
            </w:tcMar>
          </w:tcPr>
          <w:p w14:paraId="591C5AB3" w14:textId="77777777" w:rsidR="003F75C7" w:rsidRDefault="00AA1354">
            <w:pPr>
              <w:spacing w:after="0"/>
              <w:rPr>
                <w:rFonts w:hint="eastAsia"/>
              </w:rPr>
            </w:pPr>
            <w:r>
              <w:rPr>
                <w:sz w:val="13"/>
              </w:rPr>
              <w:t>Ljung-Box Q(10)</w:t>
            </w:r>
          </w:p>
        </w:tc>
        <w:tc>
          <w:tcPr>
            <w:tcW w:w="2019" w:type="dxa"/>
            <w:shd w:val="clear" w:color="auto" w:fill="F8FAFC"/>
            <w:tcMar>
              <w:top w:w="6" w:type="dxa"/>
              <w:left w:w="15" w:type="dxa"/>
              <w:bottom w:w="6" w:type="dxa"/>
              <w:right w:w="15" w:type="dxa"/>
            </w:tcMar>
          </w:tcPr>
          <w:p w14:paraId="2FD05B45" w14:textId="77777777" w:rsidR="003F75C7" w:rsidRDefault="00AA1354">
            <w:pPr>
              <w:spacing w:after="0"/>
              <w:rPr>
                <w:rFonts w:hint="eastAsia"/>
              </w:rPr>
            </w:pPr>
            <w:r>
              <w:rPr>
                <w:sz w:val="13"/>
              </w:rPr>
              <w:t>Autocorrelación de Residuos</w:t>
            </w:r>
          </w:p>
        </w:tc>
        <w:tc>
          <w:tcPr>
            <w:tcW w:w="2019" w:type="dxa"/>
            <w:shd w:val="clear" w:color="auto" w:fill="F8FAFC"/>
            <w:tcMar>
              <w:top w:w="6" w:type="dxa"/>
              <w:left w:w="15" w:type="dxa"/>
              <w:bottom w:w="6" w:type="dxa"/>
              <w:right w:w="15" w:type="dxa"/>
            </w:tcMar>
          </w:tcPr>
          <w:p w14:paraId="674A4287" w14:textId="77777777" w:rsidR="003F75C7" w:rsidRDefault="00AA1354">
            <w:pPr>
              <w:spacing w:after="0"/>
              <w:rPr>
                <w:rFonts w:hint="eastAsia"/>
              </w:rPr>
            </w:pPr>
            <w:r>
              <w:rPr>
                <w:sz w:val="13"/>
              </w:rPr>
              <w:t>Q = 8,45</w:t>
            </w:r>
          </w:p>
        </w:tc>
        <w:tc>
          <w:tcPr>
            <w:tcW w:w="2019" w:type="dxa"/>
            <w:shd w:val="clear" w:color="auto" w:fill="F8FAFC"/>
            <w:tcMar>
              <w:top w:w="6" w:type="dxa"/>
              <w:left w:w="15" w:type="dxa"/>
              <w:bottom w:w="6" w:type="dxa"/>
              <w:right w:w="15" w:type="dxa"/>
            </w:tcMar>
          </w:tcPr>
          <w:p w14:paraId="26E7146E" w14:textId="77777777" w:rsidR="003F75C7" w:rsidRDefault="00AA1354">
            <w:pPr>
              <w:spacing w:after="0"/>
              <w:rPr>
                <w:rFonts w:hint="eastAsia"/>
              </w:rPr>
            </w:pPr>
            <w:r>
              <w:rPr>
                <w:sz w:val="13"/>
              </w:rPr>
              <w:t>p = 0,58</w:t>
            </w:r>
          </w:p>
        </w:tc>
        <w:tc>
          <w:tcPr>
            <w:tcW w:w="2019" w:type="dxa"/>
            <w:shd w:val="clear" w:color="auto" w:fill="F8FAFC"/>
            <w:tcMar>
              <w:top w:w="6" w:type="dxa"/>
              <w:left w:w="15" w:type="dxa"/>
              <w:bottom w:w="6" w:type="dxa"/>
              <w:right w:w="15" w:type="dxa"/>
            </w:tcMar>
          </w:tcPr>
          <w:p w14:paraId="0A077C35" w14:textId="77777777" w:rsidR="003F75C7" w:rsidRDefault="00AA1354">
            <w:pPr>
              <w:spacing w:after="0"/>
              <w:rPr>
                <w:rFonts w:hint="eastAsia"/>
              </w:rPr>
            </w:pPr>
            <w:r>
              <w:rPr>
                <w:sz w:val="13"/>
              </w:rPr>
              <w:t>Ausencia de correlación serial residual</w:t>
            </w:r>
          </w:p>
        </w:tc>
      </w:tr>
      <w:tr w:rsidR="003F75C7" w14:paraId="72A28DCC" w14:textId="77777777">
        <w:trPr>
          <w:jc w:val="center"/>
        </w:trPr>
        <w:tc>
          <w:tcPr>
            <w:tcW w:w="2019" w:type="dxa"/>
            <w:tcMar>
              <w:top w:w="6" w:type="dxa"/>
              <w:left w:w="15" w:type="dxa"/>
              <w:bottom w:w="6" w:type="dxa"/>
              <w:right w:w="15" w:type="dxa"/>
            </w:tcMar>
          </w:tcPr>
          <w:p w14:paraId="6CA64504" w14:textId="77777777" w:rsidR="003F75C7" w:rsidRDefault="00AA1354">
            <w:pPr>
              <w:spacing w:after="0"/>
              <w:rPr>
                <w:rFonts w:hint="eastAsia"/>
              </w:rPr>
            </w:pPr>
            <w:r>
              <w:rPr>
                <w:sz w:val="13"/>
              </w:rPr>
              <w:t>Quandt-Andrews</w:t>
            </w:r>
          </w:p>
        </w:tc>
        <w:tc>
          <w:tcPr>
            <w:tcW w:w="2019" w:type="dxa"/>
            <w:tcMar>
              <w:top w:w="6" w:type="dxa"/>
              <w:left w:w="15" w:type="dxa"/>
              <w:bottom w:w="6" w:type="dxa"/>
              <w:right w:w="15" w:type="dxa"/>
            </w:tcMar>
          </w:tcPr>
          <w:p w14:paraId="41B2A483" w14:textId="77777777" w:rsidR="003F75C7" w:rsidRDefault="00AA1354">
            <w:pPr>
              <w:spacing w:after="0"/>
              <w:rPr>
                <w:rFonts w:hint="eastAsia"/>
              </w:rPr>
            </w:pPr>
            <w:r>
              <w:rPr>
                <w:sz w:val="13"/>
              </w:rPr>
              <w:t>Estabilidad Paramétrica</w:t>
            </w:r>
          </w:p>
        </w:tc>
        <w:tc>
          <w:tcPr>
            <w:tcW w:w="2019" w:type="dxa"/>
            <w:tcMar>
              <w:top w:w="6" w:type="dxa"/>
              <w:left w:w="15" w:type="dxa"/>
              <w:bottom w:w="6" w:type="dxa"/>
              <w:right w:w="15" w:type="dxa"/>
            </w:tcMar>
          </w:tcPr>
          <w:p w14:paraId="7D5E0B61" w14:textId="77777777" w:rsidR="003F75C7" w:rsidRDefault="00AA1354">
            <w:pPr>
              <w:spacing w:after="0"/>
              <w:rPr>
                <w:rFonts w:hint="eastAsia"/>
              </w:rPr>
            </w:pPr>
            <w:r>
              <w:rPr>
                <w:sz w:val="13"/>
              </w:rPr>
              <w:t>F = 1,14</w:t>
            </w:r>
          </w:p>
        </w:tc>
        <w:tc>
          <w:tcPr>
            <w:tcW w:w="2019" w:type="dxa"/>
            <w:tcMar>
              <w:top w:w="6" w:type="dxa"/>
              <w:left w:w="15" w:type="dxa"/>
              <w:bottom w:w="6" w:type="dxa"/>
              <w:right w:w="15" w:type="dxa"/>
            </w:tcMar>
          </w:tcPr>
          <w:p w14:paraId="1BE7879E" w14:textId="77777777" w:rsidR="003F75C7" w:rsidRDefault="00AA1354">
            <w:pPr>
              <w:spacing w:after="0"/>
              <w:rPr>
                <w:rFonts w:hint="eastAsia"/>
              </w:rPr>
            </w:pPr>
            <w:r>
              <w:rPr>
                <w:sz w:val="13"/>
              </w:rPr>
              <w:t>p = 0,31</w:t>
            </w:r>
          </w:p>
        </w:tc>
        <w:tc>
          <w:tcPr>
            <w:tcW w:w="2019" w:type="dxa"/>
            <w:tcMar>
              <w:top w:w="6" w:type="dxa"/>
              <w:left w:w="15" w:type="dxa"/>
              <w:bottom w:w="6" w:type="dxa"/>
              <w:right w:w="15" w:type="dxa"/>
            </w:tcMar>
          </w:tcPr>
          <w:p w14:paraId="1C4A8A26" w14:textId="77777777" w:rsidR="003F75C7" w:rsidRDefault="00AA1354">
            <w:pPr>
              <w:spacing w:after="0"/>
              <w:rPr>
                <w:rFonts w:hint="eastAsia"/>
              </w:rPr>
            </w:pPr>
            <w:r>
              <w:rPr>
                <w:sz w:val="13"/>
              </w:rPr>
              <w:t>Parámetros estables en la muestra analizada</w:t>
            </w:r>
          </w:p>
        </w:tc>
      </w:tr>
    </w:tbl>
    <w:p w14:paraId="6126BB93" w14:textId="77777777" w:rsidR="003F75C7" w:rsidRDefault="00AA1354">
      <w:pPr>
        <w:pStyle w:val="Ttulo1"/>
        <w:spacing w:before="100" w:after="30"/>
      </w:pPr>
      <w:bookmarkStart w:id="59" w:name="_Toc237717659"/>
      <w:r>
        <w:rPr>
          <w:rFonts w:ascii="Georgia" w:hAnsi="Georgia"/>
          <w:color w:val="0D233A"/>
          <w:sz w:val="21"/>
        </w:rPr>
        <w:t>Dictamen del Modelo de Valuación y Conclusiones</w:t>
      </w:r>
      <w:bookmarkEnd w:id="59"/>
    </w:p>
    <w:p w14:paraId="25F6E8F8" w14:textId="77777777" w:rsidR="003F75C7" w:rsidRDefault="00AA1354">
      <w:pPr>
        <w:spacing w:after="20" w:line="247" w:lineRule="auto"/>
        <w:rPr>
          <w:rFonts w:hint="eastAsia"/>
        </w:rPr>
      </w:pPr>
      <w:r>
        <w:t xml:space="preserve">El modelo de valuación concluye un dictamen de </w:t>
      </w:r>
      <w:r>
        <w:rPr>
          <w:b/>
        </w:rPr>
        <w:t>COMPRAR</w:t>
      </w:r>
      <w:r>
        <w:t>, fundamentado en:</w:t>
      </w:r>
    </w:p>
    <w:p w14:paraId="0C544185" w14:textId="77777777" w:rsidR="003F75C7" w:rsidRDefault="00AA1354">
      <w:pPr>
        <w:spacing w:after="20" w:line="247" w:lineRule="auto"/>
        <w:ind w:left="230"/>
        <w:rPr>
          <w:rFonts w:hint="eastAsia"/>
        </w:rPr>
      </w:pPr>
      <w:r>
        <w:rPr>
          <w:b/>
          <w:color w:val="0D233A"/>
        </w:rPr>
        <w:t xml:space="preserve">• </w:t>
      </w:r>
      <w:r>
        <w:rPr>
          <w:b/>
          <w:sz w:val="16"/>
        </w:rPr>
        <w:t>Precio Objetivo Base Fundamental (DCF Dumrauf):</w:t>
      </w:r>
      <w:r>
        <w:rPr>
          <w:sz w:val="16"/>
        </w:rPr>
        <w:t xml:space="preserve"> </w:t>
      </w:r>
      <w:r>
        <w:rPr>
          <w:b/>
          <w:sz w:val="16"/>
        </w:rPr>
        <w:t>ARS 1.236,00</w:t>
      </w:r>
      <w:r>
        <w:rPr>
          <w:sz w:val="16"/>
        </w:rPr>
        <w:t xml:space="preserve"> por acción (USD 0,78, retorno esperado de +25,8%).</w:t>
      </w:r>
    </w:p>
    <w:p w14:paraId="1762537A" w14:textId="77777777" w:rsidR="003F75C7" w:rsidRDefault="00AA1354">
      <w:pPr>
        <w:spacing w:after="20" w:line="247" w:lineRule="auto"/>
        <w:ind w:left="230"/>
        <w:rPr>
          <w:rFonts w:hint="eastAsia"/>
        </w:rPr>
      </w:pPr>
      <w:r>
        <w:rPr>
          <w:b/>
          <w:color w:val="0D233A"/>
        </w:rPr>
        <w:t xml:space="preserve">• </w:t>
      </w:r>
      <w:r>
        <w:rPr>
          <w:b/>
          <w:sz w:val="16"/>
        </w:rPr>
        <w:t>Precio Objetivo Integrado (Base + Opción Real PEAL V):</w:t>
      </w:r>
      <w:r>
        <w:rPr>
          <w:sz w:val="16"/>
        </w:rPr>
        <w:t xml:space="preserve"> </w:t>
      </w:r>
      <w:r>
        <w:rPr>
          <w:b/>
          <w:sz w:val="16"/>
        </w:rPr>
        <w:t>ARS 1.255,60</w:t>
      </w:r>
      <w:r>
        <w:rPr>
          <w:sz w:val="16"/>
        </w:rPr>
        <w:t xml:space="preserve"> por acción (USD 0,79, retorno esperado de +27,8%).</w:t>
      </w:r>
    </w:p>
    <w:p w14:paraId="32291FBA" w14:textId="77777777" w:rsidR="003F75C7" w:rsidRDefault="00AA1354">
      <w:pPr>
        <w:spacing w:after="20" w:line="247" w:lineRule="auto"/>
        <w:ind w:left="230"/>
        <w:rPr>
          <w:rFonts w:hint="eastAsia"/>
        </w:rPr>
      </w:pPr>
      <w:r>
        <w:rPr>
          <w:b/>
          <w:color w:val="0D233A"/>
        </w:rPr>
        <w:t xml:space="preserve">• </w:t>
      </w:r>
      <w:r>
        <w:rPr>
          <w:b/>
          <w:sz w:val="16"/>
        </w:rPr>
        <w:t>Rango Probabilístico Monte Carlo (P5–P95):</w:t>
      </w:r>
      <w:r>
        <w:rPr>
          <w:sz w:val="16"/>
        </w:rPr>
        <w:t xml:space="preserve"> ARS 844 a ARS 1.737 por acción, con un 85,2% de probabilidad empírica de retorno positivo.</w:t>
      </w:r>
    </w:p>
    <w:p w14:paraId="6EB2E315" w14:textId="77777777" w:rsidR="003F75C7" w:rsidRDefault="00AA1354">
      <w:pPr>
        <w:spacing w:after="20" w:line="247" w:lineRule="auto"/>
        <w:ind w:left="230"/>
        <w:rPr>
          <w:rFonts w:hint="eastAsia"/>
        </w:rPr>
      </w:pPr>
      <w:r>
        <w:rPr>
          <w:b/>
          <w:color w:val="0D233A"/>
        </w:rPr>
        <w:t xml:space="preserve">• </w:t>
      </w:r>
      <w:r>
        <w:rPr>
          <w:b/>
          <w:sz w:val="16"/>
        </w:rPr>
        <w:t>Margen de Seguridad Teórico:</w:t>
      </w:r>
      <w:r>
        <w:rPr>
          <w:sz w:val="16"/>
        </w:rPr>
        <w:t xml:space="preserve"> La cotización actual descuenta una tasa terminal implícita contractiva (g^* = 0,69%), ofreciendo un margen de seguridad de ARS 253,50 por acción frente al valor estimado de régimen.</w:t>
      </w:r>
    </w:p>
    <w:p w14:paraId="5FBE8587" w14:textId="77777777" w:rsidR="003F75C7" w:rsidRDefault="00AA1354">
      <w:pPr>
        <w:rPr>
          <w:rFonts w:hint="eastAsia"/>
        </w:rPr>
      </w:pPr>
      <w:r>
        <w:br w:type="page"/>
      </w:r>
    </w:p>
    <w:p w14:paraId="2B157146" w14:textId="77777777" w:rsidR="003F75C7" w:rsidRDefault="00AA1354">
      <w:pPr>
        <w:pStyle w:val="Ttulo1"/>
        <w:spacing w:before="100" w:after="30"/>
      </w:pPr>
      <w:bookmarkStart w:id="60" w:name="_Toc237717660"/>
      <w:r>
        <w:rPr>
          <w:rFonts w:ascii="Georgia" w:hAnsi="Georgia"/>
          <w:color w:val="0D233A"/>
          <w:sz w:val="21"/>
        </w:rPr>
        <w:lastRenderedPageBreak/>
        <w:t>Apéndice: Estados Financieros Auditados y Proyecciones de Flujo de Fondos (USD MM)</w:t>
      </w:r>
      <w:bookmarkEnd w:id="60"/>
    </w:p>
    <w:p w14:paraId="70A74D1D" w14:textId="77777777" w:rsidR="003F75C7" w:rsidRDefault="00AA1354">
      <w:pPr>
        <w:spacing w:after="20" w:line="247" w:lineRule="auto"/>
        <w:rPr>
          <w:rFonts w:hint="eastAsia"/>
        </w:rPr>
      </w:pPr>
      <w:r>
        <w:t>Cifras históricas anuales auditadas por Price Waterhouse &amp; Co. S.R.L. convertidas al CCL de cierre de cada ejercicio. Las proyecciones aplican la alícuota estatutaria del 35% sobre el resultado operativo (Ley 20.628).</w:t>
      </w:r>
    </w:p>
    <w:p w14:paraId="5D4644B3" w14:textId="77777777" w:rsidR="003F75C7" w:rsidRDefault="00AA1354">
      <w:pPr>
        <w:keepNext/>
        <w:spacing w:before="30" w:after="10"/>
        <w:rPr>
          <w:rFonts w:hint="eastAsia"/>
        </w:rPr>
      </w:pPr>
      <w:r>
        <w:rPr>
          <w:b/>
          <w:color w:val="0D233A"/>
          <w:sz w:val="13"/>
        </w:rPr>
        <w:t xml:space="preserve">Tabla: </w:t>
      </w:r>
      <w:r>
        <w:rPr>
          <w:b/>
          <w:color w:val="0D233A"/>
          <w:sz w:val="13"/>
        </w:rPr>
        <w:t>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791"/>
        <w:gridCol w:w="1555"/>
        <w:gridCol w:w="1521"/>
      </w:tblGrid>
      <w:tr w:rsidR="003F75C7" w14:paraId="61BA02FF" w14:textId="77777777">
        <w:trPr>
          <w:jc w:val="center"/>
        </w:trPr>
        <w:tc>
          <w:tcPr>
            <w:tcW w:w="3365" w:type="dxa"/>
            <w:shd w:val="clear" w:color="auto" w:fill="0D233A"/>
            <w:tcMar>
              <w:top w:w="4" w:type="dxa"/>
              <w:left w:w="10" w:type="dxa"/>
              <w:bottom w:w="4" w:type="dxa"/>
              <w:right w:w="10" w:type="dxa"/>
            </w:tcMar>
          </w:tcPr>
          <w:p w14:paraId="6BC667E8" w14:textId="77777777" w:rsidR="003F75C7" w:rsidRDefault="00AA1354">
            <w:pPr>
              <w:spacing w:after="0"/>
              <w:rPr>
                <w:rFonts w:hint="eastAsia"/>
              </w:rPr>
            </w:pPr>
            <w:r>
              <w:rPr>
                <w:b/>
                <w:color w:val="FFFFFF"/>
                <w:sz w:val="12"/>
              </w:rPr>
              <w:t>Componente Tributario</w:t>
            </w:r>
          </w:p>
        </w:tc>
        <w:tc>
          <w:tcPr>
            <w:tcW w:w="3365" w:type="dxa"/>
            <w:shd w:val="clear" w:color="auto" w:fill="0D233A"/>
            <w:tcMar>
              <w:top w:w="4" w:type="dxa"/>
              <w:left w:w="10" w:type="dxa"/>
              <w:bottom w:w="4" w:type="dxa"/>
              <w:right w:w="10" w:type="dxa"/>
            </w:tcMar>
          </w:tcPr>
          <w:p w14:paraId="358D2A2A" w14:textId="77777777" w:rsidR="003F75C7" w:rsidRDefault="00AA1354">
            <w:pPr>
              <w:spacing w:after="0"/>
              <w:rPr>
                <w:rFonts w:hint="eastAsia"/>
              </w:rPr>
            </w:pPr>
            <w:r>
              <w:rPr>
                <w:b/>
                <w:color w:val="FFFFFF"/>
                <w:sz w:val="12"/>
              </w:rPr>
              <w:t>Monto (USD MM)</w:t>
            </w:r>
          </w:p>
        </w:tc>
        <w:tc>
          <w:tcPr>
            <w:tcW w:w="3365" w:type="dxa"/>
            <w:shd w:val="clear" w:color="auto" w:fill="0D233A"/>
            <w:tcMar>
              <w:top w:w="4" w:type="dxa"/>
              <w:left w:w="10" w:type="dxa"/>
              <w:bottom w:w="4" w:type="dxa"/>
              <w:right w:w="10" w:type="dxa"/>
            </w:tcMar>
          </w:tcPr>
          <w:p w14:paraId="039762E8" w14:textId="77777777" w:rsidR="003F75C7" w:rsidRDefault="003F75C7">
            <w:pPr>
              <w:spacing w:after="0"/>
              <w:rPr>
                <w:rFonts w:hint="eastAsia"/>
              </w:rPr>
            </w:pPr>
          </w:p>
        </w:tc>
      </w:tr>
      <w:tr w:rsidR="003F75C7" w14:paraId="75DC2063" w14:textId="77777777">
        <w:trPr>
          <w:jc w:val="center"/>
        </w:trPr>
        <w:tc>
          <w:tcPr>
            <w:tcW w:w="3365" w:type="dxa"/>
            <w:shd w:val="clear" w:color="auto" w:fill="F8FAFC"/>
            <w:tcMar>
              <w:top w:w="4" w:type="dxa"/>
              <w:left w:w="10" w:type="dxa"/>
              <w:bottom w:w="4" w:type="dxa"/>
              <w:right w:w="10" w:type="dxa"/>
            </w:tcMar>
          </w:tcPr>
          <w:p w14:paraId="3811CAA0" w14:textId="77777777" w:rsidR="003F75C7" w:rsidRDefault="00AA1354">
            <w:pPr>
              <w:spacing w:after="0"/>
              <w:rPr>
                <w:rFonts w:hint="eastAsia"/>
              </w:rPr>
            </w:pPr>
            <w:r>
              <w:rPr>
                <w:sz w:val="12"/>
              </w:rPr>
              <w:t>Resultado Antes de Impuestos (EBT)</w:t>
            </w:r>
          </w:p>
        </w:tc>
        <w:tc>
          <w:tcPr>
            <w:tcW w:w="3365" w:type="dxa"/>
            <w:shd w:val="clear" w:color="auto" w:fill="F8FAFC"/>
            <w:tcMar>
              <w:top w:w="4" w:type="dxa"/>
              <w:left w:w="10" w:type="dxa"/>
              <w:bottom w:w="4" w:type="dxa"/>
              <w:right w:w="10" w:type="dxa"/>
            </w:tcMar>
          </w:tcPr>
          <w:p w14:paraId="1D973BBC" w14:textId="77777777" w:rsidR="003F75C7" w:rsidRDefault="00AA1354">
            <w:pPr>
              <w:spacing w:after="0"/>
              <w:jc w:val="right"/>
              <w:rPr>
                <w:rFonts w:hint="eastAsia"/>
              </w:rPr>
            </w:pPr>
            <w:r>
              <w:rPr>
                <w:sz w:val="12"/>
              </w:rPr>
              <w:t>58,5</w:t>
            </w:r>
          </w:p>
        </w:tc>
        <w:tc>
          <w:tcPr>
            <w:tcW w:w="3365" w:type="dxa"/>
            <w:shd w:val="clear" w:color="auto" w:fill="F8FAFC"/>
            <w:tcMar>
              <w:top w:w="4" w:type="dxa"/>
              <w:left w:w="10" w:type="dxa"/>
              <w:bottom w:w="4" w:type="dxa"/>
              <w:right w:w="10" w:type="dxa"/>
            </w:tcMar>
          </w:tcPr>
          <w:p w14:paraId="4DDB6C72" w14:textId="77777777" w:rsidR="003F75C7" w:rsidRDefault="00AA1354">
            <w:pPr>
              <w:spacing w:after="0"/>
              <w:jc w:val="right"/>
              <w:rPr>
                <w:rFonts w:hint="eastAsia"/>
              </w:rPr>
            </w:pPr>
            <w:r>
              <w:rPr>
                <w:sz w:val="12"/>
              </w:rPr>
              <w:t>100,0</w:t>
            </w:r>
          </w:p>
        </w:tc>
      </w:tr>
      <w:tr w:rsidR="003F75C7" w14:paraId="3C473327" w14:textId="77777777">
        <w:trPr>
          <w:jc w:val="center"/>
        </w:trPr>
        <w:tc>
          <w:tcPr>
            <w:tcW w:w="3365" w:type="dxa"/>
            <w:tcMar>
              <w:top w:w="4" w:type="dxa"/>
              <w:left w:w="10" w:type="dxa"/>
              <w:bottom w:w="4" w:type="dxa"/>
              <w:right w:w="10" w:type="dxa"/>
            </w:tcMar>
          </w:tcPr>
          <w:p w14:paraId="18D3610A" w14:textId="77777777" w:rsidR="003F75C7" w:rsidRDefault="00AA1354">
            <w:pPr>
              <w:spacing w:after="0"/>
              <w:rPr>
                <w:rFonts w:hint="eastAsia"/>
              </w:rPr>
            </w:pPr>
            <w:r>
              <w:rPr>
                <w:sz w:val="12"/>
              </w:rPr>
              <w:t>Impuesto Teórico a Tasa Estatutaria (35</w:t>
            </w:r>
          </w:p>
        </w:tc>
        <w:tc>
          <w:tcPr>
            <w:tcW w:w="3365" w:type="dxa"/>
            <w:tcMar>
              <w:top w:w="4" w:type="dxa"/>
              <w:left w:w="10" w:type="dxa"/>
              <w:bottom w:w="4" w:type="dxa"/>
              <w:right w:w="10" w:type="dxa"/>
            </w:tcMar>
          </w:tcPr>
          <w:p w14:paraId="003E85D8" w14:textId="77777777" w:rsidR="003F75C7" w:rsidRDefault="00AA1354">
            <w:pPr>
              <w:spacing w:after="0"/>
              <w:rPr>
                <w:rFonts w:hint="eastAsia"/>
              </w:rPr>
            </w:pPr>
            <w:r>
              <w:rPr>
                <w:sz w:val="12"/>
              </w:rPr>
              <w:t>(20,5)</w:t>
            </w:r>
          </w:p>
        </w:tc>
        <w:tc>
          <w:tcPr>
            <w:tcW w:w="3365" w:type="dxa"/>
            <w:tcMar>
              <w:top w:w="4" w:type="dxa"/>
              <w:left w:w="10" w:type="dxa"/>
              <w:bottom w:w="4" w:type="dxa"/>
              <w:right w:w="10" w:type="dxa"/>
            </w:tcMar>
          </w:tcPr>
          <w:p w14:paraId="79A14E56" w14:textId="77777777" w:rsidR="003F75C7" w:rsidRDefault="00AA1354">
            <w:pPr>
              <w:spacing w:after="0"/>
              <w:jc w:val="right"/>
              <w:rPr>
                <w:rFonts w:hint="eastAsia"/>
              </w:rPr>
            </w:pPr>
            <w:r>
              <w:rPr>
                <w:sz w:val="12"/>
              </w:rPr>
              <w:t>35,0</w:t>
            </w:r>
          </w:p>
        </w:tc>
      </w:tr>
      <w:tr w:rsidR="003F75C7" w14:paraId="6598DEE8" w14:textId="77777777">
        <w:trPr>
          <w:jc w:val="center"/>
        </w:trPr>
        <w:tc>
          <w:tcPr>
            <w:tcW w:w="3365" w:type="dxa"/>
            <w:shd w:val="clear" w:color="auto" w:fill="F8FAFC"/>
            <w:tcMar>
              <w:top w:w="4" w:type="dxa"/>
              <w:left w:w="10" w:type="dxa"/>
              <w:bottom w:w="4" w:type="dxa"/>
              <w:right w:w="10" w:type="dxa"/>
            </w:tcMar>
          </w:tcPr>
          <w:p w14:paraId="1282356A" w14:textId="77777777" w:rsidR="003F75C7" w:rsidRDefault="00AA1354">
            <w:pPr>
              <w:spacing w:after="0"/>
              <w:rPr>
                <w:rFonts w:hint="eastAsia"/>
              </w:rPr>
            </w:pPr>
            <w:r>
              <w:rPr>
                <w:sz w:val="12"/>
              </w:rPr>
              <w:t>Efecto del Ajuste por Inflación Impositivo (NIC 29)</w:t>
            </w:r>
          </w:p>
        </w:tc>
        <w:tc>
          <w:tcPr>
            <w:tcW w:w="3365" w:type="dxa"/>
            <w:shd w:val="clear" w:color="auto" w:fill="F8FAFC"/>
            <w:tcMar>
              <w:top w:w="4" w:type="dxa"/>
              <w:left w:w="10" w:type="dxa"/>
              <w:bottom w:w="4" w:type="dxa"/>
              <w:right w:w="10" w:type="dxa"/>
            </w:tcMar>
          </w:tcPr>
          <w:p w14:paraId="2847D99C" w14:textId="77777777" w:rsidR="003F75C7" w:rsidRDefault="00AA1354">
            <w:pPr>
              <w:spacing w:after="0"/>
              <w:rPr>
                <w:rFonts w:hint="eastAsia"/>
              </w:rPr>
            </w:pPr>
            <w:r>
              <w:rPr>
                <w:sz w:val="12"/>
              </w:rPr>
              <w:t>(23,1)</w:t>
            </w:r>
          </w:p>
        </w:tc>
        <w:tc>
          <w:tcPr>
            <w:tcW w:w="3365" w:type="dxa"/>
            <w:shd w:val="clear" w:color="auto" w:fill="F8FAFC"/>
            <w:tcMar>
              <w:top w:w="4" w:type="dxa"/>
              <w:left w:w="10" w:type="dxa"/>
              <w:bottom w:w="4" w:type="dxa"/>
              <w:right w:w="10" w:type="dxa"/>
            </w:tcMar>
          </w:tcPr>
          <w:p w14:paraId="6773EEB1" w14:textId="77777777" w:rsidR="003F75C7" w:rsidRDefault="00AA1354">
            <w:pPr>
              <w:spacing w:after="0"/>
              <w:jc w:val="right"/>
              <w:rPr>
                <w:rFonts w:hint="eastAsia"/>
              </w:rPr>
            </w:pPr>
            <w:r>
              <w:rPr>
                <w:sz w:val="12"/>
              </w:rPr>
              <w:t>39,5</w:t>
            </w:r>
          </w:p>
        </w:tc>
      </w:tr>
      <w:tr w:rsidR="003F75C7" w14:paraId="4E460C43" w14:textId="77777777">
        <w:trPr>
          <w:jc w:val="center"/>
        </w:trPr>
        <w:tc>
          <w:tcPr>
            <w:tcW w:w="3365" w:type="dxa"/>
            <w:tcMar>
              <w:top w:w="4" w:type="dxa"/>
              <w:left w:w="10" w:type="dxa"/>
              <w:bottom w:w="4" w:type="dxa"/>
              <w:right w:w="10" w:type="dxa"/>
            </w:tcMar>
          </w:tcPr>
          <w:p w14:paraId="34AC459F" w14:textId="77777777" w:rsidR="003F75C7" w:rsidRDefault="00AA1354">
            <w:pPr>
              <w:spacing w:after="0"/>
              <w:rPr>
                <w:rFonts w:hint="eastAsia"/>
              </w:rPr>
            </w:pPr>
            <w:r>
              <w:rPr>
                <w:sz w:val="12"/>
              </w:rPr>
              <w:t>Diferencias de Cambio no Deducibles y Otros</w:t>
            </w:r>
          </w:p>
        </w:tc>
        <w:tc>
          <w:tcPr>
            <w:tcW w:w="3365" w:type="dxa"/>
            <w:tcMar>
              <w:top w:w="4" w:type="dxa"/>
              <w:left w:w="10" w:type="dxa"/>
              <w:bottom w:w="4" w:type="dxa"/>
              <w:right w:w="10" w:type="dxa"/>
            </w:tcMar>
          </w:tcPr>
          <w:p w14:paraId="4FF7A859" w14:textId="77777777" w:rsidR="003F75C7" w:rsidRDefault="00AA1354">
            <w:pPr>
              <w:spacing w:after="0"/>
              <w:rPr>
                <w:rFonts w:hint="eastAsia"/>
              </w:rPr>
            </w:pPr>
            <w:r>
              <w:rPr>
                <w:sz w:val="12"/>
              </w:rPr>
              <w:t>(5,7)</w:t>
            </w:r>
          </w:p>
        </w:tc>
        <w:tc>
          <w:tcPr>
            <w:tcW w:w="3365" w:type="dxa"/>
            <w:tcMar>
              <w:top w:w="4" w:type="dxa"/>
              <w:left w:w="10" w:type="dxa"/>
              <w:bottom w:w="4" w:type="dxa"/>
              <w:right w:w="10" w:type="dxa"/>
            </w:tcMar>
          </w:tcPr>
          <w:p w14:paraId="6B023206" w14:textId="77777777" w:rsidR="003F75C7" w:rsidRDefault="00AA1354">
            <w:pPr>
              <w:spacing w:after="0"/>
              <w:jc w:val="right"/>
              <w:rPr>
                <w:rFonts w:hint="eastAsia"/>
              </w:rPr>
            </w:pPr>
            <w:r>
              <w:rPr>
                <w:sz w:val="12"/>
              </w:rPr>
              <w:t>9,8</w:t>
            </w:r>
          </w:p>
        </w:tc>
      </w:tr>
      <w:tr w:rsidR="003F75C7" w14:paraId="38D6973A" w14:textId="77777777">
        <w:trPr>
          <w:jc w:val="center"/>
        </w:trPr>
        <w:tc>
          <w:tcPr>
            <w:tcW w:w="3365" w:type="dxa"/>
            <w:shd w:val="clear" w:color="auto" w:fill="F8FAFC"/>
            <w:tcMar>
              <w:top w:w="4" w:type="dxa"/>
              <w:left w:w="10" w:type="dxa"/>
              <w:bottom w:w="4" w:type="dxa"/>
              <w:right w:w="10" w:type="dxa"/>
            </w:tcMar>
          </w:tcPr>
          <w:p w14:paraId="70513862" w14:textId="77777777" w:rsidR="003F75C7" w:rsidRDefault="00AA1354">
            <w:pPr>
              <w:spacing w:after="0"/>
              <w:rPr>
                <w:rFonts w:hint="eastAsia"/>
              </w:rPr>
            </w:pPr>
            <w:r>
              <w:rPr>
                <w:b/>
                <w:sz w:val="12"/>
              </w:rPr>
              <w:t>Impuesto a las Ganancias Devengado en Estados Contables</w:t>
            </w:r>
          </w:p>
        </w:tc>
        <w:tc>
          <w:tcPr>
            <w:tcW w:w="3365" w:type="dxa"/>
            <w:shd w:val="clear" w:color="auto" w:fill="F8FAFC"/>
            <w:tcMar>
              <w:top w:w="4" w:type="dxa"/>
              <w:left w:w="10" w:type="dxa"/>
              <w:bottom w:w="4" w:type="dxa"/>
              <w:right w:w="10" w:type="dxa"/>
            </w:tcMar>
          </w:tcPr>
          <w:p w14:paraId="76ED03D4" w14:textId="77777777" w:rsidR="003F75C7" w:rsidRDefault="00AA1354">
            <w:pPr>
              <w:spacing w:after="0"/>
              <w:rPr>
                <w:rFonts w:hint="eastAsia"/>
              </w:rPr>
            </w:pPr>
            <w:r>
              <w:rPr>
                <w:b/>
                <w:sz w:val="12"/>
              </w:rPr>
              <w:t>(49,3)</w:t>
            </w:r>
          </w:p>
        </w:tc>
        <w:tc>
          <w:tcPr>
            <w:tcW w:w="3365" w:type="dxa"/>
            <w:shd w:val="clear" w:color="auto" w:fill="F8FAFC"/>
            <w:tcMar>
              <w:top w:w="4" w:type="dxa"/>
              <w:left w:w="10" w:type="dxa"/>
              <w:bottom w:w="4" w:type="dxa"/>
              <w:right w:w="10" w:type="dxa"/>
            </w:tcMar>
          </w:tcPr>
          <w:p w14:paraId="7DB8E282" w14:textId="77777777" w:rsidR="003F75C7" w:rsidRDefault="00AA1354">
            <w:pPr>
              <w:spacing w:after="0"/>
              <w:rPr>
                <w:rFonts w:hint="eastAsia"/>
              </w:rPr>
            </w:pPr>
            <w:r>
              <w:rPr>
                <w:sz w:val="12"/>
              </w:rPr>
              <w:t>**84,3</w:t>
            </w:r>
          </w:p>
        </w:tc>
      </w:tr>
    </w:tbl>
    <w:p w14:paraId="1B746B9B" w14:textId="77777777" w:rsidR="003F75C7" w:rsidRDefault="00AA1354">
      <w:pPr>
        <w:keepNext/>
        <w:spacing w:before="30" w:after="10"/>
        <w:rPr>
          <w:rFonts w:hint="eastAsia"/>
        </w:rPr>
      </w:pPr>
      <w:r>
        <w:rPr>
          <w:b/>
          <w:color w:val="0D233A"/>
          <w:sz w:val="13"/>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93"/>
        <w:gridCol w:w="554"/>
        <w:gridCol w:w="554"/>
        <w:gridCol w:w="569"/>
        <w:gridCol w:w="567"/>
        <w:gridCol w:w="566"/>
        <w:gridCol w:w="567"/>
        <w:gridCol w:w="497"/>
      </w:tblGrid>
      <w:tr w:rsidR="003F75C7" w14:paraId="087A2395" w14:textId="77777777">
        <w:trPr>
          <w:jc w:val="center"/>
        </w:trPr>
        <w:tc>
          <w:tcPr>
            <w:tcW w:w="1262" w:type="dxa"/>
            <w:shd w:val="clear" w:color="auto" w:fill="0D233A"/>
            <w:tcMar>
              <w:top w:w="4" w:type="dxa"/>
              <w:left w:w="10" w:type="dxa"/>
              <w:bottom w:w="4" w:type="dxa"/>
              <w:right w:w="10" w:type="dxa"/>
            </w:tcMar>
          </w:tcPr>
          <w:p w14:paraId="5C50E37C" w14:textId="77777777" w:rsidR="003F75C7" w:rsidRDefault="00AA1354">
            <w:pPr>
              <w:spacing w:after="0"/>
              <w:rPr>
                <w:rFonts w:hint="eastAsia"/>
              </w:rPr>
            </w:pPr>
            <w:r>
              <w:rPr>
                <w:b/>
                <w:color w:val="FFFFFF"/>
                <w:sz w:val="12"/>
              </w:rPr>
              <w:t>Línea Contable</w:t>
            </w:r>
          </w:p>
        </w:tc>
        <w:tc>
          <w:tcPr>
            <w:tcW w:w="1262" w:type="dxa"/>
            <w:shd w:val="clear" w:color="auto" w:fill="0D233A"/>
            <w:tcMar>
              <w:top w:w="4" w:type="dxa"/>
              <w:left w:w="10" w:type="dxa"/>
              <w:bottom w:w="4" w:type="dxa"/>
              <w:right w:w="10" w:type="dxa"/>
            </w:tcMar>
          </w:tcPr>
          <w:p w14:paraId="26340582" w14:textId="77777777" w:rsidR="003F75C7" w:rsidRDefault="00AA1354">
            <w:pPr>
              <w:spacing w:after="0"/>
              <w:rPr>
                <w:rFonts w:hint="eastAsia"/>
              </w:rPr>
            </w:pPr>
            <w:r>
              <w:rPr>
                <w:b/>
                <w:color w:val="FFFFFF"/>
                <w:sz w:val="12"/>
              </w:rPr>
              <w:t>2020</w:t>
            </w:r>
          </w:p>
        </w:tc>
        <w:tc>
          <w:tcPr>
            <w:tcW w:w="1262" w:type="dxa"/>
            <w:shd w:val="clear" w:color="auto" w:fill="0D233A"/>
            <w:tcMar>
              <w:top w:w="4" w:type="dxa"/>
              <w:left w:w="10" w:type="dxa"/>
              <w:bottom w:w="4" w:type="dxa"/>
              <w:right w:w="10" w:type="dxa"/>
            </w:tcMar>
          </w:tcPr>
          <w:p w14:paraId="34C41090" w14:textId="77777777" w:rsidR="003F75C7" w:rsidRDefault="00AA1354">
            <w:pPr>
              <w:spacing w:after="0"/>
              <w:rPr>
                <w:rFonts w:hint="eastAsia"/>
              </w:rPr>
            </w:pPr>
            <w:r>
              <w:rPr>
                <w:b/>
                <w:color w:val="FFFFFF"/>
                <w:sz w:val="12"/>
              </w:rPr>
              <w:t>2021</w:t>
            </w:r>
          </w:p>
        </w:tc>
        <w:tc>
          <w:tcPr>
            <w:tcW w:w="1262" w:type="dxa"/>
            <w:shd w:val="clear" w:color="auto" w:fill="0D233A"/>
            <w:tcMar>
              <w:top w:w="4" w:type="dxa"/>
              <w:left w:w="10" w:type="dxa"/>
              <w:bottom w:w="4" w:type="dxa"/>
              <w:right w:w="10" w:type="dxa"/>
            </w:tcMar>
          </w:tcPr>
          <w:p w14:paraId="60BC30F6" w14:textId="77777777" w:rsidR="003F75C7" w:rsidRDefault="00AA1354">
            <w:pPr>
              <w:spacing w:after="0"/>
              <w:rPr>
                <w:rFonts w:hint="eastAsia"/>
              </w:rPr>
            </w:pPr>
            <w:r>
              <w:rPr>
                <w:b/>
                <w:color w:val="FFFFFF"/>
                <w:sz w:val="12"/>
              </w:rPr>
              <w:t>2022</w:t>
            </w:r>
          </w:p>
        </w:tc>
        <w:tc>
          <w:tcPr>
            <w:tcW w:w="1262" w:type="dxa"/>
            <w:shd w:val="clear" w:color="auto" w:fill="0D233A"/>
            <w:tcMar>
              <w:top w:w="4" w:type="dxa"/>
              <w:left w:w="10" w:type="dxa"/>
              <w:bottom w:w="4" w:type="dxa"/>
              <w:right w:w="10" w:type="dxa"/>
            </w:tcMar>
          </w:tcPr>
          <w:p w14:paraId="2EAF469A" w14:textId="77777777" w:rsidR="003F75C7" w:rsidRDefault="00AA1354">
            <w:pPr>
              <w:spacing w:after="0"/>
              <w:rPr>
                <w:rFonts w:hint="eastAsia"/>
              </w:rPr>
            </w:pPr>
            <w:r>
              <w:rPr>
                <w:b/>
                <w:color w:val="FFFFFF"/>
                <w:sz w:val="12"/>
              </w:rPr>
              <w:t>2023</w:t>
            </w:r>
          </w:p>
        </w:tc>
        <w:tc>
          <w:tcPr>
            <w:tcW w:w="1262" w:type="dxa"/>
            <w:shd w:val="clear" w:color="auto" w:fill="0D233A"/>
            <w:tcMar>
              <w:top w:w="4" w:type="dxa"/>
              <w:left w:w="10" w:type="dxa"/>
              <w:bottom w:w="4" w:type="dxa"/>
              <w:right w:w="10" w:type="dxa"/>
            </w:tcMar>
          </w:tcPr>
          <w:p w14:paraId="153457BE" w14:textId="77777777" w:rsidR="003F75C7" w:rsidRDefault="00AA1354">
            <w:pPr>
              <w:spacing w:after="0"/>
              <w:rPr>
                <w:rFonts w:hint="eastAsia"/>
              </w:rPr>
            </w:pPr>
            <w:r>
              <w:rPr>
                <w:b/>
                <w:color w:val="FFFFFF"/>
                <w:sz w:val="12"/>
              </w:rPr>
              <w:t>2024</w:t>
            </w:r>
          </w:p>
        </w:tc>
        <w:tc>
          <w:tcPr>
            <w:tcW w:w="1262" w:type="dxa"/>
            <w:shd w:val="clear" w:color="auto" w:fill="0D233A"/>
            <w:tcMar>
              <w:top w:w="4" w:type="dxa"/>
              <w:left w:w="10" w:type="dxa"/>
              <w:bottom w:w="4" w:type="dxa"/>
              <w:right w:w="10" w:type="dxa"/>
            </w:tcMar>
          </w:tcPr>
          <w:p w14:paraId="1416C6AE" w14:textId="77777777" w:rsidR="003F75C7" w:rsidRDefault="00AA1354">
            <w:pPr>
              <w:spacing w:after="0"/>
              <w:rPr>
                <w:rFonts w:hint="eastAsia"/>
              </w:rPr>
            </w:pPr>
            <w:r>
              <w:rPr>
                <w:b/>
                <w:color w:val="FFFFFF"/>
                <w:sz w:val="12"/>
              </w:rPr>
              <w:t>2025</w:t>
            </w:r>
          </w:p>
        </w:tc>
        <w:tc>
          <w:tcPr>
            <w:tcW w:w="1262" w:type="dxa"/>
            <w:shd w:val="clear" w:color="auto" w:fill="0D233A"/>
            <w:tcMar>
              <w:top w:w="4" w:type="dxa"/>
              <w:left w:w="10" w:type="dxa"/>
              <w:bottom w:w="4" w:type="dxa"/>
              <w:right w:w="10" w:type="dxa"/>
            </w:tcMar>
          </w:tcPr>
          <w:p w14:paraId="48D0AC98" w14:textId="77777777" w:rsidR="003F75C7" w:rsidRDefault="003F75C7">
            <w:pPr>
              <w:spacing w:after="0"/>
              <w:rPr>
                <w:rFonts w:hint="eastAsia"/>
              </w:rPr>
            </w:pPr>
          </w:p>
        </w:tc>
      </w:tr>
      <w:tr w:rsidR="003F75C7" w14:paraId="67E33A90" w14:textId="77777777">
        <w:trPr>
          <w:jc w:val="center"/>
        </w:trPr>
        <w:tc>
          <w:tcPr>
            <w:tcW w:w="1262" w:type="dxa"/>
            <w:shd w:val="clear" w:color="auto" w:fill="F8FAFC"/>
            <w:tcMar>
              <w:top w:w="4" w:type="dxa"/>
              <w:left w:w="10" w:type="dxa"/>
              <w:bottom w:w="4" w:type="dxa"/>
              <w:right w:w="10" w:type="dxa"/>
            </w:tcMar>
          </w:tcPr>
          <w:p w14:paraId="50B3AEDE" w14:textId="77777777" w:rsidR="003F75C7" w:rsidRDefault="00AA1354">
            <w:pPr>
              <w:spacing w:after="0"/>
              <w:rPr>
                <w:rFonts w:hint="eastAsia"/>
              </w:rPr>
            </w:pPr>
            <w:r>
              <w:rPr>
                <w:sz w:val="12"/>
              </w:rPr>
              <w:t>Ventas Netas (Revenue)</w:t>
            </w:r>
          </w:p>
        </w:tc>
        <w:tc>
          <w:tcPr>
            <w:tcW w:w="1262" w:type="dxa"/>
            <w:shd w:val="clear" w:color="auto" w:fill="F8FAFC"/>
            <w:tcMar>
              <w:top w:w="4" w:type="dxa"/>
              <w:left w:w="10" w:type="dxa"/>
              <w:bottom w:w="4" w:type="dxa"/>
              <w:right w:w="10" w:type="dxa"/>
            </w:tcMar>
          </w:tcPr>
          <w:p w14:paraId="18486D24" w14:textId="77777777" w:rsidR="003F75C7" w:rsidRDefault="00AA1354">
            <w:pPr>
              <w:spacing w:after="0"/>
              <w:jc w:val="right"/>
              <w:rPr>
                <w:rFonts w:hint="eastAsia"/>
              </w:rPr>
            </w:pPr>
            <w:r>
              <w:rPr>
                <w:sz w:val="12"/>
              </w:rPr>
              <w:t>823,5</w:t>
            </w:r>
          </w:p>
        </w:tc>
        <w:tc>
          <w:tcPr>
            <w:tcW w:w="1262" w:type="dxa"/>
            <w:shd w:val="clear" w:color="auto" w:fill="F8FAFC"/>
            <w:tcMar>
              <w:top w:w="4" w:type="dxa"/>
              <w:left w:w="10" w:type="dxa"/>
              <w:bottom w:w="4" w:type="dxa"/>
              <w:right w:w="10" w:type="dxa"/>
            </w:tcMar>
          </w:tcPr>
          <w:p w14:paraId="2D8FC689" w14:textId="77777777" w:rsidR="003F75C7" w:rsidRDefault="00AA1354">
            <w:pPr>
              <w:spacing w:after="0"/>
              <w:jc w:val="right"/>
              <w:rPr>
                <w:rFonts w:hint="eastAsia"/>
              </w:rPr>
            </w:pPr>
            <w:r>
              <w:rPr>
                <w:sz w:val="12"/>
              </w:rPr>
              <w:t>513,5</w:t>
            </w:r>
          </w:p>
        </w:tc>
        <w:tc>
          <w:tcPr>
            <w:tcW w:w="1262" w:type="dxa"/>
            <w:shd w:val="clear" w:color="auto" w:fill="F8FAFC"/>
            <w:tcMar>
              <w:top w:w="4" w:type="dxa"/>
              <w:left w:w="10" w:type="dxa"/>
              <w:bottom w:w="4" w:type="dxa"/>
              <w:right w:w="10" w:type="dxa"/>
            </w:tcMar>
          </w:tcPr>
          <w:p w14:paraId="7FC0420B" w14:textId="77777777" w:rsidR="003F75C7" w:rsidRDefault="00AA1354">
            <w:pPr>
              <w:spacing w:after="0"/>
              <w:jc w:val="right"/>
              <w:rPr>
                <w:rFonts w:hint="eastAsia"/>
              </w:rPr>
            </w:pPr>
            <w:r>
              <w:rPr>
                <w:sz w:val="12"/>
              </w:rPr>
              <w:t>654,7</w:t>
            </w:r>
          </w:p>
        </w:tc>
        <w:tc>
          <w:tcPr>
            <w:tcW w:w="1262" w:type="dxa"/>
            <w:shd w:val="clear" w:color="auto" w:fill="F8FAFC"/>
            <w:tcMar>
              <w:top w:w="4" w:type="dxa"/>
              <w:left w:w="10" w:type="dxa"/>
              <w:bottom w:w="4" w:type="dxa"/>
              <w:right w:w="10" w:type="dxa"/>
            </w:tcMar>
          </w:tcPr>
          <w:p w14:paraId="0DB29CC1" w14:textId="77777777" w:rsidR="003F75C7" w:rsidRDefault="00AA1354">
            <w:pPr>
              <w:spacing w:after="0"/>
              <w:jc w:val="right"/>
              <w:rPr>
                <w:rFonts w:hint="eastAsia"/>
              </w:rPr>
            </w:pPr>
            <w:r>
              <w:rPr>
                <w:sz w:val="12"/>
              </w:rPr>
              <w:t>647,8</w:t>
            </w:r>
          </w:p>
        </w:tc>
        <w:tc>
          <w:tcPr>
            <w:tcW w:w="1262" w:type="dxa"/>
            <w:shd w:val="clear" w:color="auto" w:fill="F8FAFC"/>
            <w:tcMar>
              <w:top w:w="4" w:type="dxa"/>
              <w:left w:w="10" w:type="dxa"/>
              <w:bottom w:w="4" w:type="dxa"/>
              <w:right w:w="10" w:type="dxa"/>
            </w:tcMar>
          </w:tcPr>
          <w:p w14:paraId="18345C3A" w14:textId="77777777" w:rsidR="003F75C7" w:rsidRDefault="00AA1354">
            <w:pPr>
              <w:spacing w:after="0"/>
              <w:jc w:val="right"/>
              <w:rPr>
                <w:rFonts w:hint="eastAsia"/>
              </w:rPr>
            </w:pPr>
            <w:r>
              <w:rPr>
                <w:sz w:val="12"/>
              </w:rPr>
              <w:t>915,9</w:t>
            </w:r>
          </w:p>
        </w:tc>
        <w:tc>
          <w:tcPr>
            <w:tcW w:w="1262" w:type="dxa"/>
            <w:shd w:val="clear" w:color="auto" w:fill="F8FAFC"/>
            <w:tcMar>
              <w:top w:w="4" w:type="dxa"/>
              <w:left w:w="10" w:type="dxa"/>
              <w:bottom w:w="4" w:type="dxa"/>
              <w:right w:w="10" w:type="dxa"/>
            </w:tcMar>
          </w:tcPr>
          <w:p w14:paraId="2BC2D4D2" w14:textId="77777777" w:rsidR="003F75C7" w:rsidRDefault="00AA1354">
            <w:pPr>
              <w:spacing w:after="0"/>
              <w:jc w:val="right"/>
              <w:rPr>
                <w:rFonts w:hint="eastAsia"/>
              </w:rPr>
            </w:pPr>
            <w:r>
              <w:rPr>
                <w:sz w:val="12"/>
              </w:rPr>
              <w:t>1.092,6</w:t>
            </w:r>
          </w:p>
        </w:tc>
        <w:tc>
          <w:tcPr>
            <w:tcW w:w="1262" w:type="dxa"/>
            <w:shd w:val="clear" w:color="auto" w:fill="F8FAFC"/>
            <w:tcMar>
              <w:top w:w="4" w:type="dxa"/>
              <w:left w:w="10" w:type="dxa"/>
              <w:bottom w:w="4" w:type="dxa"/>
              <w:right w:w="10" w:type="dxa"/>
            </w:tcMar>
          </w:tcPr>
          <w:p w14:paraId="6C6B3528" w14:textId="77777777" w:rsidR="003F75C7" w:rsidRDefault="003F75C7">
            <w:pPr>
              <w:spacing w:after="0"/>
              <w:rPr>
                <w:rFonts w:hint="eastAsia"/>
              </w:rPr>
            </w:pPr>
          </w:p>
        </w:tc>
      </w:tr>
      <w:tr w:rsidR="003F75C7" w14:paraId="427BC244" w14:textId="77777777">
        <w:trPr>
          <w:jc w:val="center"/>
        </w:trPr>
        <w:tc>
          <w:tcPr>
            <w:tcW w:w="1262" w:type="dxa"/>
            <w:tcMar>
              <w:top w:w="4" w:type="dxa"/>
              <w:left w:w="10" w:type="dxa"/>
              <w:bottom w:w="4" w:type="dxa"/>
              <w:right w:w="10" w:type="dxa"/>
            </w:tcMar>
          </w:tcPr>
          <w:p w14:paraId="134A8A0C" w14:textId="77777777" w:rsidR="003F75C7" w:rsidRDefault="00AA1354">
            <w:pPr>
              <w:spacing w:after="0"/>
              <w:rPr>
                <w:rFonts w:hint="eastAsia"/>
              </w:rPr>
            </w:pPr>
            <w:r>
              <w:rPr>
                <w:sz w:val="12"/>
              </w:rPr>
              <w:t>Costo de Ventas</w:t>
            </w:r>
          </w:p>
        </w:tc>
        <w:tc>
          <w:tcPr>
            <w:tcW w:w="1262" w:type="dxa"/>
            <w:tcMar>
              <w:top w:w="4" w:type="dxa"/>
              <w:left w:w="10" w:type="dxa"/>
              <w:bottom w:w="4" w:type="dxa"/>
              <w:right w:w="10" w:type="dxa"/>
            </w:tcMar>
          </w:tcPr>
          <w:p w14:paraId="2D9E98C5" w14:textId="77777777" w:rsidR="003F75C7" w:rsidRDefault="00AA1354">
            <w:pPr>
              <w:spacing w:after="0"/>
              <w:rPr>
                <w:rFonts w:hint="eastAsia"/>
              </w:rPr>
            </w:pPr>
            <w:r>
              <w:rPr>
                <w:sz w:val="12"/>
              </w:rPr>
              <w:t>(711,2)</w:t>
            </w:r>
          </w:p>
        </w:tc>
        <w:tc>
          <w:tcPr>
            <w:tcW w:w="1262" w:type="dxa"/>
            <w:tcMar>
              <w:top w:w="4" w:type="dxa"/>
              <w:left w:w="10" w:type="dxa"/>
              <w:bottom w:w="4" w:type="dxa"/>
              <w:right w:w="10" w:type="dxa"/>
            </w:tcMar>
          </w:tcPr>
          <w:p w14:paraId="38579010" w14:textId="77777777" w:rsidR="003F75C7" w:rsidRDefault="00AA1354">
            <w:pPr>
              <w:spacing w:after="0"/>
              <w:rPr>
                <w:rFonts w:hint="eastAsia"/>
              </w:rPr>
            </w:pPr>
            <w:r>
              <w:rPr>
                <w:sz w:val="12"/>
              </w:rPr>
              <w:t>(414,4)</w:t>
            </w:r>
          </w:p>
        </w:tc>
        <w:tc>
          <w:tcPr>
            <w:tcW w:w="1262" w:type="dxa"/>
            <w:tcMar>
              <w:top w:w="4" w:type="dxa"/>
              <w:left w:w="10" w:type="dxa"/>
              <w:bottom w:w="4" w:type="dxa"/>
              <w:right w:w="10" w:type="dxa"/>
            </w:tcMar>
          </w:tcPr>
          <w:p w14:paraId="123E8F21" w14:textId="77777777" w:rsidR="003F75C7" w:rsidRDefault="00AA1354">
            <w:pPr>
              <w:spacing w:after="0"/>
              <w:rPr>
                <w:rFonts w:hint="eastAsia"/>
              </w:rPr>
            </w:pPr>
            <w:r>
              <w:rPr>
                <w:sz w:val="12"/>
              </w:rPr>
              <w:t>(448,3)</w:t>
            </w:r>
          </w:p>
        </w:tc>
        <w:tc>
          <w:tcPr>
            <w:tcW w:w="1262" w:type="dxa"/>
            <w:tcMar>
              <w:top w:w="4" w:type="dxa"/>
              <w:left w:w="10" w:type="dxa"/>
              <w:bottom w:w="4" w:type="dxa"/>
              <w:right w:w="10" w:type="dxa"/>
            </w:tcMar>
          </w:tcPr>
          <w:p w14:paraId="0505AC40" w14:textId="77777777" w:rsidR="003F75C7" w:rsidRDefault="00AA1354">
            <w:pPr>
              <w:spacing w:after="0"/>
              <w:rPr>
                <w:rFonts w:hint="eastAsia"/>
              </w:rPr>
            </w:pPr>
            <w:r>
              <w:rPr>
                <w:sz w:val="12"/>
              </w:rPr>
              <w:t>(536,0)</w:t>
            </w:r>
          </w:p>
        </w:tc>
        <w:tc>
          <w:tcPr>
            <w:tcW w:w="1262" w:type="dxa"/>
            <w:tcMar>
              <w:top w:w="4" w:type="dxa"/>
              <w:left w:w="10" w:type="dxa"/>
              <w:bottom w:w="4" w:type="dxa"/>
              <w:right w:w="10" w:type="dxa"/>
            </w:tcMar>
          </w:tcPr>
          <w:p w14:paraId="45ADBCC3" w14:textId="77777777" w:rsidR="003F75C7" w:rsidRDefault="00AA1354">
            <w:pPr>
              <w:spacing w:after="0"/>
              <w:rPr>
                <w:rFonts w:hint="eastAsia"/>
              </w:rPr>
            </w:pPr>
            <w:r>
              <w:rPr>
                <w:sz w:val="12"/>
              </w:rPr>
              <w:t>(744,0)</w:t>
            </w:r>
          </w:p>
        </w:tc>
        <w:tc>
          <w:tcPr>
            <w:tcW w:w="1262" w:type="dxa"/>
            <w:tcMar>
              <w:top w:w="4" w:type="dxa"/>
              <w:left w:w="10" w:type="dxa"/>
              <w:bottom w:w="4" w:type="dxa"/>
              <w:right w:w="10" w:type="dxa"/>
            </w:tcMar>
          </w:tcPr>
          <w:p w14:paraId="352F5072" w14:textId="77777777" w:rsidR="003F75C7" w:rsidRDefault="00AA1354">
            <w:pPr>
              <w:spacing w:after="0"/>
              <w:rPr>
                <w:rFonts w:hint="eastAsia"/>
              </w:rPr>
            </w:pPr>
            <w:r>
              <w:rPr>
                <w:sz w:val="12"/>
              </w:rPr>
              <w:t>(930,5)</w:t>
            </w:r>
          </w:p>
        </w:tc>
        <w:tc>
          <w:tcPr>
            <w:tcW w:w="1262" w:type="dxa"/>
            <w:tcMar>
              <w:top w:w="4" w:type="dxa"/>
              <w:left w:w="10" w:type="dxa"/>
              <w:bottom w:w="4" w:type="dxa"/>
              <w:right w:w="10" w:type="dxa"/>
            </w:tcMar>
          </w:tcPr>
          <w:p w14:paraId="732DE374" w14:textId="77777777" w:rsidR="003F75C7" w:rsidRDefault="003F75C7">
            <w:pPr>
              <w:spacing w:after="0"/>
              <w:rPr>
                <w:rFonts w:hint="eastAsia"/>
              </w:rPr>
            </w:pPr>
          </w:p>
        </w:tc>
      </w:tr>
      <w:tr w:rsidR="003F75C7" w14:paraId="12569805" w14:textId="77777777">
        <w:trPr>
          <w:jc w:val="center"/>
        </w:trPr>
        <w:tc>
          <w:tcPr>
            <w:tcW w:w="1262" w:type="dxa"/>
            <w:shd w:val="clear" w:color="auto" w:fill="F8FAFC"/>
            <w:tcMar>
              <w:top w:w="4" w:type="dxa"/>
              <w:left w:w="10" w:type="dxa"/>
              <w:bottom w:w="4" w:type="dxa"/>
              <w:right w:w="10" w:type="dxa"/>
            </w:tcMar>
          </w:tcPr>
          <w:p w14:paraId="20D87E8D" w14:textId="77777777" w:rsidR="003F75C7" w:rsidRDefault="00AA1354">
            <w:pPr>
              <w:spacing w:after="0"/>
              <w:rPr>
                <w:rFonts w:hint="eastAsia"/>
              </w:rPr>
            </w:pPr>
            <w:r>
              <w:rPr>
                <w:b/>
                <w:sz w:val="12"/>
              </w:rPr>
              <w:t>Ganancia Bruta</w:t>
            </w:r>
          </w:p>
        </w:tc>
        <w:tc>
          <w:tcPr>
            <w:tcW w:w="1262" w:type="dxa"/>
            <w:shd w:val="clear" w:color="auto" w:fill="F8FAFC"/>
            <w:tcMar>
              <w:top w:w="4" w:type="dxa"/>
              <w:left w:w="10" w:type="dxa"/>
              <w:bottom w:w="4" w:type="dxa"/>
              <w:right w:w="10" w:type="dxa"/>
            </w:tcMar>
          </w:tcPr>
          <w:p w14:paraId="2C7BA484" w14:textId="77777777" w:rsidR="003F75C7" w:rsidRDefault="00AA1354">
            <w:pPr>
              <w:spacing w:after="0"/>
              <w:rPr>
                <w:rFonts w:hint="eastAsia"/>
              </w:rPr>
            </w:pPr>
            <w:r>
              <w:rPr>
                <w:b/>
                <w:sz w:val="12"/>
              </w:rPr>
              <w:t>112,3</w:t>
            </w:r>
          </w:p>
        </w:tc>
        <w:tc>
          <w:tcPr>
            <w:tcW w:w="1262" w:type="dxa"/>
            <w:shd w:val="clear" w:color="auto" w:fill="F8FAFC"/>
            <w:tcMar>
              <w:top w:w="4" w:type="dxa"/>
              <w:left w:w="10" w:type="dxa"/>
              <w:bottom w:w="4" w:type="dxa"/>
              <w:right w:w="10" w:type="dxa"/>
            </w:tcMar>
          </w:tcPr>
          <w:p w14:paraId="1E6325C3" w14:textId="77777777" w:rsidR="003F75C7" w:rsidRDefault="00AA1354">
            <w:pPr>
              <w:spacing w:after="0"/>
              <w:rPr>
                <w:rFonts w:hint="eastAsia"/>
              </w:rPr>
            </w:pPr>
            <w:r>
              <w:rPr>
                <w:b/>
                <w:sz w:val="12"/>
              </w:rPr>
              <w:t>99,1</w:t>
            </w:r>
          </w:p>
        </w:tc>
        <w:tc>
          <w:tcPr>
            <w:tcW w:w="1262" w:type="dxa"/>
            <w:shd w:val="clear" w:color="auto" w:fill="F8FAFC"/>
            <w:tcMar>
              <w:top w:w="4" w:type="dxa"/>
              <w:left w:w="10" w:type="dxa"/>
              <w:bottom w:w="4" w:type="dxa"/>
              <w:right w:w="10" w:type="dxa"/>
            </w:tcMar>
          </w:tcPr>
          <w:p w14:paraId="5CAC5A18" w14:textId="77777777" w:rsidR="003F75C7" w:rsidRDefault="00AA1354">
            <w:pPr>
              <w:spacing w:after="0"/>
              <w:rPr>
                <w:rFonts w:hint="eastAsia"/>
              </w:rPr>
            </w:pPr>
            <w:r>
              <w:rPr>
                <w:b/>
                <w:sz w:val="12"/>
              </w:rPr>
              <w:t>206,4</w:t>
            </w:r>
          </w:p>
        </w:tc>
        <w:tc>
          <w:tcPr>
            <w:tcW w:w="1262" w:type="dxa"/>
            <w:shd w:val="clear" w:color="auto" w:fill="F8FAFC"/>
            <w:tcMar>
              <w:top w:w="4" w:type="dxa"/>
              <w:left w:w="10" w:type="dxa"/>
              <w:bottom w:w="4" w:type="dxa"/>
              <w:right w:w="10" w:type="dxa"/>
            </w:tcMar>
          </w:tcPr>
          <w:p w14:paraId="5B0923A8" w14:textId="77777777" w:rsidR="003F75C7" w:rsidRDefault="00AA1354">
            <w:pPr>
              <w:spacing w:after="0"/>
              <w:rPr>
                <w:rFonts w:hint="eastAsia"/>
              </w:rPr>
            </w:pPr>
            <w:r>
              <w:rPr>
                <w:b/>
                <w:sz w:val="12"/>
              </w:rPr>
              <w:t>111,8</w:t>
            </w:r>
          </w:p>
        </w:tc>
        <w:tc>
          <w:tcPr>
            <w:tcW w:w="1262" w:type="dxa"/>
            <w:shd w:val="clear" w:color="auto" w:fill="F8FAFC"/>
            <w:tcMar>
              <w:top w:w="4" w:type="dxa"/>
              <w:left w:w="10" w:type="dxa"/>
              <w:bottom w:w="4" w:type="dxa"/>
              <w:right w:w="10" w:type="dxa"/>
            </w:tcMar>
          </w:tcPr>
          <w:p w14:paraId="08A9D52D" w14:textId="77777777" w:rsidR="003F75C7" w:rsidRDefault="00AA1354">
            <w:pPr>
              <w:spacing w:after="0"/>
              <w:rPr>
                <w:rFonts w:hint="eastAsia"/>
              </w:rPr>
            </w:pPr>
            <w:r>
              <w:rPr>
                <w:b/>
                <w:sz w:val="12"/>
              </w:rPr>
              <w:t>171,9</w:t>
            </w:r>
          </w:p>
        </w:tc>
        <w:tc>
          <w:tcPr>
            <w:tcW w:w="1262" w:type="dxa"/>
            <w:shd w:val="clear" w:color="auto" w:fill="F8FAFC"/>
            <w:tcMar>
              <w:top w:w="4" w:type="dxa"/>
              <w:left w:w="10" w:type="dxa"/>
              <w:bottom w:w="4" w:type="dxa"/>
              <w:right w:w="10" w:type="dxa"/>
            </w:tcMar>
          </w:tcPr>
          <w:p w14:paraId="7663DD76" w14:textId="77777777" w:rsidR="003F75C7" w:rsidRDefault="00AA1354">
            <w:pPr>
              <w:spacing w:after="0"/>
              <w:rPr>
                <w:rFonts w:hint="eastAsia"/>
              </w:rPr>
            </w:pPr>
            <w:r>
              <w:rPr>
                <w:b/>
                <w:sz w:val="12"/>
              </w:rPr>
              <w:t>162,1</w:t>
            </w:r>
          </w:p>
        </w:tc>
        <w:tc>
          <w:tcPr>
            <w:tcW w:w="1262" w:type="dxa"/>
            <w:shd w:val="clear" w:color="auto" w:fill="F8FAFC"/>
            <w:tcMar>
              <w:top w:w="4" w:type="dxa"/>
              <w:left w:w="10" w:type="dxa"/>
              <w:bottom w:w="4" w:type="dxa"/>
              <w:right w:w="10" w:type="dxa"/>
            </w:tcMar>
          </w:tcPr>
          <w:p w14:paraId="7033E7F5" w14:textId="77777777" w:rsidR="003F75C7" w:rsidRDefault="003F75C7">
            <w:pPr>
              <w:spacing w:after="0"/>
              <w:rPr>
                <w:rFonts w:hint="eastAsia"/>
              </w:rPr>
            </w:pPr>
          </w:p>
        </w:tc>
      </w:tr>
      <w:tr w:rsidR="003F75C7" w14:paraId="0B5A45B3" w14:textId="77777777">
        <w:trPr>
          <w:jc w:val="center"/>
        </w:trPr>
        <w:tc>
          <w:tcPr>
            <w:tcW w:w="1262" w:type="dxa"/>
            <w:tcMar>
              <w:top w:w="4" w:type="dxa"/>
              <w:left w:w="10" w:type="dxa"/>
              <w:bottom w:w="4" w:type="dxa"/>
              <w:right w:w="10" w:type="dxa"/>
            </w:tcMar>
          </w:tcPr>
          <w:p w14:paraId="1F12AE97" w14:textId="77777777" w:rsidR="003F75C7" w:rsidRDefault="00AA1354">
            <w:pPr>
              <w:spacing w:after="0"/>
              <w:rPr>
                <w:rFonts w:hint="eastAsia"/>
              </w:rPr>
            </w:pPr>
            <w:r>
              <w:rPr>
                <w:sz w:val="12"/>
              </w:rPr>
              <w:t>Gastos de Administración y Comercialización</w:t>
            </w:r>
          </w:p>
        </w:tc>
        <w:tc>
          <w:tcPr>
            <w:tcW w:w="1262" w:type="dxa"/>
            <w:tcMar>
              <w:top w:w="4" w:type="dxa"/>
              <w:left w:w="10" w:type="dxa"/>
              <w:bottom w:w="4" w:type="dxa"/>
              <w:right w:w="10" w:type="dxa"/>
            </w:tcMar>
          </w:tcPr>
          <w:p w14:paraId="2AC0A83B" w14:textId="77777777" w:rsidR="003F75C7" w:rsidRDefault="00AA1354">
            <w:pPr>
              <w:spacing w:after="0"/>
              <w:rPr>
                <w:rFonts w:hint="eastAsia"/>
              </w:rPr>
            </w:pPr>
            <w:r>
              <w:rPr>
                <w:sz w:val="12"/>
              </w:rPr>
              <w:t>(63,8)</w:t>
            </w:r>
          </w:p>
        </w:tc>
        <w:tc>
          <w:tcPr>
            <w:tcW w:w="1262" w:type="dxa"/>
            <w:tcMar>
              <w:top w:w="4" w:type="dxa"/>
              <w:left w:w="10" w:type="dxa"/>
              <w:bottom w:w="4" w:type="dxa"/>
              <w:right w:w="10" w:type="dxa"/>
            </w:tcMar>
          </w:tcPr>
          <w:p w14:paraId="3C029CF3" w14:textId="77777777" w:rsidR="003F75C7" w:rsidRDefault="00AA1354">
            <w:pPr>
              <w:spacing w:after="0"/>
              <w:rPr>
                <w:rFonts w:hint="eastAsia"/>
              </w:rPr>
            </w:pPr>
            <w:r>
              <w:rPr>
                <w:sz w:val="12"/>
              </w:rPr>
              <w:t>(37,8)</w:t>
            </w:r>
          </w:p>
        </w:tc>
        <w:tc>
          <w:tcPr>
            <w:tcW w:w="1262" w:type="dxa"/>
            <w:tcMar>
              <w:top w:w="4" w:type="dxa"/>
              <w:left w:w="10" w:type="dxa"/>
              <w:bottom w:w="4" w:type="dxa"/>
              <w:right w:w="10" w:type="dxa"/>
            </w:tcMar>
          </w:tcPr>
          <w:p w14:paraId="4B4BF4FD" w14:textId="77777777" w:rsidR="003F75C7" w:rsidRDefault="00AA1354">
            <w:pPr>
              <w:spacing w:after="0"/>
              <w:rPr>
                <w:rFonts w:hint="eastAsia"/>
              </w:rPr>
            </w:pPr>
            <w:r>
              <w:rPr>
                <w:sz w:val="12"/>
              </w:rPr>
              <w:t>(44,1)</w:t>
            </w:r>
          </w:p>
        </w:tc>
        <w:tc>
          <w:tcPr>
            <w:tcW w:w="1262" w:type="dxa"/>
            <w:tcMar>
              <w:top w:w="4" w:type="dxa"/>
              <w:left w:w="10" w:type="dxa"/>
              <w:bottom w:w="4" w:type="dxa"/>
              <w:right w:w="10" w:type="dxa"/>
            </w:tcMar>
          </w:tcPr>
          <w:p w14:paraId="3C02582A" w14:textId="77777777" w:rsidR="003F75C7" w:rsidRDefault="00AA1354">
            <w:pPr>
              <w:spacing w:after="0"/>
              <w:rPr>
                <w:rFonts w:hint="eastAsia"/>
              </w:rPr>
            </w:pPr>
            <w:r>
              <w:rPr>
                <w:sz w:val="12"/>
              </w:rPr>
              <w:t>(50,1)</w:t>
            </w:r>
          </w:p>
        </w:tc>
        <w:tc>
          <w:tcPr>
            <w:tcW w:w="1262" w:type="dxa"/>
            <w:tcMar>
              <w:top w:w="4" w:type="dxa"/>
              <w:left w:w="10" w:type="dxa"/>
              <w:bottom w:w="4" w:type="dxa"/>
              <w:right w:w="10" w:type="dxa"/>
            </w:tcMar>
          </w:tcPr>
          <w:p w14:paraId="40FD1D52" w14:textId="77777777" w:rsidR="003F75C7" w:rsidRDefault="00AA1354">
            <w:pPr>
              <w:spacing w:after="0"/>
              <w:rPr>
                <w:rFonts w:hint="eastAsia"/>
              </w:rPr>
            </w:pPr>
            <w:r>
              <w:rPr>
                <w:sz w:val="12"/>
              </w:rPr>
              <w:t>(70,1)</w:t>
            </w:r>
          </w:p>
        </w:tc>
        <w:tc>
          <w:tcPr>
            <w:tcW w:w="1262" w:type="dxa"/>
            <w:tcMar>
              <w:top w:w="4" w:type="dxa"/>
              <w:left w:w="10" w:type="dxa"/>
              <w:bottom w:w="4" w:type="dxa"/>
              <w:right w:w="10" w:type="dxa"/>
            </w:tcMar>
          </w:tcPr>
          <w:p w14:paraId="495AB95E" w14:textId="77777777" w:rsidR="003F75C7" w:rsidRDefault="00AA1354">
            <w:pPr>
              <w:spacing w:after="0"/>
              <w:rPr>
                <w:rFonts w:hint="eastAsia"/>
              </w:rPr>
            </w:pPr>
            <w:r>
              <w:rPr>
                <w:sz w:val="12"/>
              </w:rPr>
              <w:t>(100,8)</w:t>
            </w:r>
          </w:p>
        </w:tc>
        <w:tc>
          <w:tcPr>
            <w:tcW w:w="1262" w:type="dxa"/>
            <w:tcMar>
              <w:top w:w="4" w:type="dxa"/>
              <w:left w:w="10" w:type="dxa"/>
              <w:bottom w:w="4" w:type="dxa"/>
              <w:right w:w="10" w:type="dxa"/>
            </w:tcMar>
          </w:tcPr>
          <w:p w14:paraId="3886182D" w14:textId="77777777" w:rsidR="003F75C7" w:rsidRDefault="003F75C7">
            <w:pPr>
              <w:spacing w:after="0"/>
              <w:rPr>
                <w:rFonts w:hint="eastAsia"/>
              </w:rPr>
            </w:pPr>
          </w:p>
        </w:tc>
      </w:tr>
      <w:tr w:rsidR="003F75C7" w14:paraId="02B0298F" w14:textId="77777777">
        <w:trPr>
          <w:jc w:val="center"/>
        </w:trPr>
        <w:tc>
          <w:tcPr>
            <w:tcW w:w="1262" w:type="dxa"/>
            <w:shd w:val="clear" w:color="auto" w:fill="F8FAFC"/>
            <w:tcMar>
              <w:top w:w="4" w:type="dxa"/>
              <w:left w:w="10" w:type="dxa"/>
              <w:bottom w:w="4" w:type="dxa"/>
              <w:right w:w="10" w:type="dxa"/>
            </w:tcMar>
          </w:tcPr>
          <w:p w14:paraId="2130A538" w14:textId="77777777" w:rsidR="003F75C7" w:rsidRDefault="00AA1354">
            <w:pPr>
              <w:spacing w:after="0"/>
              <w:rPr>
                <w:rFonts w:hint="eastAsia"/>
              </w:rPr>
            </w:pPr>
            <w:r>
              <w:rPr>
                <w:sz w:val="12"/>
              </w:rPr>
              <w:t>Otros Ingresos / Operativos Netos</w:t>
            </w:r>
          </w:p>
        </w:tc>
        <w:tc>
          <w:tcPr>
            <w:tcW w:w="1262" w:type="dxa"/>
            <w:shd w:val="clear" w:color="auto" w:fill="F8FAFC"/>
            <w:tcMar>
              <w:top w:w="4" w:type="dxa"/>
              <w:left w:w="10" w:type="dxa"/>
              <w:bottom w:w="4" w:type="dxa"/>
              <w:right w:w="10" w:type="dxa"/>
            </w:tcMar>
          </w:tcPr>
          <w:p w14:paraId="623F09DE" w14:textId="77777777" w:rsidR="003F75C7" w:rsidRDefault="00AA1354">
            <w:pPr>
              <w:spacing w:after="0"/>
              <w:rPr>
                <w:rFonts w:hint="eastAsia"/>
              </w:rPr>
            </w:pPr>
            <w:r>
              <w:rPr>
                <w:sz w:val="12"/>
              </w:rPr>
              <w:t>(0,4)</w:t>
            </w:r>
          </w:p>
        </w:tc>
        <w:tc>
          <w:tcPr>
            <w:tcW w:w="1262" w:type="dxa"/>
            <w:shd w:val="clear" w:color="auto" w:fill="F8FAFC"/>
            <w:tcMar>
              <w:top w:w="4" w:type="dxa"/>
              <w:left w:w="10" w:type="dxa"/>
              <w:bottom w:w="4" w:type="dxa"/>
              <w:right w:w="10" w:type="dxa"/>
            </w:tcMar>
          </w:tcPr>
          <w:p w14:paraId="276A7027" w14:textId="77777777" w:rsidR="003F75C7" w:rsidRDefault="00AA1354">
            <w:pPr>
              <w:spacing w:after="0"/>
              <w:jc w:val="right"/>
              <w:rPr>
                <w:rFonts w:hint="eastAsia"/>
              </w:rPr>
            </w:pPr>
            <w:r>
              <w:rPr>
                <w:sz w:val="12"/>
              </w:rPr>
              <w:t>0,0</w:t>
            </w:r>
          </w:p>
        </w:tc>
        <w:tc>
          <w:tcPr>
            <w:tcW w:w="1262" w:type="dxa"/>
            <w:shd w:val="clear" w:color="auto" w:fill="F8FAFC"/>
            <w:tcMar>
              <w:top w:w="4" w:type="dxa"/>
              <w:left w:w="10" w:type="dxa"/>
              <w:bottom w:w="4" w:type="dxa"/>
              <w:right w:w="10" w:type="dxa"/>
            </w:tcMar>
          </w:tcPr>
          <w:p w14:paraId="395D4E3A" w14:textId="77777777" w:rsidR="003F75C7" w:rsidRDefault="00AA1354">
            <w:pPr>
              <w:spacing w:after="0"/>
              <w:rPr>
                <w:rFonts w:hint="eastAsia"/>
              </w:rPr>
            </w:pPr>
            <w:r>
              <w:rPr>
                <w:sz w:val="12"/>
              </w:rPr>
              <w:t>(0,2)</w:t>
            </w:r>
          </w:p>
        </w:tc>
        <w:tc>
          <w:tcPr>
            <w:tcW w:w="1262" w:type="dxa"/>
            <w:shd w:val="clear" w:color="auto" w:fill="F8FAFC"/>
            <w:tcMar>
              <w:top w:w="4" w:type="dxa"/>
              <w:left w:w="10" w:type="dxa"/>
              <w:bottom w:w="4" w:type="dxa"/>
              <w:right w:w="10" w:type="dxa"/>
            </w:tcMar>
          </w:tcPr>
          <w:p w14:paraId="4B8EDA8A" w14:textId="77777777" w:rsidR="003F75C7" w:rsidRDefault="00AA1354">
            <w:pPr>
              <w:spacing w:after="0"/>
              <w:jc w:val="right"/>
              <w:rPr>
                <w:rFonts w:hint="eastAsia"/>
              </w:rPr>
            </w:pPr>
            <w:r>
              <w:rPr>
                <w:sz w:val="12"/>
              </w:rPr>
              <w:t>0,4</w:t>
            </w:r>
          </w:p>
        </w:tc>
        <w:tc>
          <w:tcPr>
            <w:tcW w:w="1262" w:type="dxa"/>
            <w:shd w:val="clear" w:color="auto" w:fill="F8FAFC"/>
            <w:tcMar>
              <w:top w:w="4" w:type="dxa"/>
              <w:left w:w="10" w:type="dxa"/>
              <w:bottom w:w="4" w:type="dxa"/>
              <w:right w:w="10" w:type="dxa"/>
            </w:tcMar>
          </w:tcPr>
          <w:p w14:paraId="4262C74F" w14:textId="77777777" w:rsidR="003F75C7" w:rsidRDefault="00AA1354">
            <w:pPr>
              <w:spacing w:after="0"/>
              <w:jc w:val="right"/>
              <w:rPr>
                <w:rFonts w:hint="eastAsia"/>
              </w:rPr>
            </w:pPr>
            <w:r>
              <w:rPr>
                <w:sz w:val="12"/>
              </w:rPr>
              <w:t>50,8</w:t>
            </w:r>
          </w:p>
        </w:tc>
        <w:tc>
          <w:tcPr>
            <w:tcW w:w="1262" w:type="dxa"/>
            <w:shd w:val="clear" w:color="auto" w:fill="F8FAFC"/>
            <w:tcMar>
              <w:top w:w="4" w:type="dxa"/>
              <w:left w:w="10" w:type="dxa"/>
              <w:bottom w:w="4" w:type="dxa"/>
              <w:right w:w="10" w:type="dxa"/>
            </w:tcMar>
          </w:tcPr>
          <w:p w14:paraId="6285001B" w14:textId="77777777" w:rsidR="003F75C7" w:rsidRDefault="00AA1354">
            <w:pPr>
              <w:spacing w:after="0"/>
              <w:jc w:val="right"/>
              <w:rPr>
                <w:rFonts w:hint="eastAsia"/>
              </w:rPr>
            </w:pPr>
            <w:r>
              <w:rPr>
                <w:sz w:val="12"/>
              </w:rPr>
              <w:t>31,0</w:t>
            </w:r>
          </w:p>
        </w:tc>
        <w:tc>
          <w:tcPr>
            <w:tcW w:w="1262" w:type="dxa"/>
            <w:shd w:val="clear" w:color="auto" w:fill="F8FAFC"/>
            <w:tcMar>
              <w:top w:w="4" w:type="dxa"/>
              <w:left w:w="10" w:type="dxa"/>
              <w:bottom w:w="4" w:type="dxa"/>
              <w:right w:w="10" w:type="dxa"/>
            </w:tcMar>
          </w:tcPr>
          <w:p w14:paraId="236206EB" w14:textId="77777777" w:rsidR="003F75C7" w:rsidRDefault="003F75C7">
            <w:pPr>
              <w:spacing w:after="0"/>
              <w:rPr>
                <w:rFonts w:hint="eastAsia"/>
              </w:rPr>
            </w:pPr>
          </w:p>
        </w:tc>
      </w:tr>
      <w:tr w:rsidR="003F75C7" w14:paraId="6EE8B36F" w14:textId="77777777">
        <w:trPr>
          <w:jc w:val="center"/>
        </w:trPr>
        <w:tc>
          <w:tcPr>
            <w:tcW w:w="1262" w:type="dxa"/>
            <w:tcMar>
              <w:top w:w="4" w:type="dxa"/>
              <w:left w:w="10" w:type="dxa"/>
              <w:bottom w:w="4" w:type="dxa"/>
              <w:right w:w="10" w:type="dxa"/>
            </w:tcMar>
          </w:tcPr>
          <w:p w14:paraId="3B3711AA" w14:textId="77777777" w:rsidR="003F75C7" w:rsidRDefault="00AA1354">
            <w:pPr>
              <w:spacing w:after="0"/>
              <w:rPr>
                <w:rFonts w:hint="eastAsia"/>
              </w:rPr>
            </w:pPr>
            <w:r>
              <w:rPr>
                <w:b/>
                <w:sz w:val="12"/>
              </w:rPr>
              <w:t>EBITDA</w:t>
            </w:r>
          </w:p>
        </w:tc>
        <w:tc>
          <w:tcPr>
            <w:tcW w:w="1262" w:type="dxa"/>
            <w:tcMar>
              <w:top w:w="4" w:type="dxa"/>
              <w:left w:w="10" w:type="dxa"/>
              <w:bottom w:w="4" w:type="dxa"/>
              <w:right w:w="10" w:type="dxa"/>
            </w:tcMar>
          </w:tcPr>
          <w:p w14:paraId="4AAD81DF" w14:textId="77777777" w:rsidR="003F75C7" w:rsidRDefault="00AA1354">
            <w:pPr>
              <w:spacing w:after="0"/>
              <w:rPr>
                <w:rFonts w:hint="eastAsia"/>
              </w:rPr>
            </w:pPr>
            <w:r>
              <w:rPr>
                <w:b/>
                <w:sz w:val="12"/>
              </w:rPr>
              <w:t>116,5</w:t>
            </w:r>
          </w:p>
        </w:tc>
        <w:tc>
          <w:tcPr>
            <w:tcW w:w="1262" w:type="dxa"/>
            <w:tcMar>
              <w:top w:w="4" w:type="dxa"/>
              <w:left w:w="10" w:type="dxa"/>
              <w:bottom w:w="4" w:type="dxa"/>
              <w:right w:w="10" w:type="dxa"/>
            </w:tcMar>
          </w:tcPr>
          <w:p w14:paraId="7D5C340E" w14:textId="77777777" w:rsidR="003F75C7" w:rsidRDefault="00AA1354">
            <w:pPr>
              <w:spacing w:after="0"/>
              <w:rPr>
                <w:rFonts w:hint="eastAsia"/>
              </w:rPr>
            </w:pPr>
            <w:r>
              <w:rPr>
                <w:b/>
                <w:sz w:val="12"/>
              </w:rPr>
              <w:t>110,2</w:t>
            </w:r>
          </w:p>
        </w:tc>
        <w:tc>
          <w:tcPr>
            <w:tcW w:w="1262" w:type="dxa"/>
            <w:tcMar>
              <w:top w:w="4" w:type="dxa"/>
              <w:left w:w="10" w:type="dxa"/>
              <w:bottom w:w="4" w:type="dxa"/>
              <w:right w:w="10" w:type="dxa"/>
            </w:tcMar>
          </w:tcPr>
          <w:p w14:paraId="5545FA71" w14:textId="77777777" w:rsidR="003F75C7" w:rsidRDefault="00AA1354">
            <w:pPr>
              <w:spacing w:after="0"/>
              <w:rPr>
                <w:rFonts w:hint="eastAsia"/>
              </w:rPr>
            </w:pPr>
            <w:r>
              <w:rPr>
                <w:b/>
                <w:sz w:val="12"/>
              </w:rPr>
              <w:t>208,8</w:t>
            </w:r>
          </w:p>
        </w:tc>
        <w:tc>
          <w:tcPr>
            <w:tcW w:w="1262" w:type="dxa"/>
            <w:tcMar>
              <w:top w:w="4" w:type="dxa"/>
              <w:left w:w="10" w:type="dxa"/>
              <w:bottom w:w="4" w:type="dxa"/>
              <w:right w:w="10" w:type="dxa"/>
            </w:tcMar>
          </w:tcPr>
          <w:p w14:paraId="78A5968A" w14:textId="77777777" w:rsidR="003F75C7" w:rsidRDefault="00AA1354">
            <w:pPr>
              <w:spacing w:after="0"/>
              <w:rPr>
                <w:rFonts w:hint="eastAsia"/>
              </w:rPr>
            </w:pPr>
            <w:r>
              <w:rPr>
                <w:b/>
                <w:sz w:val="12"/>
              </w:rPr>
              <w:t>103,5</w:t>
            </w:r>
          </w:p>
        </w:tc>
        <w:tc>
          <w:tcPr>
            <w:tcW w:w="1262" w:type="dxa"/>
            <w:tcMar>
              <w:top w:w="4" w:type="dxa"/>
              <w:left w:w="10" w:type="dxa"/>
              <w:bottom w:w="4" w:type="dxa"/>
              <w:right w:w="10" w:type="dxa"/>
            </w:tcMar>
          </w:tcPr>
          <w:p w14:paraId="038D3601" w14:textId="77777777" w:rsidR="003F75C7" w:rsidRDefault="00AA1354">
            <w:pPr>
              <w:spacing w:after="0"/>
              <w:rPr>
                <w:rFonts w:hint="eastAsia"/>
              </w:rPr>
            </w:pPr>
            <w:r>
              <w:rPr>
                <w:b/>
                <w:sz w:val="12"/>
              </w:rPr>
              <w:t>204,7</w:t>
            </w:r>
          </w:p>
        </w:tc>
        <w:tc>
          <w:tcPr>
            <w:tcW w:w="1262" w:type="dxa"/>
            <w:tcMar>
              <w:top w:w="4" w:type="dxa"/>
              <w:left w:w="10" w:type="dxa"/>
              <w:bottom w:w="4" w:type="dxa"/>
              <w:right w:w="10" w:type="dxa"/>
            </w:tcMar>
          </w:tcPr>
          <w:p w14:paraId="5B5D803B" w14:textId="77777777" w:rsidR="003F75C7" w:rsidRDefault="00AA1354">
            <w:pPr>
              <w:spacing w:after="0"/>
              <w:rPr>
                <w:rFonts w:hint="eastAsia"/>
              </w:rPr>
            </w:pPr>
            <w:r>
              <w:rPr>
                <w:b/>
                <w:sz w:val="12"/>
              </w:rPr>
              <w:t>163,3</w:t>
            </w:r>
          </w:p>
        </w:tc>
        <w:tc>
          <w:tcPr>
            <w:tcW w:w="1262" w:type="dxa"/>
            <w:tcMar>
              <w:top w:w="4" w:type="dxa"/>
              <w:left w:w="10" w:type="dxa"/>
              <w:bottom w:w="4" w:type="dxa"/>
              <w:right w:w="10" w:type="dxa"/>
            </w:tcMar>
          </w:tcPr>
          <w:p w14:paraId="2D0D364B" w14:textId="77777777" w:rsidR="003F75C7" w:rsidRDefault="003F75C7">
            <w:pPr>
              <w:spacing w:after="0"/>
              <w:rPr>
                <w:rFonts w:hint="eastAsia"/>
              </w:rPr>
            </w:pPr>
          </w:p>
        </w:tc>
      </w:tr>
      <w:tr w:rsidR="003F75C7" w14:paraId="69334E50" w14:textId="77777777">
        <w:trPr>
          <w:jc w:val="center"/>
        </w:trPr>
        <w:tc>
          <w:tcPr>
            <w:tcW w:w="1262" w:type="dxa"/>
            <w:shd w:val="clear" w:color="auto" w:fill="F8FAFC"/>
            <w:tcMar>
              <w:top w:w="4" w:type="dxa"/>
              <w:left w:w="10" w:type="dxa"/>
              <w:bottom w:w="4" w:type="dxa"/>
              <w:right w:w="10" w:type="dxa"/>
            </w:tcMar>
          </w:tcPr>
          <w:p w14:paraId="7038A182" w14:textId="77777777" w:rsidR="003F75C7" w:rsidRDefault="00AA1354">
            <w:pPr>
              <w:spacing w:after="0"/>
              <w:rPr>
                <w:rFonts w:hint="eastAsia"/>
              </w:rPr>
            </w:pPr>
            <w:r>
              <w:rPr>
                <w:sz w:val="12"/>
              </w:rPr>
              <w:t>Depreciación y Amortización (D\</w:t>
            </w:r>
          </w:p>
        </w:tc>
        <w:tc>
          <w:tcPr>
            <w:tcW w:w="1262" w:type="dxa"/>
            <w:shd w:val="clear" w:color="auto" w:fill="F8FAFC"/>
            <w:tcMar>
              <w:top w:w="4" w:type="dxa"/>
              <w:left w:w="10" w:type="dxa"/>
              <w:bottom w:w="4" w:type="dxa"/>
              <w:right w:w="10" w:type="dxa"/>
            </w:tcMar>
          </w:tcPr>
          <w:p w14:paraId="4798DF8D" w14:textId="77777777" w:rsidR="003F75C7" w:rsidRDefault="00AA1354">
            <w:pPr>
              <w:spacing w:after="0"/>
              <w:rPr>
                <w:rFonts w:hint="eastAsia"/>
              </w:rPr>
            </w:pPr>
            <w:r>
              <w:rPr>
                <w:sz w:val="12"/>
              </w:rPr>
              <w:t>A)</w:t>
            </w:r>
          </w:p>
        </w:tc>
        <w:tc>
          <w:tcPr>
            <w:tcW w:w="1262" w:type="dxa"/>
            <w:shd w:val="clear" w:color="auto" w:fill="F8FAFC"/>
            <w:tcMar>
              <w:top w:w="4" w:type="dxa"/>
              <w:left w:w="10" w:type="dxa"/>
              <w:bottom w:w="4" w:type="dxa"/>
              <w:right w:w="10" w:type="dxa"/>
            </w:tcMar>
          </w:tcPr>
          <w:p w14:paraId="4EC510A5" w14:textId="77777777" w:rsidR="003F75C7" w:rsidRDefault="00AA1354">
            <w:pPr>
              <w:spacing w:after="0"/>
              <w:rPr>
                <w:rFonts w:hint="eastAsia"/>
              </w:rPr>
            </w:pPr>
            <w:r>
              <w:rPr>
                <w:sz w:val="12"/>
              </w:rPr>
              <w:t>(68,4)</w:t>
            </w:r>
          </w:p>
        </w:tc>
        <w:tc>
          <w:tcPr>
            <w:tcW w:w="1262" w:type="dxa"/>
            <w:shd w:val="clear" w:color="auto" w:fill="F8FAFC"/>
            <w:tcMar>
              <w:top w:w="4" w:type="dxa"/>
              <w:left w:w="10" w:type="dxa"/>
              <w:bottom w:w="4" w:type="dxa"/>
              <w:right w:w="10" w:type="dxa"/>
            </w:tcMar>
          </w:tcPr>
          <w:p w14:paraId="791C5D69" w14:textId="77777777" w:rsidR="003F75C7" w:rsidRDefault="00AA1354">
            <w:pPr>
              <w:spacing w:after="0"/>
              <w:rPr>
                <w:rFonts w:hint="eastAsia"/>
              </w:rPr>
            </w:pPr>
            <w:r>
              <w:rPr>
                <w:sz w:val="12"/>
              </w:rPr>
              <w:t>(48,9)</w:t>
            </w:r>
          </w:p>
        </w:tc>
        <w:tc>
          <w:tcPr>
            <w:tcW w:w="1262" w:type="dxa"/>
            <w:shd w:val="clear" w:color="auto" w:fill="F8FAFC"/>
            <w:tcMar>
              <w:top w:w="4" w:type="dxa"/>
              <w:left w:w="10" w:type="dxa"/>
              <w:bottom w:w="4" w:type="dxa"/>
              <w:right w:w="10" w:type="dxa"/>
            </w:tcMar>
          </w:tcPr>
          <w:p w14:paraId="50386C52" w14:textId="77777777" w:rsidR="003F75C7" w:rsidRDefault="00AA1354">
            <w:pPr>
              <w:spacing w:after="0"/>
              <w:rPr>
                <w:rFonts w:hint="eastAsia"/>
              </w:rPr>
            </w:pPr>
            <w:r>
              <w:rPr>
                <w:sz w:val="12"/>
              </w:rPr>
              <w:t>(46,7)</w:t>
            </w:r>
          </w:p>
        </w:tc>
        <w:tc>
          <w:tcPr>
            <w:tcW w:w="1262" w:type="dxa"/>
            <w:shd w:val="clear" w:color="auto" w:fill="F8FAFC"/>
            <w:tcMar>
              <w:top w:w="4" w:type="dxa"/>
              <w:left w:w="10" w:type="dxa"/>
              <w:bottom w:w="4" w:type="dxa"/>
              <w:right w:w="10" w:type="dxa"/>
            </w:tcMar>
          </w:tcPr>
          <w:p w14:paraId="1FA06447" w14:textId="77777777" w:rsidR="003F75C7" w:rsidRDefault="00AA1354">
            <w:pPr>
              <w:spacing w:after="0"/>
              <w:rPr>
                <w:rFonts w:hint="eastAsia"/>
              </w:rPr>
            </w:pPr>
            <w:r>
              <w:rPr>
                <w:sz w:val="12"/>
              </w:rPr>
              <w:t>(41,5)</w:t>
            </w:r>
          </w:p>
        </w:tc>
        <w:tc>
          <w:tcPr>
            <w:tcW w:w="1262" w:type="dxa"/>
            <w:shd w:val="clear" w:color="auto" w:fill="F8FAFC"/>
            <w:tcMar>
              <w:top w:w="4" w:type="dxa"/>
              <w:left w:w="10" w:type="dxa"/>
              <w:bottom w:w="4" w:type="dxa"/>
              <w:right w:w="10" w:type="dxa"/>
            </w:tcMar>
          </w:tcPr>
          <w:p w14:paraId="6733AD24" w14:textId="77777777" w:rsidR="003F75C7" w:rsidRDefault="00AA1354">
            <w:pPr>
              <w:spacing w:after="0"/>
              <w:rPr>
                <w:rFonts w:hint="eastAsia"/>
              </w:rPr>
            </w:pPr>
            <w:r>
              <w:rPr>
                <w:sz w:val="12"/>
              </w:rPr>
              <w:t>(52,1)</w:t>
            </w:r>
          </w:p>
        </w:tc>
        <w:tc>
          <w:tcPr>
            <w:tcW w:w="1262" w:type="dxa"/>
            <w:shd w:val="clear" w:color="auto" w:fill="F8FAFC"/>
            <w:tcMar>
              <w:top w:w="4" w:type="dxa"/>
              <w:left w:w="10" w:type="dxa"/>
              <w:bottom w:w="4" w:type="dxa"/>
              <w:right w:w="10" w:type="dxa"/>
            </w:tcMar>
          </w:tcPr>
          <w:p w14:paraId="44862481" w14:textId="77777777" w:rsidR="003F75C7" w:rsidRDefault="00AA1354">
            <w:pPr>
              <w:spacing w:after="0"/>
              <w:rPr>
                <w:rFonts w:hint="eastAsia"/>
              </w:rPr>
            </w:pPr>
            <w:r>
              <w:rPr>
                <w:sz w:val="12"/>
              </w:rPr>
              <w:t>(71,0)</w:t>
            </w:r>
          </w:p>
        </w:tc>
      </w:tr>
      <w:tr w:rsidR="003F75C7" w14:paraId="2A919468" w14:textId="77777777">
        <w:trPr>
          <w:jc w:val="center"/>
        </w:trPr>
        <w:tc>
          <w:tcPr>
            <w:tcW w:w="1262" w:type="dxa"/>
            <w:tcMar>
              <w:top w:w="4" w:type="dxa"/>
              <w:left w:w="10" w:type="dxa"/>
              <w:bottom w:w="4" w:type="dxa"/>
              <w:right w:w="10" w:type="dxa"/>
            </w:tcMar>
          </w:tcPr>
          <w:p w14:paraId="70505104" w14:textId="77777777" w:rsidR="003F75C7" w:rsidRDefault="00AA1354">
            <w:pPr>
              <w:spacing w:after="0"/>
              <w:rPr>
                <w:rFonts w:hint="eastAsia"/>
              </w:rPr>
            </w:pPr>
            <w:r>
              <w:rPr>
                <w:b/>
                <w:sz w:val="12"/>
              </w:rPr>
              <w:t>EBIT (Resultado Operativo)</w:t>
            </w:r>
          </w:p>
        </w:tc>
        <w:tc>
          <w:tcPr>
            <w:tcW w:w="1262" w:type="dxa"/>
            <w:tcMar>
              <w:top w:w="4" w:type="dxa"/>
              <w:left w:w="10" w:type="dxa"/>
              <w:bottom w:w="4" w:type="dxa"/>
              <w:right w:w="10" w:type="dxa"/>
            </w:tcMar>
          </w:tcPr>
          <w:p w14:paraId="5440ED41" w14:textId="77777777" w:rsidR="003F75C7" w:rsidRDefault="00AA1354">
            <w:pPr>
              <w:spacing w:after="0"/>
              <w:rPr>
                <w:rFonts w:hint="eastAsia"/>
              </w:rPr>
            </w:pPr>
            <w:r>
              <w:rPr>
                <w:b/>
                <w:sz w:val="12"/>
              </w:rPr>
              <w:t>48,1</w:t>
            </w:r>
          </w:p>
        </w:tc>
        <w:tc>
          <w:tcPr>
            <w:tcW w:w="1262" w:type="dxa"/>
            <w:tcMar>
              <w:top w:w="4" w:type="dxa"/>
              <w:left w:w="10" w:type="dxa"/>
              <w:bottom w:w="4" w:type="dxa"/>
              <w:right w:w="10" w:type="dxa"/>
            </w:tcMar>
          </w:tcPr>
          <w:p w14:paraId="59DAB88B" w14:textId="77777777" w:rsidR="003F75C7" w:rsidRDefault="00AA1354">
            <w:pPr>
              <w:spacing w:after="0"/>
              <w:rPr>
                <w:rFonts w:hint="eastAsia"/>
              </w:rPr>
            </w:pPr>
            <w:r>
              <w:rPr>
                <w:b/>
                <w:sz w:val="12"/>
              </w:rPr>
              <w:t>61,3</w:t>
            </w:r>
          </w:p>
        </w:tc>
        <w:tc>
          <w:tcPr>
            <w:tcW w:w="1262" w:type="dxa"/>
            <w:tcMar>
              <w:top w:w="4" w:type="dxa"/>
              <w:left w:w="10" w:type="dxa"/>
              <w:bottom w:w="4" w:type="dxa"/>
              <w:right w:w="10" w:type="dxa"/>
            </w:tcMar>
          </w:tcPr>
          <w:p w14:paraId="36E695D9" w14:textId="77777777" w:rsidR="003F75C7" w:rsidRDefault="00AA1354">
            <w:pPr>
              <w:spacing w:after="0"/>
              <w:rPr>
                <w:rFonts w:hint="eastAsia"/>
              </w:rPr>
            </w:pPr>
            <w:r>
              <w:rPr>
                <w:b/>
                <w:sz w:val="12"/>
              </w:rPr>
              <w:t>162,1</w:t>
            </w:r>
          </w:p>
        </w:tc>
        <w:tc>
          <w:tcPr>
            <w:tcW w:w="1262" w:type="dxa"/>
            <w:tcMar>
              <w:top w:w="4" w:type="dxa"/>
              <w:left w:w="10" w:type="dxa"/>
              <w:bottom w:w="4" w:type="dxa"/>
              <w:right w:w="10" w:type="dxa"/>
            </w:tcMar>
          </w:tcPr>
          <w:p w14:paraId="470F6825" w14:textId="77777777" w:rsidR="003F75C7" w:rsidRDefault="00AA1354">
            <w:pPr>
              <w:spacing w:after="0"/>
              <w:rPr>
                <w:rFonts w:hint="eastAsia"/>
              </w:rPr>
            </w:pPr>
            <w:r>
              <w:rPr>
                <w:b/>
                <w:sz w:val="12"/>
              </w:rPr>
              <w:t>62,0</w:t>
            </w:r>
          </w:p>
        </w:tc>
        <w:tc>
          <w:tcPr>
            <w:tcW w:w="1262" w:type="dxa"/>
            <w:tcMar>
              <w:top w:w="4" w:type="dxa"/>
              <w:left w:w="10" w:type="dxa"/>
              <w:bottom w:w="4" w:type="dxa"/>
              <w:right w:w="10" w:type="dxa"/>
            </w:tcMar>
          </w:tcPr>
          <w:p w14:paraId="351B23C4" w14:textId="77777777" w:rsidR="003F75C7" w:rsidRDefault="00AA1354">
            <w:pPr>
              <w:spacing w:after="0"/>
              <w:rPr>
                <w:rFonts w:hint="eastAsia"/>
              </w:rPr>
            </w:pPr>
            <w:r>
              <w:rPr>
                <w:b/>
                <w:sz w:val="12"/>
              </w:rPr>
              <w:t>152,6</w:t>
            </w:r>
          </w:p>
        </w:tc>
        <w:tc>
          <w:tcPr>
            <w:tcW w:w="1262" w:type="dxa"/>
            <w:tcMar>
              <w:top w:w="4" w:type="dxa"/>
              <w:left w:w="10" w:type="dxa"/>
              <w:bottom w:w="4" w:type="dxa"/>
              <w:right w:w="10" w:type="dxa"/>
            </w:tcMar>
          </w:tcPr>
          <w:p w14:paraId="6D37E540" w14:textId="77777777" w:rsidR="003F75C7" w:rsidRDefault="00AA1354">
            <w:pPr>
              <w:spacing w:after="0"/>
              <w:rPr>
                <w:rFonts w:hint="eastAsia"/>
              </w:rPr>
            </w:pPr>
            <w:r>
              <w:rPr>
                <w:b/>
                <w:sz w:val="12"/>
              </w:rPr>
              <w:t>92,3</w:t>
            </w:r>
          </w:p>
        </w:tc>
        <w:tc>
          <w:tcPr>
            <w:tcW w:w="1262" w:type="dxa"/>
            <w:tcMar>
              <w:top w:w="4" w:type="dxa"/>
              <w:left w:w="10" w:type="dxa"/>
              <w:bottom w:w="4" w:type="dxa"/>
              <w:right w:w="10" w:type="dxa"/>
            </w:tcMar>
          </w:tcPr>
          <w:p w14:paraId="1462BA4B" w14:textId="77777777" w:rsidR="003F75C7" w:rsidRDefault="003F75C7">
            <w:pPr>
              <w:spacing w:after="0"/>
              <w:rPr>
                <w:rFonts w:hint="eastAsia"/>
              </w:rPr>
            </w:pPr>
          </w:p>
        </w:tc>
      </w:tr>
      <w:tr w:rsidR="003F75C7" w14:paraId="451C8148" w14:textId="77777777">
        <w:trPr>
          <w:jc w:val="center"/>
        </w:trPr>
        <w:tc>
          <w:tcPr>
            <w:tcW w:w="1262" w:type="dxa"/>
            <w:shd w:val="clear" w:color="auto" w:fill="F8FAFC"/>
            <w:tcMar>
              <w:top w:w="4" w:type="dxa"/>
              <w:left w:w="10" w:type="dxa"/>
              <w:bottom w:w="4" w:type="dxa"/>
              <w:right w:w="10" w:type="dxa"/>
            </w:tcMar>
          </w:tcPr>
          <w:p w14:paraId="2DF7265C" w14:textId="77777777" w:rsidR="003F75C7" w:rsidRDefault="00AA1354">
            <w:pPr>
              <w:spacing w:after="0"/>
              <w:rPr>
                <w:rFonts w:hint="eastAsia"/>
              </w:rPr>
            </w:pPr>
            <w:r>
              <w:rPr>
                <w:sz w:val="12"/>
              </w:rPr>
              <w:t>Resultado Financiero y Asociadas</w:t>
            </w:r>
          </w:p>
        </w:tc>
        <w:tc>
          <w:tcPr>
            <w:tcW w:w="1262" w:type="dxa"/>
            <w:shd w:val="clear" w:color="auto" w:fill="F8FAFC"/>
            <w:tcMar>
              <w:top w:w="4" w:type="dxa"/>
              <w:left w:w="10" w:type="dxa"/>
              <w:bottom w:w="4" w:type="dxa"/>
              <w:right w:w="10" w:type="dxa"/>
            </w:tcMar>
          </w:tcPr>
          <w:p w14:paraId="7D876352" w14:textId="77777777" w:rsidR="003F75C7" w:rsidRDefault="00AA1354">
            <w:pPr>
              <w:spacing w:after="0"/>
              <w:rPr>
                <w:rFonts w:hint="eastAsia"/>
              </w:rPr>
            </w:pPr>
            <w:r>
              <w:rPr>
                <w:sz w:val="12"/>
              </w:rPr>
              <w:t>(84,5)</w:t>
            </w:r>
          </w:p>
        </w:tc>
        <w:tc>
          <w:tcPr>
            <w:tcW w:w="1262" w:type="dxa"/>
            <w:shd w:val="clear" w:color="auto" w:fill="F8FAFC"/>
            <w:tcMar>
              <w:top w:w="4" w:type="dxa"/>
              <w:left w:w="10" w:type="dxa"/>
              <w:bottom w:w="4" w:type="dxa"/>
              <w:right w:w="10" w:type="dxa"/>
            </w:tcMar>
          </w:tcPr>
          <w:p w14:paraId="4DFA4111" w14:textId="77777777" w:rsidR="003F75C7" w:rsidRDefault="00AA1354">
            <w:pPr>
              <w:spacing w:after="0"/>
              <w:jc w:val="right"/>
              <w:rPr>
                <w:rFonts w:hint="eastAsia"/>
              </w:rPr>
            </w:pPr>
            <w:r>
              <w:rPr>
                <w:sz w:val="12"/>
              </w:rPr>
              <w:t>14,7</w:t>
            </w:r>
          </w:p>
        </w:tc>
        <w:tc>
          <w:tcPr>
            <w:tcW w:w="1262" w:type="dxa"/>
            <w:shd w:val="clear" w:color="auto" w:fill="F8FAFC"/>
            <w:tcMar>
              <w:top w:w="4" w:type="dxa"/>
              <w:left w:w="10" w:type="dxa"/>
              <w:bottom w:w="4" w:type="dxa"/>
              <w:right w:w="10" w:type="dxa"/>
            </w:tcMar>
          </w:tcPr>
          <w:p w14:paraId="149F01D2" w14:textId="77777777" w:rsidR="003F75C7" w:rsidRDefault="00AA1354">
            <w:pPr>
              <w:spacing w:after="0"/>
              <w:jc w:val="right"/>
              <w:rPr>
                <w:rFonts w:hint="eastAsia"/>
              </w:rPr>
            </w:pPr>
            <w:r>
              <w:rPr>
                <w:sz w:val="12"/>
              </w:rPr>
              <w:t>36,2</w:t>
            </w:r>
          </w:p>
        </w:tc>
        <w:tc>
          <w:tcPr>
            <w:tcW w:w="1262" w:type="dxa"/>
            <w:shd w:val="clear" w:color="auto" w:fill="F8FAFC"/>
            <w:tcMar>
              <w:top w:w="4" w:type="dxa"/>
              <w:left w:w="10" w:type="dxa"/>
              <w:bottom w:w="4" w:type="dxa"/>
              <w:right w:w="10" w:type="dxa"/>
            </w:tcMar>
          </w:tcPr>
          <w:p w14:paraId="33158432" w14:textId="77777777" w:rsidR="003F75C7" w:rsidRDefault="00AA1354">
            <w:pPr>
              <w:spacing w:after="0"/>
              <w:jc w:val="right"/>
              <w:rPr>
                <w:rFonts w:hint="eastAsia"/>
              </w:rPr>
            </w:pPr>
            <w:r>
              <w:rPr>
                <w:sz w:val="12"/>
              </w:rPr>
              <w:t>88,4</w:t>
            </w:r>
          </w:p>
        </w:tc>
        <w:tc>
          <w:tcPr>
            <w:tcW w:w="1262" w:type="dxa"/>
            <w:shd w:val="clear" w:color="auto" w:fill="F8FAFC"/>
            <w:tcMar>
              <w:top w:w="4" w:type="dxa"/>
              <w:left w:w="10" w:type="dxa"/>
              <w:bottom w:w="4" w:type="dxa"/>
              <w:right w:w="10" w:type="dxa"/>
            </w:tcMar>
          </w:tcPr>
          <w:p w14:paraId="5B7D40C3" w14:textId="77777777" w:rsidR="003F75C7" w:rsidRDefault="00AA1354">
            <w:pPr>
              <w:spacing w:after="0"/>
              <w:jc w:val="right"/>
              <w:rPr>
                <w:rFonts w:hint="eastAsia"/>
              </w:rPr>
            </w:pPr>
            <w:r>
              <w:rPr>
                <w:sz w:val="12"/>
              </w:rPr>
              <w:t>3,9</w:t>
            </w:r>
          </w:p>
        </w:tc>
        <w:tc>
          <w:tcPr>
            <w:tcW w:w="1262" w:type="dxa"/>
            <w:shd w:val="clear" w:color="auto" w:fill="F8FAFC"/>
            <w:tcMar>
              <w:top w:w="4" w:type="dxa"/>
              <w:left w:w="10" w:type="dxa"/>
              <w:bottom w:w="4" w:type="dxa"/>
              <w:right w:w="10" w:type="dxa"/>
            </w:tcMar>
          </w:tcPr>
          <w:p w14:paraId="6F2A676E" w14:textId="77777777" w:rsidR="003F75C7" w:rsidRDefault="00AA1354">
            <w:pPr>
              <w:spacing w:after="0"/>
              <w:rPr>
                <w:rFonts w:hint="eastAsia"/>
              </w:rPr>
            </w:pPr>
            <w:r>
              <w:rPr>
                <w:sz w:val="12"/>
              </w:rPr>
              <w:t>(33,8)</w:t>
            </w:r>
          </w:p>
        </w:tc>
        <w:tc>
          <w:tcPr>
            <w:tcW w:w="1262" w:type="dxa"/>
            <w:shd w:val="clear" w:color="auto" w:fill="F8FAFC"/>
            <w:tcMar>
              <w:top w:w="4" w:type="dxa"/>
              <w:left w:w="10" w:type="dxa"/>
              <w:bottom w:w="4" w:type="dxa"/>
              <w:right w:w="10" w:type="dxa"/>
            </w:tcMar>
          </w:tcPr>
          <w:p w14:paraId="48CEEB0F" w14:textId="77777777" w:rsidR="003F75C7" w:rsidRDefault="003F75C7">
            <w:pPr>
              <w:spacing w:after="0"/>
              <w:rPr>
                <w:rFonts w:hint="eastAsia"/>
              </w:rPr>
            </w:pPr>
          </w:p>
        </w:tc>
      </w:tr>
      <w:tr w:rsidR="003F75C7" w14:paraId="5307FF11" w14:textId="77777777">
        <w:trPr>
          <w:jc w:val="center"/>
        </w:trPr>
        <w:tc>
          <w:tcPr>
            <w:tcW w:w="1262" w:type="dxa"/>
            <w:tcMar>
              <w:top w:w="4" w:type="dxa"/>
              <w:left w:w="10" w:type="dxa"/>
              <w:bottom w:w="4" w:type="dxa"/>
              <w:right w:w="10" w:type="dxa"/>
            </w:tcMar>
          </w:tcPr>
          <w:p w14:paraId="71987108" w14:textId="77777777" w:rsidR="003F75C7" w:rsidRDefault="00AA1354">
            <w:pPr>
              <w:spacing w:after="0"/>
              <w:rPr>
                <w:rFonts w:hint="eastAsia"/>
              </w:rPr>
            </w:pPr>
            <w:r>
              <w:rPr>
                <w:b/>
                <w:sz w:val="12"/>
              </w:rPr>
              <w:t>Ganancia Antes de Impuestos (EBT)</w:t>
            </w:r>
          </w:p>
        </w:tc>
        <w:tc>
          <w:tcPr>
            <w:tcW w:w="1262" w:type="dxa"/>
            <w:tcMar>
              <w:top w:w="4" w:type="dxa"/>
              <w:left w:w="10" w:type="dxa"/>
              <w:bottom w:w="4" w:type="dxa"/>
              <w:right w:w="10" w:type="dxa"/>
            </w:tcMar>
          </w:tcPr>
          <w:p w14:paraId="003543DC" w14:textId="77777777" w:rsidR="003F75C7" w:rsidRDefault="00AA1354">
            <w:pPr>
              <w:spacing w:after="0"/>
              <w:rPr>
                <w:rFonts w:hint="eastAsia"/>
              </w:rPr>
            </w:pPr>
            <w:r>
              <w:rPr>
                <w:b/>
                <w:sz w:val="12"/>
              </w:rPr>
              <w:t>(36,4)</w:t>
            </w:r>
          </w:p>
        </w:tc>
        <w:tc>
          <w:tcPr>
            <w:tcW w:w="1262" w:type="dxa"/>
            <w:tcMar>
              <w:top w:w="4" w:type="dxa"/>
              <w:left w:w="10" w:type="dxa"/>
              <w:bottom w:w="4" w:type="dxa"/>
              <w:right w:w="10" w:type="dxa"/>
            </w:tcMar>
          </w:tcPr>
          <w:p w14:paraId="1678FD75" w14:textId="77777777" w:rsidR="003F75C7" w:rsidRDefault="00AA1354">
            <w:pPr>
              <w:spacing w:after="0"/>
              <w:rPr>
                <w:rFonts w:hint="eastAsia"/>
              </w:rPr>
            </w:pPr>
            <w:r>
              <w:rPr>
                <w:b/>
                <w:sz w:val="12"/>
              </w:rPr>
              <w:t>76,0</w:t>
            </w:r>
          </w:p>
        </w:tc>
        <w:tc>
          <w:tcPr>
            <w:tcW w:w="1262" w:type="dxa"/>
            <w:tcMar>
              <w:top w:w="4" w:type="dxa"/>
              <w:left w:w="10" w:type="dxa"/>
              <w:bottom w:w="4" w:type="dxa"/>
              <w:right w:w="10" w:type="dxa"/>
            </w:tcMar>
          </w:tcPr>
          <w:p w14:paraId="3AA01D44" w14:textId="77777777" w:rsidR="003F75C7" w:rsidRDefault="00AA1354">
            <w:pPr>
              <w:spacing w:after="0"/>
              <w:rPr>
                <w:rFonts w:hint="eastAsia"/>
              </w:rPr>
            </w:pPr>
            <w:r>
              <w:rPr>
                <w:b/>
                <w:sz w:val="12"/>
              </w:rPr>
              <w:t>198,3</w:t>
            </w:r>
          </w:p>
        </w:tc>
        <w:tc>
          <w:tcPr>
            <w:tcW w:w="1262" w:type="dxa"/>
            <w:tcMar>
              <w:top w:w="4" w:type="dxa"/>
              <w:left w:w="10" w:type="dxa"/>
              <w:bottom w:w="4" w:type="dxa"/>
              <w:right w:w="10" w:type="dxa"/>
            </w:tcMar>
          </w:tcPr>
          <w:p w14:paraId="2B8F7E8C" w14:textId="77777777" w:rsidR="003F75C7" w:rsidRDefault="00AA1354">
            <w:pPr>
              <w:spacing w:after="0"/>
              <w:rPr>
                <w:rFonts w:hint="eastAsia"/>
              </w:rPr>
            </w:pPr>
            <w:r>
              <w:rPr>
                <w:b/>
                <w:sz w:val="12"/>
              </w:rPr>
              <w:t>150,3</w:t>
            </w:r>
          </w:p>
        </w:tc>
        <w:tc>
          <w:tcPr>
            <w:tcW w:w="1262" w:type="dxa"/>
            <w:tcMar>
              <w:top w:w="4" w:type="dxa"/>
              <w:left w:w="10" w:type="dxa"/>
              <w:bottom w:w="4" w:type="dxa"/>
              <w:right w:w="10" w:type="dxa"/>
            </w:tcMar>
          </w:tcPr>
          <w:p w14:paraId="3AF6796E" w14:textId="77777777" w:rsidR="003F75C7" w:rsidRDefault="00AA1354">
            <w:pPr>
              <w:spacing w:after="0"/>
              <w:rPr>
                <w:rFonts w:hint="eastAsia"/>
              </w:rPr>
            </w:pPr>
            <w:r>
              <w:rPr>
                <w:b/>
                <w:sz w:val="12"/>
              </w:rPr>
              <w:t>156,5</w:t>
            </w:r>
          </w:p>
        </w:tc>
        <w:tc>
          <w:tcPr>
            <w:tcW w:w="1262" w:type="dxa"/>
            <w:tcMar>
              <w:top w:w="4" w:type="dxa"/>
              <w:left w:w="10" w:type="dxa"/>
              <w:bottom w:w="4" w:type="dxa"/>
              <w:right w:w="10" w:type="dxa"/>
            </w:tcMar>
          </w:tcPr>
          <w:p w14:paraId="1C9D501F" w14:textId="77777777" w:rsidR="003F75C7" w:rsidRDefault="00AA1354">
            <w:pPr>
              <w:spacing w:after="0"/>
              <w:rPr>
                <w:rFonts w:hint="eastAsia"/>
              </w:rPr>
            </w:pPr>
            <w:r>
              <w:rPr>
                <w:b/>
                <w:sz w:val="12"/>
              </w:rPr>
              <w:t>58,5</w:t>
            </w:r>
          </w:p>
        </w:tc>
        <w:tc>
          <w:tcPr>
            <w:tcW w:w="1262" w:type="dxa"/>
            <w:tcMar>
              <w:top w:w="4" w:type="dxa"/>
              <w:left w:w="10" w:type="dxa"/>
              <w:bottom w:w="4" w:type="dxa"/>
              <w:right w:w="10" w:type="dxa"/>
            </w:tcMar>
          </w:tcPr>
          <w:p w14:paraId="5A1782F6" w14:textId="77777777" w:rsidR="003F75C7" w:rsidRDefault="003F75C7">
            <w:pPr>
              <w:spacing w:after="0"/>
              <w:rPr>
                <w:rFonts w:hint="eastAsia"/>
              </w:rPr>
            </w:pPr>
          </w:p>
        </w:tc>
      </w:tr>
      <w:tr w:rsidR="003F75C7" w14:paraId="623DD7D0" w14:textId="77777777">
        <w:trPr>
          <w:jc w:val="center"/>
        </w:trPr>
        <w:tc>
          <w:tcPr>
            <w:tcW w:w="1262" w:type="dxa"/>
            <w:shd w:val="clear" w:color="auto" w:fill="F8FAFC"/>
            <w:tcMar>
              <w:top w:w="4" w:type="dxa"/>
              <w:left w:w="10" w:type="dxa"/>
              <w:bottom w:w="4" w:type="dxa"/>
              <w:right w:w="10" w:type="dxa"/>
            </w:tcMar>
          </w:tcPr>
          <w:p w14:paraId="74D117FF" w14:textId="77777777" w:rsidR="003F75C7" w:rsidRDefault="00AA1354">
            <w:pPr>
              <w:spacing w:after="0"/>
              <w:rPr>
                <w:rFonts w:hint="eastAsia"/>
              </w:rPr>
            </w:pPr>
            <w:r>
              <w:rPr>
                <w:sz w:val="12"/>
              </w:rPr>
              <w:t>Impuesto a las Ganancias</w:t>
            </w:r>
          </w:p>
        </w:tc>
        <w:tc>
          <w:tcPr>
            <w:tcW w:w="1262" w:type="dxa"/>
            <w:shd w:val="clear" w:color="auto" w:fill="F8FAFC"/>
            <w:tcMar>
              <w:top w:w="4" w:type="dxa"/>
              <w:left w:w="10" w:type="dxa"/>
              <w:bottom w:w="4" w:type="dxa"/>
              <w:right w:w="10" w:type="dxa"/>
            </w:tcMar>
          </w:tcPr>
          <w:p w14:paraId="14929643" w14:textId="77777777" w:rsidR="003F75C7" w:rsidRDefault="00AA1354">
            <w:pPr>
              <w:spacing w:after="0"/>
              <w:rPr>
                <w:rFonts w:hint="eastAsia"/>
              </w:rPr>
            </w:pPr>
            <w:r>
              <w:rPr>
                <w:sz w:val="12"/>
              </w:rPr>
              <w:t>(7,5)</w:t>
            </w:r>
          </w:p>
        </w:tc>
        <w:tc>
          <w:tcPr>
            <w:tcW w:w="1262" w:type="dxa"/>
            <w:shd w:val="clear" w:color="auto" w:fill="F8FAFC"/>
            <w:tcMar>
              <w:top w:w="4" w:type="dxa"/>
              <w:left w:w="10" w:type="dxa"/>
              <w:bottom w:w="4" w:type="dxa"/>
              <w:right w:w="10" w:type="dxa"/>
            </w:tcMar>
          </w:tcPr>
          <w:p w14:paraId="569B4F4C" w14:textId="77777777" w:rsidR="003F75C7" w:rsidRDefault="00AA1354">
            <w:pPr>
              <w:spacing w:after="0"/>
              <w:rPr>
                <w:rFonts w:hint="eastAsia"/>
              </w:rPr>
            </w:pPr>
            <w:r>
              <w:rPr>
                <w:sz w:val="12"/>
              </w:rPr>
              <w:t>(47,9)</w:t>
            </w:r>
          </w:p>
        </w:tc>
        <w:tc>
          <w:tcPr>
            <w:tcW w:w="1262" w:type="dxa"/>
            <w:shd w:val="clear" w:color="auto" w:fill="F8FAFC"/>
            <w:tcMar>
              <w:top w:w="4" w:type="dxa"/>
              <w:left w:w="10" w:type="dxa"/>
              <w:bottom w:w="4" w:type="dxa"/>
              <w:right w:w="10" w:type="dxa"/>
            </w:tcMar>
          </w:tcPr>
          <w:p w14:paraId="1F3DF0FA" w14:textId="77777777" w:rsidR="003F75C7" w:rsidRDefault="00AA1354">
            <w:pPr>
              <w:spacing w:after="0"/>
              <w:rPr>
                <w:rFonts w:hint="eastAsia"/>
              </w:rPr>
            </w:pPr>
            <w:r>
              <w:rPr>
                <w:sz w:val="12"/>
              </w:rPr>
              <w:t>(82,8)</w:t>
            </w:r>
          </w:p>
        </w:tc>
        <w:tc>
          <w:tcPr>
            <w:tcW w:w="1262" w:type="dxa"/>
            <w:shd w:val="clear" w:color="auto" w:fill="F8FAFC"/>
            <w:tcMar>
              <w:top w:w="4" w:type="dxa"/>
              <w:left w:w="10" w:type="dxa"/>
              <w:bottom w:w="4" w:type="dxa"/>
              <w:right w:w="10" w:type="dxa"/>
            </w:tcMar>
          </w:tcPr>
          <w:p w14:paraId="26525C8C" w14:textId="77777777" w:rsidR="003F75C7" w:rsidRDefault="00AA1354">
            <w:pPr>
              <w:spacing w:after="0"/>
              <w:rPr>
                <w:rFonts w:hint="eastAsia"/>
              </w:rPr>
            </w:pPr>
            <w:r>
              <w:rPr>
                <w:sz w:val="12"/>
              </w:rPr>
              <w:t>(11,3)</w:t>
            </w:r>
          </w:p>
        </w:tc>
        <w:tc>
          <w:tcPr>
            <w:tcW w:w="1262" w:type="dxa"/>
            <w:shd w:val="clear" w:color="auto" w:fill="F8FAFC"/>
            <w:tcMar>
              <w:top w:w="4" w:type="dxa"/>
              <w:left w:w="10" w:type="dxa"/>
              <w:bottom w:w="4" w:type="dxa"/>
              <w:right w:w="10" w:type="dxa"/>
            </w:tcMar>
          </w:tcPr>
          <w:p w14:paraId="40B52367" w14:textId="77777777" w:rsidR="003F75C7" w:rsidRDefault="00AA1354">
            <w:pPr>
              <w:spacing w:after="0"/>
              <w:rPr>
                <w:rFonts w:hint="eastAsia"/>
              </w:rPr>
            </w:pPr>
            <w:r>
              <w:rPr>
                <w:sz w:val="12"/>
              </w:rPr>
              <w:t>(66,7)</w:t>
            </w:r>
          </w:p>
        </w:tc>
        <w:tc>
          <w:tcPr>
            <w:tcW w:w="1262" w:type="dxa"/>
            <w:shd w:val="clear" w:color="auto" w:fill="F8FAFC"/>
            <w:tcMar>
              <w:top w:w="4" w:type="dxa"/>
              <w:left w:w="10" w:type="dxa"/>
              <w:bottom w:w="4" w:type="dxa"/>
              <w:right w:w="10" w:type="dxa"/>
            </w:tcMar>
          </w:tcPr>
          <w:p w14:paraId="001BF745" w14:textId="77777777" w:rsidR="003F75C7" w:rsidRDefault="00AA1354">
            <w:pPr>
              <w:spacing w:after="0"/>
              <w:rPr>
                <w:rFonts w:hint="eastAsia"/>
              </w:rPr>
            </w:pPr>
            <w:r>
              <w:rPr>
                <w:sz w:val="12"/>
              </w:rPr>
              <w:t>(49,3)</w:t>
            </w:r>
          </w:p>
        </w:tc>
        <w:tc>
          <w:tcPr>
            <w:tcW w:w="1262" w:type="dxa"/>
            <w:shd w:val="clear" w:color="auto" w:fill="F8FAFC"/>
            <w:tcMar>
              <w:top w:w="4" w:type="dxa"/>
              <w:left w:w="10" w:type="dxa"/>
              <w:bottom w:w="4" w:type="dxa"/>
              <w:right w:w="10" w:type="dxa"/>
            </w:tcMar>
          </w:tcPr>
          <w:p w14:paraId="4BE9C52B" w14:textId="77777777" w:rsidR="003F75C7" w:rsidRDefault="003F75C7">
            <w:pPr>
              <w:spacing w:after="0"/>
              <w:rPr>
                <w:rFonts w:hint="eastAsia"/>
              </w:rPr>
            </w:pPr>
          </w:p>
        </w:tc>
      </w:tr>
      <w:tr w:rsidR="003F75C7" w14:paraId="7BE3583F" w14:textId="77777777">
        <w:trPr>
          <w:jc w:val="center"/>
        </w:trPr>
        <w:tc>
          <w:tcPr>
            <w:tcW w:w="1262" w:type="dxa"/>
            <w:tcMar>
              <w:top w:w="4" w:type="dxa"/>
              <w:left w:w="10" w:type="dxa"/>
              <w:bottom w:w="4" w:type="dxa"/>
              <w:right w:w="10" w:type="dxa"/>
            </w:tcMar>
          </w:tcPr>
          <w:p w14:paraId="798D42F1" w14:textId="77777777" w:rsidR="003F75C7" w:rsidRDefault="00AA1354">
            <w:pPr>
              <w:spacing w:after="0"/>
              <w:rPr>
                <w:rFonts w:hint="eastAsia"/>
              </w:rPr>
            </w:pPr>
            <w:r>
              <w:rPr>
                <w:b/>
                <w:sz w:val="12"/>
              </w:rPr>
              <w:t>Resultado Neto del Ejercicio</w:t>
            </w:r>
          </w:p>
        </w:tc>
        <w:tc>
          <w:tcPr>
            <w:tcW w:w="1262" w:type="dxa"/>
            <w:tcMar>
              <w:top w:w="4" w:type="dxa"/>
              <w:left w:w="10" w:type="dxa"/>
              <w:bottom w:w="4" w:type="dxa"/>
              <w:right w:w="10" w:type="dxa"/>
            </w:tcMar>
          </w:tcPr>
          <w:p w14:paraId="3B4E0579" w14:textId="77777777" w:rsidR="003F75C7" w:rsidRDefault="00AA1354">
            <w:pPr>
              <w:spacing w:after="0"/>
              <w:rPr>
                <w:rFonts w:hint="eastAsia"/>
              </w:rPr>
            </w:pPr>
            <w:r>
              <w:rPr>
                <w:b/>
                <w:sz w:val="12"/>
              </w:rPr>
              <w:t>(43,9)</w:t>
            </w:r>
          </w:p>
        </w:tc>
        <w:tc>
          <w:tcPr>
            <w:tcW w:w="1262" w:type="dxa"/>
            <w:tcMar>
              <w:top w:w="4" w:type="dxa"/>
              <w:left w:w="10" w:type="dxa"/>
              <w:bottom w:w="4" w:type="dxa"/>
              <w:right w:w="10" w:type="dxa"/>
            </w:tcMar>
          </w:tcPr>
          <w:p w14:paraId="3B34B86B" w14:textId="77777777" w:rsidR="003F75C7" w:rsidRDefault="00AA1354">
            <w:pPr>
              <w:spacing w:after="0"/>
              <w:rPr>
                <w:rFonts w:hint="eastAsia"/>
              </w:rPr>
            </w:pPr>
            <w:r>
              <w:rPr>
                <w:b/>
                <w:sz w:val="12"/>
              </w:rPr>
              <w:t>28,1</w:t>
            </w:r>
          </w:p>
        </w:tc>
        <w:tc>
          <w:tcPr>
            <w:tcW w:w="1262" w:type="dxa"/>
            <w:tcMar>
              <w:top w:w="4" w:type="dxa"/>
              <w:left w:w="10" w:type="dxa"/>
              <w:bottom w:w="4" w:type="dxa"/>
              <w:right w:w="10" w:type="dxa"/>
            </w:tcMar>
          </w:tcPr>
          <w:p w14:paraId="7093A2F5" w14:textId="77777777" w:rsidR="003F75C7" w:rsidRDefault="00AA1354">
            <w:pPr>
              <w:spacing w:after="0"/>
              <w:rPr>
                <w:rFonts w:hint="eastAsia"/>
              </w:rPr>
            </w:pPr>
            <w:r>
              <w:rPr>
                <w:b/>
                <w:sz w:val="12"/>
              </w:rPr>
              <w:t>115,5</w:t>
            </w:r>
          </w:p>
        </w:tc>
        <w:tc>
          <w:tcPr>
            <w:tcW w:w="1262" w:type="dxa"/>
            <w:tcMar>
              <w:top w:w="4" w:type="dxa"/>
              <w:left w:w="10" w:type="dxa"/>
              <w:bottom w:w="4" w:type="dxa"/>
              <w:right w:w="10" w:type="dxa"/>
            </w:tcMar>
          </w:tcPr>
          <w:p w14:paraId="6ADF72C8" w14:textId="77777777" w:rsidR="003F75C7" w:rsidRDefault="00AA1354">
            <w:pPr>
              <w:spacing w:after="0"/>
              <w:rPr>
                <w:rFonts w:hint="eastAsia"/>
              </w:rPr>
            </w:pPr>
            <w:r>
              <w:rPr>
                <w:b/>
                <w:sz w:val="12"/>
              </w:rPr>
              <w:t>139,0</w:t>
            </w:r>
          </w:p>
        </w:tc>
        <w:tc>
          <w:tcPr>
            <w:tcW w:w="1262" w:type="dxa"/>
            <w:tcMar>
              <w:top w:w="4" w:type="dxa"/>
              <w:left w:w="10" w:type="dxa"/>
              <w:bottom w:w="4" w:type="dxa"/>
              <w:right w:w="10" w:type="dxa"/>
            </w:tcMar>
          </w:tcPr>
          <w:p w14:paraId="19436482" w14:textId="77777777" w:rsidR="003F75C7" w:rsidRDefault="00AA1354">
            <w:pPr>
              <w:spacing w:after="0"/>
              <w:rPr>
                <w:rFonts w:hint="eastAsia"/>
              </w:rPr>
            </w:pPr>
            <w:r>
              <w:rPr>
                <w:b/>
                <w:sz w:val="12"/>
              </w:rPr>
              <w:t>89,7</w:t>
            </w:r>
          </w:p>
        </w:tc>
        <w:tc>
          <w:tcPr>
            <w:tcW w:w="1262" w:type="dxa"/>
            <w:tcMar>
              <w:top w:w="4" w:type="dxa"/>
              <w:left w:w="10" w:type="dxa"/>
              <w:bottom w:w="4" w:type="dxa"/>
              <w:right w:w="10" w:type="dxa"/>
            </w:tcMar>
          </w:tcPr>
          <w:p w14:paraId="4973A0D3" w14:textId="77777777" w:rsidR="003F75C7" w:rsidRDefault="00AA1354">
            <w:pPr>
              <w:spacing w:after="0"/>
              <w:rPr>
                <w:rFonts w:hint="eastAsia"/>
              </w:rPr>
            </w:pPr>
            <w:r>
              <w:rPr>
                <w:b/>
                <w:sz w:val="12"/>
              </w:rPr>
              <w:t>9,2</w:t>
            </w:r>
          </w:p>
        </w:tc>
        <w:tc>
          <w:tcPr>
            <w:tcW w:w="1262" w:type="dxa"/>
            <w:tcMar>
              <w:top w:w="4" w:type="dxa"/>
              <w:left w:w="10" w:type="dxa"/>
              <w:bottom w:w="4" w:type="dxa"/>
              <w:right w:w="10" w:type="dxa"/>
            </w:tcMar>
          </w:tcPr>
          <w:p w14:paraId="73ED9112" w14:textId="77777777" w:rsidR="003F75C7" w:rsidRDefault="003F75C7">
            <w:pPr>
              <w:spacing w:after="0"/>
              <w:rPr>
                <w:rFonts w:hint="eastAsia"/>
              </w:rPr>
            </w:pPr>
          </w:p>
        </w:tc>
      </w:tr>
      <w:tr w:rsidR="003F75C7" w14:paraId="483797B4" w14:textId="77777777">
        <w:trPr>
          <w:jc w:val="center"/>
        </w:trPr>
        <w:tc>
          <w:tcPr>
            <w:tcW w:w="1262" w:type="dxa"/>
            <w:shd w:val="clear" w:color="auto" w:fill="F8FAFC"/>
            <w:tcMar>
              <w:top w:w="4" w:type="dxa"/>
              <w:left w:w="10" w:type="dxa"/>
              <w:bottom w:w="4" w:type="dxa"/>
              <w:right w:w="10" w:type="dxa"/>
            </w:tcMar>
          </w:tcPr>
          <w:p w14:paraId="5BBD5AB4" w14:textId="77777777" w:rsidR="003F75C7" w:rsidRDefault="00AA1354">
            <w:pPr>
              <w:spacing w:after="0"/>
              <w:rPr>
                <w:rFonts w:hint="eastAsia"/>
              </w:rPr>
            </w:pPr>
            <w:r>
              <w:rPr>
                <w:b/>
                <w:sz w:val="12"/>
              </w:rPr>
              <w:t>NOPAT (Resultado Operativo Neto de Impuestos)</w:t>
            </w:r>
          </w:p>
        </w:tc>
        <w:tc>
          <w:tcPr>
            <w:tcW w:w="1262" w:type="dxa"/>
            <w:shd w:val="clear" w:color="auto" w:fill="F8FAFC"/>
            <w:tcMar>
              <w:top w:w="4" w:type="dxa"/>
              <w:left w:w="10" w:type="dxa"/>
              <w:bottom w:w="4" w:type="dxa"/>
              <w:right w:w="10" w:type="dxa"/>
            </w:tcMar>
          </w:tcPr>
          <w:p w14:paraId="0A4D81F0" w14:textId="77777777" w:rsidR="003F75C7" w:rsidRDefault="00AA1354">
            <w:pPr>
              <w:spacing w:after="0"/>
              <w:rPr>
                <w:rFonts w:hint="eastAsia"/>
              </w:rPr>
            </w:pPr>
            <w:r>
              <w:rPr>
                <w:b/>
                <w:sz w:val="12"/>
              </w:rPr>
              <w:t>31,3</w:t>
            </w:r>
          </w:p>
        </w:tc>
        <w:tc>
          <w:tcPr>
            <w:tcW w:w="1262" w:type="dxa"/>
            <w:shd w:val="clear" w:color="auto" w:fill="F8FAFC"/>
            <w:tcMar>
              <w:top w:w="4" w:type="dxa"/>
              <w:left w:w="10" w:type="dxa"/>
              <w:bottom w:w="4" w:type="dxa"/>
              <w:right w:w="10" w:type="dxa"/>
            </w:tcMar>
          </w:tcPr>
          <w:p w14:paraId="5A7E7FCB" w14:textId="77777777" w:rsidR="003F75C7" w:rsidRDefault="00AA1354">
            <w:pPr>
              <w:spacing w:after="0"/>
              <w:rPr>
                <w:rFonts w:hint="eastAsia"/>
              </w:rPr>
            </w:pPr>
            <w:r>
              <w:rPr>
                <w:b/>
                <w:sz w:val="12"/>
              </w:rPr>
              <w:t>39,9</w:t>
            </w:r>
          </w:p>
        </w:tc>
        <w:tc>
          <w:tcPr>
            <w:tcW w:w="1262" w:type="dxa"/>
            <w:shd w:val="clear" w:color="auto" w:fill="F8FAFC"/>
            <w:tcMar>
              <w:top w:w="4" w:type="dxa"/>
              <w:left w:w="10" w:type="dxa"/>
              <w:bottom w:w="4" w:type="dxa"/>
              <w:right w:w="10" w:type="dxa"/>
            </w:tcMar>
          </w:tcPr>
          <w:p w14:paraId="41F98402" w14:textId="77777777" w:rsidR="003F75C7" w:rsidRDefault="00AA1354">
            <w:pPr>
              <w:spacing w:after="0"/>
              <w:rPr>
                <w:rFonts w:hint="eastAsia"/>
              </w:rPr>
            </w:pPr>
            <w:r>
              <w:rPr>
                <w:b/>
                <w:sz w:val="12"/>
              </w:rPr>
              <w:t>105,4</w:t>
            </w:r>
          </w:p>
        </w:tc>
        <w:tc>
          <w:tcPr>
            <w:tcW w:w="1262" w:type="dxa"/>
            <w:shd w:val="clear" w:color="auto" w:fill="F8FAFC"/>
            <w:tcMar>
              <w:top w:w="4" w:type="dxa"/>
              <w:left w:w="10" w:type="dxa"/>
              <w:bottom w:w="4" w:type="dxa"/>
              <w:right w:w="10" w:type="dxa"/>
            </w:tcMar>
          </w:tcPr>
          <w:p w14:paraId="1C4A24D5" w14:textId="77777777" w:rsidR="003F75C7" w:rsidRDefault="00AA1354">
            <w:pPr>
              <w:spacing w:after="0"/>
              <w:rPr>
                <w:rFonts w:hint="eastAsia"/>
              </w:rPr>
            </w:pPr>
            <w:r>
              <w:rPr>
                <w:b/>
                <w:sz w:val="12"/>
              </w:rPr>
              <w:t>40,3</w:t>
            </w:r>
          </w:p>
        </w:tc>
        <w:tc>
          <w:tcPr>
            <w:tcW w:w="1262" w:type="dxa"/>
            <w:shd w:val="clear" w:color="auto" w:fill="F8FAFC"/>
            <w:tcMar>
              <w:top w:w="4" w:type="dxa"/>
              <w:left w:w="10" w:type="dxa"/>
              <w:bottom w:w="4" w:type="dxa"/>
              <w:right w:w="10" w:type="dxa"/>
            </w:tcMar>
          </w:tcPr>
          <w:p w14:paraId="6373CCA1" w14:textId="77777777" w:rsidR="003F75C7" w:rsidRDefault="00AA1354">
            <w:pPr>
              <w:spacing w:after="0"/>
              <w:rPr>
                <w:rFonts w:hint="eastAsia"/>
              </w:rPr>
            </w:pPr>
            <w:r>
              <w:rPr>
                <w:b/>
                <w:sz w:val="12"/>
              </w:rPr>
              <w:t>99,2</w:t>
            </w:r>
          </w:p>
        </w:tc>
        <w:tc>
          <w:tcPr>
            <w:tcW w:w="1262" w:type="dxa"/>
            <w:shd w:val="clear" w:color="auto" w:fill="F8FAFC"/>
            <w:tcMar>
              <w:top w:w="4" w:type="dxa"/>
              <w:left w:w="10" w:type="dxa"/>
              <w:bottom w:w="4" w:type="dxa"/>
              <w:right w:w="10" w:type="dxa"/>
            </w:tcMar>
          </w:tcPr>
          <w:p w14:paraId="6C7E20BD" w14:textId="77777777" w:rsidR="003F75C7" w:rsidRDefault="00AA1354">
            <w:pPr>
              <w:spacing w:after="0"/>
              <w:rPr>
                <w:rFonts w:hint="eastAsia"/>
              </w:rPr>
            </w:pPr>
            <w:r>
              <w:rPr>
                <w:b/>
                <w:sz w:val="12"/>
              </w:rPr>
              <w:t>60,0</w:t>
            </w:r>
          </w:p>
        </w:tc>
        <w:tc>
          <w:tcPr>
            <w:tcW w:w="1262" w:type="dxa"/>
            <w:shd w:val="clear" w:color="auto" w:fill="F8FAFC"/>
            <w:tcMar>
              <w:top w:w="4" w:type="dxa"/>
              <w:left w:w="10" w:type="dxa"/>
              <w:bottom w:w="4" w:type="dxa"/>
              <w:right w:w="10" w:type="dxa"/>
            </w:tcMar>
          </w:tcPr>
          <w:p w14:paraId="3DBAF436" w14:textId="77777777" w:rsidR="003F75C7" w:rsidRDefault="003F75C7">
            <w:pPr>
              <w:spacing w:after="0"/>
              <w:rPr>
                <w:rFonts w:hint="eastAsia"/>
              </w:rPr>
            </w:pPr>
          </w:p>
        </w:tc>
      </w:tr>
    </w:tbl>
    <w:p w14:paraId="17C3B74C" w14:textId="77777777" w:rsidR="003F75C7" w:rsidRDefault="00AA1354">
      <w:pPr>
        <w:keepNext/>
        <w:spacing w:before="30" w:after="10"/>
        <w:rPr>
          <w:rFonts w:hint="eastAsia"/>
        </w:rPr>
      </w:pPr>
      <w:r>
        <w:rPr>
          <w:b/>
          <w:color w:val="0D233A"/>
          <w:sz w:val="13"/>
        </w:rPr>
        <w:t xml:space="preserve">Tabla: </w:t>
      </w:r>
      <w:r>
        <w:rPr>
          <w:b/>
          <w:color w:val="0D233A"/>
          <w:sz w:val="13"/>
        </w:rPr>
        <w:t>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22"/>
        <w:gridCol w:w="698"/>
        <w:gridCol w:w="627"/>
        <w:gridCol w:w="618"/>
        <w:gridCol w:w="608"/>
        <w:gridCol w:w="695"/>
        <w:gridCol w:w="699"/>
      </w:tblGrid>
      <w:tr w:rsidR="003F75C7" w14:paraId="3688BD11" w14:textId="77777777">
        <w:trPr>
          <w:jc w:val="center"/>
        </w:trPr>
        <w:tc>
          <w:tcPr>
            <w:tcW w:w="1442" w:type="dxa"/>
            <w:shd w:val="clear" w:color="auto" w:fill="0D233A"/>
            <w:tcMar>
              <w:top w:w="4" w:type="dxa"/>
              <w:left w:w="10" w:type="dxa"/>
              <w:bottom w:w="4" w:type="dxa"/>
              <w:right w:w="10" w:type="dxa"/>
            </w:tcMar>
          </w:tcPr>
          <w:p w14:paraId="4A5BAF75" w14:textId="77777777" w:rsidR="003F75C7" w:rsidRDefault="00AA1354">
            <w:pPr>
              <w:spacing w:after="0"/>
              <w:rPr>
                <w:rFonts w:hint="eastAsia"/>
              </w:rPr>
            </w:pPr>
            <w:r>
              <w:rPr>
                <w:b/>
                <w:color w:val="FFFFFF"/>
                <w:sz w:val="12"/>
              </w:rPr>
              <w:t>Rubro Patrimonial</w:t>
            </w:r>
          </w:p>
        </w:tc>
        <w:tc>
          <w:tcPr>
            <w:tcW w:w="1442" w:type="dxa"/>
            <w:shd w:val="clear" w:color="auto" w:fill="0D233A"/>
            <w:tcMar>
              <w:top w:w="4" w:type="dxa"/>
              <w:left w:w="10" w:type="dxa"/>
              <w:bottom w:w="4" w:type="dxa"/>
              <w:right w:w="10" w:type="dxa"/>
            </w:tcMar>
          </w:tcPr>
          <w:p w14:paraId="3A66F4F8" w14:textId="77777777" w:rsidR="003F75C7" w:rsidRDefault="00AA1354">
            <w:pPr>
              <w:spacing w:after="0"/>
              <w:rPr>
                <w:rFonts w:hint="eastAsia"/>
              </w:rPr>
            </w:pPr>
            <w:r>
              <w:rPr>
                <w:b/>
                <w:color w:val="FFFFFF"/>
                <w:sz w:val="12"/>
              </w:rPr>
              <w:t>2020</w:t>
            </w:r>
          </w:p>
        </w:tc>
        <w:tc>
          <w:tcPr>
            <w:tcW w:w="1442" w:type="dxa"/>
            <w:shd w:val="clear" w:color="auto" w:fill="0D233A"/>
            <w:tcMar>
              <w:top w:w="4" w:type="dxa"/>
              <w:left w:w="10" w:type="dxa"/>
              <w:bottom w:w="4" w:type="dxa"/>
              <w:right w:w="10" w:type="dxa"/>
            </w:tcMar>
          </w:tcPr>
          <w:p w14:paraId="1AD0A34A" w14:textId="77777777" w:rsidR="003F75C7" w:rsidRDefault="00AA1354">
            <w:pPr>
              <w:spacing w:after="0"/>
              <w:rPr>
                <w:rFonts w:hint="eastAsia"/>
              </w:rPr>
            </w:pPr>
            <w:r>
              <w:rPr>
                <w:b/>
                <w:color w:val="FFFFFF"/>
                <w:sz w:val="12"/>
              </w:rPr>
              <w:t>2021</w:t>
            </w:r>
          </w:p>
        </w:tc>
        <w:tc>
          <w:tcPr>
            <w:tcW w:w="1442" w:type="dxa"/>
            <w:shd w:val="clear" w:color="auto" w:fill="0D233A"/>
            <w:tcMar>
              <w:top w:w="4" w:type="dxa"/>
              <w:left w:w="10" w:type="dxa"/>
              <w:bottom w:w="4" w:type="dxa"/>
              <w:right w:w="10" w:type="dxa"/>
            </w:tcMar>
          </w:tcPr>
          <w:p w14:paraId="51151583" w14:textId="77777777" w:rsidR="003F75C7" w:rsidRDefault="00AA1354">
            <w:pPr>
              <w:spacing w:after="0"/>
              <w:rPr>
                <w:rFonts w:hint="eastAsia"/>
              </w:rPr>
            </w:pPr>
            <w:r>
              <w:rPr>
                <w:b/>
                <w:color w:val="FFFFFF"/>
                <w:sz w:val="12"/>
              </w:rPr>
              <w:t>2022</w:t>
            </w:r>
          </w:p>
        </w:tc>
        <w:tc>
          <w:tcPr>
            <w:tcW w:w="1442" w:type="dxa"/>
            <w:shd w:val="clear" w:color="auto" w:fill="0D233A"/>
            <w:tcMar>
              <w:top w:w="4" w:type="dxa"/>
              <w:left w:w="10" w:type="dxa"/>
              <w:bottom w:w="4" w:type="dxa"/>
              <w:right w:w="10" w:type="dxa"/>
            </w:tcMar>
          </w:tcPr>
          <w:p w14:paraId="30E7354E" w14:textId="77777777" w:rsidR="003F75C7" w:rsidRDefault="00AA1354">
            <w:pPr>
              <w:spacing w:after="0"/>
              <w:rPr>
                <w:rFonts w:hint="eastAsia"/>
              </w:rPr>
            </w:pPr>
            <w:r>
              <w:rPr>
                <w:b/>
                <w:color w:val="FFFFFF"/>
                <w:sz w:val="12"/>
              </w:rPr>
              <w:t>2023</w:t>
            </w:r>
          </w:p>
        </w:tc>
        <w:tc>
          <w:tcPr>
            <w:tcW w:w="1442" w:type="dxa"/>
            <w:shd w:val="clear" w:color="auto" w:fill="0D233A"/>
            <w:tcMar>
              <w:top w:w="4" w:type="dxa"/>
              <w:left w:w="10" w:type="dxa"/>
              <w:bottom w:w="4" w:type="dxa"/>
              <w:right w:w="10" w:type="dxa"/>
            </w:tcMar>
          </w:tcPr>
          <w:p w14:paraId="30F4CEB3" w14:textId="77777777" w:rsidR="003F75C7" w:rsidRDefault="00AA1354">
            <w:pPr>
              <w:spacing w:after="0"/>
              <w:rPr>
                <w:rFonts w:hint="eastAsia"/>
              </w:rPr>
            </w:pPr>
            <w:r>
              <w:rPr>
                <w:b/>
                <w:color w:val="FFFFFF"/>
                <w:sz w:val="12"/>
              </w:rPr>
              <w:t>2024</w:t>
            </w:r>
          </w:p>
        </w:tc>
        <w:tc>
          <w:tcPr>
            <w:tcW w:w="1442" w:type="dxa"/>
            <w:shd w:val="clear" w:color="auto" w:fill="0D233A"/>
            <w:tcMar>
              <w:top w:w="4" w:type="dxa"/>
              <w:left w:w="10" w:type="dxa"/>
              <w:bottom w:w="4" w:type="dxa"/>
              <w:right w:w="10" w:type="dxa"/>
            </w:tcMar>
          </w:tcPr>
          <w:p w14:paraId="3AAA68F1" w14:textId="77777777" w:rsidR="003F75C7" w:rsidRDefault="00AA1354">
            <w:pPr>
              <w:spacing w:after="0"/>
              <w:rPr>
                <w:rFonts w:hint="eastAsia"/>
              </w:rPr>
            </w:pPr>
            <w:r>
              <w:rPr>
                <w:b/>
                <w:color w:val="FFFFFF"/>
                <w:sz w:val="12"/>
              </w:rPr>
              <w:t>2025</w:t>
            </w:r>
          </w:p>
        </w:tc>
      </w:tr>
      <w:tr w:rsidR="003F75C7" w14:paraId="46AA7D7A" w14:textId="77777777">
        <w:trPr>
          <w:jc w:val="center"/>
        </w:trPr>
        <w:tc>
          <w:tcPr>
            <w:tcW w:w="1442" w:type="dxa"/>
            <w:shd w:val="clear" w:color="auto" w:fill="F8FAFC"/>
            <w:tcMar>
              <w:top w:w="4" w:type="dxa"/>
              <w:left w:w="10" w:type="dxa"/>
              <w:bottom w:w="4" w:type="dxa"/>
              <w:right w:w="10" w:type="dxa"/>
            </w:tcMar>
          </w:tcPr>
          <w:p w14:paraId="36CA1503" w14:textId="77777777" w:rsidR="003F75C7" w:rsidRDefault="00AA1354">
            <w:pPr>
              <w:spacing w:after="0"/>
              <w:rPr>
                <w:rFonts w:hint="eastAsia"/>
              </w:rPr>
            </w:pPr>
            <w:r>
              <w:rPr>
                <w:sz w:val="12"/>
              </w:rPr>
              <w:t>Activo Corriente</w:t>
            </w:r>
          </w:p>
        </w:tc>
        <w:tc>
          <w:tcPr>
            <w:tcW w:w="1442" w:type="dxa"/>
            <w:shd w:val="clear" w:color="auto" w:fill="F8FAFC"/>
            <w:tcMar>
              <w:top w:w="4" w:type="dxa"/>
              <w:left w:w="10" w:type="dxa"/>
              <w:bottom w:w="4" w:type="dxa"/>
              <w:right w:w="10" w:type="dxa"/>
            </w:tcMar>
          </w:tcPr>
          <w:p w14:paraId="0194D3C8" w14:textId="77777777" w:rsidR="003F75C7" w:rsidRDefault="00AA1354">
            <w:pPr>
              <w:spacing w:after="0"/>
              <w:jc w:val="right"/>
              <w:rPr>
                <w:rFonts w:hint="eastAsia"/>
              </w:rPr>
            </w:pPr>
            <w:r>
              <w:rPr>
                <w:sz w:val="12"/>
              </w:rPr>
              <w:t>454,6</w:t>
            </w:r>
          </w:p>
        </w:tc>
        <w:tc>
          <w:tcPr>
            <w:tcW w:w="1442" w:type="dxa"/>
            <w:shd w:val="clear" w:color="auto" w:fill="F8FAFC"/>
            <w:tcMar>
              <w:top w:w="4" w:type="dxa"/>
              <w:left w:w="10" w:type="dxa"/>
              <w:bottom w:w="4" w:type="dxa"/>
              <w:right w:w="10" w:type="dxa"/>
            </w:tcMar>
          </w:tcPr>
          <w:p w14:paraId="458D6244" w14:textId="77777777" w:rsidR="003F75C7" w:rsidRDefault="00AA1354">
            <w:pPr>
              <w:spacing w:after="0"/>
              <w:jc w:val="right"/>
              <w:rPr>
                <w:rFonts w:hint="eastAsia"/>
              </w:rPr>
            </w:pPr>
            <w:r>
              <w:rPr>
                <w:sz w:val="12"/>
              </w:rPr>
              <w:t>318,1</w:t>
            </w:r>
          </w:p>
        </w:tc>
        <w:tc>
          <w:tcPr>
            <w:tcW w:w="1442" w:type="dxa"/>
            <w:shd w:val="clear" w:color="auto" w:fill="F8FAFC"/>
            <w:tcMar>
              <w:top w:w="4" w:type="dxa"/>
              <w:left w:w="10" w:type="dxa"/>
              <w:bottom w:w="4" w:type="dxa"/>
              <w:right w:w="10" w:type="dxa"/>
            </w:tcMar>
          </w:tcPr>
          <w:p w14:paraId="5BFFB6E6" w14:textId="77777777" w:rsidR="003F75C7" w:rsidRDefault="00AA1354">
            <w:pPr>
              <w:spacing w:after="0"/>
              <w:jc w:val="right"/>
              <w:rPr>
                <w:rFonts w:hint="eastAsia"/>
              </w:rPr>
            </w:pPr>
            <w:r>
              <w:rPr>
                <w:sz w:val="12"/>
              </w:rPr>
              <w:t>478,9</w:t>
            </w:r>
          </w:p>
        </w:tc>
        <w:tc>
          <w:tcPr>
            <w:tcW w:w="1442" w:type="dxa"/>
            <w:shd w:val="clear" w:color="auto" w:fill="F8FAFC"/>
            <w:tcMar>
              <w:top w:w="4" w:type="dxa"/>
              <w:left w:w="10" w:type="dxa"/>
              <w:bottom w:w="4" w:type="dxa"/>
              <w:right w:w="10" w:type="dxa"/>
            </w:tcMar>
          </w:tcPr>
          <w:p w14:paraId="7C1885F2" w14:textId="77777777" w:rsidR="003F75C7" w:rsidRDefault="00AA1354">
            <w:pPr>
              <w:spacing w:after="0"/>
              <w:jc w:val="right"/>
              <w:rPr>
                <w:rFonts w:hint="eastAsia"/>
              </w:rPr>
            </w:pPr>
            <w:r>
              <w:rPr>
                <w:sz w:val="12"/>
              </w:rPr>
              <w:t>490,1</w:t>
            </w:r>
          </w:p>
        </w:tc>
        <w:tc>
          <w:tcPr>
            <w:tcW w:w="1442" w:type="dxa"/>
            <w:shd w:val="clear" w:color="auto" w:fill="F8FAFC"/>
            <w:tcMar>
              <w:top w:w="4" w:type="dxa"/>
              <w:left w:w="10" w:type="dxa"/>
              <w:bottom w:w="4" w:type="dxa"/>
              <w:right w:w="10" w:type="dxa"/>
            </w:tcMar>
          </w:tcPr>
          <w:p w14:paraId="53D7806F" w14:textId="77777777" w:rsidR="003F75C7" w:rsidRDefault="00AA1354">
            <w:pPr>
              <w:spacing w:after="0"/>
              <w:jc w:val="right"/>
              <w:rPr>
                <w:rFonts w:hint="eastAsia"/>
              </w:rPr>
            </w:pPr>
            <w:r>
              <w:rPr>
                <w:sz w:val="12"/>
              </w:rPr>
              <w:t>902,9</w:t>
            </w:r>
          </w:p>
        </w:tc>
        <w:tc>
          <w:tcPr>
            <w:tcW w:w="1442" w:type="dxa"/>
            <w:shd w:val="clear" w:color="auto" w:fill="F8FAFC"/>
            <w:tcMar>
              <w:top w:w="4" w:type="dxa"/>
              <w:left w:w="10" w:type="dxa"/>
              <w:bottom w:w="4" w:type="dxa"/>
              <w:right w:w="10" w:type="dxa"/>
            </w:tcMar>
          </w:tcPr>
          <w:p w14:paraId="0D671558" w14:textId="77777777" w:rsidR="003F75C7" w:rsidRDefault="00AA1354">
            <w:pPr>
              <w:spacing w:after="0"/>
              <w:jc w:val="right"/>
              <w:rPr>
                <w:rFonts w:hint="eastAsia"/>
              </w:rPr>
            </w:pPr>
            <w:r>
              <w:rPr>
                <w:sz w:val="12"/>
              </w:rPr>
              <w:t>1.028,1</w:t>
            </w:r>
          </w:p>
        </w:tc>
      </w:tr>
      <w:tr w:rsidR="003F75C7" w14:paraId="2D312ED0" w14:textId="77777777">
        <w:trPr>
          <w:jc w:val="center"/>
        </w:trPr>
        <w:tc>
          <w:tcPr>
            <w:tcW w:w="1442" w:type="dxa"/>
            <w:tcMar>
              <w:top w:w="4" w:type="dxa"/>
              <w:left w:w="10" w:type="dxa"/>
              <w:bottom w:w="4" w:type="dxa"/>
              <w:right w:w="10" w:type="dxa"/>
            </w:tcMar>
          </w:tcPr>
          <w:p w14:paraId="159C871E" w14:textId="77777777" w:rsidR="003F75C7" w:rsidRDefault="00AA1354">
            <w:pPr>
              <w:spacing w:after="0"/>
              <w:rPr>
                <w:rFonts w:hint="eastAsia"/>
              </w:rPr>
            </w:pPr>
            <w:r>
              <w:rPr>
                <w:sz w:val="12"/>
              </w:rPr>
              <w:t>Activo No Corriente (inc. Bienes de Uso)</w:t>
            </w:r>
          </w:p>
        </w:tc>
        <w:tc>
          <w:tcPr>
            <w:tcW w:w="1442" w:type="dxa"/>
            <w:tcMar>
              <w:top w:w="4" w:type="dxa"/>
              <w:left w:w="10" w:type="dxa"/>
              <w:bottom w:w="4" w:type="dxa"/>
              <w:right w:w="10" w:type="dxa"/>
            </w:tcMar>
          </w:tcPr>
          <w:p w14:paraId="30F83C8D" w14:textId="77777777" w:rsidR="003F75C7" w:rsidRDefault="00AA1354">
            <w:pPr>
              <w:spacing w:after="0"/>
              <w:jc w:val="right"/>
              <w:rPr>
                <w:rFonts w:hint="eastAsia"/>
              </w:rPr>
            </w:pPr>
            <w:r>
              <w:rPr>
                <w:sz w:val="12"/>
              </w:rPr>
              <w:t>597,4</w:t>
            </w:r>
          </w:p>
        </w:tc>
        <w:tc>
          <w:tcPr>
            <w:tcW w:w="1442" w:type="dxa"/>
            <w:tcMar>
              <w:top w:w="4" w:type="dxa"/>
              <w:left w:w="10" w:type="dxa"/>
              <w:bottom w:w="4" w:type="dxa"/>
              <w:right w:w="10" w:type="dxa"/>
            </w:tcMar>
          </w:tcPr>
          <w:p w14:paraId="3E37BEF8" w14:textId="77777777" w:rsidR="003F75C7" w:rsidRDefault="00AA1354">
            <w:pPr>
              <w:spacing w:after="0"/>
              <w:jc w:val="right"/>
              <w:rPr>
                <w:rFonts w:hint="eastAsia"/>
              </w:rPr>
            </w:pPr>
            <w:r>
              <w:rPr>
                <w:sz w:val="12"/>
              </w:rPr>
              <w:t>379,9</w:t>
            </w:r>
          </w:p>
        </w:tc>
        <w:tc>
          <w:tcPr>
            <w:tcW w:w="1442" w:type="dxa"/>
            <w:tcMar>
              <w:top w:w="4" w:type="dxa"/>
              <w:left w:w="10" w:type="dxa"/>
              <w:bottom w:w="4" w:type="dxa"/>
              <w:right w:w="10" w:type="dxa"/>
            </w:tcMar>
          </w:tcPr>
          <w:p w14:paraId="7BA61073" w14:textId="77777777" w:rsidR="003F75C7" w:rsidRDefault="00AA1354">
            <w:pPr>
              <w:spacing w:after="0"/>
              <w:jc w:val="right"/>
              <w:rPr>
                <w:rFonts w:hint="eastAsia"/>
              </w:rPr>
            </w:pPr>
            <w:r>
              <w:rPr>
                <w:sz w:val="12"/>
              </w:rPr>
              <w:t>353,6</w:t>
            </w:r>
          </w:p>
        </w:tc>
        <w:tc>
          <w:tcPr>
            <w:tcW w:w="1442" w:type="dxa"/>
            <w:tcMar>
              <w:top w:w="4" w:type="dxa"/>
              <w:left w:w="10" w:type="dxa"/>
              <w:bottom w:w="4" w:type="dxa"/>
              <w:right w:w="10" w:type="dxa"/>
            </w:tcMar>
          </w:tcPr>
          <w:p w14:paraId="2CD1FC3F" w14:textId="77777777" w:rsidR="003F75C7" w:rsidRDefault="00AA1354">
            <w:pPr>
              <w:spacing w:after="0"/>
              <w:jc w:val="right"/>
              <w:rPr>
                <w:rFonts w:hint="eastAsia"/>
              </w:rPr>
            </w:pPr>
            <w:r>
              <w:rPr>
                <w:sz w:val="12"/>
              </w:rPr>
              <w:t>422,3</w:t>
            </w:r>
          </w:p>
        </w:tc>
        <w:tc>
          <w:tcPr>
            <w:tcW w:w="1442" w:type="dxa"/>
            <w:tcMar>
              <w:top w:w="4" w:type="dxa"/>
              <w:left w:w="10" w:type="dxa"/>
              <w:bottom w:w="4" w:type="dxa"/>
              <w:right w:w="10" w:type="dxa"/>
            </w:tcMar>
          </w:tcPr>
          <w:p w14:paraId="0EC6C918" w14:textId="77777777" w:rsidR="003F75C7" w:rsidRDefault="00AA1354">
            <w:pPr>
              <w:spacing w:after="0"/>
              <w:jc w:val="right"/>
              <w:rPr>
                <w:rFonts w:hint="eastAsia"/>
              </w:rPr>
            </w:pPr>
            <w:r>
              <w:rPr>
                <w:sz w:val="12"/>
              </w:rPr>
              <w:t>556,6</w:t>
            </w:r>
          </w:p>
        </w:tc>
        <w:tc>
          <w:tcPr>
            <w:tcW w:w="1442" w:type="dxa"/>
            <w:tcMar>
              <w:top w:w="4" w:type="dxa"/>
              <w:left w:w="10" w:type="dxa"/>
              <w:bottom w:w="4" w:type="dxa"/>
              <w:right w:w="10" w:type="dxa"/>
            </w:tcMar>
          </w:tcPr>
          <w:p w14:paraId="7B1D46C7" w14:textId="77777777" w:rsidR="003F75C7" w:rsidRDefault="00AA1354">
            <w:pPr>
              <w:spacing w:after="0"/>
              <w:jc w:val="right"/>
              <w:rPr>
                <w:rFonts w:hint="eastAsia"/>
              </w:rPr>
            </w:pPr>
            <w:r>
              <w:rPr>
                <w:sz w:val="12"/>
              </w:rPr>
              <w:t>940,9</w:t>
            </w:r>
          </w:p>
        </w:tc>
      </w:tr>
      <w:tr w:rsidR="003F75C7" w14:paraId="7948BAD2" w14:textId="77777777">
        <w:trPr>
          <w:jc w:val="center"/>
        </w:trPr>
        <w:tc>
          <w:tcPr>
            <w:tcW w:w="1442" w:type="dxa"/>
            <w:shd w:val="clear" w:color="auto" w:fill="F8FAFC"/>
            <w:tcMar>
              <w:top w:w="4" w:type="dxa"/>
              <w:left w:w="10" w:type="dxa"/>
              <w:bottom w:w="4" w:type="dxa"/>
              <w:right w:w="10" w:type="dxa"/>
            </w:tcMar>
          </w:tcPr>
          <w:p w14:paraId="52DDB867" w14:textId="77777777" w:rsidR="003F75C7" w:rsidRDefault="00AA1354">
            <w:pPr>
              <w:spacing w:after="0"/>
              <w:rPr>
                <w:rFonts w:hint="eastAsia"/>
              </w:rPr>
            </w:pPr>
            <w:r>
              <w:rPr>
                <w:b/>
                <w:sz w:val="12"/>
              </w:rPr>
              <w:t>Total Activo</w:t>
            </w:r>
          </w:p>
        </w:tc>
        <w:tc>
          <w:tcPr>
            <w:tcW w:w="1442" w:type="dxa"/>
            <w:shd w:val="clear" w:color="auto" w:fill="F8FAFC"/>
            <w:tcMar>
              <w:top w:w="4" w:type="dxa"/>
              <w:left w:w="10" w:type="dxa"/>
              <w:bottom w:w="4" w:type="dxa"/>
              <w:right w:w="10" w:type="dxa"/>
            </w:tcMar>
          </w:tcPr>
          <w:p w14:paraId="1EF83544" w14:textId="77777777" w:rsidR="003F75C7" w:rsidRDefault="00AA1354">
            <w:pPr>
              <w:spacing w:after="0"/>
              <w:rPr>
                <w:rFonts w:hint="eastAsia"/>
              </w:rPr>
            </w:pPr>
            <w:r>
              <w:rPr>
                <w:b/>
                <w:sz w:val="12"/>
              </w:rPr>
              <w:t>1.052,0</w:t>
            </w:r>
          </w:p>
        </w:tc>
        <w:tc>
          <w:tcPr>
            <w:tcW w:w="1442" w:type="dxa"/>
            <w:shd w:val="clear" w:color="auto" w:fill="F8FAFC"/>
            <w:tcMar>
              <w:top w:w="4" w:type="dxa"/>
              <w:left w:w="10" w:type="dxa"/>
              <w:bottom w:w="4" w:type="dxa"/>
              <w:right w:w="10" w:type="dxa"/>
            </w:tcMar>
          </w:tcPr>
          <w:p w14:paraId="3320301F" w14:textId="77777777" w:rsidR="003F75C7" w:rsidRDefault="00AA1354">
            <w:pPr>
              <w:spacing w:after="0"/>
              <w:rPr>
                <w:rFonts w:hint="eastAsia"/>
              </w:rPr>
            </w:pPr>
            <w:r>
              <w:rPr>
                <w:b/>
                <w:sz w:val="12"/>
              </w:rPr>
              <w:t>698,0</w:t>
            </w:r>
          </w:p>
        </w:tc>
        <w:tc>
          <w:tcPr>
            <w:tcW w:w="1442" w:type="dxa"/>
            <w:shd w:val="clear" w:color="auto" w:fill="F8FAFC"/>
            <w:tcMar>
              <w:top w:w="4" w:type="dxa"/>
              <w:left w:w="10" w:type="dxa"/>
              <w:bottom w:w="4" w:type="dxa"/>
              <w:right w:w="10" w:type="dxa"/>
            </w:tcMar>
          </w:tcPr>
          <w:p w14:paraId="74E2D480" w14:textId="77777777" w:rsidR="003F75C7" w:rsidRDefault="00AA1354">
            <w:pPr>
              <w:spacing w:after="0"/>
              <w:rPr>
                <w:rFonts w:hint="eastAsia"/>
              </w:rPr>
            </w:pPr>
            <w:r>
              <w:rPr>
                <w:b/>
                <w:sz w:val="12"/>
              </w:rPr>
              <w:t>832,6</w:t>
            </w:r>
          </w:p>
        </w:tc>
        <w:tc>
          <w:tcPr>
            <w:tcW w:w="1442" w:type="dxa"/>
            <w:shd w:val="clear" w:color="auto" w:fill="F8FAFC"/>
            <w:tcMar>
              <w:top w:w="4" w:type="dxa"/>
              <w:left w:w="10" w:type="dxa"/>
              <w:bottom w:w="4" w:type="dxa"/>
              <w:right w:w="10" w:type="dxa"/>
            </w:tcMar>
          </w:tcPr>
          <w:p w14:paraId="3CFF1807" w14:textId="77777777" w:rsidR="003F75C7" w:rsidRDefault="00AA1354">
            <w:pPr>
              <w:spacing w:after="0"/>
              <w:rPr>
                <w:rFonts w:hint="eastAsia"/>
              </w:rPr>
            </w:pPr>
            <w:r>
              <w:rPr>
                <w:b/>
                <w:sz w:val="12"/>
              </w:rPr>
              <w:t>912,4</w:t>
            </w:r>
          </w:p>
        </w:tc>
        <w:tc>
          <w:tcPr>
            <w:tcW w:w="1442" w:type="dxa"/>
            <w:shd w:val="clear" w:color="auto" w:fill="F8FAFC"/>
            <w:tcMar>
              <w:top w:w="4" w:type="dxa"/>
              <w:left w:w="10" w:type="dxa"/>
              <w:bottom w:w="4" w:type="dxa"/>
              <w:right w:w="10" w:type="dxa"/>
            </w:tcMar>
          </w:tcPr>
          <w:p w14:paraId="2149A32E" w14:textId="77777777" w:rsidR="003F75C7" w:rsidRDefault="00AA1354">
            <w:pPr>
              <w:spacing w:after="0"/>
              <w:rPr>
                <w:rFonts w:hint="eastAsia"/>
              </w:rPr>
            </w:pPr>
            <w:r>
              <w:rPr>
                <w:b/>
                <w:sz w:val="12"/>
              </w:rPr>
              <w:t>1.459,5</w:t>
            </w:r>
          </w:p>
        </w:tc>
        <w:tc>
          <w:tcPr>
            <w:tcW w:w="1442" w:type="dxa"/>
            <w:shd w:val="clear" w:color="auto" w:fill="F8FAFC"/>
            <w:tcMar>
              <w:top w:w="4" w:type="dxa"/>
              <w:left w:w="10" w:type="dxa"/>
              <w:bottom w:w="4" w:type="dxa"/>
              <w:right w:w="10" w:type="dxa"/>
            </w:tcMar>
          </w:tcPr>
          <w:p w14:paraId="2105DF00" w14:textId="77777777" w:rsidR="003F75C7" w:rsidRDefault="00AA1354">
            <w:pPr>
              <w:spacing w:after="0"/>
              <w:rPr>
                <w:rFonts w:hint="eastAsia"/>
              </w:rPr>
            </w:pPr>
            <w:r>
              <w:rPr>
                <w:b/>
                <w:sz w:val="12"/>
              </w:rPr>
              <w:t>1.969,0</w:t>
            </w:r>
          </w:p>
        </w:tc>
      </w:tr>
      <w:tr w:rsidR="003F75C7" w14:paraId="1298CA56" w14:textId="77777777">
        <w:trPr>
          <w:jc w:val="center"/>
        </w:trPr>
        <w:tc>
          <w:tcPr>
            <w:tcW w:w="1442" w:type="dxa"/>
            <w:tcMar>
              <w:top w:w="4" w:type="dxa"/>
              <w:left w:w="10" w:type="dxa"/>
              <w:bottom w:w="4" w:type="dxa"/>
              <w:right w:w="10" w:type="dxa"/>
            </w:tcMar>
          </w:tcPr>
          <w:p w14:paraId="7633F07D" w14:textId="77777777" w:rsidR="003F75C7" w:rsidRDefault="00AA1354">
            <w:pPr>
              <w:spacing w:after="0"/>
              <w:rPr>
                <w:rFonts w:hint="eastAsia"/>
              </w:rPr>
            </w:pPr>
            <w:r>
              <w:rPr>
                <w:sz w:val="12"/>
              </w:rPr>
              <w:t>Pasivo Corriente</w:t>
            </w:r>
          </w:p>
        </w:tc>
        <w:tc>
          <w:tcPr>
            <w:tcW w:w="1442" w:type="dxa"/>
            <w:tcMar>
              <w:top w:w="4" w:type="dxa"/>
              <w:left w:w="10" w:type="dxa"/>
              <w:bottom w:w="4" w:type="dxa"/>
              <w:right w:w="10" w:type="dxa"/>
            </w:tcMar>
          </w:tcPr>
          <w:p w14:paraId="419DE252" w14:textId="77777777" w:rsidR="003F75C7" w:rsidRDefault="00AA1354">
            <w:pPr>
              <w:spacing w:after="0"/>
              <w:jc w:val="right"/>
              <w:rPr>
                <w:rFonts w:hint="eastAsia"/>
              </w:rPr>
            </w:pPr>
            <w:r>
              <w:rPr>
                <w:sz w:val="12"/>
              </w:rPr>
              <w:t>240,1</w:t>
            </w:r>
          </w:p>
        </w:tc>
        <w:tc>
          <w:tcPr>
            <w:tcW w:w="1442" w:type="dxa"/>
            <w:tcMar>
              <w:top w:w="4" w:type="dxa"/>
              <w:left w:w="10" w:type="dxa"/>
              <w:bottom w:w="4" w:type="dxa"/>
              <w:right w:w="10" w:type="dxa"/>
            </w:tcMar>
          </w:tcPr>
          <w:p w14:paraId="610047D1" w14:textId="77777777" w:rsidR="003F75C7" w:rsidRDefault="00AA1354">
            <w:pPr>
              <w:spacing w:after="0"/>
              <w:jc w:val="right"/>
              <w:rPr>
                <w:rFonts w:hint="eastAsia"/>
              </w:rPr>
            </w:pPr>
            <w:r>
              <w:rPr>
                <w:sz w:val="12"/>
              </w:rPr>
              <w:t>84,2</w:t>
            </w:r>
          </w:p>
        </w:tc>
        <w:tc>
          <w:tcPr>
            <w:tcW w:w="1442" w:type="dxa"/>
            <w:tcMar>
              <w:top w:w="4" w:type="dxa"/>
              <w:left w:w="10" w:type="dxa"/>
              <w:bottom w:w="4" w:type="dxa"/>
              <w:right w:w="10" w:type="dxa"/>
            </w:tcMar>
          </w:tcPr>
          <w:p w14:paraId="62D00992" w14:textId="77777777" w:rsidR="003F75C7" w:rsidRDefault="00AA1354">
            <w:pPr>
              <w:spacing w:after="0"/>
              <w:jc w:val="right"/>
              <w:rPr>
                <w:rFonts w:hint="eastAsia"/>
              </w:rPr>
            </w:pPr>
            <w:r>
              <w:rPr>
                <w:sz w:val="12"/>
              </w:rPr>
              <w:t>163,8</w:t>
            </w:r>
          </w:p>
        </w:tc>
        <w:tc>
          <w:tcPr>
            <w:tcW w:w="1442" w:type="dxa"/>
            <w:tcMar>
              <w:top w:w="4" w:type="dxa"/>
              <w:left w:w="10" w:type="dxa"/>
              <w:bottom w:w="4" w:type="dxa"/>
              <w:right w:w="10" w:type="dxa"/>
            </w:tcMar>
          </w:tcPr>
          <w:p w14:paraId="620C0E6A" w14:textId="77777777" w:rsidR="003F75C7" w:rsidRDefault="00AA1354">
            <w:pPr>
              <w:spacing w:after="0"/>
              <w:jc w:val="right"/>
              <w:rPr>
                <w:rFonts w:hint="eastAsia"/>
              </w:rPr>
            </w:pPr>
            <w:r>
              <w:rPr>
                <w:sz w:val="12"/>
              </w:rPr>
              <w:t>167,8</w:t>
            </w:r>
          </w:p>
        </w:tc>
        <w:tc>
          <w:tcPr>
            <w:tcW w:w="1442" w:type="dxa"/>
            <w:tcMar>
              <w:top w:w="4" w:type="dxa"/>
              <w:left w:w="10" w:type="dxa"/>
              <w:bottom w:w="4" w:type="dxa"/>
              <w:right w:w="10" w:type="dxa"/>
            </w:tcMar>
          </w:tcPr>
          <w:p w14:paraId="0391D353" w14:textId="77777777" w:rsidR="003F75C7" w:rsidRDefault="00AA1354">
            <w:pPr>
              <w:spacing w:after="0"/>
              <w:jc w:val="right"/>
              <w:rPr>
                <w:rFonts w:hint="eastAsia"/>
              </w:rPr>
            </w:pPr>
            <w:r>
              <w:rPr>
                <w:sz w:val="12"/>
              </w:rPr>
              <w:t>183,2</w:t>
            </w:r>
          </w:p>
        </w:tc>
        <w:tc>
          <w:tcPr>
            <w:tcW w:w="1442" w:type="dxa"/>
            <w:tcMar>
              <w:top w:w="4" w:type="dxa"/>
              <w:left w:w="10" w:type="dxa"/>
              <w:bottom w:w="4" w:type="dxa"/>
              <w:right w:w="10" w:type="dxa"/>
            </w:tcMar>
          </w:tcPr>
          <w:p w14:paraId="0C64D053" w14:textId="77777777" w:rsidR="003F75C7" w:rsidRDefault="00AA1354">
            <w:pPr>
              <w:spacing w:after="0"/>
              <w:jc w:val="right"/>
              <w:rPr>
                <w:rFonts w:hint="eastAsia"/>
              </w:rPr>
            </w:pPr>
            <w:r>
              <w:rPr>
                <w:sz w:val="12"/>
              </w:rPr>
              <w:t>420,5</w:t>
            </w:r>
          </w:p>
        </w:tc>
      </w:tr>
      <w:tr w:rsidR="003F75C7" w14:paraId="0432AE7A" w14:textId="77777777">
        <w:trPr>
          <w:jc w:val="center"/>
        </w:trPr>
        <w:tc>
          <w:tcPr>
            <w:tcW w:w="1442" w:type="dxa"/>
            <w:shd w:val="clear" w:color="auto" w:fill="F8FAFC"/>
            <w:tcMar>
              <w:top w:w="4" w:type="dxa"/>
              <w:left w:w="10" w:type="dxa"/>
              <w:bottom w:w="4" w:type="dxa"/>
              <w:right w:w="10" w:type="dxa"/>
            </w:tcMar>
          </w:tcPr>
          <w:p w14:paraId="0A96F1FA" w14:textId="77777777" w:rsidR="003F75C7" w:rsidRDefault="00AA1354">
            <w:pPr>
              <w:spacing w:after="0"/>
              <w:rPr>
                <w:rFonts w:hint="eastAsia"/>
              </w:rPr>
            </w:pPr>
            <w:r>
              <w:rPr>
                <w:sz w:val="12"/>
              </w:rPr>
              <w:t>Pasivo No Corriente</w:t>
            </w:r>
          </w:p>
        </w:tc>
        <w:tc>
          <w:tcPr>
            <w:tcW w:w="1442" w:type="dxa"/>
            <w:shd w:val="clear" w:color="auto" w:fill="F8FAFC"/>
            <w:tcMar>
              <w:top w:w="4" w:type="dxa"/>
              <w:left w:w="10" w:type="dxa"/>
              <w:bottom w:w="4" w:type="dxa"/>
              <w:right w:w="10" w:type="dxa"/>
            </w:tcMar>
          </w:tcPr>
          <w:p w14:paraId="5BCDC827" w14:textId="77777777" w:rsidR="003F75C7" w:rsidRDefault="00AA1354">
            <w:pPr>
              <w:spacing w:after="0"/>
              <w:jc w:val="right"/>
              <w:rPr>
                <w:rFonts w:hint="eastAsia"/>
              </w:rPr>
            </w:pPr>
            <w:r>
              <w:rPr>
                <w:sz w:val="12"/>
              </w:rPr>
              <w:t>348,7</w:t>
            </w:r>
          </w:p>
        </w:tc>
        <w:tc>
          <w:tcPr>
            <w:tcW w:w="1442" w:type="dxa"/>
            <w:shd w:val="clear" w:color="auto" w:fill="F8FAFC"/>
            <w:tcMar>
              <w:top w:w="4" w:type="dxa"/>
              <w:left w:w="10" w:type="dxa"/>
              <w:bottom w:w="4" w:type="dxa"/>
              <w:right w:w="10" w:type="dxa"/>
            </w:tcMar>
          </w:tcPr>
          <w:p w14:paraId="00847330" w14:textId="77777777" w:rsidR="003F75C7" w:rsidRDefault="00AA1354">
            <w:pPr>
              <w:spacing w:after="0"/>
              <w:jc w:val="right"/>
              <w:rPr>
                <w:rFonts w:hint="eastAsia"/>
              </w:rPr>
            </w:pPr>
            <w:r>
              <w:rPr>
                <w:sz w:val="12"/>
              </w:rPr>
              <w:t>263,9</w:t>
            </w:r>
          </w:p>
        </w:tc>
        <w:tc>
          <w:tcPr>
            <w:tcW w:w="1442" w:type="dxa"/>
            <w:shd w:val="clear" w:color="auto" w:fill="F8FAFC"/>
            <w:tcMar>
              <w:top w:w="4" w:type="dxa"/>
              <w:left w:w="10" w:type="dxa"/>
              <w:bottom w:w="4" w:type="dxa"/>
              <w:right w:w="10" w:type="dxa"/>
            </w:tcMar>
          </w:tcPr>
          <w:p w14:paraId="7443A4F1" w14:textId="77777777" w:rsidR="003F75C7" w:rsidRDefault="00AA1354">
            <w:pPr>
              <w:spacing w:after="0"/>
              <w:jc w:val="right"/>
              <w:rPr>
                <w:rFonts w:hint="eastAsia"/>
              </w:rPr>
            </w:pPr>
            <w:r>
              <w:rPr>
                <w:sz w:val="12"/>
              </w:rPr>
              <w:t>212,2</w:t>
            </w:r>
          </w:p>
        </w:tc>
        <w:tc>
          <w:tcPr>
            <w:tcW w:w="1442" w:type="dxa"/>
            <w:shd w:val="clear" w:color="auto" w:fill="F8FAFC"/>
            <w:tcMar>
              <w:top w:w="4" w:type="dxa"/>
              <w:left w:w="10" w:type="dxa"/>
              <w:bottom w:w="4" w:type="dxa"/>
              <w:right w:w="10" w:type="dxa"/>
            </w:tcMar>
          </w:tcPr>
          <w:p w14:paraId="621BADB5" w14:textId="77777777" w:rsidR="003F75C7" w:rsidRDefault="00AA1354">
            <w:pPr>
              <w:spacing w:after="0"/>
              <w:jc w:val="right"/>
              <w:rPr>
                <w:rFonts w:hint="eastAsia"/>
              </w:rPr>
            </w:pPr>
            <w:r>
              <w:rPr>
                <w:sz w:val="12"/>
              </w:rPr>
              <w:t>201,9</w:t>
            </w:r>
          </w:p>
        </w:tc>
        <w:tc>
          <w:tcPr>
            <w:tcW w:w="1442" w:type="dxa"/>
            <w:shd w:val="clear" w:color="auto" w:fill="F8FAFC"/>
            <w:tcMar>
              <w:top w:w="4" w:type="dxa"/>
              <w:left w:w="10" w:type="dxa"/>
              <w:bottom w:w="4" w:type="dxa"/>
              <w:right w:w="10" w:type="dxa"/>
            </w:tcMar>
          </w:tcPr>
          <w:p w14:paraId="5AE3DD62" w14:textId="77777777" w:rsidR="003F75C7" w:rsidRDefault="00AA1354">
            <w:pPr>
              <w:spacing w:after="0"/>
              <w:jc w:val="right"/>
              <w:rPr>
                <w:rFonts w:hint="eastAsia"/>
              </w:rPr>
            </w:pPr>
            <w:r>
              <w:rPr>
                <w:sz w:val="12"/>
              </w:rPr>
              <w:t>435,9</w:t>
            </w:r>
          </w:p>
        </w:tc>
        <w:tc>
          <w:tcPr>
            <w:tcW w:w="1442" w:type="dxa"/>
            <w:shd w:val="clear" w:color="auto" w:fill="F8FAFC"/>
            <w:tcMar>
              <w:top w:w="4" w:type="dxa"/>
              <w:left w:w="10" w:type="dxa"/>
              <w:bottom w:w="4" w:type="dxa"/>
              <w:right w:w="10" w:type="dxa"/>
            </w:tcMar>
          </w:tcPr>
          <w:p w14:paraId="72B0D044" w14:textId="77777777" w:rsidR="003F75C7" w:rsidRDefault="00AA1354">
            <w:pPr>
              <w:spacing w:after="0"/>
              <w:jc w:val="right"/>
              <w:rPr>
                <w:rFonts w:hint="eastAsia"/>
              </w:rPr>
            </w:pPr>
            <w:r>
              <w:rPr>
                <w:sz w:val="12"/>
              </w:rPr>
              <w:t>439,2</w:t>
            </w:r>
          </w:p>
        </w:tc>
      </w:tr>
      <w:tr w:rsidR="003F75C7" w14:paraId="5D7328AA" w14:textId="77777777">
        <w:trPr>
          <w:jc w:val="center"/>
        </w:trPr>
        <w:tc>
          <w:tcPr>
            <w:tcW w:w="1442" w:type="dxa"/>
            <w:tcMar>
              <w:top w:w="4" w:type="dxa"/>
              <w:left w:w="10" w:type="dxa"/>
              <w:bottom w:w="4" w:type="dxa"/>
              <w:right w:w="10" w:type="dxa"/>
            </w:tcMar>
          </w:tcPr>
          <w:p w14:paraId="275C35D8" w14:textId="77777777" w:rsidR="003F75C7" w:rsidRDefault="00AA1354">
            <w:pPr>
              <w:spacing w:after="0"/>
              <w:rPr>
                <w:rFonts w:hint="eastAsia"/>
              </w:rPr>
            </w:pPr>
            <w:r>
              <w:rPr>
                <w:b/>
                <w:sz w:val="12"/>
              </w:rPr>
              <w:t>Total Pasivo</w:t>
            </w:r>
          </w:p>
        </w:tc>
        <w:tc>
          <w:tcPr>
            <w:tcW w:w="1442" w:type="dxa"/>
            <w:tcMar>
              <w:top w:w="4" w:type="dxa"/>
              <w:left w:w="10" w:type="dxa"/>
              <w:bottom w:w="4" w:type="dxa"/>
              <w:right w:w="10" w:type="dxa"/>
            </w:tcMar>
          </w:tcPr>
          <w:p w14:paraId="178A69CD" w14:textId="77777777" w:rsidR="003F75C7" w:rsidRDefault="00AA1354">
            <w:pPr>
              <w:spacing w:after="0"/>
              <w:rPr>
                <w:rFonts w:hint="eastAsia"/>
              </w:rPr>
            </w:pPr>
            <w:r>
              <w:rPr>
                <w:b/>
                <w:sz w:val="12"/>
              </w:rPr>
              <w:t>588,8</w:t>
            </w:r>
          </w:p>
        </w:tc>
        <w:tc>
          <w:tcPr>
            <w:tcW w:w="1442" w:type="dxa"/>
            <w:tcMar>
              <w:top w:w="4" w:type="dxa"/>
              <w:left w:w="10" w:type="dxa"/>
              <w:bottom w:w="4" w:type="dxa"/>
              <w:right w:w="10" w:type="dxa"/>
            </w:tcMar>
          </w:tcPr>
          <w:p w14:paraId="34099824" w14:textId="77777777" w:rsidR="003F75C7" w:rsidRDefault="00AA1354">
            <w:pPr>
              <w:spacing w:after="0"/>
              <w:rPr>
                <w:rFonts w:hint="eastAsia"/>
              </w:rPr>
            </w:pPr>
            <w:r>
              <w:rPr>
                <w:b/>
                <w:sz w:val="12"/>
              </w:rPr>
              <w:t>348,1</w:t>
            </w:r>
          </w:p>
        </w:tc>
        <w:tc>
          <w:tcPr>
            <w:tcW w:w="1442" w:type="dxa"/>
            <w:tcMar>
              <w:top w:w="4" w:type="dxa"/>
              <w:left w:w="10" w:type="dxa"/>
              <w:bottom w:w="4" w:type="dxa"/>
              <w:right w:w="10" w:type="dxa"/>
            </w:tcMar>
          </w:tcPr>
          <w:p w14:paraId="6F1E7F88" w14:textId="77777777" w:rsidR="003F75C7" w:rsidRDefault="00AA1354">
            <w:pPr>
              <w:spacing w:after="0"/>
              <w:rPr>
                <w:rFonts w:hint="eastAsia"/>
              </w:rPr>
            </w:pPr>
            <w:r>
              <w:rPr>
                <w:b/>
                <w:sz w:val="12"/>
              </w:rPr>
              <w:t>376,0</w:t>
            </w:r>
          </w:p>
        </w:tc>
        <w:tc>
          <w:tcPr>
            <w:tcW w:w="1442" w:type="dxa"/>
            <w:tcMar>
              <w:top w:w="4" w:type="dxa"/>
              <w:left w:w="10" w:type="dxa"/>
              <w:bottom w:w="4" w:type="dxa"/>
              <w:right w:w="10" w:type="dxa"/>
            </w:tcMar>
          </w:tcPr>
          <w:p w14:paraId="000F782D" w14:textId="77777777" w:rsidR="003F75C7" w:rsidRDefault="00AA1354">
            <w:pPr>
              <w:spacing w:after="0"/>
              <w:rPr>
                <w:rFonts w:hint="eastAsia"/>
              </w:rPr>
            </w:pPr>
            <w:r>
              <w:rPr>
                <w:b/>
                <w:sz w:val="12"/>
              </w:rPr>
              <w:t>369,7</w:t>
            </w:r>
          </w:p>
        </w:tc>
        <w:tc>
          <w:tcPr>
            <w:tcW w:w="1442" w:type="dxa"/>
            <w:tcMar>
              <w:top w:w="4" w:type="dxa"/>
              <w:left w:w="10" w:type="dxa"/>
              <w:bottom w:w="4" w:type="dxa"/>
              <w:right w:w="10" w:type="dxa"/>
            </w:tcMar>
          </w:tcPr>
          <w:p w14:paraId="6C81FBE2" w14:textId="77777777" w:rsidR="003F75C7" w:rsidRDefault="00AA1354">
            <w:pPr>
              <w:spacing w:after="0"/>
              <w:rPr>
                <w:rFonts w:hint="eastAsia"/>
              </w:rPr>
            </w:pPr>
            <w:r>
              <w:rPr>
                <w:b/>
                <w:sz w:val="12"/>
              </w:rPr>
              <w:t>619,1</w:t>
            </w:r>
          </w:p>
        </w:tc>
        <w:tc>
          <w:tcPr>
            <w:tcW w:w="1442" w:type="dxa"/>
            <w:tcMar>
              <w:top w:w="4" w:type="dxa"/>
              <w:left w:w="10" w:type="dxa"/>
              <w:bottom w:w="4" w:type="dxa"/>
              <w:right w:w="10" w:type="dxa"/>
            </w:tcMar>
          </w:tcPr>
          <w:p w14:paraId="51A90D61" w14:textId="77777777" w:rsidR="003F75C7" w:rsidRDefault="00AA1354">
            <w:pPr>
              <w:spacing w:after="0"/>
              <w:rPr>
                <w:rFonts w:hint="eastAsia"/>
              </w:rPr>
            </w:pPr>
            <w:r>
              <w:rPr>
                <w:b/>
                <w:sz w:val="12"/>
              </w:rPr>
              <w:t>859,7</w:t>
            </w:r>
          </w:p>
        </w:tc>
      </w:tr>
      <w:tr w:rsidR="003F75C7" w14:paraId="00C45731" w14:textId="77777777">
        <w:trPr>
          <w:jc w:val="center"/>
        </w:trPr>
        <w:tc>
          <w:tcPr>
            <w:tcW w:w="1442" w:type="dxa"/>
            <w:shd w:val="clear" w:color="auto" w:fill="F8FAFC"/>
            <w:tcMar>
              <w:top w:w="4" w:type="dxa"/>
              <w:left w:w="10" w:type="dxa"/>
              <w:bottom w:w="4" w:type="dxa"/>
              <w:right w:w="10" w:type="dxa"/>
            </w:tcMar>
          </w:tcPr>
          <w:p w14:paraId="25EBE736" w14:textId="77777777" w:rsidR="003F75C7" w:rsidRDefault="00AA1354">
            <w:pPr>
              <w:spacing w:after="0"/>
              <w:rPr>
                <w:rFonts w:hint="eastAsia"/>
              </w:rPr>
            </w:pPr>
            <w:r>
              <w:rPr>
                <w:sz w:val="12"/>
              </w:rPr>
              <w:t>Deuda Financiera Total</w:t>
            </w:r>
          </w:p>
        </w:tc>
        <w:tc>
          <w:tcPr>
            <w:tcW w:w="1442" w:type="dxa"/>
            <w:shd w:val="clear" w:color="auto" w:fill="F8FAFC"/>
            <w:tcMar>
              <w:top w:w="4" w:type="dxa"/>
              <w:left w:w="10" w:type="dxa"/>
              <w:bottom w:w="4" w:type="dxa"/>
              <w:right w:w="10" w:type="dxa"/>
            </w:tcMar>
          </w:tcPr>
          <w:p w14:paraId="6611DA35" w14:textId="77777777" w:rsidR="003F75C7" w:rsidRDefault="00AA1354">
            <w:pPr>
              <w:spacing w:after="0"/>
              <w:jc w:val="right"/>
              <w:rPr>
                <w:rFonts w:hint="eastAsia"/>
              </w:rPr>
            </w:pPr>
            <w:r>
              <w:rPr>
                <w:sz w:val="12"/>
              </w:rPr>
              <w:t>375,2</w:t>
            </w:r>
          </w:p>
        </w:tc>
        <w:tc>
          <w:tcPr>
            <w:tcW w:w="1442" w:type="dxa"/>
            <w:shd w:val="clear" w:color="auto" w:fill="F8FAFC"/>
            <w:tcMar>
              <w:top w:w="4" w:type="dxa"/>
              <w:left w:w="10" w:type="dxa"/>
              <w:bottom w:w="4" w:type="dxa"/>
              <w:right w:w="10" w:type="dxa"/>
            </w:tcMar>
          </w:tcPr>
          <w:p w14:paraId="55ED0A0E" w14:textId="77777777" w:rsidR="003F75C7" w:rsidRDefault="00AA1354">
            <w:pPr>
              <w:spacing w:after="0"/>
              <w:jc w:val="right"/>
              <w:rPr>
                <w:rFonts w:hint="eastAsia"/>
              </w:rPr>
            </w:pPr>
            <w:r>
              <w:rPr>
                <w:sz w:val="12"/>
              </w:rPr>
              <w:t>181,4</w:t>
            </w:r>
          </w:p>
        </w:tc>
        <w:tc>
          <w:tcPr>
            <w:tcW w:w="1442" w:type="dxa"/>
            <w:shd w:val="clear" w:color="auto" w:fill="F8FAFC"/>
            <w:tcMar>
              <w:top w:w="4" w:type="dxa"/>
              <w:left w:w="10" w:type="dxa"/>
              <w:bottom w:w="4" w:type="dxa"/>
              <w:right w:w="10" w:type="dxa"/>
            </w:tcMar>
          </w:tcPr>
          <w:p w14:paraId="01A79D05" w14:textId="77777777" w:rsidR="003F75C7" w:rsidRDefault="00AA1354">
            <w:pPr>
              <w:spacing w:after="0"/>
              <w:jc w:val="right"/>
              <w:rPr>
                <w:rFonts w:hint="eastAsia"/>
              </w:rPr>
            </w:pPr>
            <w:r>
              <w:rPr>
                <w:sz w:val="12"/>
              </w:rPr>
              <w:t>134,0</w:t>
            </w:r>
          </w:p>
        </w:tc>
        <w:tc>
          <w:tcPr>
            <w:tcW w:w="1442" w:type="dxa"/>
            <w:shd w:val="clear" w:color="auto" w:fill="F8FAFC"/>
            <w:tcMar>
              <w:top w:w="4" w:type="dxa"/>
              <w:left w:w="10" w:type="dxa"/>
              <w:bottom w:w="4" w:type="dxa"/>
              <w:right w:w="10" w:type="dxa"/>
            </w:tcMar>
          </w:tcPr>
          <w:p w14:paraId="163F8BCE" w14:textId="77777777" w:rsidR="003F75C7" w:rsidRDefault="00AA1354">
            <w:pPr>
              <w:spacing w:after="0"/>
              <w:jc w:val="right"/>
              <w:rPr>
                <w:rFonts w:hint="eastAsia"/>
              </w:rPr>
            </w:pPr>
            <w:r>
              <w:rPr>
                <w:sz w:val="12"/>
              </w:rPr>
              <w:t>228,9</w:t>
            </w:r>
          </w:p>
        </w:tc>
        <w:tc>
          <w:tcPr>
            <w:tcW w:w="1442" w:type="dxa"/>
            <w:shd w:val="clear" w:color="auto" w:fill="F8FAFC"/>
            <w:tcMar>
              <w:top w:w="4" w:type="dxa"/>
              <w:left w:w="10" w:type="dxa"/>
              <w:bottom w:w="4" w:type="dxa"/>
              <w:right w:w="10" w:type="dxa"/>
            </w:tcMar>
          </w:tcPr>
          <w:p w14:paraId="1EE32027" w14:textId="77777777" w:rsidR="003F75C7" w:rsidRDefault="00AA1354">
            <w:pPr>
              <w:spacing w:after="0"/>
              <w:jc w:val="right"/>
              <w:rPr>
                <w:rFonts w:hint="eastAsia"/>
              </w:rPr>
            </w:pPr>
            <w:r>
              <w:rPr>
                <w:sz w:val="12"/>
              </w:rPr>
              <w:t>408,5</w:t>
            </w:r>
          </w:p>
        </w:tc>
        <w:tc>
          <w:tcPr>
            <w:tcW w:w="1442" w:type="dxa"/>
            <w:shd w:val="clear" w:color="auto" w:fill="F8FAFC"/>
            <w:tcMar>
              <w:top w:w="4" w:type="dxa"/>
              <w:left w:w="10" w:type="dxa"/>
              <w:bottom w:w="4" w:type="dxa"/>
              <w:right w:w="10" w:type="dxa"/>
            </w:tcMar>
          </w:tcPr>
          <w:p w14:paraId="0A552DA2" w14:textId="77777777" w:rsidR="003F75C7" w:rsidRDefault="00AA1354">
            <w:pPr>
              <w:spacing w:after="0"/>
              <w:jc w:val="right"/>
              <w:rPr>
                <w:rFonts w:hint="eastAsia"/>
              </w:rPr>
            </w:pPr>
            <w:r>
              <w:rPr>
                <w:sz w:val="12"/>
              </w:rPr>
              <w:t>594,9</w:t>
            </w:r>
          </w:p>
        </w:tc>
      </w:tr>
      <w:tr w:rsidR="003F75C7" w14:paraId="0407650F" w14:textId="77777777">
        <w:trPr>
          <w:jc w:val="center"/>
        </w:trPr>
        <w:tc>
          <w:tcPr>
            <w:tcW w:w="1442" w:type="dxa"/>
            <w:tcMar>
              <w:top w:w="4" w:type="dxa"/>
              <w:left w:w="10" w:type="dxa"/>
              <w:bottom w:w="4" w:type="dxa"/>
              <w:right w:w="10" w:type="dxa"/>
            </w:tcMar>
          </w:tcPr>
          <w:p w14:paraId="07519888" w14:textId="77777777" w:rsidR="003F75C7" w:rsidRDefault="00AA1354">
            <w:pPr>
              <w:spacing w:after="0"/>
              <w:rPr>
                <w:rFonts w:hint="eastAsia"/>
              </w:rPr>
            </w:pPr>
            <w:r>
              <w:rPr>
                <w:sz w:val="12"/>
              </w:rPr>
              <w:t>Caja, Bancos e Inversiones</w:t>
            </w:r>
          </w:p>
        </w:tc>
        <w:tc>
          <w:tcPr>
            <w:tcW w:w="1442" w:type="dxa"/>
            <w:tcMar>
              <w:top w:w="4" w:type="dxa"/>
              <w:left w:w="10" w:type="dxa"/>
              <w:bottom w:w="4" w:type="dxa"/>
              <w:right w:w="10" w:type="dxa"/>
            </w:tcMar>
          </w:tcPr>
          <w:p w14:paraId="60554B32" w14:textId="77777777" w:rsidR="003F75C7" w:rsidRDefault="00AA1354">
            <w:pPr>
              <w:spacing w:after="0"/>
              <w:jc w:val="right"/>
              <w:rPr>
                <w:rFonts w:hint="eastAsia"/>
              </w:rPr>
            </w:pPr>
            <w:r>
              <w:rPr>
                <w:sz w:val="12"/>
              </w:rPr>
              <w:t>23,9</w:t>
            </w:r>
          </w:p>
        </w:tc>
        <w:tc>
          <w:tcPr>
            <w:tcW w:w="1442" w:type="dxa"/>
            <w:tcMar>
              <w:top w:w="4" w:type="dxa"/>
              <w:left w:w="10" w:type="dxa"/>
              <w:bottom w:w="4" w:type="dxa"/>
              <w:right w:w="10" w:type="dxa"/>
            </w:tcMar>
          </w:tcPr>
          <w:p w14:paraId="4332AA2F" w14:textId="77777777" w:rsidR="003F75C7" w:rsidRDefault="00AA1354">
            <w:pPr>
              <w:spacing w:after="0"/>
              <w:jc w:val="right"/>
              <w:rPr>
                <w:rFonts w:hint="eastAsia"/>
              </w:rPr>
            </w:pPr>
            <w:r>
              <w:rPr>
                <w:sz w:val="12"/>
              </w:rPr>
              <w:t>44,0</w:t>
            </w:r>
          </w:p>
        </w:tc>
        <w:tc>
          <w:tcPr>
            <w:tcW w:w="1442" w:type="dxa"/>
            <w:tcMar>
              <w:top w:w="4" w:type="dxa"/>
              <w:left w:w="10" w:type="dxa"/>
              <w:bottom w:w="4" w:type="dxa"/>
              <w:right w:w="10" w:type="dxa"/>
            </w:tcMar>
          </w:tcPr>
          <w:p w14:paraId="09B7B1EE" w14:textId="77777777" w:rsidR="003F75C7" w:rsidRDefault="00AA1354">
            <w:pPr>
              <w:spacing w:after="0"/>
              <w:jc w:val="right"/>
              <w:rPr>
                <w:rFonts w:hint="eastAsia"/>
              </w:rPr>
            </w:pPr>
            <w:r>
              <w:rPr>
                <w:sz w:val="12"/>
              </w:rPr>
              <w:t>76,7</w:t>
            </w:r>
          </w:p>
        </w:tc>
        <w:tc>
          <w:tcPr>
            <w:tcW w:w="1442" w:type="dxa"/>
            <w:tcMar>
              <w:top w:w="4" w:type="dxa"/>
              <w:left w:w="10" w:type="dxa"/>
              <w:bottom w:w="4" w:type="dxa"/>
              <w:right w:w="10" w:type="dxa"/>
            </w:tcMar>
          </w:tcPr>
          <w:p w14:paraId="6731BDAB" w14:textId="77777777" w:rsidR="003F75C7" w:rsidRDefault="00AA1354">
            <w:pPr>
              <w:spacing w:after="0"/>
              <w:jc w:val="right"/>
              <w:rPr>
                <w:rFonts w:hint="eastAsia"/>
              </w:rPr>
            </w:pPr>
            <w:r>
              <w:rPr>
                <w:sz w:val="12"/>
              </w:rPr>
              <w:t>59,0</w:t>
            </w:r>
          </w:p>
        </w:tc>
        <w:tc>
          <w:tcPr>
            <w:tcW w:w="1442" w:type="dxa"/>
            <w:tcMar>
              <w:top w:w="4" w:type="dxa"/>
              <w:left w:w="10" w:type="dxa"/>
              <w:bottom w:w="4" w:type="dxa"/>
              <w:right w:w="10" w:type="dxa"/>
            </w:tcMar>
          </w:tcPr>
          <w:p w14:paraId="7A462A86" w14:textId="77777777" w:rsidR="003F75C7" w:rsidRDefault="00AA1354">
            <w:pPr>
              <w:spacing w:after="0"/>
              <w:jc w:val="right"/>
              <w:rPr>
                <w:rFonts w:hint="eastAsia"/>
              </w:rPr>
            </w:pPr>
            <w:r>
              <w:rPr>
                <w:sz w:val="12"/>
              </w:rPr>
              <w:t>197,3</w:t>
            </w:r>
          </w:p>
        </w:tc>
        <w:tc>
          <w:tcPr>
            <w:tcW w:w="1442" w:type="dxa"/>
            <w:tcMar>
              <w:top w:w="4" w:type="dxa"/>
              <w:left w:w="10" w:type="dxa"/>
              <w:bottom w:w="4" w:type="dxa"/>
              <w:right w:w="10" w:type="dxa"/>
            </w:tcMar>
          </w:tcPr>
          <w:p w14:paraId="70DA5BF9" w14:textId="77777777" w:rsidR="003F75C7" w:rsidRDefault="00AA1354">
            <w:pPr>
              <w:spacing w:after="0"/>
              <w:jc w:val="right"/>
              <w:rPr>
                <w:rFonts w:hint="eastAsia"/>
              </w:rPr>
            </w:pPr>
            <w:r>
              <w:rPr>
                <w:sz w:val="12"/>
              </w:rPr>
              <w:t>69,2</w:t>
            </w:r>
          </w:p>
        </w:tc>
      </w:tr>
      <w:tr w:rsidR="003F75C7" w14:paraId="0D55D414" w14:textId="77777777">
        <w:trPr>
          <w:jc w:val="center"/>
        </w:trPr>
        <w:tc>
          <w:tcPr>
            <w:tcW w:w="1442" w:type="dxa"/>
            <w:shd w:val="clear" w:color="auto" w:fill="F8FAFC"/>
            <w:tcMar>
              <w:top w:w="4" w:type="dxa"/>
              <w:left w:w="10" w:type="dxa"/>
              <w:bottom w:w="4" w:type="dxa"/>
              <w:right w:w="10" w:type="dxa"/>
            </w:tcMar>
          </w:tcPr>
          <w:p w14:paraId="2ABC9ED5" w14:textId="77777777" w:rsidR="003F75C7" w:rsidRDefault="00AA1354">
            <w:pPr>
              <w:spacing w:after="0"/>
              <w:rPr>
                <w:rFonts w:hint="eastAsia"/>
              </w:rPr>
            </w:pPr>
            <w:r>
              <w:rPr>
                <w:b/>
                <w:sz w:val="12"/>
              </w:rPr>
              <w:t>Deuda Financiera Neta</w:t>
            </w:r>
          </w:p>
        </w:tc>
        <w:tc>
          <w:tcPr>
            <w:tcW w:w="1442" w:type="dxa"/>
            <w:shd w:val="clear" w:color="auto" w:fill="F8FAFC"/>
            <w:tcMar>
              <w:top w:w="4" w:type="dxa"/>
              <w:left w:w="10" w:type="dxa"/>
              <w:bottom w:w="4" w:type="dxa"/>
              <w:right w:w="10" w:type="dxa"/>
            </w:tcMar>
          </w:tcPr>
          <w:p w14:paraId="21261591" w14:textId="77777777" w:rsidR="003F75C7" w:rsidRDefault="00AA1354">
            <w:pPr>
              <w:spacing w:after="0"/>
              <w:rPr>
                <w:rFonts w:hint="eastAsia"/>
              </w:rPr>
            </w:pPr>
            <w:r>
              <w:rPr>
                <w:b/>
                <w:sz w:val="12"/>
              </w:rPr>
              <w:t>351,3</w:t>
            </w:r>
          </w:p>
        </w:tc>
        <w:tc>
          <w:tcPr>
            <w:tcW w:w="1442" w:type="dxa"/>
            <w:shd w:val="clear" w:color="auto" w:fill="F8FAFC"/>
            <w:tcMar>
              <w:top w:w="4" w:type="dxa"/>
              <w:left w:w="10" w:type="dxa"/>
              <w:bottom w:w="4" w:type="dxa"/>
              <w:right w:w="10" w:type="dxa"/>
            </w:tcMar>
          </w:tcPr>
          <w:p w14:paraId="4D161A64" w14:textId="77777777" w:rsidR="003F75C7" w:rsidRDefault="00AA1354">
            <w:pPr>
              <w:spacing w:after="0"/>
              <w:rPr>
                <w:rFonts w:hint="eastAsia"/>
              </w:rPr>
            </w:pPr>
            <w:r>
              <w:rPr>
                <w:b/>
                <w:sz w:val="12"/>
              </w:rPr>
              <w:t>137,4</w:t>
            </w:r>
          </w:p>
        </w:tc>
        <w:tc>
          <w:tcPr>
            <w:tcW w:w="1442" w:type="dxa"/>
            <w:shd w:val="clear" w:color="auto" w:fill="F8FAFC"/>
            <w:tcMar>
              <w:top w:w="4" w:type="dxa"/>
              <w:left w:w="10" w:type="dxa"/>
              <w:bottom w:w="4" w:type="dxa"/>
              <w:right w:w="10" w:type="dxa"/>
            </w:tcMar>
          </w:tcPr>
          <w:p w14:paraId="63FF4970" w14:textId="77777777" w:rsidR="003F75C7" w:rsidRDefault="00AA1354">
            <w:pPr>
              <w:spacing w:after="0"/>
              <w:rPr>
                <w:rFonts w:hint="eastAsia"/>
              </w:rPr>
            </w:pPr>
            <w:r>
              <w:rPr>
                <w:b/>
                <w:sz w:val="12"/>
              </w:rPr>
              <w:t>57,3</w:t>
            </w:r>
          </w:p>
        </w:tc>
        <w:tc>
          <w:tcPr>
            <w:tcW w:w="1442" w:type="dxa"/>
            <w:shd w:val="clear" w:color="auto" w:fill="F8FAFC"/>
            <w:tcMar>
              <w:top w:w="4" w:type="dxa"/>
              <w:left w:w="10" w:type="dxa"/>
              <w:bottom w:w="4" w:type="dxa"/>
              <w:right w:w="10" w:type="dxa"/>
            </w:tcMar>
          </w:tcPr>
          <w:p w14:paraId="53B14918" w14:textId="77777777" w:rsidR="003F75C7" w:rsidRDefault="00AA1354">
            <w:pPr>
              <w:spacing w:after="0"/>
              <w:rPr>
                <w:rFonts w:hint="eastAsia"/>
              </w:rPr>
            </w:pPr>
            <w:r>
              <w:rPr>
                <w:b/>
                <w:sz w:val="12"/>
              </w:rPr>
              <w:t>169,9</w:t>
            </w:r>
          </w:p>
        </w:tc>
        <w:tc>
          <w:tcPr>
            <w:tcW w:w="1442" w:type="dxa"/>
            <w:shd w:val="clear" w:color="auto" w:fill="F8FAFC"/>
            <w:tcMar>
              <w:top w:w="4" w:type="dxa"/>
              <w:left w:w="10" w:type="dxa"/>
              <w:bottom w:w="4" w:type="dxa"/>
              <w:right w:w="10" w:type="dxa"/>
            </w:tcMar>
          </w:tcPr>
          <w:p w14:paraId="534DFDC7" w14:textId="77777777" w:rsidR="003F75C7" w:rsidRDefault="00AA1354">
            <w:pPr>
              <w:spacing w:after="0"/>
              <w:rPr>
                <w:rFonts w:hint="eastAsia"/>
              </w:rPr>
            </w:pPr>
            <w:r>
              <w:rPr>
                <w:b/>
                <w:sz w:val="12"/>
              </w:rPr>
              <w:t>211,2</w:t>
            </w:r>
          </w:p>
        </w:tc>
        <w:tc>
          <w:tcPr>
            <w:tcW w:w="1442" w:type="dxa"/>
            <w:shd w:val="clear" w:color="auto" w:fill="F8FAFC"/>
            <w:tcMar>
              <w:top w:w="4" w:type="dxa"/>
              <w:left w:w="10" w:type="dxa"/>
              <w:bottom w:w="4" w:type="dxa"/>
              <w:right w:w="10" w:type="dxa"/>
            </w:tcMar>
          </w:tcPr>
          <w:p w14:paraId="720D8FE2" w14:textId="77777777" w:rsidR="003F75C7" w:rsidRDefault="00AA1354">
            <w:pPr>
              <w:spacing w:after="0"/>
              <w:rPr>
                <w:rFonts w:hint="eastAsia"/>
              </w:rPr>
            </w:pPr>
            <w:r>
              <w:rPr>
                <w:b/>
                <w:sz w:val="12"/>
              </w:rPr>
              <w:t>525,8</w:t>
            </w:r>
          </w:p>
        </w:tc>
      </w:tr>
      <w:tr w:rsidR="003F75C7" w14:paraId="75286CFF" w14:textId="77777777">
        <w:trPr>
          <w:jc w:val="center"/>
        </w:trPr>
        <w:tc>
          <w:tcPr>
            <w:tcW w:w="1442" w:type="dxa"/>
            <w:tcMar>
              <w:top w:w="4" w:type="dxa"/>
              <w:left w:w="10" w:type="dxa"/>
              <w:bottom w:w="4" w:type="dxa"/>
              <w:right w:w="10" w:type="dxa"/>
            </w:tcMar>
          </w:tcPr>
          <w:p w14:paraId="30B5CA39" w14:textId="77777777" w:rsidR="003F75C7" w:rsidRDefault="00AA1354">
            <w:pPr>
              <w:spacing w:after="0"/>
              <w:rPr>
                <w:rFonts w:hint="eastAsia"/>
              </w:rPr>
            </w:pPr>
            <w:r>
              <w:rPr>
                <w:b/>
                <w:sz w:val="12"/>
              </w:rPr>
              <w:t>Patrimonio Neto</w:t>
            </w:r>
          </w:p>
        </w:tc>
        <w:tc>
          <w:tcPr>
            <w:tcW w:w="1442" w:type="dxa"/>
            <w:tcMar>
              <w:top w:w="4" w:type="dxa"/>
              <w:left w:w="10" w:type="dxa"/>
              <w:bottom w:w="4" w:type="dxa"/>
              <w:right w:w="10" w:type="dxa"/>
            </w:tcMar>
          </w:tcPr>
          <w:p w14:paraId="491BC712" w14:textId="77777777" w:rsidR="003F75C7" w:rsidRDefault="00AA1354">
            <w:pPr>
              <w:spacing w:after="0"/>
              <w:rPr>
                <w:rFonts w:hint="eastAsia"/>
              </w:rPr>
            </w:pPr>
            <w:r>
              <w:rPr>
                <w:b/>
                <w:sz w:val="12"/>
              </w:rPr>
              <w:t>463,2</w:t>
            </w:r>
          </w:p>
        </w:tc>
        <w:tc>
          <w:tcPr>
            <w:tcW w:w="1442" w:type="dxa"/>
            <w:tcMar>
              <w:top w:w="4" w:type="dxa"/>
              <w:left w:w="10" w:type="dxa"/>
              <w:bottom w:w="4" w:type="dxa"/>
              <w:right w:w="10" w:type="dxa"/>
            </w:tcMar>
          </w:tcPr>
          <w:p w14:paraId="49B0D9A0" w14:textId="77777777" w:rsidR="003F75C7" w:rsidRDefault="00AA1354">
            <w:pPr>
              <w:spacing w:after="0"/>
              <w:rPr>
                <w:rFonts w:hint="eastAsia"/>
              </w:rPr>
            </w:pPr>
            <w:r>
              <w:rPr>
                <w:b/>
                <w:sz w:val="12"/>
              </w:rPr>
              <w:t>349,9</w:t>
            </w:r>
          </w:p>
        </w:tc>
        <w:tc>
          <w:tcPr>
            <w:tcW w:w="1442" w:type="dxa"/>
            <w:tcMar>
              <w:top w:w="4" w:type="dxa"/>
              <w:left w:w="10" w:type="dxa"/>
              <w:bottom w:w="4" w:type="dxa"/>
              <w:right w:w="10" w:type="dxa"/>
            </w:tcMar>
          </w:tcPr>
          <w:p w14:paraId="2099B208" w14:textId="77777777" w:rsidR="003F75C7" w:rsidRDefault="00AA1354">
            <w:pPr>
              <w:spacing w:after="0"/>
              <w:rPr>
                <w:rFonts w:hint="eastAsia"/>
              </w:rPr>
            </w:pPr>
            <w:r>
              <w:rPr>
                <w:b/>
                <w:sz w:val="12"/>
              </w:rPr>
              <w:t>456,5</w:t>
            </w:r>
          </w:p>
        </w:tc>
        <w:tc>
          <w:tcPr>
            <w:tcW w:w="1442" w:type="dxa"/>
            <w:tcMar>
              <w:top w:w="4" w:type="dxa"/>
              <w:left w:w="10" w:type="dxa"/>
              <w:bottom w:w="4" w:type="dxa"/>
              <w:right w:w="10" w:type="dxa"/>
            </w:tcMar>
          </w:tcPr>
          <w:p w14:paraId="434FADC1" w14:textId="77777777" w:rsidR="003F75C7" w:rsidRDefault="00AA1354">
            <w:pPr>
              <w:spacing w:after="0"/>
              <w:rPr>
                <w:rFonts w:hint="eastAsia"/>
              </w:rPr>
            </w:pPr>
            <w:r>
              <w:rPr>
                <w:b/>
                <w:sz w:val="12"/>
              </w:rPr>
              <w:t>542,7</w:t>
            </w:r>
          </w:p>
        </w:tc>
        <w:tc>
          <w:tcPr>
            <w:tcW w:w="1442" w:type="dxa"/>
            <w:tcMar>
              <w:top w:w="4" w:type="dxa"/>
              <w:left w:w="10" w:type="dxa"/>
              <w:bottom w:w="4" w:type="dxa"/>
              <w:right w:w="10" w:type="dxa"/>
            </w:tcMar>
          </w:tcPr>
          <w:p w14:paraId="62C99E93" w14:textId="77777777" w:rsidR="003F75C7" w:rsidRDefault="00AA1354">
            <w:pPr>
              <w:spacing w:after="0"/>
              <w:rPr>
                <w:rFonts w:hint="eastAsia"/>
              </w:rPr>
            </w:pPr>
            <w:r>
              <w:rPr>
                <w:b/>
                <w:sz w:val="12"/>
              </w:rPr>
              <w:t>840,4</w:t>
            </w:r>
          </w:p>
        </w:tc>
        <w:tc>
          <w:tcPr>
            <w:tcW w:w="1442" w:type="dxa"/>
            <w:tcMar>
              <w:top w:w="4" w:type="dxa"/>
              <w:left w:w="10" w:type="dxa"/>
              <w:bottom w:w="4" w:type="dxa"/>
              <w:right w:w="10" w:type="dxa"/>
            </w:tcMar>
          </w:tcPr>
          <w:p w14:paraId="6BD568F5" w14:textId="77777777" w:rsidR="003F75C7" w:rsidRDefault="00AA1354">
            <w:pPr>
              <w:spacing w:after="0"/>
              <w:rPr>
                <w:rFonts w:hint="eastAsia"/>
              </w:rPr>
            </w:pPr>
            <w:r>
              <w:rPr>
                <w:b/>
                <w:sz w:val="12"/>
              </w:rPr>
              <w:t>1.109,3</w:t>
            </w:r>
          </w:p>
        </w:tc>
      </w:tr>
      <w:tr w:rsidR="003F75C7" w14:paraId="57B91AFA" w14:textId="77777777">
        <w:trPr>
          <w:jc w:val="center"/>
        </w:trPr>
        <w:tc>
          <w:tcPr>
            <w:tcW w:w="1442" w:type="dxa"/>
            <w:shd w:val="clear" w:color="auto" w:fill="F8FAFC"/>
            <w:tcMar>
              <w:top w:w="4" w:type="dxa"/>
              <w:left w:w="10" w:type="dxa"/>
              <w:bottom w:w="4" w:type="dxa"/>
              <w:right w:w="10" w:type="dxa"/>
            </w:tcMar>
          </w:tcPr>
          <w:p w14:paraId="2AEA655B" w14:textId="77777777" w:rsidR="003F75C7" w:rsidRDefault="00AA1354">
            <w:pPr>
              <w:spacing w:after="0"/>
              <w:rPr>
                <w:rFonts w:hint="eastAsia"/>
              </w:rPr>
            </w:pPr>
            <w:r>
              <w:rPr>
                <w:b/>
                <w:sz w:val="12"/>
              </w:rPr>
              <w:t>Capital Invertido (NOA)</w:t>
            </w:r>
          </w:p>
        </w:tc>
        <w:tc>
          <w:tcPr>
            <w:tcW w:w="1442" w:type="dxa"/>
            <w:shd w:val="clear" w:color="auto" w:fill="F8FAFC"/>
            <w:tcMar>
              <w:top w:w="4" w:type="dxa"/>
              <w:left w:w="10" w:type="dxa"/>
              <w:bottom w:w="4" w:type="dxa"/>
              <w:right w:w="10" w:type="dxa"/>
            </w:tcMar>
          </w:tcPr>
          <w:p w14:paraId="7D3F0B21" w14:textId="77777777" w:rsidR="003F75C7" w:rsidRDefault="00AA1354">
            <w:pPr>
              <w:spacing w:after="0"/>
              <w:rPr>
                <w:rFonts w:hint="eastAsia"/>
              </w:rPr>
            </w:pPr>
            <w:r>
              <w:rPr>
                <w:b/>
                <w:sz w:val="12"/>
              </w:rPr>
              <w:t>838,4</w:t>
            </w:r>
          </w:p>
        </w:tc>
        <w:tc>
          <w:tcPr>
            <w:tcW w:w="1442" w:type="dxa"/>
            <w:shd w:val="clear" w:color="auto" w:fill="F8FAFC"/>
            <w:tcMar>
              <w:top w:w="4" w:type="dxa"/>
              <w:left w:w="10" w:type="dxa"/>
              <w:bottom w:w="4" w:type="dxa"/>
              <w:right w:w="10" w:type="dxa"/>
            </w:tcMar>
          </w:tcPr>
          <w:p w14:paraId="769ADE3B" w14:textId="77777777" w:rsidR="003F75C7" w:rsidRDefault="00AA1354">
            <w:pPr>
              <w:spacing w:after="0"/>
              <w:rPr>
                <w:rFonts w:hint="eastAsia"/>
              </w:rPr>
            </w:pPr>
            <w:r>
              <w:rPr>
                <w:b/>
                <w:sz w:val="12"/>
              </w:rPr>
              <w:t>531,3</w:t>
            </w:r>
          </w:p>
        </w:tc>
        <w:tc>
          <w:tcPr>
            <w:tcW w:w="1442" w:type="dxa"/>
            <w:shd w:val="clear" w:color="auto" w:fill="F8FAFC"/>
            <w:tcMar>
              <w:top w:w="4" w:type="dxa"/>
              <w:left w:w="10" w:type="dxa"/>
              <w:bottom w:w="4" w:type="dxa"/>
              <w:right w:w="10" w:type="dxa"/>
            </w:tcMar>
          </w:tcPr>
          <w:p w14:paraId="2E4C7758" w14:textId="77777777" w:rsidR="003F75C7" w:rsidRDefault="00AA1354">
            <w:pPr>
              <w:spacing w:after="0"/>
              <w:rPr>
                <w:rFonts w:hint="eastAsia"/>
              </w:rPr>
            </w:pPr>
            <w:r>
              <w:rPr>
                <w:b/>
                <w:sz w:val="12"/>
              </w:rPr>
              <w:t>590,5</w:t>
            </w:r>
          </w:p>
        </w:tc>
        <w:tc>
          <w:tcPr>
            <w:tcW w:w="1442" w:type="dxa"/>
            <w:shd w:val="clear" w:color="auto" w:fill="F8FAFC"/>
            <w:tcMar>
              <w:top w:w="4" w:type="dxa"/>
              <w:left w:w="10" w:type="dxa"/>
              <w:bottom w:w="4" w:type="dxa"/>
              <w:right w:w="10" w:type="dxa"/>
            </w:tcMar>
          </w:tcPr>
          <w:p w14:paraId="468B32D3" w14:textId="77777777" w:rsidR="003F75C7" w:rsidRDefault="00AA1354">
            <w:pPr>
              <w:spacing w:after="0"/>
              <w:rPr>
                <w:rFonts w:hint="eastAsia"/>
              </w:rPr>
            </w:pPr>
            <w:r>
              <w:rPr>
                <w:b/>
                <w:sz w:val="12"/>
              </w:rPr>
              <w:t>771,6</w:t>
            </w:r>
          </w:p>
        </w:tc>
        <w:tc>
          <w:tcPr>
            <w:tcW w:w="1442" w:type="dxa"/>
            <w:shd w:val="clear" w:color="auto" w:fill="F8FAFC"/>
            <w:tcMar>
              <w:top w:w="4" w:type="dxa"/>
              <w:left w:w="10" w:type="dxa"/>
              <w:bottom w:w="4" w:type="dxa"/>
              <w:right w:w="10" w:type="dxa"/>
            </w:tcMar>
          </w:tcPr>
          <w:p w14:paraId="6529A9E8" w14:textId="77777777" w:rsidR="003F75C7" w:rsidRDefault="00AA1354">
            <w:pPr>
              <w:spacing w:after="0"/>
              <w:rPr>
                <w:rFonts w:hint="eastAsia"/>
              </w:rPr>
            </w:pPr>
            <w:r>
              <w:rPr>
                <w:b/>
                <w:sz w:val="12"/>
              </w:rPr>
              <w:t>1.248,9</w:t>
            </w:r>
          </w:p>
        </w:tc>
        <w:tc>
          <w:tcPr>
            <w:tcW w:w="1442" w:type="dxa"/>
            <w:shd w:val="clear" w:color="auto" w:fill="F8FAFC"/>
            <w:tcMar>
              <w:top w:w="4" w:type="dxa"/>
              <w:left w:w="10" w:type="dxa"/>
              <w:bottom w:w="4" w:type="dxa"/>
              <w:right w:w="10" w:type="dxa"/>
            </w:tcMar>
          </w:tcPr>
          <w:p w14:paraId="0A6820A5" w14:textId="77777777" w:rsidR="003F75C7" w:rsidRDefault="00AA1354">
            <w:pPr>
              <w:spacing w:after="0"/>
              <w:rPr>
                <w:rFonts w:hint="eastAsia"/>
              </w:rPr>
            </w:pPr>
            <w:r>
              <w:rPr>
                <w:b/>
                <w:sz w:val="12"/>
              </w:rPr>
              <w:t>1.704,3</w:t>
            </w:r>
          </w:p>
        </w:tc>
      </w:tr>
    </w:tbl>
    <w:p w14:paraId="734CDC22" w14:textId="77777777" w:rsidR="003F75C7" w:rsidRDefault="00AA1354">
      <w:pPr>
        <w:keepNext/>
        <w:spacing w:before="30" w:after="10"/>
        <w:rPr>
          <w:rFonts w:hint="eastAsia"/>
        </w:rPr>
      </w:pPr>
      <w:r>
        <w:rPr>
          <w:b/>
          <w:color w:val="0D233A"/>
          <w:sz w:val="13"/>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01"/>
        <w:gridCol w:w="684"/>
        <w:gridCol w:w="624"/>
        <w:gridCol w:w="638"/>
        <w:gridCol w:w="661"/>
        <w:gridCol w:w="635"/>
        <w:gridCol w:w="724"/>
      </w:tblGrid>
      <w:tr w:rsidR="003F75C7" w14:paraId="2ADB7C48" w14:textId="77777777">
        <w:trPr>
          <w:jc w:val="center"/>
        </w:trPr>
        <w:tc>
          <w:tcPr>
            <w:tcW w:w="1442" w:type="dxa"/>
            <w:shd w:val="clear" w:color="auto" w:fill="0D233A"/>
            <w:tcMar>
              <w:top w:w="4" w:type="dxa"/>
              <w:left w:w="10" w:type="dxa"/>
              <w:bottom w:w="4" w:type="dxa"/>
              <w:right w:w="10" w:type="dxa"/>
            </w:tcMar>
          </w:tcPr>
          <w:p w14:paraId="66A5F318" w14:textId="77777777" w:rsidR="003F75C7" w:rsidRDefault="00AA1354">
            <w:pPr>
              <w:spacing w:after="0"/>
              <w:rPr>
                <w:rFonts w:hint="eastAsia"/>
              </w:rPr>
            </w:pPr>
            <w:r>
              <w:rPr>
                <w:b/>
                <w:color w:val="FFFFFF"/>
                <w:sz w:val="12"/>
              </w:rPr>
              <w:t>Flujo de Caja</w:t>
            </w:r>
          </w:p>
        </w:tc>
        <w:tc>
          <w:tcPr>
            <w:tcW w:w="1442" w:type="dxa"/>
            <w:shd w:val="clear" w:color="auto" w:fill="0D233A"/>
            <w:tcMar>
              <w:top w:w="4" w:type="dxa"/>
              <w:left w:w="10" w:type="dxa"/>
              <w:bottom w:w="4" w:type="dxa"/>
              <w:right w:w="10" w:type="dxa"/>
            </w:tcMar>
          </w:tcPr>
          <w:p w14:paraId="076BCB8B" w14:textId="77777777" w:rsidR="003F75C7" w:rsidRDefault="00AA1354">
            <w:pPr>
              <w:spacing w:after="0"/>
              <w:rPr>
                <w:rFonts w:hint="eastAsia"/>
              </w:rPr>
            </w:pPr>
            <w:r>
              <w:rPr>
                <w:b/>
                <w:color w:val="FFFFFF"/>
                <w:sz w:val="12"/>
              </w:rPr>
              <w:t>2020</w:t>
            </w:r>
          </w:p>
        </w:tc>
        <w:tc>
          <w:tcPr>
            <w:tcW w:w="1442" w:type="dxa"/>
            <w:shd w:val="clear" w:color="auto" w:fill="0D233A"/>
            <w:tcMar>
              <w:top w:w="4" w:type="dxa"/>
              <w:left w:w="10" w:type="dxa"/>
              <w:bottom w:w="4" w:type="dxa"/>
              <w:right w:w="10" w:type="dxa"/>
            </w:tcMar>
          </w:tcPr>
          <w:p w14:paraId="4D6C5595" w14:textId="77777777" w:rsidR="003F75C7" w:rsidRDefault="00AA1354">
            <w:pPr>
              <w:spacing w:after="0"/>
              <w:rPr>
                <w:rFonts w:hint="eastAsia"/>
              </w:rPr>
            </w:pPr>
            <w:r>
              <w:rPr>
                <w:b/>
                <w:color w:val="FFFFFF"/>
                <w:sz w:val="12"/>
              </w:rPr>
              <w:t>2021</w:t>
            </w:r>
          </w:p>
        </w:tc>
        <w:tc>
          <w:tcPr>
            <w:tcW w:w="1442" w:type="dxa"/>
            <w:shd w:val="clear" w:color="auto" w:fill="0D233A"/>
            <w:tcMar>
              <w:top w:w="4" w:type="dxa"/>
              <w:left w:w="10" w:type="dxa"/>
              <w:bottom w:w="4" w:type="dxa"/>
              <w:right w:w="10" w:type="dxa"/>
            </w:tcMar>
          </w:tcPr>
          <w:p w14:paraId="501C16E9" w14:textId="77777777" w:rsidR="003F75C7" w:rsidRDefault="00AA1354">
            <w:pPr>
              <w:spacing w:after="0"/>
              <w:rPr>
                <w:rFonts w:hint="eastAsia"/>
              </w:rPr>
            </w:pPr>
            <w:r>
              <w:rPr>
                <w:b/>
                <w:color w:val="FFFFFF"/>
                <w:sz w:val="12"/>
              </w:rPr>
              <w:t>2022</w:t>
            </w:r>
          </w:p>
        </w:tc>
        <w:tc>
          <w:tcPr>
            <w:tcW w:w="1442" w:type="dxa"/>
            <w:shd w:val="clear" w:color="auto" w:fill="0D233A"/>
            <w:tcMar>
              <w:top w:w="4" w:type="dxa"/>
              <w:left w:w="10" w:type="dxa"/>
              <w:bottom w:w="4" w:type="dxa"/>
              <w:right w:w="10" w:type="dxa"/>
            </w:tcMar>
          </w:tcPr>
          <w:p w14:paraId="60A7C40E" w14:textId="77777777" w:rsidR="003F75C7" w:rsidRDefault="00AA1354">
            <w:pPr>
              <w:spacing w:after="0"/>
              <w:rPr>
                <w:rFonts w:hint="eastAsia"/>
              </w:rPr>
            </w:pPr>
            <w:r>
              <w:rPr>
                <w:b/>
                <w:color w:val="FFFFFF"/>
                <w:sz w:val="12"/>
              </w:rPr>
              <w:t>2023</w:t>
            </w:r>
          </w:p>
        </w:tc>
        <w:tc>
          <w:tcPr>
            <w:tcW w:w="1442" w:type="dxa"/>
            <w:shd w:val="clear" w:color="auto" w:fill="0D233A"/>
            <w:tcMar>
              <w:top w:w="4" w:type="dxa"/>
              <w:left w:w="10" w:type="dxa"/>
              <w:bottom w:w="4" w:type="dxa"/>
              <w:right w:w="10" w:type="dxa"/>
            </w:tcMar>
          </w:tcPr>
          <w:p w14:paraId="1F193E01" w14:textId="77777777" w:rsidR="003F75C7" w:rsidRDefault="00AA1354">
            <w:pPr>
              <w:spacing w:after="0"/>
              <w:rPr>
                <w:rFonts w:hint="eastAsia"/>
              </w:rPr>
            </w:pPr>
            <w:r>
              <w:rPr>
                <w:b/>
                <w:color w:val="FFFFFF"/>
                <w:sz w:val="12"/>
              </w:rPr>
              <w:t>2024</w:t>
            </w:r>
          </w:p>
        </w:tc>
        <w:tc>
          <w:tcPr>
            <w:tcW w:w="1442" w:type="dxa"/>
            <w:shd w:val="clear" w:color="auto" w:fill="0D233A"/>
            <w:tcMar>
              <w:top w:w="4" w:type="dxa"/>
              <w:left w:w="10" w:type="dxa"/>
              <w:bottom w:w="4" w:type="dxa"/>
              <w:right w:w="10" w:type="dxa"/>
            </w:tcMar>
          </w:tcPr>
          <w:p w14:paraId="266C7BF0" w14:textId="77777777" w:rsidR="003F75C7" w:rsidRDefault="00AA1354">
            <w:pPr>
              <w:spacing w:after="0"/>
              <w:rPr>
                <w:rFonts w:hint="eastAsia"/>
              </w:rPr>
            </w:pPr>
            <w:r>
              <w:rPr>
                <w:b/>
                <w:color w:val="FFFFFF"/>
                <w:sz w:val="12"/>
              </w:rPr>
              <w:t>2025</w:t>
            </w:r>
          </w:p>
        </w:tc>
      </w:tr>
      <w:tr w:rsidR="003F75C7" w14:paraId="2F664EF0" w14:textId="77777777">
        <w:trPr>
          <w:jc w:val="center"/>
        </w:trPr>
        <w:tc>
          <w:tcPr>
            <w:tcW w:w="1442" w:type="dxa"/>
            <w:shd w:val="clear" w:color="auto" w:fill="F8FAFC"/>
            <w:tcMar>
              <w:top w:w="4" w:type="dxa"/>
              <w:left w:w="10" w:type="dxa"/>
              <w:bottom w:w="4" w:type="dxa"/>
              <w:right w:w="10" w:type="dxa"/>
            </w:tcMar>
          </w:tcPr>
          <w:p w14:paraId="413BA4AE" w14:textId="77777777" w:rsidR="003F75C7" w:rsidRDefault="00AA1354">
            <w:pPr>
              <w:spacing w:after="0"/>
              <w:rPr>
                <w:rFonts w:hint="eastAsia"/>
              </w:rPr>
            </w:pPr>
            <w:r>
              <w:rPr>
                <w:sz w:val="12"/>
              </w:rPr>
              <w:t>Flujo de Caja Operativo (FCO)</w:t>
            </w:r>
          </w:p>
        </w:tc>
        <w:tc>
          <w:tcPr>
            <w:tcW w:w="1442" w:type="dxa"/>
            <w:shd w:val="clear" w:color="auto" w:fill="F8FAFC"/>
            <w:tcMar>
              <w:top w:w="4" w:type="dxa"/>
              <w:left w:w="10" w:type="dxa"/>
              <w:bottom w:w="4" w:type="dxa"/>
              <w:right w:w="10" w:type="dxa"/>
            </w:tcMar>
          </w:tcPr>
          <w:p w14:paraId="28298ED7" w14:textId="77777777" w:rsidR="003F75C7" w:rsidRDefault="00AA1354">
            <w:pPr>
              <w:spacing w:after="0"/>
              <w:jc w:val="right"/>
              <w:rPr>
                <w:rFonts w:hint="eastAsia"/>
              </w:rPr>
            </w:pPr>
            <w:r>
              <w:rPr>
                <w:sz w:val="12"/>
              </w:rPr>
              <w:t>245,7</w:t>
            </w:r>
          </w:p>
        </w:tc>
        <w:tc>
          <w:tcPr>
            <w:tcW w:w="1442" w:type="dxa"/>
            <w:shd w:val="clear" w:color="auto" w:fill="F8FAFC"/>
            <w:tcMar>
              <w:top w:w="4" w:type="dxa"/>
              <w:left w:w="10" w:type="dxa"/>
              <w:bottom w:w="4" w:type="dxa"/>
              <w:right w:w="10" w:type="dxa"/>
            </w:tcMar>
          </w:tcPr>
          <w:p w14:paraId="5D598999" w14:textId="77777777" w:rsidR="003F75C7" w:rsidRDefault="00AA1354">
            <w:pPr>
              <w:spacing w:after="0"/>
              <w:jc w:val="right"/>
              <w:rPr>
                <w:rFonts w:hint="eastAsia"/>
              </w:rPr>
            </w:pPr>
            <w:r>
              <w:rPr>
                <w:sz w:val="12"/>
              </w:rPr>
              <w:t>102,4</w:t>
            </w:r>
          </w:p>
        </w:tc>
        <w:tc>
          <w:tcPr>
            <w:tcW w:w="1442" w:type="dxa"/>
            <w:shd w:val="clear" w:color="auto" w:fill="F8FAFC"/>
            <w:tcMar>
              <w:top w:w="4" w:type="dxa"/>
              <w:left w:w="10" w:type="dxa"/>
              <w:bottom w:w="4" w:type="dxa"/>
              <w:right w:w="10" w:type="dxa"/>
            </w:tcMar>
          </w:tcPr>
          <w:p w14:paraId="4F0094F6" w14:textId="77777777" w:rsidR="003F75C7" w:rsidRDefault="00AA1354">
            <w:pPr>
              <w:spacing w:after="0"/>
              <w:jc w:val="right"/>
              <w:rPr>
                <w:rFonts w:hint="eastAsia"/>
              </w:rPr>
            </w:pPr>
            <w:r>
              <w:rPr>
                <w:sz w:val="12"/>
              </w:rPr>
              <w:t>89,2</w:t>
            </w:r>
          </w:p>
        </w:tc>
        <w:tc>
          <w:tcPr>
            <w:tcW w:w="1442" w:type="dxa"/>
            <w:shd w:val="clear" w:color="auto" w:fill="F8FAFC"/>
            <w:tcMar>
              <w:top w:w="4" w:type="dxa"/>
              <w:left w:w="10" w:type="dxa"/>
              <w:bottom w:w="4" w:type="dxa"/>
              <w:right w:w="10" w:type="dxa"/>
            </w:tcMar>
          </w:tcPr>
          <w:p w14:paraId="645F8E29" w14:textId="77777777" w:rsidR="003F75C7" w:rsidRDefault="00AA1354">
            <w:pPr>
              <w:spacing w:after="0"/>
              <w:jc w:val="right"/>
              <w:rPr>
                <w:rFonts w:hint="eastAsia"/>
              </w:rPr>
            </w:pPr>
            <w:r>
              <w:rPr>
                <w:sz w:val="12"/>
              </w:rPr>
              <w:t>113,6</w:t>
            </w:r>
          </w:p>
        </w:tc>
        <w:tc>
          <w:tcPr>
            <w:tcW w:w="1442" w:type="dxa"/>
            <w:shd w:val="clear" w:color="auto" w:fill="F8FAFC"/>
            <w:tcMar>
              <w:top w:w="4" w:type="dxa"/>
              <w:left w:w="10" w:type="dxa"/>
              <w:bottom w:w="4" w:type="dxa"/>
              <w:right w:w="10" w:type="dxa"/>
            </w:tcMar>
          </w:tcPr>
          <w:p w14:paraId="40DDB135" w14:textId="77777777" w:rsidR="003F75C7" w:rsidRDefault="00AA1354">
            <w:pPr>
              <w:spacing w:after="0"/>
              <w:jc w:val="right"/>
              <w:rPr>
                <w:rFonts w:hint="eastAsia"/>
              </w:rPr>
            </w:pPr>
            <w:r>
              <w:rPr>
                <w:sz w:val="12"/>
              </w:rPr>
              <w:t>79,2</w:t>
            </w:r>
          </w:p>
        </w:tc>
        <w:tc>
          <w:tcPr>
            <w:tcW w:w="1442" w:type="dxa"/>
            <w:shd w:val="clear" w:color="auto" w:fill="F8FAFC"/>
            <w:tcMar>
              <w:top w:w="4" w:type="dxa"/>
              <w:left w:w="10" w:type="dxa"/>
              <w:bottom w:w="4" w:type="dxa"/>
              <w:right w:w="10" w:type="dxa"/>
            </w:tcMar>
          </w:tcPr>
          <w:p w14:paraId="13E410D4" w14:textId="77777777" w:rsidR="003F75C7" w:rsidRDefault="00AA1354">
            <w:pPr>
              <w:spacing w:after="0"/>
              <w:jc w:val="right"/>
              <w:rPr>
                <w:rFonts w:hint="eastAsia"/>
              </w:rPr>
            </w:pPr>
            <w:r>
              <w:rPr>
                <w:sz w:val="12"/>
              </w:rPr>
              <w:t>30,7</w:t>
            </w:r>
          </w:p>
        </w:tc>
      </w:tr>
      <w:tr w:rsidR="003F75C7" w14:paraId="2273E44E" w14:textId="77777777">
        <w:trPr>
          <w:jc w:val="center"/>
        </w:trPr>
        <w:tc>
          <w:tcPr>
            <w:tcW w:w="1442" w:type="dxa"/>
            <w:tcMar>
              <w:top w:w="4" w:type="dxa"/>
              <w:left w:w="10" w:type="dxa"/>
              <w:bottom w:w="4" w:type="dxa"/>
              <w:right w:w="10" w:type="dxa"/>
            </w:tcMar>
          </w:tcPr>
          <w:p w14:paraId="02EF1054" w14:textId="77777777" w:rsidR="003F75C7" w:rsidRDefault="00AA1354">
            <w:pPr>
              <w:spacing w:after="0"/>
              <w:rPr>
                <w:rFonts w:hint="eastAsia"/>
              </w:rPr>
            </w:pPr>
            <w:r>
              <w:rPr>
                <w:sz w:val="12"/>
              </w:rPr>
              <w:t xml:space="preserve">Inversiones en </w:t>
            </w:r>
            <w:r>
              <w:rPr>
                <w:sz w:val="12"/>
              </w:rPr>
              <w:t>Bienes de Uso (CAPEX)</w:t>
            </w:r>
          </w:p>
        </w:tc>
        <w:tc>
          <w:tcPr>
            <w:tcW w:w="1442" w:type="dxa"/>
            <w:tcMar>
              <w:top w:w="4" w:type="dxa"/>
              <w:left w:w="10" w:type="dxa"/>
              <w:bottom w:w="4" w:type="dxa"/>
              <w:right w:w="10" w:type="dxa"/>
            </w:tcMar>
          </w:tcPr>
          <w:p w14:paraId="28521067" w14:textId="77777777" w:rsidR="003F75C7" w:rsidRDefault="00AA1354">
            <w:pPr>
              <w:spacing w:after="0"/>
              <w:rPr>
                <w:rFonts w:hint="eastAsia"/>
              </w:rPr>
            </w:pPr>
            <w:r>
              <w:rPr>
                <w:sz w:val="12"/>
              </w:rPr>
              <w:t>(103,0)</w:t>
            </w:r>
          </w:p>
        </w:tc>
        <w:tc>
          <w:tcPr>
            <w:tcW w:w="1442" w:type="dxa"/>
            <w:tcMar>
              <w:top w:w="4" w:type="dxa"/>
              <w:left w:w="10" w:type="dxa"/>
              <w:bottom w:w="4" w:type="dxa"/>
              <w:right w:w="10" w:type="dxa"/>
            </w:tcMar>
          </w:tcPr>
          <w:p w14:paraId="6F4C0780" w14:textId="77777777" w:rsidR="003F75C7" w:rsidRDefault="00AA1354">
            <w:pPr>
              <w:spacing w:after="0"/>
              <w:rPr>
                <w:rFonts w:hint="eastAsia"/>
              </w:rPr>
            </w:pPr>
            <w:r>
              <w:rPr>
                <w:sz w:val="12"/>
              </w:rPr>
              <w:t>(9,4)</w:t>
            </w:r>
          </w:p>
        </w:tc>
        <w:tc>
          <w:tcPr>
            <w:tcW w:w="1442" w:type="dxa"/>
            <w:tcMar>
              <w:top w:w="4" w:type="dxa"/>
              <w:left w:w="10" w:type="dxa"/>
              <w:bottom w:w="4" w:type="dxa"/>
              <w:right w:w="10" w:type="dxa"/>
            </w:tcMar>
          </w:tcPr>
          <w:p w14:paraId="52C8A04D" w14:textId="77777777" w:rsidR="003F75C7" w:rsidRDefault="00AA1354">
            <w:pPr>
              <w:spacing w:after="0"/>
              <w:rPr>
                <w:rFonts w:hint="eastAsia"/>
              </w:rPr>
            </w:pPr>
            <w:r>
              <w:rPr>
                <w:sz w:val="12"/>
              </w:rPr>
              <w:t>(11,1)</w:t>
            </w:r>
          </w:p>
        </w:tc>
        <w:tc>
          <w:tcPr>
            <w:tcW w:w="1442" w:type="dxa"/>
            <w:tcMar>
              <w:top w:w="4" w:type="dxa"/>
              <w:left w:w="10" w:type="dxa"/>
              <w:bottom w:w="4" w:type="dxa"/>
              <w:right w:w="10" w:type="dxa"/>
            </w:tcMar>
          </w:tcPr>
          <w:p w14:paraId="75BA8BE7" w14:textId="77777777" w:rsidR="003F75C7" w:rsidRDefault="00AA1354">
            <w:pPr>
              <w:spacing w:after="0"/>
              <w:rPr>
                <w:rFonts w:hint="eastAsia"/>
              </w:rPr>
            </w:pPr>
            <w:r>
              <w:rPr>
                <w:sz w:val="12"/>
              </w:rPr>
              <w:t>(65,9)</w:t>
            </w:r>
          </w:p>
        </w:tc>
        <w:tc>
          <w:tcPr>
            <w:tcW w:w="1442" w:type="dxa"/>
            <w:tcMar>
              <w:top w:w="4" w:type="dxa"/>
              <w:left w:w="10" w:type="dxa"/>
              <w:bottom w:w="4" w:type="dxa"/>
              <w:right w:w="10" w:type="dxa"/>
            </w:tcMar>
          </w:tcPr>
          <w:p w14:paraId="10960645" w14:textId="77777777" w:rsidR="003F75C7" w:rsidRDefault="00AA1354">
            <w:pPr>
              <w:spacing w:after="0"/>
              <w:rPr>
                <w:rFonts w:hint="eastAsia"/>
              </w:rPr>
            </w:pPr>
            <w:r>
              <w:rPr>
                <w:sz w:val="12"/>
              </w:rPr>
              <w:t>(25,6)</w:t>
            </w:r>
          </w:p>
        </w:tc>
        <w:tc>
          <w:tcPr>
            <w:tcW w:w="1442" w:type="dxa"/>
            <w:tcMar>
              <w:top w:w="4" w:type="dxa"/>
              <w:left w:w="10" w:type="dxa"/>
              <w:bottom w:w="4" w:type="dxa"/>
              <w:right w:w="10" w:type="dxa"/>
            </w:tcMar>
          </w:tcPr>
          <w:p w14:paraId="667B4787" w14:textId="77777777" w:rsidR="003F75C7" w:rsidRDefault="00AA1354">
            <w:pPr>
              <w:spacing w:after="0"/>
              <w:rPr>
                <w:rFonts w:hint="eastAsia"/>
              </w:rPr>
            </w:pPr>
            <w:r>
              <w:rPr>
                <w:sz w:val="12"/>
              </w:rPr>
              <w:t>(243,9)</w:t>
            </w:r>
          </w:p>
        </w:tc>
      </w:tr>
      <w:tr w:rsidR="003F75C7" w14:paraId="3564D81C" w14:textId="77777777">
        <w:trPr>
          <w:jc w:val="center"/>
        </w:trPr>
        <w:tc>
          <w:tcPr>
            <w:tcW w:w="1442" w:type="dxa"/>
            <w:shd w:val="clear" w:color="auto" w:fill="F8FAFC"/>
            <w:tcMar>
              <w:top w:w="4" w:type="dxa"/>
              <w:left w:w="10" w:type="dxa"/>
              <w:bottom w:w="4" w:type="dxa"/>
              <w:right w:w="10" w:type="dxa"/>
            </w:tcMar>
          </w:tcPr>
          <w:p w14:paraId="530A4B24" w14:textId="77777777" w:rsidR="003F75C7" w:rsidRDefault="00AA1354">
            <w:pPr>
              <w:spacing w:after="0"/>
              <w:rPr>
                <w:rFonts w:hint="eastAsia"/>
              </w:rPr>
            </w:pPr>
            <w:r>
              <w:rPr>
                <w:sz w:val="12"/>
              </w:rPr>
              <w:t>Flujo de Caja de Inversión (FCI)</w:t>
            </w:r>
          </w:p>
        </w:tc>
        <w:tc>
          <w:tcPr>
            <w:tcW w:w="1442" w:type="dxa"/>
            <w:shd w:val="clear" w:color="auto" w:fill="F8FAFC"/>
            <w:tcMar>
              <w:top w:w="4" w:type="dxa"/>
              <w:left w:w="10" w:type="dxa"/>
              <w:bottom w:w="4" w:type="dxa"/>
              <w:right w:w="10" w:type="dxa"/>
            </w:tcMar>
          </w:tcPr>
          <w:p w14:paraId="4CF196DE" w14:textId="77777777" w:rsidR="003F75C7" w:rsidRDefault="00AA1354">
            <w:pPr>
              <w:spacing w:after="0"/>
              <w:rPr>
                <w:rFonts w:hint="eastAsia"/>
              </w:rPr>
            </w:pPr>
            <w:r>
              <w:rPr>
                <w:sz w:val="12"/>
              </w:rPr>
              <w:t>(102,1)</w:t>
            </w:r>
          </w:p>
        </w:tc>
        <w:tc>
          <w:tcPr>
            <w:tcW w:w="1442" w:type="dxa"/>
            <w:shd w:val="clear" w:color="auto" w:fill="F8FAFC"/>
            <w:tcMar>
              <w:top w:w="4" w:type="dxa"/>
              <w:left w:w="10" w:type="dxa"/>
              <w:bottom w:w="4" w:type="dxa"/>
              <w:right w:w="10" w:type="dxa"/>
            </w:tcMar>
          </w:tcPr>
          <w:p w14:paraId="6B35A6FA" w14:textId="77777777" w:rsidR="003F75C7" w:rsidRDefault="00AA1354">
            <w:pPr>
              <w:spacing w:after="0"/>
              <w:rPr>
                <w:rFonts w:hint="eastAsia"/>
              </w:rPr>
            </w:pPr>
            <w:r>
              <w:rPr>
                <w:sz w:val="12"/>
              </w:rPr>
              <w:t>(9,4)</w:t>
            </w:r>
          </w:p>
        </w:tc>
        <w:tc>
          <w:tcPr>
            <w:tcW w:w="1442" w:type="dxa"/>
            <w:shd w:val="clear" w:color="auto" w:fill="F8FAFC"/>
            <w:tcMar>
              <w:top w:w="4" w:type="dxa"/>
              <w:left w:w="10" w:type="dxa"/>
              <w:bottom w:w="4" w:type="dxa"/>
              <w:right w:w="10" w:type="dxa"/>
            </w:tcMar>
          </w:tcPr>
          <w:p w14:paraId="0453A6FB" w14:textId="77777777" w:rsidR="003F75C7" w:rsidRDefault="00AA1354">
            <w:pPr>
              <w:spacing w:after="0"/>
              <w:rPr>
                <w:rFonts w:hint="eastAsia"/>
              </w:rPr>
            </w:pPr>
            <w:r>
              <w:rPr>
                <w:sz w:val="12"/>
              </w:rPr>
              <w:t>(11,1)</w:t>
            </w:r>
          </w:p>
        </w:tc>
        <w:tc>
          <w:tcPr>
            <w:tcW w:w="1442" w:type="dxa"/>
            <w:shd w:val="clear" w:color="auto" w:fill="F8FAFC"/>
            <w:tcMar>
              <w:top w:w="4" w:type="dxa"/>
              <w:left w:w="10" w:type="dxa"/>
              <w:bottom w:w="4" w:type="dxa"/>
              <w:right w:w="10" w:type="dxa"/>
            </w:tcMar>
          </w:tcPr>
          <w:p w14:paraId="18399CDD" w14:textId="77777777" w:rsidR="003F75C7" w:rsidRDefault="00AA1354">
            <w:pPr>
              <w:spacing w:after="0"/>
              <w:rPr>
                <w:rFonts w:hint="eastAsia"/>
              </w:rPr>
            </w:pPr>
            <w:r>
              <w:rPr>
                <w:sz w:val="12"/>
              </w:rPr>
              <w:t>(65,9)</w:t>
            </w:r>
          </w:p>
        </w:tc>
        <w:tc>
          <w:tcPr>
            <w:tcW w:w="1442" w:type="dxa"/>
            <w:shd w:val="clear" w:color="auto" w:fill="F8FAFC"/>
            <w:tcMar>
              <w:top w:w="4" w:type="dxa"/>
              <w:left w:w="10" w:type="dxa"/>
              <w:bottom w:w="4" w:type="dxa"/>
              <w:right w:w="10" w:type="dxa"/>
            </w:tcMar>
          </w:tcPr>
          <w:p w14:paraId="75438E2B" w14:textId="77777777" w:rsidR="003F75C7" w:rsidRDefault="00AA1354">
            <w:pPr>
              <w:spacing w:after="0"/>
              <w:rPr>
                <w:rFonts w:hint="eastAsia"/>
              </w:rPr>
            </w:pPr>
            <w:r>
              <w:rPr>
                <w:sz w:val="12"/>
              </w:rPr>
              <w:t>(25,6)</w:t>
            </w:r>
          </w:p>
        </w:tc>
        <w:tc>
          <w:tcPr>
            <w:tcW w:w="1442" w:type="dxa"/>
            <w:shd w:val="clear" w:color="auto" w:fill="F8FAFC"/>
            <w:tcMar>
              <w:top w:w="4" w:type="dxa"/>
              <w:left w:w="10" w:type="dxa"/>
              <w:bottom w:w="4" w:type="dxa"/>
              <w:right w:w="10" w:type="dxa"/>
            </w:tcMar>
          </w:tcPr>
          <w:p w14:paraId="3BB1F731" w14:textId="77777777" w:rsidR="003F75C7" w:rsidRDefault="00AA1354">
            <w:pPr>
              <w:spacing w:after="0"/>
              <w:rPr>
                <w:rFonts w:hint="eastAsia"/>
              </w:rPr>
            </w:pPr>
            <w:r>
              <w:rPr>
                <w:sz w:val="12"/>
              </w:rPr>
              <w:t>(244,0)</w:t>
            </w:r>
          </w:p>
        </w:tc>
      </w:tr>
      <w:tr w:rsidR="003F75C7" w14:paraId="0BCF39A8" w14:textId="77777777">
        <w:trPr>
          <w:jc w:val="center"/>
        </w:trPr>
        <w:tc>
          <w:tcPr>
            <w:tcW w:w="1442" w:type="dxa"/>
            <w:tcMar>
              <w:top w:w="4" w:type="dxa"/>
              <w:left w:w="10" w:type="dxa"/>
              <w:bottom w:w="4" w:type="dxa"/>
              <w:right w:w="10" w:type="dxa"/>
            </w:tcMar>
          </w:tcPr>
          <w:p w14:paraId="78C384AF" w14:textId="77777777" w:rsidR="003F75C7" w:rsidRDefault="00AA1354">
            <w:pPr>
              <w:spacing w:after="0"/>
              <w:rPr>
                <w:rFonts w:hint="eastAsia"/>
              </w:rPr>
            </w:pPr>
            <w:r>
              <w:rPr>
                <w:sz w:val="12"/>
              </w:rPr>
              <w:t>Flujo de Caja de Financiación (FCF)</w:t>
            </w:r>
          </w:p>
        </w:tc>
        <w:tc>
          <w:tcPr>
            <w:tcW w:w="1442" w:type="dxa"/>
            <w:tcMar>
              <w:top w:w="4" w:type="dxa"/>
              <w:left w:w="10" w:type="dxa"/>
              <w:bottom w:w="4" w:type="dxa"/>
              <w:right w:w="10" w:type="dxa"/>
            </w:tcMar>
          </w:tcPr>
          <w:p w14:paraId="7FC61798" w14:textId="77777777" w:rsidR="003F75C7" w:rsidRDefault="00AA1354">
            <w:pPr>
              <w:spacing w:after="0"/>
              <w:rPr>
                <w:rFonts w:hint="eastAsia"/>
              </w:rPr>
            </w:pPr>
            <w:r>
              <w:rPr>
                <w:sz w:val="12"/>
              </w:rPr>
              <w:t>(197,8)</w:t>
            </w:r>
          </w:p>
        </w:tc>
        <w:tc>
          <w:tcPr>
            <w:tcW w:w="1442" w:type="dxa"/>
            <w:tcMar>
              <w:top w:w="4" w:type="dxa"/>
              <w:left w:w="10" w:type="dxa"/>
              <w:bottom w:w="4" w:type="dxa"/>
              <w:right w:w="10" w:type="dxa"/>
            </w:tcMar>
          </w:tcPr>
          <w:p w14:paraId="6D842351" w14:textId="77777777" w:rsidR="003F75C7" w:rsidRDefault="00AA1354">
            <w:pPr>
              <w:spacing w:after="0"/>
              <w:rPr>
                <w:rFonts w:hint="eastAsia"/>
              </w:rPr>
            </w:pPr>
            <w:r>
              <w:rPr>
                <w:sz w:val="12"/>
              </w:rPr>
              <w:t>(45,1)</w:t>
            </w:r>
          </w:p>
        </w:tc>
        <w:tc>
          <w:tcPr>
            <w:tcW w:w="1442" w:type="dxa"/>
            <w:tcMar>
              <w:top w:w="4" w:type="dxa"/>
              <w:left w:w="10" w:type="dxa"/>
              <w:bottom w:w="4" w:type="dxa"/>
              <w:right w:w="10" w:type="dxa"/>
            </w:tcMar>
          </w:tcPr>
          <w:p w14:paraId="014BD96F" w14:textId="77777777" w:rsidR="003F75C7" w:rsidRDefault="00AA1354">
            <w:pPr>
              <w:spacing w:after="0"/>
              <w:rPr>
                <w:rFonts w:hint="eastAsia"/>
              </w:rPr>
            </w:pPr>
            <w:r>
              <w:rPr>
                <w:sz w:val="12"/>
              </w:rPr>
              <w:t>(34,4)</w:t>
            </w:r>
          </w:p>
        </w:tc>
        <w:tc>
          <w:tcPr>
            <w:tcW w:w="1442" w:type="dxa"/>
            <w:tcMar>
              <w:top w:w="4" w:type="dxa"/>
              <w:left w:w="10" w:type="dxa"/>
              <w:bottom w:w="4" w:type="dxa"/>
              <w:right w:w="10" w:type="dxa"/>
            </w:tcMar>
          </w:tcPr>
          <w:p w14:paraId="55E1264E" w14:textId="77777777" w:rsidR="003F75C7" w:rsidRDefault="00AA1354">
            <w:pPr>
              <w:spacing w:after="0"/>
              <w:rPr>
                <w:rFonts w:hint="eastAsia"/>
              </w:rPr>
            </w:pPr>
            <w:r>
              <w:rPr>
                <w:sz w:val="12"/>
              </w:rPr>
              <w:t>(70,8)</w:t>
            </w:r>
          </w:p>
        </w:tc>
        <w:tc>
          <w:tcPr>
            <w:tcW w:w="1442" w:type="dxa"/>
            <w:tcMar>
              <w:top w:w="4" w:type="dxa"/>
              <w:left w:w="10" w:type="dxa"/>
              <w:bottom w:w="4" w:type="dxa"/>
              <w:right w:w="10" w:type="dxa"/>
            </w:tcMar>
          </w:tcPr>
          <w:p w14:paraId="398753E8" w14:textId="77777777" w:rsidR="003F75C7" w:rsidRDefault="00AA1354">
            <w:pPr>
              <w:spacing w:after="0"/>
              <w:jc w:val="right"/>
              <w:rPr>
                <w:rFonts w:hint="eastAsia"/>
              </w:rPr>
            </w:pPr>
            <w:r>
              <w:rPr>
                <w:sz w:val="12"/>
              </w:rPr>
              <w:t>91,1</w:t>
            </w:r>
          </w:p>
        </w:tc>
        <w:tc>
          <w:tcPr>
            <w:tcW w:w="1442" w:type="dxa"/>
            <w:tcMar>
              <w:top w:w="4" w:type="dxa"/>
              <w:left w:w="10" w:type="dxa"/>
              <w:bottom w:w="4" w:type="dxa"/>
              <w:right w:w="10" w:type="dxa"/>
            </w:tcMar>
          </w:tcPr>
          <w:p w14:paraId="17AABADC" w14:textId="77777777" w:rsidR="003F75C7" w:rsidRDefault="00AA1354">
            <w:pPr>
              <w:spacing w:after="0"/>
              <w:jc w:val="right"/>
              <w:rPr>
                <w:rFonts w:hint="eastAsia"/>
              </w:rPr>
            </w:pPr>
            <w:r>
              <w:rPr>
                <w:sz w:val="12"/>
              </w:rPr>
              <w:t>20,3</w:t>
            </w:r>
          </w:p>
        </w:tc>
      </w:tr>
      <w:tr w:rsidR="003F75C7" w14:paraId="27826F8E" w14:textId="77777777">
        <w:trPr>
          <w:jc w:val="center"/>
        </w:trPr>
        <w:tc>
          <w:tcPr>
            <w:tcW w:w="1442" w:type="dxa"/>
            <w:shd w:val="clear" w:color="auto" w:fill="F8FAFC"/>
            <w:tcMar>
              <w:top w:w="4" w:type="dxa"/>
              <w:left w:w="10" w:type="dxa"/>
              <w:bottom w:w="4" w:type="dxa"/>
              <w:right w:w="10" w:type="dxa"/>
            </w:tcMar>
          </w:tcPr>
          <w:p w14:paraId="27E38A32" w14:textId="77777777" w:rsidR="003F75C7" w:rsidRDefault="00AA1354">
            <w:pPr>
              <w:spacing w:after="0"/>
              <w:rPr>
                <w:rFonts w:hint="eastAsia"/>
              </w:rPr>
            </w:pPr>
            <w:r>
              <w:rPr>
                <w:b/>
                <w:sz w:val="12"/>
              </w:rPr>
              <w:t>Variación Neta de Efectivo</w:t>
            </w:r>
          </w:p>
        </w:tc>
        <w:tc>
          <w:tcPr>
            <w:tcW w:w="1442" w:type="dxa"/>
            <w:shd w:val="clear" w:color="auto" w:fill="F8FAFC"/>
            <w:tcMar>
              <w:top w:w="4" w:type="dxa"/>
              <w:left w:w="10" w:type="dxa"/>
              <w:bottom w:w="4" w:type="dxa"/>
              <w:right w:w="10" w:type="dxa"/>
            </w:tcMar>
          </w:tcPr>
          <w:p w14:paraId="5F39616D" w14:textId="77777777" w:rsidR="003F75C7" w:rsidRDefault="00AA1354">
            <w:pPr>
              <w:spacing w:after="0"/>
              <w:rPr>
                <w:rFonts w:hint="eastAsia"/>
              </w:rPr>
            </w:pPr>
            <w:r>
              <w:rPr>
                <w:b/>
                <w:sz w:val="12"/>
              </w:rPr>
              <w:t>(54,2)</w:t>
            </w:r>
          </w:p>
        </w:tc>
        <w:tc>
          <w:tcPr>
            <w:tcW w:w="1442" w:type="dxa"/>
            <w:shd w:val="clear" w:color="auto" w:fill="F8FAFC"/>
            <w:tcMar>
              <w:top w:w="4" w:type="dxa"/>
              <w:left w:w="10" w:type="dxa"/>
              <w:bottom w:w="4" w:type="dxa"/>
              <w:right w:w="10" w:type="dxa"/>
            </w:tcMar>
          </w:tcPr>
          <w:p w14:paraId="375B7474" w14:textId="77777777" w:rsidR="003F75C7" w:rsidRDefault="00AA1354">
            <w:pPr>
              <w:spacing w:after="0"/>
              <w:rPr>
                <w:rFonts w:hint="eastAsia"/>
              </w:rPr>
            </w:pPr>
            <w:r>
              <w:rPr>
                <w:b/>
                <w:sz w:val="12"/>
              </w:rPr>
              <w:t>47,8</w:t>
            </w:r>
          </w:p>
        </w:tc>
        <w:tc>
          <w:tcPr>
            <w:tcW w:w="1442" w:type="dxa"/>
            <w:shd w:val="clear" w:color="auto" w:fill="F8FAFC"/>
            <w:tcMar>
              <w:top w:w="4" w:type="dxa"/>
              <w:left w:w="10" w:type="dxa"/>
              <w:bottom w:w="4" w:type="dxa"/>
              <w:right w:w="10" w:type="dxa"/>
            </w:tcMar>
          </w:tcPr>
          <w:p w14:paraId="4A8F6885" w14:textId="77777777" w:rsidR="003F75C7" w:rsidRDefault="00AA1354">
            <w:pPr>
              <w:spacing w:after="0"/>
              <w:rPr>
                <w:rFonts w:hint="eastAsia"/>
              </w:rPr>
            </w:pPr>
            <w:r>
              <w:rPr>
                <w:b/>
                <w:sz w:val="12"/>
              </w:rPr>
              <w:t>43,8</w:t>
            </w:r>
          </w:p>
        </w:tc>
        <w:tc>
          <w:tcPr>
            <w:tcW w:w="1442" w:type="dxa"/>
            <w:shd w:val="clear" w:color="auto" w:fill="F8FAFC"/>
            <w:tcMar>
              <w:top w:w="4" w:type="dxa"/>
              <w:left w:w="10" w:type="dxa"/>
              <w:bottom w:w="4" w:type="dxa"/>
              <w:right w:w="10" w:type="dxa"/>
            </w:tcMar>
          </w:tcPr>
          <w:p w14:paraId="7AA9A31C" w14:textId="77777777" w:rsidR="003F75C7" w:rsidRDefault="00AA1354">
            <w:pPr>
              <w:spacing w:after="0"/>
              <w:rPr>
                <w:rFonts w:hint="eastAsia"/>
              </w:rPr>
            </w:pPr>
            <w:r>
              <w:rPr>
                <w:b/>
                <w:sz w:val="12"/>
              </w:rPr>
              <w:t>(23,1)</w:t>
            </w:r>
          </w:p>
        </w:tc>
        <w:tc>
          <w:tcPr>
            <w:tcW w:w="1442" w:type="dxa"/>
            <w:shd w:val="clear" w:color="auto" w:fill="F8FAFC"/>
            <w:tcMar>
              <w:top w:w="4" w:type="dxa"/>
              <w:left w:w="10" w:type="dxa"/>
              <w:bottom w:w="4" w:type="dxa"/>
              <w:right w:w="10" w:type="dxa"/>
            </w:tcMar>
          </w:tcPr>
          <w:p w14:paraId="58E35F7C" w14:textId="77777777" w:rsidR="003F75C7" w:rsidRDefault="00AA1354">
            <w:pPr>
              <w:spacing w:after="0"/>
              <w:rPr>
                <w:rFonts w:hint="eastAsia"/>
              </w:rPr>
            </w:pPr>
            <w:r>
              <w:rPr>
                <w:b/>
                <w:sz w:val="12"/>
              </w:rPr>
              <w:t>144,7</w:t>
            </w:r>
          </w:p>
        </w:tc>
        <w:tc>
          <w:tcPr>
            <w:tcW w:w="1442" w:type="dxa"/>
            <w:shd w:val="clear" w:color="auto" w:fill="F8FAFC"/>
            <w:tcMar>
              <w:top w:w="4" w:type="dxa"/>
              <w:left w:w="10" w:type="dxa"/>
              <w:bottom w:w="4" w:type="dxa"/>
              <w:right w:w="10" w:type="dxa"/>
            </w:tcMar>
          </w:tcPr>
          <w:p w14:paraId="25D2EAB2" w14:textId="77777777" w:rsidR="003F75C7" w:rsidRDefault="00AA1354">
            <w:pPr>
              <w:spacing w:after="0"/>
              <w:rPr>
                <w:rFonts w:hint="eastAsia"/>
              </w:rPr>
            </w:pPr>
            <w:r>
              <w:rPr>
                <w:b/>
                <w:sz w:val="12"/>
              </w:rPr>
              <w:t>(193,0)</w:t>
            </w:r>
          </w:p>
        </w:tc>
      </w:tr>
    </w:tbl>
    <w:p w14:paraId="51FE599A" w14:textId="77777777" w:rsidR="003F75C7" w:rsidRDefault="00AA1354">
      <w:pPr>
        <w:keepNext/>
        <w:spacing w:before="30" w:after="10"/>
        <w:rPr>
          <w:rFonts w:hint="eastAsia"/>
        </w:rPr>
      </w:pPr>
      <w:r>
        <w:rPr>
          <w:b/>
          <w:color w:val="0D233A"/>
          <w:sz w:val="13"/>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75"/>
        <w:gridCol w:w="815"/>
        <w:gridCol w:w="638"/>
        <w:gridCol w:w="644"/>
        <w:gridCol w:w="641"/>
        <w:gridCol w:w="645"/>
        <w:gridCol w:w="509"/>
      </w:tblGrid>
      <w:tr w:rsidR="003F75C7" w14:paraId="4C49995A" w14:textId="77777777">
        <w:trPr>
          <w:jc w:val="center"/>
        </w:trPr>
        <w:tc>
          <w:tcPr>
            <w:tcW w:w="1442" w:type="dxa"/>
            <w:shd w:val="clear" w:color="auto" w:fill="0D233A"/>
            <w:tcMar>
              <w:top w:w="4" w:type="dxa"/>
              <w:left w:w="10" w:type="dxa"/>
              <w:bottom w:w="4" w:type="dxa"/>
              <w:right w:w="10" w:type="dxa"/>
            </w:tcMar>
          </w:tcPr>
          <w:p w14:paraId="25C03992" w14:textId="77777777" w:rsidR="003F75C7" w:rsidRDefault="00AA1354">
            <w:pPr>
              <w:spacing w:after="0"/>
              <w:rPr>
                <w:rFonts w:hint="eastAsia"/>
              </w:rPr>
            </w:pPr>
            <w:r>
              <w:rPr>
                <w:b/>
                <w:color w:val="FFFFFF"/>
                <w:sz w:val="12"/>
              </w:rPr>
              <w:t>Cuenta / Ejercicio</w:t>
            </w:r>
          </w:p>
        </w:tc>
        <w:tc>
          <w:tcPr>
            <w:tcW w:w="1442" w:type="dxa"/>
            <w:shd w:val="clear" w:color="auto" w:fill="0D233A"/>
            <w:tcMar>
              <w:top w:w="4" w:type="dxa"/>
              <w:left w:w="10" w:type="dxa"/>
              <w:bottom w:w="4" w:type="dxa"/>
              <w:right w:w="10" w:type="dxa"/>
            </w:tcMar>
          </w:tcPr>
          <w:p w14:paraId="5A6D5A99" w14:textId="77777777" w:rsidR="003F75C7" w:rsidRDefault="00AA1354">
            <w:pPr>
              <w:spacing w:after="0"/>
              <w:rPr>
                <w:rFonts w:hint="eastAsia"/>
              </w:rPr>
            </w:pPr>
            <w:r>
              <w:rPr>
                <w:b/>
                <w:color w:val="FFFFFF"/>
                <w:sz w:val="12"/>
              </w:rPr>
              <w:t>2026E</w:t>
            </w:r>
          </w:p>
        </w:tc>
        <w:tc>
          <w:tcPr>
            <w:tcW w:w="1442" w:type="dxa"/>
            <w:shd w:val="clear" w:color="auto" w:fill="0D233A"/>
            <w:tcMar>
              <w:top w:w="4" w:type="dxa"/>
              <w:left w:w="10" w:type="dxa"/>
              <w:bottom w:w="4" w:type="dxa"/>
              <w:right w:w="10" w:type="dxa"/>
            </w:tcMar>
          </w:tcPr>
          <w:p w14:paraId="30398124" w14:textId="77777777" w:rsidR="003F75C7" w:rsidRDefault="00AA1354">
            <w:pPr>
              <w:spacing w:after="0"/>
              <w:rPr>
                <w:rFonts w:hint="eastAsia"/>
              </w:rPr>
            </w:pPr>
            <w:r>
              <w:rPr>
                <w:b/>
                <w:color w:val="FFFFFF"/>
                <w:sz w:val="12"/>
              </w:rPr>
              <w:t>2027E</w:t>
            </w:r>
          </w:p>
        </w:tc>
        <w:tc>
          <w:tcPr>
            <w:tcW w:w="1442" w:type="dxa"/>
            <w:shd w:val="clear" w:color="auto" w:fill="0D233A"/>
            <w:tcMar>
              <w:top w:w="4" w:type="dxa"/>
              <w:left w:w="10" w:type="dxa"/>
              <w:bottom w:w="4" w:type="dxa"/>
              <w:right w:w="10" w:type="dxa"/>
            </w:tcMar>
          </w:tcPr>
          <w:p w14:paraId="291C0896" w14:textId="77777777" w:rsidR="003F75C7" w:rsidRDefault="00AA1354">
            <w:pPr>
              <w:spacing w:after="0"/>
              <w:rPr>
                <w:rFonts w:hint="eastAsia"/>
              </w:rPr>
            </w:pPr>
            <w:r>
              <w:rPr>
                <w:b/>
                <w:color w:val="FFFFFF"/>
                <w:sz w:val="12"/>
              </w:rPr>
              <w:t>2028E</w:t>
            </w:r>
          </w:p>
        </w:tc>
        <w:tc>
          <w:tcPr>
            <w:tcW w:w="1442" w:type="dxa"/>
            <w:shd w:val="clear" w:color="auto" w:fill="0D233A"/>
            <w:tcMar>
              <w:top w:w="4" w:type="dxa"/>
              <w:left w:w="10" w:type="dxa"/>
              <w:bottom w:w="4" w:type="dxa"/>
              <w:right w:w="10" w:type="dxa"/>
            </w:tcMar>
          </w:tcPr>
          <w:p w14:paraId="33823969" w14:textId="77777777" w:rsidR="003F75C7" w:rsidRDefault="00AA1354">
            <w:pPr>
              <w:spacing w:after="0"/>
              <w:rPr>
                <w:rFonts w:hint="eastAsia"/>
              </w:rPr>
            </w:pPr>
            <w:r>
              <w:rPr>
                <w:b/>
                <w:color w:val="FFFFFF"/>
                <w:sz w:val="12"/>
              </w:rPr>
              <w:t>2029E</w:t>
            </w:r>
          </w:p>
        </w:tc>
        <w:tc>
          <w:tcPr>
            <w:tcW w:w="1442" w:type="dxa"/>
            <w:shd w:val="clear" w:color="auto" w:fill="0D233A"/>
            <w:tcMar>
              <w:top w:w="4" w:type="dxa"/>
              <w:left w:w="10" w:type="dxa"/>
              <w:bottom w:w="4" w:type="dxa"/>
              <w:right w:w="10" w:type="dxa"/>
            </w:tcMar>
          </w:tcPr>
          <w:p w14:paraId="25E13F99" w14:textId="77777777" w:rsidR="003F75C7" w:rsidRDefault="00AA1354">
            <w:pPr>
              <w:spacing w:after="0"/>
              <w:rPr>
                <w:rFonts w:hint="eastAsia"/>
              </w:rPr>
            </w:pPr>
            <w:r>
              <w:rPr>
                <w:b/>
                <w:color w:val="FFFFFF"/>
                <w:sz w:val="12"/>
              </w:rPr>
              <w:t>2030E</w:t>
            </w:r>
          </w:p>
        </w:tc>
        <w:tc>
          <w:tcPr>
            <w:tcW w:w="1442" w:type="dxa"/>
            <w:shd w:val="clear" w:color="auto" w:fill="0D233A"/>
            <w:tcMar>
              <w:top w:w="4" w:type="dxa"/>
              <w:left w:w="10" w:type="dxa"/>
              <w:bottom w:w="4" w:type="dxa"/>
              <w:right w:w="10" w:type="dxa"/>
            </w:tcMar>
          </w:tcPr>
          <w:p w14:paraId="4D518AE0" w14:textId="77777777" w:rsidR="003F75C7" w:rsidRDefault="003F75C7">
            <w:pPr>
              <w:spacing w:after="0"/>
              <w:rPr>
                <w:rFonts w:hint="eastAsia"/>
              </w:rPr>
            </w:pPr>
          </w:p>
        </w:tc>
      </w:tr>
      <w:tr w:rsidR="003F75C7" w14:paraId="235B676A" w14:textId="77777777">
        <w:trPr>
          <w:jc w:val="center"/>
        </w:trPr>
        <w:tc>
          <w:tcPr>
            <w:tcW w:w="1442" w:type="dxa"/>
            <w:shd w:val="clear" w:color="auto" w:fill="F8FAFC"/>
            <w:tcMar>
              <w:top w:w="4" w:type="dxa"/>
              <w:left w:w="10" w:type="dxa"/>
              <w:bottom w:w="4" w:type="dxa"/>
              <w:right w:w="10" w:type="dxa"/>
            </w:tcMar>
          </w:tcPr>
          <w:p w14:paraId="3E8CF3B4" w14:textId="77777777" w:rsidR="003F75C7" w:rsidRDefault="00AA1354">
            <w:pPr>
              <w:spacing w:after="0"/>
              <w:rPr>
                <w:rFonts w:hint="eastAsia"/>
              </w:rPr>
            </w:pPr>
            <w:r>
              <w:rPr>
                <w:sz w:val="12"/>
              </w:rPr>
              <w:t>Ventas Netas (Revenue)</w:t>
            </w:r>
          </w:p>
        </w:tc>
        <w:tc>
          <w:tcPr>
            <w:tcW w:w="1442" w:type="dxa"/>
            <w:shd w:val="clear" w:color="auto" w:fill="F8FAFC"/>
            <w:tcMar>
              <w:top w:w="4" w:type="dxa"/>
              <w:left w:w="10" w:type="dxa"/>
              <w:bottom w:w="4" w:type="dxa"/>
              <w:right w:w="10" w:type="dxa"/>
            </w:tcMar>
          </w:tcPr>
          <w:p w14:paraId="406E0A58" w14:textId="77777777" w:rsidR="003F75C7" w:rsidRDefault="00AA1354">
            <w:pPr>
              <w:spacing w:after="0"/>
              <w:jc w:val="right"/>
              <w:rPr>
                <w:rFonts w:hint="eastAsia"/>
              </w:rPr>
            </w:pPr>
            <w:r>
              <w:rPr>
                <w:sz w:val="12"/>
              </w:rPr>
              <w:t>1.591,4</w:t>
            </w:r>
          </w:p>
        </w:tc>
        <w:tc>
          <w:tcPr>
            <w:tcW w:w="1442" w:type="dxa"/>
            <w:shd w:val="clear" w:color="auto" w:fill="F8FAFC"/>
            <w:tcMar>
              <w:top w:w="4" w:type="dxa"/>
              <w:left w:w="10" w:type="dxa"/>
              <w:bottom w:w="4" w:type="dxa"/>
              <w:right w:w="10" w:type="dxa"/>
            </w:tcMar>
          </w:tcPr>
          <w:p w14:paraId="588FB685" w14:textId="77777777" w:rsidR="003F75C7" w:rsidRDefault="00AA1354">
            <w:pPr>
              <w:spacing w:after="0"/>
              <w:jc w:val="right"/>
              <w:rPr>
                <w:rFonts w:hint="eastAsia"/>
              </w:rPr>
            </w:pPr>
            <w:r>
              <w:rPr>
                <w:sz w:val="12"/>
              </w:rPr>
              <w:t>1.543,0</w:t>
            </w:r>
          </w:p>
        </w:tc>
        <w:tc>
          <w:tcPr>
            <w:tcW w:w="1442" w:type="dxa"/>
            <w:shd w:val="clear" w:color="auto" w:fill="F8FAFC"/>
            <w:tcMar>
              <w:top w:w="4" w:type="dxa"/>
              <w:left w:w="10" w:type="dxa"/>
              <w:bottom w:w="4" w:type="dxa"/>
              <w:right w:w="10" w:type="dxa"/>
            </w:tcMar>
          </w:tcPr>
          <w:p w14:paraId="1C5A0361" w14:textId="77777777" w:rsidR="003F75C7" w:rsidRDefault="00AA1354">
            <w:pPr>
              <w:spacing w:after="0"/>
              <w:jc w:val="right"/>
              <w:rPr>
                <w:rFonts w:hint="eastAsia"/>
              </w:rPr>
            </w:pPr>
            <w:r>
              <w:rPr>
                <w:sz w:val="12"/>
              </w:rPr>
              <w:t>1.494,6</w:t>
            </w:r>
          </w:p>
        </w:tc>
        <w:tc>
          <w:tcPr>
            <w:tcW w:w="1442" w:type="dxa"/>
            <w:shd w:val="clear" w:color="auto" w:fill="F8FAFC"/>
            <w:tcMar>
              <w:top w:w="4" w:type="dxa"/>
              <w:left w:w="10" w:type="dxa"/>
              <w:bottom w:w="4" w:type="dxa"/>
              <w:right w:w="10" w:type="dxa"/>
            </w:tcMar>
          </w:tcPr>
          <w:p w14:paraId="44406BC4" w14:textId="77777777" w:rsidR="003F75C7" w:rsidRDefault="00AA1354">
            <w:pPr>
              <w:spacing w:after="0"/>
              <w:jc w:val="right"/>
              <w:rPr>
                <w:rFonts w:hint="eastAsia"/>
              </w:rPr>
            </w:pPr>
            <w:r>
              <w:rPr>
                <w:sz w:val="12"/>
              </w:rPr>
              <w:t>1.446,3</w:t>
            </w:r>
          </w:p>
        </w:tc>
        <w:tc>
          <w:tcPr>
            <w:tcW w:w="1442" w:type="dxa"/>
            <w:shd w:val="clear" w:color="auto" w:fill="F8FAFC"/>
            <w:tcMar>
              <w:top w:w="4" w:type="dxa"/>
              <w:left w:w="10" w:type="dxa"/>
              <w:bottom w:w="4" w:type="dxa"/>
              <w:right w:w="10" w:type="dxa"/>
            </w:tcMar>
          </w:tcPr>
          <w:p w14:paraId="76731BA3" w14:textId="77777777" w:rsidR="003F75C7" w:rsidRDefault="00AA1354">
            <w:pPr>
              <w:spacing w:after="0"/>
              <w:jc w:val="right"/>
              <w:rPr>
                <w:rFonts w:hint="eastAsia"/>
              </w:rPr>
            </w:pPr>
            <w:r>
              <w:rPr>
                <w:sz w:val="12"/>
              </w:rPr>
              <w:t>1.397,9</w:t>
            </w:r>
          </w:p>
        </w:tc>
        <w:tc>
          <w:tcPr>
            <w:tcW w:w="1442" w:type="dxa"/>
            <w:shd w:val="clear" w:color="auto" w:fill="F8FAFC"/>
            <w:tcMar>
              <w:top w:w="4" w:type="dxa"/>
              <w:left w:w="10" w:type="dxa"/>
              <w:bottom w:w="4" w:type="dxa"/>
              <w:right w:w="10" w:type="dxa"/>
            </w:tcMar>
          </w:tcPr>
          <w:p w14:paraId="38F82976" w14:textId="77777777" w:rsidR="003F75C7" w:rsidRDefault="003F75C7">
            <w:pPr>
              <w:spacing w:after="0"/>
              <w:rPr>
                <w:rFonts w:hint="eastAsia"/>
              </w:rPr>
            </w:pPr>
          </w:p>
        </w:tc>
      </w:tr>
      <w:tr w:rsidR="003F75C7" w14:paraId="5F8D2B3D" w14:textId="77777777">
        <w:trPr>
          <w:jc w:val="center"/>
        </w:trPr>
        <w:tc>
          <w:tcPr>
            <w:tcW w:w="1442" w:type="dxa"/>
            <w:tcMar>
              <w:top w:w="4" w:type="dxa"/>
              <w:left w:w="10" w:type="dxa"/>
              <w:bottom w:w="4" w:type="dxa"/>
              <w:right w:w="10" w:type="dxa"/>
            </w:tcMar>
          </w:tcPr>
          <w:p w14:paraId="049B154B" w14:textId="77777777" w:rsidR="003F75C7" w:rsidRDefault="00AA1354">
            <w:pPr>
              <w:spacing w:after="0"/>
              <w:rPr>
                <w:rFonts w:hint="eastAsia"/>
              </w:rPr>
            </w:pPr>
            <w:r>
              <w:rPr>
                <w:sz w:val="12"/>
              </w:rPr>
              <w:t>EBITDA</w:t>
            </w:r>
          </w:p>
        </w:tc>
        <w:tc>
          <w:tcPr>
            <w:tcW w:w="1442" w:type="dxa"/>
            <w:tcMar>
              <w:top w:w="4" w:type="dxa"/>
              <w:left w:w="10" w:type="dxa"/>
              <w:bottom w:w="4" w:type="dxa"/>
              <w:right w:w="10" w:type="dxa"/>
            </w:tcMar>
          </w:tcPr>
          <w:p w14:paraId="4C8C922C" w14:textId="77777777" w:rsidR="003F75C7" w:rsidRDefault="00AA1354">
            <w:pPr>
              <w:spacing w:after="0"/>
              <w:jc w:val="right"/>
              <w:rPr>
                <w:rFonts w:hint="eastAsia"/>
              </w:rPr>
            </w:pPr>
            <w:r>
              <w:rPr>
                <w:sz w:val="12"/>
              </w:rPr>
              <w:t>391,2</w:t>
            </w:r>
          </w:p>
        </w:tc>
        <w:tc>
          <w:tcPr>
            <w:tcW w:w="1442" w:type="dxa"/>
            <w:tcMar>
              <w:top w:w="4" w:type="dxa"/>
              <w:left w:w="10" w:type="dxa"/>
              <w:bottom w:w="4" w:type="dxa"/>
              <w:right w:w="10" w:type="dxa"/>
            </w:tcMar>
          </w:tcPr>
          <w:p w14:paraId="47D0771A" w14:textId="77777777" w:rsidR="003F75C7" w:rsidRDefault="00AA1354">
            <w:pPr>
              <w:spacing w:after="0"/>
              <w:jc w:val="right"/>
              <w:rPr>
                <w:rFonts w:hint="eastAsia"/>
              </w:rPr>
            </w:pPr>
            <w:r>
              <w:rPr>
                <w:sz w:val="12"/>
              </w:rPr>
              <w:t>369,3</w:t>
            </w:r>
          </w:p>
        </w:tc>
        <w:tc>
          <w:tcPr>
            <w:tcW w:w="1442" w:type="dxa"/>
            <w:tcMar>
              <w:top w:w="4" w:type="dxa"/>
              <w:left w:w="10" w:type="dxa"/>
              <w:bottom w:w="4" w:type="dxa"/>
              <w:right w:w="10" w:type="dxa"/>
            </w:tcMar>
          </w:tcPr>
          <w:p w14:paraId="23760779" w14:textId="77777777" w:rsidR="003F75C7" w:rsidRDefault="00AA1354">
            <w:pPr>
              <w:spacing w:after="0"/>
              <w:jc w:val="right"/>
              <w:rPr>
                <w:rFonts w:hint="eastAsia"/>
              </w:rPr>
            </w:pPr>
            <w:r>
              <w:rPr>
                <w:sz w:val="12"/>
              </w:rPr>
              <w:t>347,4</w:t>
            </w:r>
          </w:p>
        </w:tc>
        <w:tc>
          <w:tcPr>
            <w:tcW w:w="1442" w:type="dxa"/>
            <w:tcMar>
              <w:top w:w="4" w:type="dxa"/>
              <w:left w:w="10" w:type="dxa"/>
              <w:bottom w:w="4" w:type="dxa"/>
              <w:right w:w="10" w:type="dxa"/>
            </w:tcMar>
          </w:tcPr>
          <w:p w14:paraId="02097D6F" w14:textId="77777777" w:rsidR="003F75C7" w:rsidRDefault="00AA1354">
            <w:pPr>
              <w:spacing w:after="0"/>
              <w:jc w:val="right"/>
              <w:rPr>
                <w:rFonts w:hint="eastAsia"/>
              </w:rPr>
            </w:pPr>
            <w:r>
              <w:rPr>
                <w:sz w:val="12"/>
              </w:rPr>
              <w:t>325,5</w:t>
            </w:r>
          </w:p>
        </w:tc>
        <w:tc>
          <w:tcPr>
            <w:tcW w:w="1442" w:type="dxa"/>
            <w:tcMar>
              <w:top w:w="4" w:type="dxa"/>
              <w:left w:w="10" w:type="dxa"/>
              <w:bottom w:w="4" w:type="dxa"/>
              <w:right w:w="10" w:type="dxa"/>
            </w:tcMar>
          </w:tcPr>
          <w:p w14:paraId="411DC1F2" w14:textId="77777777" w:rsidR="003F75C7" w:rsidRDefault="00AA1354">
            <w:pPr>
              <w:spacing w:after="0"/>
              <w:jc w:val="right"/>
              <w:rPr>
                <w:rFonts w:hint="eastAsia"/>
              </w:rPr>
            </w:pPr>
            <w:r>
              <w:rPr>
                <w:sz w:val="12"/>
              </w:rPr>
              <w:t>303,6</w:t>
            </w:r>
          </w:p>
        </w:tc>
        <w:tc>
          <w:tcPr>
            <w:tcW w:w="1442" w:type="dxa"/>
            <w:tcMar>
              <w:top w:w="4" w:type="dxa"/>
              <w:left w:w="10" w:type="dxa"/>
              <w:bottom w:w="4" w:type="dxa"/>
              <w:right w:w="10" w:type="dxa"/>
            </w:tcMar>
          </w:tcPr>
          <w:p w14:paraId="2DA64AB7" w14:textId="77777777" w:rsidR="003F75C7" w:rsidRDefault="003F75C7">
            <w:pPr>
              <w:spacing w:after="0"/>
              <w:rPr>
                <w:rFonts w:hint="eastAsia"/>
              </w:rPr>
            </w:pPr>
          </w:p>
        </w:tc>
      </w:tr>
      <w:tr w:rsidR="003F75C7" w14:paraId="487F521C" w14:textId="77777777">
        <w:trPr>
          <w:jc w:val="center"/>
        </w:trPr>
        <w:tc>
          <w:tcPr>
            <w:tcW w:w="1442" w:type="dxa"/>
            <w:shd w:val="clear" w:color="auto" w:fill="F8FAFC"/>
            <w:tcMar>
              <w:top w:w="4" w:type="dxa"/>
              <w:left w:w="10" w:type="dxa"/>
              <w:bottom w:w="4" w:type="dxa"/>
              <w:right w:w="10" w:type="dxa"/>
            </w:tcMar>
          </w:tcPr>
          <w:p w14:paraId="45C0BE6B" w14:textId="77777777" w:rsidR="003F75C7" w:rsidRDefault="00AA1354">
            <w:pPr>
              <w:spacing w:after="0"/>
              <w:rPr>
                <w:rFonts w:hint="eastAsia"/>
              </w:rPr>
            </w:pPr>
            <w:r>
              <w:rPr>
                <w:sz w:val="12"/>
              </w:rPr>
              <w:t>(-) Depreciación y Amortización</w:t>
            </w:r>
          </w:p>
        </w:tc>
        <w:tc>
          <w:tcPr>
            <w:tcW w:w="1442" w:type="dxa"/>
            <w:shd w:val="clear" w:color="auto" w:fill="F8FAFC"/>
            <w:tcMar>
              <w:top w:w="4" w:type="dxa"/>
              <w:left w:w="10" w:type="dxa"/>
              <w:bottom w:w="4" w:type="dxa"/>
              <w:right w:w="10" w:type="dxa"/>
            </w:tcMar>
          </w:tcPr>
          <w:p w14:paraId="0E55E0FF" w14:textId="77777777" w:rsidR="003F75C7" w:rsidRDefault="00AA1354">
            <w:pPr>
              <w:spacing w:after="0"/>
              <w:rPr>
                <w:rFonts w:hint="eastAsia"/>
              </w:rPr>
            </w:pPr>
            <w:r>
              <w:rPr>
                <w:sz w:val="12"/>
              </w:rPr>
              <w:t>(108,4)</w:t>
            </w:r>
          </w:p>
        </w:tc>
        <w:tc>
          <w:tcPr>
            <w:tcW w:w="1442" w:type="dxa"/>
            <w:shd w:val="clear" w:color="auto" w:fill="F8FAFC"/>
            <w:tcMar>
              <w:top w:w="4" w:type="dxa"/>
              <w:left w:w="10" w:type="dxa"/>
              <w:bottom w:w="4" w:type="dxa"/>
              <w:right w:w="10" w:type="dxa"/>
            </w:tcMar>
          </w:tcPr>
          <w:p w14:paraId="0FA54D1D" w14:textId="77777777" w:rsidR="003F75C7" w:rsidRDefault="00AA1354">
            <w:pPr>
              <w:spacing w:after="0"/>
              <w:rPr>
                <w:rFonts w:hint="eastAsia"/>
              </w:rPr>
            </w:pPr>
            <w:r>
              <w:rPr>
                <w:sz w:val="12"/>
              </w:rPr>
              <w:t>(105,1)</w:t>
            </w:r>
          </w:p>
        </w:tc>
        <w:tc>
          <w:tcPr>
            <w:tcW w:w="1442" w:type="dxa"/>
            <w:shd w:val="clear" w:color="auto" w:fill="F8FAFC"/>
            <w:tcMar>
              <w:top w:w="4" w:type="dxa"/>
              <w:left w:w="10" w:type="dxa"/>
              <w:bottom w:w="4" w:type="dxa"/>
              <w:right w:w="10" w:type="dxa"/>
            </w:tcMar>
          </w:tcPr>
          <w:p w14:paraId="538C0708" w14:textId="77777777" w:rsidR="003F75C7" w:rsidRDefault="00AA1354">
            <w:pPr>
              <w:spacing w:after="0"/>
              <w:rPr>
                <w:rFonts w:hint="eastAsia"/>
              </w:rPr>
            </w:pPr>
            <w:r>
              <w:rPr>
                <w:sz w:val="12"/>
              </w:rPr>
              <w:t>(101,8)</w:t>
            </w:r>
          </w:p>
        </w:tc>
        <w:tc>
          <w:tcPr>
            <w:tcW w:w="1442" w:type="dxa"/>
            <w:shd w:val="clear" w:color="auto" w:fill="F8FAFC"/>
            <w:tcMar>
              <w:top w:w="4" w:type="dxa"/>
              <w:left w:w="10" w:type="dxa"/>
              <w:bottom w:w="4" w:type="dxa"/>
              <w:right w:w="10" w:type="dxa"/>
            </w:tcMar>
          </w:tcPr>
          <w:p w14:paraId="3DF6B245" w14:textId="77777777" w:rsidR="003F75C7" w:rsidRDefault="00AA1354">
            <w:pPr>
              <w:spacing w:after="0"/>
              <w:rPr>
                <w:rFonts w:hint="eastAsia"/>
              </w:rPr>
            </w:pPr>
            <w:r>
              <w:rPr>
                <w:sz w:val="12"/>
              </w:rPr>
              <w:t>(98,5)</w:t>
            </w:r>
          </w:p>
        </w:tc>
        <w:tc>
          <w:tcPr>
            <w:tcW w:w="1442" w:type="dxa"/>
            <w:shd w:val="clear" w:color="auto" w:fill="F8FAFC"/>
            <w:tcMar>
              <w:top w:w="4" w:type="dxa"/>
              <w:left w:w="10" w:type="dxa"/>
              <w:bottom w:w="4" w:type="dxa"/>
              <w:right w:w="10" w:type="dxa"/>
            </w:tcMar>
          </w:tcPr>
          <w:p w14:paraId="3C21DE47" w14:textId="77777777" w:rsidR="003F75C7" w:rsidRDefault="00AA1354">
            <w:pPr>
              <w:spacing w:after="0"/>
              <w:rPr>
                <w:rFonts w:hint="eastAsia"/>
              </w:rPr>
            </w:pPr>
            <w:r>
              <w:rPr>
                <w:sz w:val="12"/>
              </w:rPr>
              <w:t>(95,2)</w:t>
            </w:r>
          </w:p>
        </w:tc>
        <w:tc>
          <w:tcPr>
            <w:tcW w:w="1442" w:type="dxa"/>
            <w:shd w:val="clear" w:color="auto" w:fill="F8FAFC"/>
            <w:tcMar>
              <w:top w:w="4" w:type="dxa"/>
              <w:left w:w="10" w:type="dxa"/>
              <w:bottom w:w="4" w:type="dxa"/>
              <w:right w:w="10" w:type="dxa"/>
            </w:tcMar>
          </w:tcPr>
          <w:p w14:paraId="7A592221" w14:textId="77777777" w:rsidR="003F75C7" w:rsidRDefault="003F75C7">
            <w:pPr>
              <w:spacing w:after="0"/>
              <w:rPr>
                <w:rFonts w:hint="eastAsia"/>
              </w:rPr>
            </w:pPr>
          </w:p>
        </w:tc>
      </w:tr>
      <w:tr w:rsidR="003F75C7" w14:paraId="75364B1D" w14:textId="77777777">
        <w:trPr>
          <w:jc w:val="center"/>
        </w:trPr>
        <w:tc>
          <w:tcPr>
            <w:tcW w:w="1442" w:type="dxa"/>
            <w:tcMar>
              <w:top w:w="4" w:type="dxa"/>
              <w:left w:w="10" w:type="dxa"/>
              <w:bottom w:w="4" w:type="dxa"/>
              <w:right w:w="10" w:type="dxa"/>
            </w:tcMar>
          </w:tcPr>
          <w:p w14:paraId="577DDB68" w14:textId="77777777" w:rsidR="003F75C7" w:rsidRDefault="00AA1354">
            <w:pPr>
              <w:spacing w:after="0"/>
              <w:rPr>
                <w:rFonts w:hint="eastAsia"/>
              </w:rPr>
            </w:pPr>
            <w:r>
              <w:rPr>
                <w:b/>
                <w:sz w:val="12"/>
              </w:rPr>
              <w:t>EBIT</w:t>
            </w:r>
          </w:p>
        </w:tc>
        <w:tc>
          <w:tcPr>
            <w:tcW w:w="1442" w:type="dxa"/>
            <w:tcMar>
              <w:top w:w="4" w:type="dxa"/>
              <w:left w:w="10" w:type="dxa"/>
              <w:bottom w:w="4" w:type="dxa"/>
              <w:right w:w="10" w:type="dxa"/>
            </w:tcMar>
          </w:tcPr>
          <w:p w14:paraId="1256F974" w14:textId="77777777" w:rsidR="003F75C7" w:rsidRDefault="00AA1354">
            <w:pPr>
              <w:spacing w:after="0"/>
              <w:rPr>
                <w:rFonts w:hint="eastAsia"/>
              </w:rPr>
            </w:pPr>
            <w:r>
              <w:rPr>
                <w:b/>
                <w:sz w:val="12"/>
              </w:rPr>
              <w:t>282,8</w:t>
            </w:r>
          </w:p>
        </w:tc>
        <w:tc>
          <w:tcPr>
            <w:tcW w:w="1442" w:type="dxa"/>
            <w:tcMar>
              <w:top w:w="4" w:type="dxa"/>
              <w:left w:w="10" w:type="dxa"/>
              <w:bottom w:w="4" w:type="dxa"/>
              <w:right w:w="10" w:type="dxa"/>
            </w:tcMar>
          </w:tcPr>
          <w:p w14:paraId="2DAC945C" w14:textId="77777777" w:rsidR="003F75C7" w:rsidRDefault="00AA1354">
            <w:pPr>
              <w:spacing w:after="0"/>
              <w:rPr>
                <w:rFonts w:hint="eastAsia"/>
              </w:rPr>
            </w:pPr>
            <w:r>
              <w:rPr>
                <w:b/>
                <w:sz w:val="12"/>
              </w:rPr>
              <w:t>264,2</w:t>
            </w:r>
          </w:p>
        </w:tc>
        <w:tc>
          <w:tcPr>
            <w:tcW w:w="1442" w:type="dxa"/>
            <w:tcMar>
              <w:top w:w="4" w:type="dxa"/>
              <w:left w:w="10" w:type="dxa"/>
              <w:bottom w:w="4" w:type="dxa"/>
              <w:right w:w="10" w:type="dxa"/>
            </w:tcMar>
          </w:tcPr>
          <w:p w14:paraId="50C45042" w14:textId="77777777" w:rsidR="003F75C7" w:rsidRDefault="00AA1354">
            <w:pPr>
              <w:spacing w:after="0"/>
              <w:rPr>
                <w:rFonts w:hint="eastAsia"/>
              </w:rPr>
            </w:pPr>
            <w:r>
              <w:rPr>
                <w:b/>
                <w:sz w:val="12"/>
              </w:rPr>
              <w:t>245,6</w:t>
            </w:r>
          </w:p>
        </w:tc>
        <w:tc>
          <w:tcPr>
            <w:tcW w:w="1442" w:type="dxa"/>
            <w:tcMar>
              <w:top w:w="4" w:type="dxa"/>
              <w:left w:w="10" w:type="dxa"/>
              <w:bottom w:w="4" w:type="dxa"/>
              <w:right w:w="10" w:type="dxa"/>
            </w:tcMar>
          </w:tcPr>
          <w:p w14:paraId="1647CEB8" w14:textId="77777777" w:rsidR="003F75C7" w:rsidRDefault="00AA1354">
            <w:pPr>
              <w:spacing w:after="0"/>
              <w:rPr>
                <w:rFonts w:hint="eastAsia"/>
              </w:rPr>
            </w:pPr>
            <w:r>
              <w:rPr>
                <w:b/>
                <w:sz w:val="12"/>
              </w:rPr>
              <w:t>227,0</w:t>
            </w:r>
          </w:p>
        </w:tc>
        <w:tc>
          <w:tcPr>
            <w:tcW w:w="1442" w:type="dxa"/>
            <w:tcMar>
              <w:top w:w="4" w:type="dxa"/>
              <w:left w:w="10" w:type="dxa"/>
              <w:bottom w:w="4" w:type="dxa"/>
              <w:right w:w="10" w:type="dxa"/>
            </w:tcMar>
          </w:tcPr>
          <w:p w14:paraId="5BD21B0B" w14:textId="77777777" w:rsidR="003F75C7" w:rsidRDefault="00AA1354">
            <w:pPr>
              <w:spacing w:after="0"/>
              <w:rPr>
                <w:rFonts w:hint="eastAsia"/>
              </w:rPr>
            </w:pPr>
            <w:r>
              <w:rPr>
                <w:b/>
                <w:sz w:val="12"/>
              </w:rPr>
              <w:t>208,4</w:t>
            </w:r>
          </w:p>
        </w:tc>
        <w:tc>
          <w:tcPr>
            <w:tcW w:w="1442" w:type="dxa"/>
            <w:tcMar>
              <w:top w:w="4" w:type="dxa"/>
              <w:left w:w="10" w:type="dxa"/>
              <w:bottom w:w="4" w:type="dxa"/>
              <w:right w:w="10" w:type="dxa"/>
            </w:tcMar>
          </w:tcPr>
          <w:p w14:paraId="266469A9" w14:textId="77777777" w:rsidR="003F75C7" w:rsidRDefault="003F75C7">
            <w:pPr>
              <w:spacing w:after="0"/>
              <w:rPr>
                <w:rFonts w:hint="eastAsia"/>
              </w:rPr>
            </w:pPr>
          </w:p>
        </w:tc>
      </w:tr>
      <w:tr w:rsidR="003F75C7" w14:paraId="495AE5B9" w14:textId="77777777">
        <w:trPr>
          <w:jc w:val="center"/>
        </w:trPr>
        <w:tc>
          <w:tcPr>
            <w:tcW w:w="1442" w:type="dxa"/>
            <w:shd w:val="clear" w:color="auto" w:fill="F8FAFC"/>
            <w:tcMar>
              <w:top w:w="4" w:type="dxa"/>
              <w:left w:w="10" w:type="dxa"/>
              <w:bottom w:w="4" w:type="dxa"/>
              <w:right w:w="10" w:type="dxa"/>
            </w:tcMar>
          </w:tcPr>
          <w:p w14:paraId="3EEC85C1" w14:textId="77777777" w:rsidR="003F75C7" w:rsidRDefault="00AA1354">
            <w:pPr>
              <w:spacing w:after="0"/>
              <w:rPr>
                <w:rFonts w:hint="eastAsia"/>
              </w:rPr>
            </w:pPr>
            <w:r>
              <w:rPr>
                <w:sz w:val="12"/>
              </w:rPr>
              <w:t>(-) Impuestos Operativos (35</w:t>
            </w:r>
          </w:p>
        </w:tc>
        <w:tc>
          <w:tcPr>
            <w:tcW w:w="1442" w:type="dxa"/>
            <w:shd w:val="clear" w:color="auto" w:fill="F8FAFC"/>
            <w:tcMar>
              <w:top w:w="4" w:type="dxa"/>
              <w:left w:w="10" w:type="dxa"/>
              <w:bottom w:w="4" w:type="dxa"/>
              <w:right w:w="10" w:type="dxa"/>
            </w:tcMar>
          </w:tcPr>
          <w:p w14:paraId="12D41E73" w14:textId="77777777" w:rsidR="003F75C7" w:rsidRDefault="00AA1354">
            <w:pPr>
              <w:spacing w:after="0"/>
              <w:rPr>
                <w:rFonts w:hint="eastAsia"/>
              </w:rPr>
            </w:pPr>
            <w:r>
              <w:rPr>
                <w:sz w:val="12"/>
              </w:rPr>
              <w:t>(99,0)</w:t>
            </w:r>
          </w:p>
        </w:tc>
        <w:tc>
          <w:tcPr>
            <w:tcW w:w="1442" w:type="dxa"/>
            <w:shd w:val="clear" w:color="auto" w:fill="F8FAFC"/>
            <w:tcMar>
              <w:top w:w="4" w:type="dxa"/>
              <w:left w:w="10" w:type="dxa"/>
              <w:bottom w:w="4" w:type="dxa"/>
              <w:right w:w="10" w:type="dxa"/>
            </w:tcMar>
          </w:tcPr>
          <w:p w14:paraId="6EA0D361" w14:textId="77777777" w:rsidR="003F75C7" w:rsidRDefault="00AA1354">
            <w:pPr>
              <w:spacing w:after="0"/>
              <w:rPr>
                <w:rFonts w:hint="eastAsia"/>
              </w:rPr>
            </w:pPr>
            <w:r>
              <w:rPr>
                <w:sz w:val="12"/>
              </w:rPr>
              <w:t>(92,5)</w:t>
            </w:r>
          </w:p>
        </w:tc>
        <w:tc>
          <w:tcPr>
            <w:tcW w:w="1442" w:type="dxa"/>
            <w:shd w:val="clear" w:color="auto" w:fill="F8FAFC"/>
            <w:tcMar>
              <w:top w:w="4" w:type="dxa"/>
              <w:left w:w="10" w:type="dxa"/>
              <w:bottom w:w="4" w:type="dxa"/>
              <w:right w:w="10" w:type="dxa"/>
            </w:tcMar>
          </w:tcPr>
          <w:p w14:paraId="2ADA1385" w14:textId="77777777" w:rsidR="003F75C7" w:rsidRDefault="00AA1354">
            <w:pPr>
              <w:spacing w:after="0"/>
              <w:rPr>
                <w:rFonts w:hint="eastAsia"/>
              </w:rPr>
            </w:pPr>
            <w:r>
              <w:rPr>
                <w:sz w:val="12"/>
              </w:rPr>
              <w:t>(86,0)</w:t>
            </w:r>
          </w:p>
        </w:tc>
        <w:tc>
          <w:tcPr>
            <w:tcW w:w="1442" w:type="dxa"/>
            <w:shd w:val="clear" w:color="auto" w:fill="F8FAFC"/>
            <w:tcMar>
              <w:top w:w="4" w:type="dxa"/>
              <w:left w:w="10" w:type="dxa"/>
              <w:bottom w:w="4" w:type="dxa"/>
              <w:right w:w="10" w:type="dxa"/>
            </w:tcMar>
          </w:tcPr>
          <w:p w14:paraId="0B2BA2B9" w14:textId="77777777" w:rsidR="003F75C7" w:rsidRDefault="00AA1354">
            <w:pPr>
              <w:spacing w:after="0"/>
              <w:rPr>
                <w:rFonts w:hint="eastAsia"/>
              </w:rPr>
            </w:pPr>
            <w:r>
              <w:rPr>
                <w:sz w:val="12"/>
              </w:rPr>
              <w:t>(79,4)</w:t>
            </w:r>
          </w:p>
        </w:tc>
        <w:tc>
          <w:tcPr>
            <w:tcW w:w="1442" w:type="dxa"/>
            <w:shd w:val="clear" w:color="auto" w:fill="F8FAFC"/>
            <w:tcMar>
              <w:top w:w="4" w:type="dxa"/>
              <w:left w:w="10" w:type="dxa"/>
              <w:bottom w:w="4" w:type="dxa"/>
              <w:right w:w="10" w:type="dxa"/>
            </w:tcMar>
          </w:tcPr>
          <w:p w14:paraId="240E38AC" w14:textId="77777777" w:rsidR="003F75C7" w:rsidRDefault="00AA1354">
            <w:pPr>
              <w:spacing w:after="0"/>
              <w:rPr>
                <w:rFonts w:hint="eastAsia"/>
              </w:rPr>
            </w:pPr>
            <w:r>
              <w:rPr>
                <w:sz w:val="12"/>
              </w:rPr>
              <w:t>(72,9)</w:t>
            </w:r>
          </w:p>
        </w:tc>
        <w:tc>
          <w:tcPr>
            <w:tcW w:w="1442" w:type="dxa"/>
            <w:shd w:val="clear" w:color="auto" w:fill="F8FAFC"/>
            <w:tcMar>
              <w:top w:w="4" w:type="dxa"/>
              <w:left w:w="10" w:type="dxa"/>
              <w:bottom w:w="4" w:type="dxa"/>
              <w:right w:w="10" w:type="dxa"/>
            </w:tcMar>
          </w:tcPr>
          <w:p w14:paraId="50A0F16E" w14:textId="77777777" w:rsidR="003F75C7" w:rsidRDefault="003F75C7">
            <w:pPr>
              <w:spacing w:after="0"/>
              <w:rPr>
                <w:rFonts w:hint="eastAsia"/>
              </w:rPr>
            </w:pPr>
          </w:p>
        </w:tc>
      </w:tr>
      <w:tr w:rsidR="003F75C7" w14:paraId="21FC6178" w14:textId="77777777">
        <w:trPr>
          <w:jc w:val="center"/>
        </w:trPr>
        <w:tc>
          <w:tcPr>
            <w:tcW w:w="1442" w:type="dxa"/>
            <w:tcMar>
              <w:top w:w="4" w:type="dxa"/>
              <w:left w:w="10" w:type="dxa"/>
              <w:bottom w:w="4" w:type="dxa"/>
              <w:right w:w="10" w:type="dxa"/>
            </w:tcMar>
          </w:tcPr>
          <w:p w14:paraId="3F2BBF1A" w14:textId="77777777" w:rsidR="003F75C7" w:rsidRDefault="00AA1354">
            <w:pPr>
              <w:spacing w:after="0"/>
              <w:rPr>
                <w:rFonts w:hint="eastAsia"/>
              </w:rPr>
            </w:pPr>
            <w:r>
              <w:rPr>
                <w:b/>
                <w:sz w:val="12"/>
              </w:rPr>
              <w:t>NOPAT</w:t>
            </w:r>
          </w:p>
        </w:tc>
        <w:tc>
          <w:tcPr>
            <w:tcW w:w="1442" w:type="dxa"/>
            <w:tcMar>
              <w:top w:w="4" w:type="dxa"/>
              <w:left w:w="10" w:type="dxa"/>
              <w:bottom w:w="4" w:type="dxa"/>
              <w:right w:w="10" w:type="dxa"/>
            </w:tcMar>
          </w:tcPr>
          <w:p w14:paraId="0C4F1A92" w14:textId="77777777" w:rsidR="003F75C7" w:rsidRDefault="00AA1354">
            <w:pPr>
              <w:spacing w:after="0"/>
              <w:rPr>
                <w:rFonts w:hint="eastAsia"/>
              </w:rPr>
            </w:pPr>
            <w:r>
              <w:rPr>
                <w:b/>
                <w:sz w:val="12"/>
              </w:rPr>
              <w:t>183,8</w:t>
            </w:r>
          </w:p>
        </w:tc>
        <w:tc>
          <w:tcPr>
            <w:tcW w:w="1442" w:type="dxa"/>
            <w:tcMar>
              <w:top w:w="4" w:type="dxa"/>
              <w:left w:w="10" w:type="dxa"/>
              <w:bottom w:w="4" w:type="dxa"/>
              <w:right w:w="10" w:type="dxa"/>
            </w:tcMar>
          </w:tcPr>
          <w:p w14:paraId="51BB0983" w14:textId="77777777" w:rsidR="003F75C7" w:rsidRDefault="00AA1354">
            <w:pPr>
              <w:spacing w:after="0"/>
              <w:rPr>
                <w:rFonts w:hint="eastAsia"/>
              </w:rPr>
            </w:pPr>
            <w:r>
              <w:rPr>
                <w:b/>
                <w:sz w:val="12"/>
              </w:rPr>
              <w:t>171,7</w:t>
            </w:r>
          </w:p>
        </w:tc>
        <w:tc>
          <w:tcPr>
            <w:tcW w:w="1442" w:type="dxa"/>
            <w:tcMar>
              <w:top w:w="4" w:type="dxa"/>
              <w:left w:w="10" w:type="dxa"/>
              <w:bottom w:w="4" w:type="dxa"/>
              <w:right w:w="10" w:type="dxa"/>
            </w:tcMar>
          </w:tcPr>
          <w:p w14:paraId="0F68C275" w14:textId="77777777" w:rsidR="003F75C7" w:rsidRDefault="00AA1354">
            <w:pPr>
              <w:spacing w:after="0"/>
              <w:rPr>
                <w:rFonts w:hint="eastAsia"/>
              </w:rPr>
            </w:pPr>
            <w:r>
              <w:rPr>
                <w:b/>
                <w:sz w:val="12"/>
              </w:rPr>
              <w:t>159,6</w:t>
            </w:r>
          </w:p>
        </w:tc>
        <w:tc>
          <w:tcPr>
            <w:tcW w:w="1442" w:type="dxa"/>
            <w:tcMar>
              <w:top w:w="4" w:type="dxa"/>
              <w:left w:w="10" w:type="dxa"/>
              <w:bottom w:w="4" w:type="dxa"/>
              <w:right w:w="10" w:type="dxa"/>
            </w:tcMar>
          </w:tcPr>
          <w:p w14:paraId="40F8AA24" w14:textId="77777777" w:rsidR="003F75C7" w:rsidRDefault="00AA1354">
            <w:pPr>
              <w:spacing w:after="0"/>
              <w:rPr>
                <w:rFonts w:hint="eastAsia"/>
              </w:rPr>
            </w:pPr>
            <w:r>
              <w:rPr>
                <w:b/>
                <w:sz w:val="12"/>
              </w:rPr>
              <w:t>147,6</w:t>
            </w:r>
          </w:p>
        </w:tc>
        <w:tc>
          <w:tcPr>
            <w:tcW w:w="1442" w:type="dxa"/>
            <w:tcMar>
              <w:top w:w="4" w:type="dxa"/>
              <w:left w:w="10" w:type="dxa"/>
              <w:bottom w:w="4" w:type="dxa"/>
              <w:right w:w="10" w:type="dxa"/>
            </w:tcMar>
          </w:tcPr>
          <w:p w14:paraId="1EA4044B" w14:textId="77777777" w:rsidR="003F75C7" w:rsidRDefault="00AA1354">
            <w:pPr>
              <w:spacing w:after="0"/>
              <w:rPr>
                <w:rFonts w:hint="eastAsia"/>
              </w:rPr>
            </w:pPr>
            <w:r>
              <w:rPr>
                <w:b/>
                <w:sz w:val="12"/>
              </w:rPr>
              <w:t>135,5</w:t>
            </w:r>
          </w:p>
        </w:tc>
        <w:tc>
          <w:tcPr>
            <w:tcW w:w="1442" w:type="dxa"/>
            <w:tcMar>
              <w:top w:w="4" w:type="dxa"/>
              <w:left w:w="10" w:type="dxa"/>
              <w:bottom w:w="4" w:type="dxa"/>
              <w:right w:w="10" w:type="dxa"/>
            </w:tcMar>
          </w:tcPr>
          <w:p w14:paraId="1545633A" w14:textId="77777777" w:rsidR="003F75C7" w:rsidRDefault="003F75C7">
            <w:pPr>
              <w:spacing w:after="0"/>
              <w:rPr>
                <w:rFonts w:hint="eastAsia"/>
              </w:rPr>
            </w:pPr>
          </w:p>
        </w:tc>
      </w:tr>
      <w:tr w:rsidR="003F75C7" w14:paraId="07556181" w14:textId="77777777">
        <w:trPr>
          <w:jc w:val="center"/>
        </w:trPr>
        <w:tc>
          <w:tcPr>
            <w:tcW w:w="1442" w:type="dxa"/>
            <w:shd w:val="clear" w:color="auto" w:fill="F8FAFC"/>
            <w:tcMar>
              <w:top w:w="4" w:type="dxa"/>
              <w:left w:w="10" w:type="dxa"/>
              <w:bottom w:w="4" w:type="dxa"/>
              <w:right w:w="10" w:type="dxa"/>
            </w:tcMar>
          </w:tcPr>
          <w:p w14:paraId="6A33F150" w14:textId="77777777" w:rsidR="003F75C7" w:rsidRDefault="00AA1354">
            <w:pPr>
              <w:spacing w:after="0"/>
              <w:rPr>
                <w:rFonts w:hint="eastAsia"/>
              </w:rPr>
            </w:pPr>
            <w:r>
              <w:rPr>
                <w:sz w:val="12"/>
              </w:rPr>
              <w:t>(+) D\</w:t>
            </w:r>
          </w:p>
        </w:tc>
        <w:tc>
          <w:tcPr>
            <w:tcW w:w="1442" w:type="dxa"/>
            <w:shd w:val="clear" w:color="auto" w:fill="F8FAFC"/>
            <w:tcMar>
              <w:top w:w="4" w:type="dxa"/>
              <w:left w:w="10" w:type="dxa"/>
              <w:bottom w:w="4" w:type="dxa"/>
              <w:right w:w="10" w:type="dxa"/>
            </w:tcMar>
          </w:tcPr>
          <w:p w14:paraId="65BD7728" w14:textId="77777777" w:rsidR="003F75C7" w:rsidRDefault="00AA1354">
            <w:pPr>
              <w:spacing w:after="0"/>
              <w:rPr>
                <w:rFonts w:hint="eastAsia"/>
              </w:rPr>
            </w:pPr>
            <w:r>
              <w:rPr>
                <w:sz w:val="12"/>
              </w:rPr>
              <w:t>A (Reversión)</w:t>
            </w:r>
          </w:p>
        </w:tc>
        <w:tc>
          <w:tcPr>
            <w:tcW w:w="1442" w:type="dxa"/>
            <w:shd w:val="clear" w:color="auto" w:fill="F8FAFC"/>
            <w:tcMar>
              <w:top w:w="4" w:type="dxa"/>
              <w:left w:w="10" w:type="dxa"/>
              <w:bottom w:w="4" w:type="dxa"/>
              <w:right w:w="10" w:type="dxa"/>
            </w:tcMar>
          </w:tcPr>
          <w:p w14:paraId="3091255B" w14:textId="77777777" w:rsidR="003F75C7" w:rsidRDefault="00AA1354">
            <w:pPr>
              <w:spacing w:after="0"/>
              <w:jc w:val="right"/>
              <w:rPr>
                <w:rFonts w:hint="eastAsia"/>
              </w:rPr>
            </w:pPr>
            <w:r>
              <w:rPr>
                <w:sz w:val="12"/>
              </w:rPr>
              <w:t>108,4</w:t>
            </w:r>
          </w:p>
        </w:tc>
        <w:tc>
          <w:tcPr>
            <w:tcW w:w="1442" w:type="dxa"/>
            <w:shd w:val="clear" w:color="auto" w:fill="F8FAFC"/>
            <w:tcMar>
              <w:top w:w="4" w:type="dxa"/>
              <w:left w:w="10" w:type="dxa"/>
              <w:bottom w:w="4" w:type="dxa"/>
              <w:right w:w="10" w:type="dxa"/>
            </w:tcMar>
          </w:tcPr>
          <w:p w14:paraId="4B52D625" w14:textId="77777777" w:rsidR="003F75C7" w:rsidRDefault="00AA1354">
            <w:pPr>
              <w:spacing w:after="0"/>
              <w:jc w:val="right"/>
              <w:rPr>
                <w:rFonts w:hint="eastAsia"/>
              </w:rPr>
            </w:pPr>
            <w:r>
              <w:rPr>
                <w:sz w:val="12"/>
              </w:rPr>
              <w:t>105,1</w:t>
            </w:r>
          </w:p>
        </w:tc>
        <w:tc>
          <w:tcPr>
            <w:tcW w:w="1442" w:type="dxa"/>
            <w:shd w:val="clear" w:color="auto" w:fill="F8FAFC"/>
            <w:tcMar>
              <w:top w:w="4" w:type="dxa"/>
              <w:left w:w="10" w:type="dxa"/>
              <w:bottom w:w="4" w:type="dxa"/>
              <w:right w:w="10" w:type="dxa"/>
            </w:tcMar>
          </w:tcPr>
          <w:p w14:paraId="43EE2B39" w14:textId="77777777" w:rsidR="003F75C7" w:rsidRDefault="00AA1354">
            <w:pPr>
              <w:spacing w:after="0"/>
              <w:jc w:val="right"/>
              <w:rPr>
                <w:rFonts w:hint="eastAsia"/>
              </w:rPr>
            </w:pPr>
            <w:r>
              <w:rPr>
                <w:sz w:val="12"/>
              </w:rPr>
              <w:t>101,8</w:t>
            </w:r>
          </w:p>
        </w:tc>
        <w:tc>
          <w:tcPr>
            <w:tcW w:w="1442" w:type="dxa"/>
            <w:shd w:val="clear" w:color="auto" w:fill="F8FAFC"/>
            <w:tcMar>
              <w:top w:w="4" w:type="dxa"/>
              <w:left w:w="10" w:type="dxa"/>
              <w:bottom w:w="4" w:type="dxa"/>
              <w:right w:w="10" w:type="dxa"/>
            </w:tcMar>
          </w:tcPr>
          <w:p w14:paraId="22FD051F" w14:textId="77777777" w:rsidR="003F75C7" w:rsidRDefault="00AA1354">
            <w:pPr>
              <w:spacing w:after="0"/>
              <w:jc w:val="right"/>
              <w:rPr>
                <w:rFonts w:hint="eastAsia"/>
              </w:rPr>
            </w:pPr>
            <w:r>
              <w:rPr>
                <w:sz w:val="12"/>
              </w:rPr>
              <w:t>98,5</w:t>
            </w:r>
          </w:p>
        </w:tc>
        <w:tc>
          <w:tcPr>
            <w:tcW w:w="1442" w:type="dxa"/>
            <w:shd w:val="clear" w:color="auto" w:fill="F8FAFC"/>
            <w:tcMar>
              <w:top w:w="4" w:type="dxa"/>
              <w:left w:w="10" w:type="dxa"/>
              <w:bottom w:w="4" w:type="dxa"/>
              <w:right w:w="10" w:type="dxa"/>
            </w:tcMar>
          </w:tcPr>
          <w:p w14:paraId="5FBA40D0" w14:textId="77777777" w:rsidR="003F75C7" w:rsidRDefault="00AA1354">
            <w:pPr>
              <w:spacing w:after="0"/>
              <w:jc w:val="right"/>
              <w:rPr>
                <w:rFonts w:hint="eastAsia"/>
              </w:rPr>
            </w:pPr>
            <w:r>
              <w:rPr>
                <w:sz w:val="12"/>
              </w:rPr>
              <w:t>95,2</w:t>
            </w:r>
          </w:p>
        </w:tc>
      </w:tr>
      <w:tr w:rsidR="003F75C7" w14:paraId="4DB690CB" w14:textId="77777777">
        <w:trPr>
          <w:jc w:val="center"/>
        </w:trPr>
        <w:tc>
          <w:tcPr>
            <w:tcW w:w="1442" w:type="dxa"/>
            <w:tcMar>
              <w:top w:w="4" w:type="dxa"/>
              <w:left w:w="10" w:type="dxa"/>
              <w:bottom w:w="4" w:type="dxa"/>
              <w:right w:w="10" w:type="dxa"/>
            </w:tcMar>
          </w:tcPr>
          <w:p w14:paraId="718A4197" w14:textId="77777777" w:rsidR="003F75C7" w:rsidRDefault="00AA1354">
            <w:pPr>
              <w:spacing w:after="0"/>
              <w:rPr>
                <w:rFonts w:hint="eastAsia"/>
              </w:rPr>
            </w:pPr>
            <w:r>
              <w:rPr>
                <w:sz w:val="12"/>
              </w:rPr>
              <w:t>(-) CAPEX de Mantenimiento</w:t>
            </w:r>
          </w:p>
        </w:tc>
        <w:tc>
          <w:tcPr>
            <w:tcW w:w="1442" w:type="dxa"/>
            <w:tcMar>
              <w:top w:w="4" w:type="dxa"/>
              <w:left w:w="10" w:type="dxa"/>
              <w:bottom w:w="4" w:type="dxa"/>
              <w:right w:w="10" w:type="dxa"/>
            </w:tcMar>
          </w:tcPr>
          <w:p w14:paraId="600332BE" w14:textId="77777777" w:rsidR="003F75C7" w:rsidRDefault="00AA1354">
            <w:pPr>
              <w:spacing w:after="0"/>
              <w:rPr>
                <w:rFonts w:hint="eastAsia"/>
              </w:rPr>
            </w:pPr>
            <w:r>
              <w:rPr>
                <w:sz w:val="12"/>
              </w:rPr>
              <w:t>(103,2)</w:t>
            </w:r>
          </w:p>
        </w:tc>
        <w:tc>
          <w:tcPr>
            <w:tcW w:w="1442" w:type="dxa"/>
            <w:tcMar>
              <w:top w:w="4" w:type="dxa"/>
              <w:left w:w="10" w:type="dxa"/>
              <w:bottom w:w="4" w:type="dxa"/>
              <w:right w:w="10" w:type="dxa"/>
            </w:tcMar>
          </w:tcPr>
          <w:p w14:paraId="75BE8AA5" w14:textId="77777777" w:rsidR="003F75C7" w:rsidRDefault="00AA1354">
            <w:pPr>
              <w:spacing w:after="0"/>
              <w:rPr>
                <w:rFonts w:hint="eastAsia"/>
              </w:rPr>
            </w:pPr>
            <w:r>
              <w:rPr>
                <w:sz w:val="12"/>
              </w:rPr>
              <w:t>(100,0)</w:t>
            </w:r>
          </w:p>
        </w:tc>
        <w:tc>
          <w:tcPr>
            <w:tcW w:w="1442" w:type="dxa"/>
            <w:tcMar>
              <w:top w:w="4" w:type="dxa"/>
              <w:left w:w="10" w:type="dxa"/>
              <w:bottom w:w="4" w:type="dxa"/>
              <w:right w:w="10" w:type="dxa"/>
            </w:tcMar>
          </w:tcPr>
          <w:p w14:paraId="29D9E42A" w14:textId="77777777" w:rsidR="003F75C7" w:rsidRDefault="00AA1354">
            <w:pPr>
              <w:spacing w:after="0"/>
              <w:rPr>
                <w:rFonts w:hint="eastAsia"/>
              </w:rPr>
            </w:pPr>
            <w:r>
              <w:rPr>
                <w:sz w:val="12"/>
              </w:rPr>
              <w:t>(96,9)</w:t>
            </w:r>
          </w:p>
        </w:tc>
        <w:tc>
          <w:tcPr>
            <w:tcW w:w="1442" w:type="dxa"/>
            <w:tcMar>
              <w:top w:w="4" w:type="dxa"/>
              <w:left w:w="10" w:type="dxa"/>
              <w:bottom w:w="4" w:type="dxa"/>
              <w:right w:w="10" w:type="dxa"/>
            </w:tcMar>
          </w:tcPr>
          <w:p w14:paraId="2712DB6D" w14:textId="77777777" w:rsidR="003F75C7" w:rsidRDefault="00AA1354">
            <w:pPr>
              <w:spacing w:after="0"/>
              <w:rPr>
                <w:rFonts w:hint="eastAsia"/>
              </w:rPr>
            </w:pPr>
            <w:r>
              <w:rPr>
                <w:sz w:val="12"/>
              </w:rPr>
              <w:t>(93,8)</w:t>
            </w:r>
          </w:p>
        </w:tc>
        <w:tc>
          <w:tcPr>
            <w:tcW w:w="1442" w:type="dxa"/>
            <w:tcMar>
              <w:top w:w="4" w:type="dxa"/>
              <w:left w:w="10" w:type="dxa"/>
              <w:bottom w:w="4" w:type="dxa"/>
              <w:right w:w="10" w:type="dxa"/>
            </w:tcMar>
          </w:tcPr>
          <w:p w14:paraId="1978B8F8" w14:textId="77777777" w:rsidR="003F75C7" w:rsidRDefault="00AA1354">
            <w:pPr>
              <w:spacing w:after="0"/>
              <w:rPr>
                <w:rFonts w:hint="eastAsia"/>
              </w:rPr>
            </w:pPr>
            <w:r>
              <w:rPr>
                <w:sz w:val="12"/>
              </w:rPr>
              <w:t>(90,6)</w:t>
            </w:r>
          </w:p>
        </w:tc>
        <w:tc>
          <w:tcPr>
            <w:tcW w:w="1442" w:type="dxa"/>
            <w:tcMar>
              <w:top w:w="4" w:type="dxa"/>
              <w:left w:w="10" w:type="dxa"/>
              <w:bottom w:w="4" w:type="dxa"/>
              <w:right w:w="10" w:type="dxa"/>
            </w:tcMar>
          </w:tcPr>
          <w:p w14:paraId="475CC9CD" w14:textId="77777777" w:rsidR="003F75C7" w:rsidRDefault="003F75C7">
            <w:pPr>
              <w:spacing w:after="0"/>
              <w:rPr>
                <w:rFonts w:hint="eastAsia"/>
              </w:rPr>
            </w:pPr>
          </w:p>
        </w:tc>
      </w:tr>
      <w:tr w:rsidR="003F75C7" w14:paraId="7195DB23" w14:textId="77777777">
        <w:trPr>
          <w:jc w:val="center"/>
        </w:trPr>
        <w:tc>
          <w:tcPr>
            <w:tcW w:w="1442" w:type="dxa"/>
            <w:shd w:val="clear" w:color="auto" w:fill="F8FAFC"/>
            <w:tcMar>
              <w:top w:w="4" w:type="dxa"/>
              <w:left w:w="10" w:type="dxa"/>
              <w:bottom w:w="4" w:type="dxa"/>
              <w:right w:w="10" w:type="dxa"/>
            </w:tcMar>
          </w:tcPr>
          <w:p w14:paraId="6FDD94FC" w14:textId="77777777" w:rsidR="003F75C7" w:rsidRDefault="00AA1354">
            <w:pPr>
              <w:spacing w:after="0"/>
              <w:rPr>
                <w:rFonts w:hint="eastAsia"/>
              </w:rPr>
            </w:pPr>
            <w:r>
              <w:rPr>
                <w:sz w:val="12"/>
              </w:rPr>
              <w:t>(-) Variación Capital de Trabajo (ΔNWC)</w:t>
            </w:r>
          </w:p>
        </w:tc>
        <w:tc>
          <w:tcPr>
            <w:tcW w:w="1442" w:type="dxa"/>
            <w:shd w:val="clear" w:color="auto" w:fill="F8FAFC"/>
            <w:tcMar>
              <w:top w:w="4" w:type="dxa"/>
              <w:left w:w="10" w:type="dxa"/>
              <w:bottom w:w="4" w:type="dxa"/>
              <w:right w:w="10" w:type="dxa"/>
            </w:tcMar>
          </w:tcPr>
          <w:p w14:paraId="22A96E33" w14:textId="77777777" w:rsidR="003F75C7" w:rsidRDefault="00AA1354">
            <w:pPr>
              <w:spacing w:after="0"/>
              <w:rPr>
                <w:rFonts w:hint="eastAsia"/>
              </w:rPr>
            </w:pPr>
            <w:r>
              <w:rPr>
                <w:sz w:val="12"/>
              </w:rPr>
              <w:t>(246,5)</w:t>
            </w:r>
          </w:p>
        </w:tc>
        <w:tc>
          <w:tcPr>
            <w:tcW w:w="1442" w:type="dxa"/>
            <w:shd w:val="clear" w:color="auto" w:fill="F8FAFC"/>
            <w:tcMar>
              <w:top w:w="4" w:type="dxa"/>
              <w:left w:w="10" w:type="dxa"/>
              <w:bottom w:w="4" w:type="dxa"/>
              <w:right w:w="10" w:type="dxa"/>
            </w:tcMar>
          </w:tcPr>
          <w:p w14:paraId="58F56EAC" w14:textId="77777777" w:rsidR="003F75C7" w:rsidRDefault="00AA1354">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5AA395A6" w14:textId="77777777" w:rsidR="003F75C7" w:rsidRDefault="00AA1354">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50B0E0FD" w14:textId="77777777" w:rsidR="003F75C7" w:rsidRDefault="00AA1354">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2CB42207" w14:textId="77777777" w:rsidR="003F75C7" w:rsidRDefault="00AA1354">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158A3166" w14:textId="77777777" w:rsidR="003F75C7" w:rsidRDefault="003F75C7">
            <w:pPr>
              <w:spacing w:after="0"/>
              <w:rPr>
                <w:rFonts w:hint="eastAsia"/>
              </w:rPr>
            </w:pPr>
          </w:p>
        </w:tc>
      </w:tr>
      <w:tr w:rsidR="003F75C7" w14:paraId="1FED011A" w14:textId="77777777">
        <w:trPr>
          <w:jc w:val="center"/>
        </w:trPr>
        <w:tc>
          <w:tcPr>
            <w:tcW w:w="1442" w:type="dxa"/>
            <w:tcMar>
              <w:top w:w="4" w:type="dxa"/>
              <w:left w:w="10" w:type="dxa"/>
              <w:bottom w:w="4" w:type="dxa"/>
              <w:right w:w="10" w:type="dxa"/>
            </w:tcMar>
          </w:tcPr>
          <w:p w14:paraId="1D04B9B0" w14:textId="77777777" w:rsidR="003F75C7" w:rsidRDefault="00AA1354">
            <w:pPr>
              <w:spacing w:after="0"/>
              <w:rPr>
                <w:rFonts w:hint="eastAsia"/>
              </w:rPr>
            </w:pPr>
            <w:r>
              <w:rPr>
                <w:b/>
                <w:sz w:val="12"/>
              </w:rPr>
              <w:t>FCFF Explícito</w:t>
            </w:r>
          </w:p>
        </w:tc>
        <w:tc>
          <w:tcPr>
            <w:tcW w:w="1442" w:type="dxa"/>
            <w:tcMar>
              <w:top w:w="4" w:type="dxa"/>
              <w:left w:w="10" w:type="dxa"/>
              <w:bottom w:w="4" w:type="dxa"/>
              <w:right w:w="10" w:type="dxa"/>
            </w:tcMar>
          </w:tcPr>
          <w:p w14:paraId="59546509" w14:textId="77777777" w:rsidR="003F75C7" w:rsidRDefault="00AA1354">
            <w:pPr>
              <w:spacing w:after="0"/>
              <w:rPr>
                <w:rFonts w:hint="eastAsia"/>
              </w:rPr>
            </w:pPr>
            <w:r>
              <w:rPr>
                <w:b/>
                <w:sz w:val="12"/>
              </w:rPr>
              <w:t>-57,5</w:t>
            </w:r>
          </w:p>
        </w:tc>
        <w:tc>
          <w:tcPr>
            <w:tcW w:w="1442" w:type="dxa"/>
            <w:tcMar>
              <w:top w:w="4" w:type="dxa"/>
              <w:left w:w="10" w:type="dxa"/>
              <w:bottom w:w="4" w:type="dxa"/>
              <w:right w:w="10" w:type="dxa"/>
            </w:tcMar>
          </w:tcPr>
          <w:p w14:paraId="15B4EAC8" w14:textId="77777777" w:rsidR="003F75C7" w:rsidRDefault="00AA1354">
            <w:pPr>
              <w:spacing w:after="0"/>
              <w:rPr>
                <w:rFonts w:hint="eastAsia"/>
              </w:rPr>
            </w:pPr>
            <w:r>
              <w:rPr>
                <w:b/>
                <w:sz w:val="12"/>
              </w:rPr>
              <w:t>200,7</w:t>
            </w:r>
          </w:p>
        </w:tc>
        <w:tc>
          <w:tcPr>
            <w:tcW w:w="1442" w:type="dxa"/>
            <w:tcMar>
              <w:top w:w="4" w:type="dxa"/>
              <w:left w:w="10" w:type="dxa"/>
              <w:bottom w:w="4" w:type="dxa"/>
              <w:right w:w="10" w:type="dxa"/>
            </w:tcMar>
          </w:tcPr>
          <w:p w14:paraId="589FAC55" w14:textId="77777777" w:rsidR="003F75C7" w:rsidRDefault="00AA1354">
            <w:pPr>
              <w:spacing w:after="0"/>
              <w:rPr>
                <w:rFonts w:hint="eastAsia"/>
              </w:rPr>
            </w:pPr>
            <w:r>
              <w:rPr>
                <w:b/>
                <w:sz w:val="12"/>
              </w:rPr>
              <w:t>188,4</w:t>
            </w:r>
          </w:p>
        </w:tc>
        <w:tc>
          <w:tcPr>
            <w:tcW w:w="1442" w:type="dxa"/>
            <w:tcMar>
              <w:top w:w="4" w:type="dxa"/>
              <w:left w:w="10" w:type="dxa"/>
              <w:bottom w:w="4" w:type="dxa"/>
              <w:right w:w="10" w:type="dxa"/>
            </w:tcMar>
          </w:tcPr>
          <w:p w14:paraId="00A32322" w14:textId="77777777" w:rsidR="003F75C7" w:rsidRDefault="00AA1354">
            <w:pPr>
              <w:spacing w:after="0"/>
              <w:rPr>
                <w:rFonts w:hint="eastAsia"/>
              </w:rPr>
            </w:pPr>
            <w:r>
              <w:rPr>
                <w:b/>
                <w:sz w:val="12"/>
              </w:rPr>
              <w:t>176,2</w:t>
            </w:r>
          </w:p>
        </w:tc>
        <w:tc>
          <w:tcPr>
            <w:tcW w:w="1442" w:type="dxa"/>
            <w:tcMar>
              <w:top w:w="4" w:type="dxa"/>
              <w:left w:w="10" w:type="dxa"/>
              <w:bottom w:w="4" w:type="dxa"/>
              <w:right w:w="10" w:type="dxa"/>
            </w:tcMar>
          </w:tcPr>
          <w:p w14:paraId="0D877232" w14:textId="77777777" w:rsidR="003F75C7" w:rsidRDefault="00AA1354">
            <w:pPr>
              <w:spacing w:after="0"/>
              <w:rPr>
                <w:rFonts w:hint="eastAsia"/>
              </w:rPr>
            </w:pPr>
            <w:r>
              <w:rPr>
                <w:b/>
                <w:sz w:val="12"/>
              </w:rPr>
              <w:t>164,0</w:t>
            </w:r>
          </w:p>
        </w:tc>
        <w:tc>
          <w:tcPr>
            <w:tcW w:w="1442" w:type="dxa"/>
            <w:tcMar>
              <w:top w:w="4" w:type="dxa"/>
              <w:left w:w="10" w:type="dxa"/>
              <w:bottom w:w="4" w:type="dxa"/>
              <w:right w:w="10" w:type="dxa"/>
            </w:tcMar>
          </w:tcPr>
          <w:p w14:paraId="2034AD67" w14:textId="77777777" w:rsidR="003F75C7" w:rsidRDefault="003F75C7">
            <w:pPr>
              <w:spacing w:after="0"/>
              <w:rPr>
                <w:rFonts w:hint="eastAsia"/>
              </w:rPr>
            </w:pPr>
          </w:p>
        </w:tc>
      </w:tr>
    </w:tbl>
    <w:p w14:paraId="625018E0" w14:textId="77777777" w:rsidR="003F75C7" w:rsidRDefault="00AA1354">
      <w:pPr>
        <w:spacing w:after="20" w:line="247" w:lineRule="auto"/>
        <w:rPr>
          <w:rFonts w:hint="eastAsia"/>
        </w:rPr>
      </w:pPr>
      <w:r>
        <w:rPr>
          <w:b/>
        </w:rPr>
        <w:t>Reconciliación FCFF Explícito 2030E vs. Terminal Normalizado.</w:t>
      </w:r>
      <w:r>
        <w:t xml:space="preserve"> FCFF Explícito 2030E: USD 164,0 MM (con CAPEX de mantenimiento de USD 90,6 MM y liberación de NWC de USD 23,9 MM). FCFF Terminal Normalizado (g = 2,0%): USD 135,5 MM (asume estado estacionario donde CAPEX = D&amp;A y ΔNWC = \0, coincidiendo con el NOPAT de 2030E según la metodología de Dumrauf Cap. 14).</w:t>
      </w:r>
    </w:p>
    <w:p w14:paraId="35D72414" w14:textId="77777777" w:rsidR="003F75C7" w:rsidRDefault="00AA1354">
      <w:pPr>
        <w:rPr>
          <w:rFonts w:hint="eastAsia"/>
        </w:rPr>
      </w:pPr>
      <w:r>
        <w:br w:type="page"/>
      </w:r>
    </w:p>
    <w:p w14:paraId="198FD535" w14:textId="77777777" w:rsidR="003F75C7" w:rsidRDefault="00AA1354">
      <w:pPr>
        <w:pStyle w:val="Ttulo1"/>
        <w:spacing w:before="100" w:after="30"/>
      </w:pPr>
      <w:bookmarkStart w:id="61" w:name="_Toc237717661"/>
      <w:r>
        <w:rPr>
          <w:rFonts w:ascii="Georgia" w:hAnsi="Georgia"/>
          <w:color w:val="0D233A"/>
          <w:sz w:val="21"/>
        </w:rPr>
        <w:lastRenderedPageBreak/>
        <w:t>Referencias Bibliográficas y Fuentes de Información</w:t>
      </w:r>
      <w:bookmarkEnd w:id="61"/>
    </w:p>
    <w:p w14:paraId="3DF2FFBC" w14:textId="77777777" w:rsidR="003F75C7" w:rsidRDefault="00AA1354">
      <w:pPr>
        <w:spacing w:after="20" w:line="247" w:lineRule="auto"/>
        <w:ind w:left="230"/>
        <w:rPr>
          <w:rFonts w:hint="eastAsia"/>
        </w:rPr>
      </w:pPr>
      <w:r>
        <w:rPr>
          <w:b/>
          <w:color w:val="0D233A"/>
        </w:rPr>
        <w:t xml:space="preserve">1. </w:t>
      </w:r>
      <w:r>
        <w:rPr>
          <w:sz w:val="16"/>
        </w:rPr>
        <w:t xml:space="preserve">Damodaran, Aswath (2012). </w:t>
      </w:r>
      <w:r>
        <w:rPr>
          <w:i/>
          <w:sz w:val="16"/>
        </w:rPr>
        <w:t>Investment Valuation: Tools and Techniques for Determining the Value of Any Asset</w:t>
      </w:r>
      <w:r>
        <w:rPr>
          <w:sz w:val="16"/>
        </w:rPr>
        <w:t>, 3rd Ed., John Wiley &amp; Sons.</w:t>
      </w:r>
    </w:p>
    <w:p w14:paraId="2E49B2F4" w14:textId="77777777" w:rsidR="003F75C7" w:rsidRDefault="00AA1354">
      <w:pPr>
        <w:spacing w:after="20" w:line="247" w:lineRule="auto"/>
        <w:ind w:left="230"/>
        <w:rPr>
          <w:rFonts w:hint="eastAsia"/>
        </w:rPr>
      </w:pPr>
      <w:r>
        <w:rPr>
          <w:b/>
          <w:color w:val="0D233A"/>
        </w:rPr>
        <w:t xml:space="preserve">2. </w:t>
      </w:r>
      <w:r>
        <w:rPr>
          <w:sz w:val="16"/>
        </w:rPr>
        <w:t xml:space="preserve">Dumrauf, Guillermo L. (2013). </w:t>
      </w:r>
      <w:r>
        <w:rPr>
          <w:i/>
          <w:sz w:val="16"/>
        </w:rPr>
        <w:t>Finanzas Corporativas: Un Enfoque Latinoamericano</w:t>
      </w:r>
      <w:r>
        <w:rPr>
          <w:sz w:val="16"/>
        </w:rPr>
        <w:t>, 3ª Ed., Alfaomega Grupo Editor.</w:t>
      </w:r>
    </w:p>
    <w:p w14:paraId="5C630472" w14:textId="77777777" w:rsidR="003F75C7" w:rsidRDefault="00AA1354">
      <w:pPr>
        <w:spacing w:after="20" w:line="247" w:lineRule="auto"/>
        <w:ind w:left="230"/>
        <w:rPr>
          <w:rFonts w:hint="eastAsia"/>
        </w:rPr>
      </w:pPr>
      <w:r>
        <w:rPr>
          <w:b/>
          <w:color w:val="0D233A"/>
        </w:rPr>
        <w:t xml:space="preserve">3. </w:t>
      </w:r>
      <w:r>
        <w:rPr>
          <w:sz w:val="16"/>
        </w:rPr>
        <w:t xml:space="preserve">Ross, Stephen A., Westerfield, Randolph W., Jaffe, Jeffrey (2019). </w:t>
      </w:r>
      <w:r>
        <w:rPr>
          <w:i/>
          <w:sz w:val="16"/>
        </w:rPr>
        <w:t>Corporate Finance</w:t>
      </w:r>
      <w:r>
        <w:rPr>
          <w:sz w:val="16"/>
        </w:rPr>
        <w:t>, 12th Ed., McGraw-Hill Education.</w:t>
      </w:r>
    </w:p>
    <w:p w14:paraId="5DAE6008" w14:textId="77777777" w:rsidR="003F75C7" w:rsidRDefault="00AA1354">
      <w:pPr>
        <w:spacing w:after="20" w:line="247" w:lineRule="auto"/>
        <w:ind w:left="230"/>
        <w:rPr>
          <w:rFonts w:hint="eastAsia"/>
        </w:rPr>
      </w:pPr>
      <w:r>
        <w:rPr>
          <w:b/>
          <w:color w:val="0D233A"/>
        </w:rPr>
        <w:t xml:space="preserve">4. </w:t>
      </w:r>
      <w:r>
        <w:rPr>
          <w:sz w:val="16"/>
        </w:rPr>
        <w:t xml:space="preserve">Alexander, Gordon J., Sharpe, William F., Bailey, Jeffery V. (2001). </w:t>
      </w:r>
      <w:r>
        <w:rPr>
          <w:i/>
          <w:sz w:val="16"/>
        </w:rPr>
        <w:t>Fundamentos de Inversiones</w:t>
      </w:r>
      <w:r>
        <w:rPr>
          <w:sz w:val="16"/>
        </w:rPr>
        <w:t>, Pearson Educación / Prentice Hall.</w:t>
      </w:r>
    </w:p>
    <w:p w14:paraId="05A6EBDA" w14:textId="77777777" w:rsidR="003F75C7" w:rsidRDefault="00AA1354">
      <w:pPr>
        <w:spacing w:after="20" w:line="247" w:lineRule="auto"/>
        <w:ind w:left="230"/>
        <w:rPr>
          <w:rFonts w:hint="eastAsia"/>
        </w:rPr>
      </w:pPr>
      <w:r>
        <w:rPr>
          <w:b/>
          <w:color w:val="0D233A"/>
        </w:rPr>
        <w:t xml:space="preserve">5. </w:t>
      </w:r>
      <w:r>
        <w:rPr>
          <w:sz w:val="16"/>
        </w:rPr>
        <w:t xml:space="preserve">Black, Fischer, Scholes, Myron (1973). ``The Pricing of Options and Corporate Liabilities'', </w:t>
      </w:r>
      <w:r>
        <w:rPr>
          <w:i/>
          <w:sz w:val="16"/>
        </w:rPr>
        <w:t>Journal of Political Economy</w:t>
      </w:r>
      <w:r>
        <w:rPr>
          <w:sz w:val="16"/>
        </w:rPr>
        <w:t>, 81(3), pp. 637–654.</w:t>
      </w:r>
    </w:p>
    <w:p w14:paraId="6FB2AE9C" w14:textId="77777777" w:rsidR="003F75C7" w:rsidRDefault="00AA1354">
      <w:pPr>
        <w:spacing w:after="20" w:line="247" w:lineRule="auto"/>
        <w:ind w:left="230"/>
        <w:rPr>
          <w:rFonts w:hint="eastAsia"/>
        </w:rPr>
      </w:pPr>
      <w:r>
        <w:rPr>
          <w:b/>
          <w:color w:val="0D233A"/>
        </w:rPr>
        <w:t xml:space="preserve">6. </w:t>
      </w:r>
      <w:r>
        <w:rPr>
          <w:sz w:val="16"/>
        </w:rPr>
        <w:t xml:space="preserve">Longstaff, Francis A., Schwartz, Eduardo S. (2001). ``Valuing American Options by Simulation: A Simple Least-Squares Approach'', </w:t>
      </w:r>
      <w:r>
        <w:rPr>
          <w:i/>
          <w:sz w:val="16"/>
        </w:rPr>
        <w:t>Review of Financial Studies</w:t>
      </w:r>
      <w:r>
        <w:rPr>
          <w:sz w:val="16"/>
        </w:rPr>
        <w:t>, 14(1), pp. 113–147.</w:t>
      </w:r>
    </w:p>
    <w:p w14:paraId="34E17B27" w14:textId="77777777" w:rsidR="003F75C7" w:rsidRDefault="00AA1354">
      <w:pPr>
        <w:spacing w:after="20" w:line="247" w:lineRule="auto"/>
        <w:ind w:left="230"/>
        <w:rPr>
          <w:rFonts w:hint="eastAsia"/>
        </w:rPr>
      </w:pPr>
      <w:r>
        <w:rPr>
          <w:b/>
          <w:color w:val="0D233A"/>
        </w:rPr>
        <w:t xml:space="preserve">7. </w:t>
      </w:r>
      <w:r>
        <w:rPr>
          <w:sz w:val="16"/>
        </w:rPr>
        <w:t xml:space="preserve">Blume, Marshall E. (1975). ``Betas and Their Regression Tendencies'', </w:t>
      </w:r>
      <w:r>
        <w:rPr>
          <w:i/>
          <w:sz w:val="16"/>
        </w:rPr>
        <w:t>Journal of Finance</w:t>
      </w:r>
      <w:r>
        <w:rPr>
          <w:sz w:val="16"/>
        </w:rPr>
        <w:t>, 30(3), pp. 785–795.</w:t>
      </w:r>
    </w:p>
    <w:p w14:paraId="493E50F9" w14:textId="77777777" w:rsidR="003F75C7" w:rsidRDefault="00AA1354">
      <w:pPr>
        <w:spacing w:after="20" w:line="247" w:lineRule="auto"/>
        <w:ind w:left="230"/>
        <w:rPr>
          <w:rFonts w:hint="eastAsia"/>
        </w:rPr>
      </w:pPr>
      <w:r>
        <w:rPr>
          <w:b/>
          <w:color w:val="0D233A"/>
        </w:rPr>
        <w:t xml:space="preserve">8. </w:t>
      </w:r>
      <w:r>
        <w:rPr>
          <w:sz w:val="16"/>
        </w:rPr>
        <w:t xml:space="preserve">Hamada, Robert S. (1972). ``The Effect of the Firm's Capital Structure on the Systematic Risk of Common Stocks'', </w:t>
      </w:r>
      <w:r>
        <w:rPr>
          <w:i/>
          <w:sz w:val="16"/>
        </w:rPr>
        <w:t>Journal of Finance</w:t>
      </w:r>
      <w:r>
        <w:rPr>
          <w:sz w:val="16"/>
        </w:rPr>
        <w:t>, 27(2), pp. 435–452.</w:t>
      </w:r>
    </w:p>
    <w:p w14:paraId="76B53712" w14:textId="77777777" w:rsidR="003F75C7" w:rsidRDefault="00AA1354">
      <w:pPr>
        <w:spacing w:after="20" w:line="247" w:lineRule="auto"/>
        <w:ind w:left="230"/>
        <w:rPr>
          <w:rFonts w:hint="eastAsia"/>
        </w:rPr>
      </w:pPr>
      <w:r>
        <w:rPr>
          <w:b/>
          <w:color w:val="0D233A"/>
        </w:rPr>
        <w:t xml:space="preserve">9. </w:t>
      </w:r>
      <w:r>
        <w:rPr>
          <w:sz w:val="16"/>
        </w:rPr>
        <w:t xml:space="preserve">Sklar, Abe (1959). ``Fonctions de Répartition à n Dimensions et Leurs Marges'', </w:t>
      </w:r>
      <w:r>
        <w:rPr>
          <w:i/>
          <w:sz w:val="16"/>
        </w:rPr>
        <w:t>Publications de l'Institut de Statistique de l'Université de Paris</w:t>
      </w:r>
      <w:r>
        <w:rPr>
          <w:sz w:val="16"/>
        </w:rPr>
        <w:t>, 8, pp. 229–231.</w:t>
      </w:r>
    </w:p>
    <w:p w14:paraId="210EACD8" w14:textId="77777777" w:rsidR="003F75C7" w:rsidRDefault="00AA1354">
      <w:pPr>
        <w:spacing w:after="20" w:line="247" w:lineRule="auto"/>
        <w:ind w:left="230"/>
        <w:rPr>
          <w:rFonts w:hint="eastAsia"/>
        </w:rPr>
      </w:pPr>
      <w:r>
        <w:rPr>
          <w:b/>
          <w:color w:val="0D233A"/>
        </w:rPr>
        <w:t xml:space="preserve">10. </w:t>
      </w:r>
      <w:r>
        <w:rPr>
          <w:sz w:val="16"/>
        </w:rPr>
        <w:t xml:space="preserve">Rockafellar, R. Tyrrell, Uryasev, Stanislav (2000). ``Optimization of Conditional Value-at-Risk'', </w:t>
      </w:r>
      <w:r>
        <w:rPr>
          <w:i/>
          <w:sz w:val="16"/>
        </w:rPr>
        <w:t>Journal of Risk</w:t>
      </w:r>
      <w:r>
        <w:rPr>
          <w:sz w:val="16"/>
        </w:rPr>
        <w:t>, 2(3), pp. 21–42.</w:t>
      </w:r>
    </w:p>
    <w:p w14:paraId="4B09A552" w14:textId="77777777" w:rsidR="003F75C7" w:rsidRDefault="00AA1354">
      <w:pPr>
        <w:spacing w:after="20" w:line="247" w:lineRule="auto"/>
        <w:ind w:left="230"/>
        <w:rPr>
          <w:rFonts w:hint="eastAsia"/>
        </w:rPr>
      </w:pPr>
      <w:r>
        <w:rPr>
          <w:b/>
          <w:color w:val="0D233A"/>
        </w:rPr>
        <w:t xml:space="preserve">11. </w:t>
      </w:r>
      <w:r>
        <w:rPr>
          <w:sz w:val="16"/>
        </w:rPr>
        <w:t xml:space="preserve">Jaschke, Stefan R. (2001). ``The Cornish-Fisher-Expansion in the Context of Delta-Gamma-Normal Approximations'', </w:t>
      </w:r>
      <w:r>
        <w:rPr>
          <w:i/>
          <w:sz w:val="16"/>
        </w:rPr>
        <w:t>Journal of Risk</w:t>
      </w:r>
      <w:r>
        <w:rPr>
          <w:sz w:val="16"/>
        </w:rPr>
        <w:t>, 4(4), pp. 33–52.</w:t>
      </w:r>
    </w:p>
    <w:p w14:paraId="4C18263C" w14:textId="77777777" w:rsidR="003F75C7" w:rsidRDefault="00AA1354">
      <w:pPr>
        <w:spacing w:after="20" w:line="247" w:lineRule="auto"/>
        <w:ind w:left="230"/>
        <w:rPr>
          <w:rFonts w:hint="eastAsia"/>
        </w:rPr>
      </w:pPr>
      <w:r>
        <w:rPr>
          <w:b/>
          <w:color w:val="0D233A"/>
        </w:rPr>
        <w:t xml:space="preserve">12. </w:t>
      </w:r>
      <w:r>
        <w:rPr>
          <w:sz w:val="16"/>
        </w:rPr>
        <w:t xml:space="preserve">Engle, Robert F., Granger, Clive W.J. (1987). ``Co-integration and Error Correction: Representation, Estimation and Testing'', </w:t>
      </w:r>
      <w:r>
        <w:rPr>
          <w:i/>
          <w:sz w:val="16"/>
        </w:rPr>
        <w:t>Econometrica</w:t>
      </w:r>
      <w:r>
        <w:rPr>
          <w:sz w:val="16"/>
        </w:rPr>
        <w:t>, 55(2), pp. 251–276.</w:t>
      </w:r>
    </w:p>
    <w:p w14:paraId="557FB7C4" w14:textId="77777777" w:rsidR="003F75C7" w:rsidRDefault="00AA1354">
      <w:pPr>
        <w:spacing w:after="20" w:line="247" w:lineRule="auto"/>
        <w:ind w:left="230"/>
        <w:rPr>
          <w:rFonts w:hint="eastAsia"/>
        </w:rPr>
      </w:pPr>
      <w:r>
        <w:rPr>
          <w:b/>
          <w:color w:val="0D233A"/>
        </w:rPr>
        <w:t xml:space="preserve">13. </w:t>
      </w:r>
      <w:r>
        <w:rPr>
          <w:sz w:val="16"/>
        </w:rPr>
        <w:t xml:space="preserve">Aluar Aluminio Argentino S.A.I.C. (2020–2025). </w:t>
      </w:r>
      <w:r>
        <w:rPr>
          <w:i/>
          <w:sz w:val="16"/>
        </w:rPr>
        <w:t>Estados Financieros Consolidados Auditados y Memorias Anuales</w:t>
      </w:r>
      <w:r>
        <w:rPr>
          <w:sz w:val="16"/>
        </w:rPr>
        <w:t>, Comisión Nacional de Valores (CNV) &amp; Bolsas y Mercados Argentinos (BYMA).</w:t>
      </w:r>
    </w:p>
    <w:p w14:paraId="1FB9D098" w14:textId="77777777" w:rsidR="003F75C7" w:rsidRDefault="00AA1354">
      <w:pPr>
        <w:pStyle w:val="Ttulo1"/>
        <w:spacing w:before="100" w:after="30"/>
      </w:pPr>
      <w:bookmarkStart w:id="62" w:name="_Toc237717662"/>
      <w:r>
        <w:rPr>
          <w:rFonts w:ascii="Georgia" w:hAnsi="Georgia"/>
          <w:color w:val="0D233A"/>
          <w:sz w:val="21"/>
        </w:rPr>
        <w:t>Aviso Legal y Certificación del Analista</w:t>
      </w:r>
      <w:bookmarkEnd w:id="62"/>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3F75C7" w14:paraId="264A0077" w14:textId="77777777">
        <w:trPr>
          <w:jc w:val="center"/>
        </w:trPr>
        <w:tc>
          <w:tcPr>
            <w:tcW w:w="10095" w:type="dxa"/>
            <w:shd w:val="clear" w:color="auto" w:fill="F8FAFC"/>
            <w:tcMar>
              <w:top w:w="14" w:type="dxa"/>
              <w:left w:w="25" w:type="dxa"/>
              <w:bottom w:w="14" w:type="dxa"/>
              <w:right w:w="25" w:type="dxa"/>
            </w:tcMar>
          </w:tcPr>
          <w:p w14:paraId="36840A65" w14:textId="77777777" w:rsidR="003F75C7" w:rsidRDefault="00AA1354">
            <w:pPr>
              <w:spacing w:after="16"/>
              <w:rPr>
                <w:rFonts w:hint="eastAsia"/>
              </w:rPr>
            </w:pPr>
            <w:r>
              <w:rPr>
                <w:b/>
                <w:color w:val="0D233A"/>
                <w:sz w:val="15"/>
              </w:rPr>
              <w:t>Declaración de Independencia y Descargo de Responsabilidad (Ley 26.831 / CNV)</w:t>
            </w:r>
          </w:p>
          <w:p w14:paraId="028FA0DB" w14:textId="77777777" w:rsidR="003F75C7" w:rsidRDefault="00AA1354">
            <w:pPr>
              <w:spacing w:after="16" w:line="245" w:lineRule="auto"/>
              <w:rPr>
                <w:rFonts w:hint="eastAsia"/>
              </w:rPr>
            </w:pPr>
            <w:r>
              <w:rPr>
                <w:b/>
                <w:sz w:val="14"/>
              </w:rPr>
              <w:t>Propósito del Informe:</w:t>
            </w:r>
            <w:r>
              <w:rPr>
                <w:sz w:val="14"/>
              </w:rPr>
              <w:t xml:space="preserve"> El presente trabajo ha sido elaborado por Federico Agustín Chillón en el ámbito de la Facultad de Ciencias Económicas de la Universidad Nacional de Cuyo con fines estrictamente académicos, formativos y de investigación financiera independiente.</w:t>
            </w:r>
          </w:p>
          <w:p w14:paraId="5B1AB511" w14:textId="77777777" w:rsidR="003F75C7" w:rsidRDefault="00AA1354">
            <w:pPr>
              <w:spacing w:after="16" w:line="245" w:lineRule="auto"/>
              <w:rPr>
                <w:rFonts w:hint="eastAsia"/>
              </w:rPr>
            </w:pPr>
            <w:r>
              <w:rPr>
                <w:b/>
                <w:sz w:val="14"/>
              </w:rPr>
              <w:t>Ausencia de Asesoramiento Bursátil:</w:t>
            </w:r>
            <w:r>
              <w:rPr>
                <w:sz w:val="14"/>
              </w:rPr>
              <w:t xml:space="preserve"> Este documento </w:t>
            </w:r>
            <w:r>
              <w:rPr>
                <w:b/>
                <w:sz w:val="14"/>
              </w:rPr>
              <w:t>no constituye una oferta pública de valores, invitación a suscribir títulos, asesoramiento financiero personalizado, recomendación vinculante de compra o venta, ni intermediación en el mercado de capitales</w:t>
            </w:r>
            <w:r>
              <w:rPr>
                <w:sz w:val="14"/>
              </w:rPr>
              <w:t xml:space="preserve"> en los términos de la Ley de Mercado de Capitales N.º 26.831 y las normas reglamentarias dictadas por la Comisión Nacional de Valores (CNV).</w:t>
            </w:r>
          </w:p>
          <w:p w14:paraId="2AA14045" w14:textId="77777777" w:rsidR="003F75C7" w:rsidRDefault="00AA1354">
            <w:pPr>
              <w:spacing w:after="16" w:line="245" w:lineRule="auto"/>
              <w:rPr>
                <w:rFonts w:hint="eastAsia"/>
              </w:rPr>
            </w:pPr>
            <w:r>
              <w:rPr>
                <w:b/>
                <w:sz w:val="14"/>
              </w:rPr>
              <w:t>Certificación de Fuentes e Independencia:</w:t>
            </w:r>
            <w:r>
              <w:rPr>
                <w:sz w:val="14"/>
              </w:rPr>
              <w:t xml:space="preserve"> El autor certifica que las estimaciones, proyecciones de flujos de fondos y modelizaciones cuantitativas aquí expuestas reflejan un análisis técnico propio e independiente, sustentado en estados contables consolidados auditados por Price Waterhouse &amp; Co. S.R.L., series históricas provistas por Bolsas y Mercados Argentinos (BYMA), el London Metal Exchange (LME), S&amp;P Dow Jones Indices y la Reserva Federal de San Luis (FRED). El autor no posee tenencias accionarias, opciones ni intereses económicos directos o</w:t>
            </w:r>
            <w:r>
              <w:rPr>
                <w:sz w:val="14"/>
              </w:rPr>
              <w:t xml:space="preserve"> indirectos en Aluar Aluminio Argentino S.A.I.C. que condicionen sus conclusiones.</w:t>
            </w:r>
          </w:p>
          <w:p w14:paraId="072B618D" w14:textId="77777777" w:rsidR="003F75C7" w:rsidRDefault="00AA1354">
            <w:pPr>
              <w:spacing w:after="16" w:line="245" w:lineRule="auto"/>
              <w:rPr>
                <w:rFonts w:hint="eastAsia"/>
              </w:rPr>
            </w:pPr>
            <w:r>
              <w:rPr>
                <w:b/>
                <w:sz w:val="14"/>
              </w:rPr>
              <w:t>Riesgo y Responsabilidad:</w:t>
            </w:r>
            <w:r>
              <w:rPr>
                <w:sz w:val="14"/>
              </w:rPr>
              <w:t xml:space="preserve"> Las estimaciones del valor intrínseco están sujetas a variaciones en las condiciones macroeconómicas, cotizaciones internacionales de commodities, tipos de cambio y tasas de interés. Cualquier decisión de inversión que un tercero adopte tomando como referencia este modelo es de su exclusiva cuenta y riesgo.</w:t>
            </w:r>
          </w:p>
        </w:tc>
      </w:tr>
    </w:tbl>
    <w:p w14:paraId="0000AF73" w14:textId="77777777" w:rsidR="00AA1354" w:rsidRDefault="00AA1354"/>
    <w:sectPr w:rsidR="00AA1354" w:rsidSect="00034616">
      <w:pgSz w:w="11909" w:h="16834"/>
      <w:pgMar w:top="907" w:right="907" w:bottom="907" w:left="907" w:header="432" w:footer="432"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61E021" w14:textId="77777777" w:rsidR="00AA1354" w:rsidRDefault="00AA1354">
      <w:pPr>
        <w:spacing w:after="0" w:line="240" w:lineRule="auto"/>
        <w:rPr>
          <w:rFonts w:hint="eastAsia"/>
        </w:rPr>
      </w:pPr>
      <w:r>
        <w:separator/>
      </w:r>
    </w:p>
  </w:endnote>
  <w:endnote w:type="continuationSeparator" w:id="0">
    <w:p w14:paraId="3D686565" w14:textId="77777777" w:rsidR="00AA1354" w:rsidRDefault="00AA135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2AC3" w14:textId="2847E4C4" w:rsidR="003F75C7" w:rsidRDefault="00AA1354">
    <w:pPr>
      <w:pStyle w:val="Piedepgina"/>
      <w:rPr>
        <w:rFonts w:hint="eastAsia"/>
      </w:rPr>
    </w:pPr>
    <w:r>
      <w:rPr>
        <w:color w:val="4A4A4A"/>
        <w:sz w:val="15"/>
      </w:rPr>
      <w:t>Federico Agustín Chillón | federico.chillon@fce.uncu.edu.ar</w:t>
    </w:r>
    <w:r>
      <w:rPr>
        <w:color w:val="4A4A4A"/>
        <w:sz w:val="15"/>
      </w:rPr>
      <w:tab/>
    </w:r>
    <w:r>
      <w:rPr>
        <w:color w:val="4A4A4A"/>
        <w:sz w:val="15"/>
      </w:rPr>
      <w:tab/>
      <w:t xml:space="preserve">Página </w:t>
    </w:r>
    <w:r>
      <w:fldChar w:fldCharType="begin"/>
    </w:r>
    <w:r>
      <w:instrText>PAGE</w:instrText>
    </w:r>
    <w:r>
      <w:rPr>
        <w:rFonts w:hint="eastAsia"/>
      </w:rPr>
      <w:fldChar w:fldCharType="separate"/>
    </w:r>
    <w:r w:rsidR="006864CA">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D0CF3" w14:textId="77777777" w:rsidR="00AA1354" w:rsidRDefault="00AA1354">
      <w:pPr>
        <w:spacing w:after="0" w:line="240" w:lineRule="auto"/>
        <w:rPr>
          <w:rFonts w:hint="eastAsia"/>
        </w:rPr>
      </w:pPr>
      <w:r>
        <w:separator/>
      </w:r>
    </w:p>
  </w:footnote>
  <w:footnote w:type="continuationSeparator" w:id="0">
    <w:p w14:paraId="1E6C8C82" w14:textId="77777777" w:rsidR="00AA1354" w:rsidRDefault="00AA1354">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D5661" w14:textId="77777777" w:rsidR="003F75C7" w:rsidRDefault="00AA1354">
    <w:pPr>
      <w:pStyle w:val="Encabezado"/>
      <w:rPr>
        <w:rFonts w:hint="eastAsia"/>
      </w:rPr>
    </w:pPr>
    <w:r>
      <w:rPr>
        <w:b/>
        <w:color w:val="0D233A"/>
        <w:sz w:val="16"/>
      </w:rPr>
      <w:t>ALUAR S.A.I.C. (ALUA.BA) · Equity Research</w:t>
    </w:r>
    <w:r>
      <w:rPr>
        <w:b/>
        <w:color w:val="0D233A"/>
        <w:sz w:val="16"/>
      </w:rPr>
      <w:tab/>
    </w:r>
    <w:r>
      <w:rPr>
        <w:b/>
        <w:color w:val="0D233A"/>
        <w:sz w:val="16"/>
      </w:rPr>
      <w:tab/>
      <w:t>Análisis Independiente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45845060">
    <w:abstractNumId w:val="8"/>
  </w:num>
  <w:num w:numId="2" w16cid:durableId="648097607">
    <w:abstractNumId w:val="6"/>
  </w:num>
  <w:num w:numId="3" w16cid:durableId="1090738369">
    <w:abstractNumId w:val="5"/>
  </w:num>
  <w:num w:numId="4" w16cid:durableId="1179613204">
    <w:abstractNumId w:val="4"/>
  </w:num>
  <w:num w:numId="5" w16cid:durableId="1194415086">
    <w:abstractNumId w:val="7"/>
  </w:num>
  <w:num w:numId="6" w16cid:durableId="894270959">
    <w:abstractNumId w:val="3"/>
  </w:num>
  <w:num w:numId="7" w16cid:durableId="717513006">
    <w:abstractNumId w:val="2"/>
  </w:num>
  <w:num w:numId="8" w16cid:durableId="348414378">
    <w:abstractNumId w:val="1"/>
  </w:num>
  <w:num w:numId="9" w16cid:durableId="1694768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75C7"/>
    <w:rsid w:val="006864CA"/>
    <w:rsid w:val="00AA1354"/>
    <w:rsid w:val="00AA1D8D"/>
    <w:rsid w:val="00B47730"/>
    <w:rsid w:val="00CB0664"/>
    <w:rsid w:val="00FC693F"/>
    <w:rsid w:val="00FD7B6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F5DB25"/>
  <w14:defaultImageDpi w14:val="300"/>
  <w15:docId w15:val="{CF3ACEC7-CC72-40D7-8FD7-86D0F1A64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212529"/>
      <w:sz w:val="17"/>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6864CA"/>
    <w:pPr>
      <w:spacing w:before="10" w:after="10" w:line="240" w:lineRule="auto"/>
    </w:pPr>
    <w:rPr>
      <w:sz w:val="14"/>
    </w:rPr>
  </w:style>
  <w:style w:type="paragraph" w:styleId="TDC2">
    <w:name w:val="toc 2"/>
    <w:basedOn w:val="Normal"/>
    <w:next w:val="Normal"/>
    <w:autoRedefine/>
    <w:uiPriority w:val="39"/>
    <w:unhideWhenUsed/>
    <w:rsid w:val="006864CA"/>
    <w:pPr>
      <w:spacing w:after="0" w:line="240" w:lineRule="auto"/>
      <w:ind w:left="170"/>
    </w:pPr>
    <w:rPr>
      <w:sz w:val="12"/>
    </w:rPr>
  </w:style>
  <w:style w:type="character" w:styleId="Hipervnculo">
    <w:name w:val="Hyperlink"/>
    <w:basedOn w:val="Fuentedeprrafopredeter"/>
    <w:uiPriority w:val="99"/>
    <w:unhideWhenUsed/>
    <w:rsid w:val="006864C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8211</Words>
  <Characters>45163</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53268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dc:subject>
  <dc:creator>Federico Agustín Chillón</dc:creator>
  <cp:keywords>Valuación, Aluar, ALUA.BA, DCF, WACC, Opciones Reales, Monte Carlo, GARCH, Cópula Clayton, Chillón</cp:keywords>
  <dc:description>Informe de Valuación Financiera y Análisis Cuantitativo de Riesgo elaborado por Federico Agustín Chillón.</dc:description>
  <cp:lastModifiedBy>Federico Chillon</cp:lastModifiedBy>
  <cp:revision>2</cp:revision>
  <dcterms:created xsi:type="dcterms:W3CDTF">2013-12-23T23:15:00Z</dcterms:created>
  <dcterms:modified xsi:type="dcterms:W3CDTF">2026-08-15T23:19:00Z</dcterms:modified>
  <cp:category>Equity Research / Finanzas Corporativas</cp:category>
  <dc:language>es-AR</dc:language>
</cp:coreProperties>
</file>