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2494B" w14:textId="77777777" w:rsidR="00F246F3" w:rsidRPr="00F246F3" w:rsidRDefault="00F246F3" w:rsidP="00F246F3">
      <w:pPr>
        <w:rPr>
          <w:lang w:val="en-US"/>
        </w:rPr>
      </w:pPr>
      <w:r w:rsidRPr="00F246F3">
        <w:rPr>
          <w:lang w:val="en-US"/>
        </w:rPr>
        <w:t>Hello!</w:t>
      </w:r>
    </w:p>
    <w:p w14:paraId="7482B987" w14:textId="77777777" w:rsidR="00F246F3" w:rsidRPr="00F246F3" w:rsidRDefault="00F246F3" w:rsidP="00F246F3">
      <w:pPr>
        <w:rPr>
          <w:lang w:val="en-US"/>
        </w:rPr>
      </w:pPr>
    </w:p>
    <w:p w14:paraId="561476D7" w14:textId="723F7F51" w:rsidR="00F246F3" w:rsidRPr="00F246F3" w:rsidRDefault="00F246F3" w:rsidP="00F246F3">
      <w:pPr>
        <w:rPr>
          <w:lang w:val="en-US"/>
        </w:rPr>
      </w:pPr>
      <w:r w:rsidRPr="00F246F3">
        <w:rPr>
          <w:lang w:val="en-US"/>
        </w:rPr>
        <w:t>I</w:t>
      </w:r>
      <w:r w:rsidR="0020554C">
        <w:rPr>
          <w:lang w:val="en-US"/>
        </w:rPr>
        <w:t>’</w:t>
      </w:r>
      <w:r w:rsidRPr="00F246F3">
        <w:rPr>
          <w:lang w:val="en-US"/>
        </w:rPr>
        <w:t>m writing to officially hand over the data portal. Here are several important points to note:</w:t>
      </w:r>
    </w:p>
    <w:p w14:paraId="6A1FE740" w14:textId="77777777" w:rsidR="00F246F3" w:rsidRPr="00F246F3" w:rsidRDefault="00F246F3" w:rsidP="00F246F3">
      <w:pPr>
        <w:rPr>
          <w:lang w:val="en-US"/>
        </w:rPr>
      </w:pPr>
    </w:p>
    <w:p w14:paraId="04B3A092" w14:textId="04AEB94F" w:rsidR="00F246F3" w:rsidRPr="00F246F3" w:rsidRDefault="00F246F3" w:rsidP="00F246F3">
      <w:pPr>
        <w:pStyle w:val="ListParagraph"/>
        <w:numPr>
          <w:ilvl w:val="0"/>
          <w:numId w:val="3"/>
        </w:numPr>
        <w:rPr>
          <w:lang w:val="en-US"/>
        </w:rPr>
      </w:pPr>
      <w:r w:rsidRPr="00F246F3">
        <w:rPr>
          <w:lang w:val="en-US"/>
        </w:rPr>
        <w:t>I</w:t>
      </w:r>
      <w:r w:rsidR="0020554C">
        <w:rPr>
          <w:lang w:val="en-US"/>
        </w:rPr>
        <w:t>’</w:t>
      </w:r>
      <w:r w:rsidRPr="00F246F3">
        <w:rPr>
          <w:lang w:val="en-US"/>
        </w:rPr>
        <w:t>ve set up a Gmail account to manage everything: mobilab.unilu@gmail.com. The password is Francesco1528*. If you ever forget the password or need more details, Francesco, the sticky note you have</w:t>
      </w:r>
      <w:r>
        <w:rPr>
          <w:lang w:val="en-US"/>
        </w:rPr>
        <w:t>,</w:t>
      </w:r>
      <w:r w:rsidRPr="00F246F3">
        <w:rPr>
          <w:lang w:val="en-US"/>
        </w:rPr>
        <w:t xml:space="preserve"> contains additional information like the date of birth, among other things.</w:t>
      </w:r>
    </w:p>
    <w:p w14:paraId="444FFA77" w14:textId="1F432702" w:rsidR="00F246F3" w:rsidRPr="00F246F3" w:rsidRDefault="00F246F3" w:rsidP="00F246F3">
      <w:pPr>
        <w:pStyle w:val="ListParagraph"/>
        <w:numPr>
          <w:ilvl w:val="0"/>
          <w:numId w:val="3"/>
        </w:numPr>
        <w:rPr>
          <w:lang w:val="en-US"/>
        </w:rPr>
      </w:pPr>
      <w:r w:rsidRPr="00F246F3">
        <w:rPr>
          <w:lang w:val="en-US"/>
        </w:rPr>
        <w:t>I</w:t>
      </w:r>
      <w:r w:rsidR="0020554C">
        <w:rPr>
          <w:lang w:val="en-US"/>
        </w:rPr>
        <w:t>’</w:t>
      </w:r>
      <w:r w:rsidRPr="00F246F3">
        <w:rPr>
          <w:lang w:val="en-US"/>
        </w:rPr>
        <w:t>ve used this email account to create a GitHub account (</w:t>
      </w:r>
      <w:hyperlink r:id="rId5" w:history="1">
        <w:r w:rsidRPr="00C92EAE">
          <w:rPr>
            <w:rStyle w:val="Hyperlink"/>
            <w:lang w:val="en-US"/>
          </w:rPr>
          <w:t>https://github.com/</w:t>
        </w:r>
      </w:hyperlink>
      <w:r w:rsidRPr="00F246F3">
        <w:rPr>
          <w:lang w:val="en-US"/>
        </w:rPr>
        <w:t>)</w:t>
      </w:r>
      <w:r>
        <w:rPr>
          <w:lang w:val="en-US"/>
        </w:rPr>
        <w:t xml:space="preserve"> </w:t>
      </w:r>
      <w:r w:rsidRPr="00F246F3">
        <w:rPr>
          <w:lang w:val="en-US"/>
        </w:rPr>
        <w:t>named “</w:t>
      </w:r>
      <w:proofErr w:type="spellStart"/>
      <w:r w:rsidRPr="00F246F3">
        <w:rPr>
          <w:lang w:val="en-US"/>
        </w:rPr>
        <w:t>mobilab-unilu</w:t>
      </w:r>
      <w:proofErr w:type="spellEnd"/>
      <w:r w:rsidRPr="00F246F3">
        <w:rPr>
          <w:lang w:val="en-US"/>
        </w:rPr>
        <w:t xml:space="preserve">”, a Docker account (https://hub.docker.com/) for using Docker Desktop, and an </w:t>
      </w:r>
      <w:proofErr w:type="spellStart"/>
      <w:r w:rsidRPr="00F246F3">
        <w:rPr>
          <w:lang w:val="en-US"/>
        </w:rPr>
        <w:t>ngrok</w:t>
      </w:r>
      <w:proofErr w:type="spellEnd"/>
      <w:r w:rsidRPr="00F246F3">
        <w:rPr>
          <w:lang w:val="en-US"/>
        </w:rPr>
        <w:t xml:space="preserve"> account (</w:t>
      </w:r>
      <w:hyperlink r:id="rId6" w:history="1">
        <w:r w:rsidRPr="00C92EAE">
          <w:rPr>
            <w:rStyle w:val="Hyperlink"/>
            <w:lang w:val="en-US"/>
          </w:rPr>
          <w:t>https://ngrok.com/</w:t>
        </w:r>
      </w:hyperlink>
      <w:r w:rsidRPr="00F246F3">
        <w:rPr>
          <w:lang w:val="en-US"/>
        </w:rPr>
        <w:t>)</w:t>
      </w:r>
      <w:r>
        <w:rPr>
          <w:lang w:val="en-US"/>
        </w:rPr>
        <w:t xml:space="preserve"> </w:t>
      </w:r>
      <w:r w:rsidRPr="00F246F3">
        <w:rPr>
          <w:lang w:val="en-US"/>
        </w:rPr>
        <w:t xml:space="preserve">to expose the Airflow UI and the Postgres database which can be accessed via </w:t>
      </w:r>
      <w:proofErr w:type="spellStart"/>
      <w:r w:rsidRPr="00F246F3">
        <w:rPr>
          <w:lang w:val="en-US"/>
        </w:rPr>
        <w:t>D</w:t>
      </w:r>
      <w:r w:rsidR="0020554C">
        <w:rPr>
          <w:lang w:val="en-US"/>
        </w:rPr>
        <w:t>B</w:t>
      </w:r>
      <w:r w:rsidRPr="00F246F3">
        <w:rPr>
          <w:lang w:val="en-US"/>
        </w:rPr>
        <w:t>eaver</w:t>
      </w:r>
      <w:proofErr w:type="spellEnd"/>
      <w:r w:rsidRPr="00F246F3">
        <w:rPr>
          <w:lang w:val="en-US"/>
        </w:rPr>
        <w:t xml:space="preserve"> Community (https://dbeaver.io/download/). The password is the same for all these platforms. It</w:t>
      </w:r>
      <w:r w:rsidR="0020554C">
        <w:rPr>
          <w:lang w:val="en-US"/>
        </w:rPr>
        <w:t>’</w:t>
      </w:r>
      <w:r w:rsidRPr="00F246F3">
        <w:rPr>
          <w:lang w:val="en-US"/>
        </w:rPr>
        <w:t>s recommended to change the passwords if you see fit.</w:t>
      </w:r>
    </w:p>
    <w:p w14:paraId="0FC69912" w14:textId="3C3ADB56" w:rsidR="00F246F3" w:rsidRPr="00F246F3" w:rsidRDefault="00F246F3" w:rsidP="00F246F3">
      <w:pPr>
        <w:pStyle w:val="ListParagraph"/>
        <w:numPr>
          <w:ilvl w:val="0"/>
          <w:numId w:val="3"/>
        </w:numPr>
        <w:rPr>
          <w:lang w:val="en-US"/>
        </w:rPr>
      </w:pPr>
      <w:r w:rsidRPr="00F246F3">
        <w:rPr>
          <w:lang w:val="en-US"/>
        </w:rPr>
        <w:t>On GitHub, I</w:t>
      </w:r>
      <w:r w:rsidR="0020554C">
        <w:rPr>
          <w:lang w:val="en-US"/>
        </w:rPr>
        <w:t>’</w:t>
      </w:r>
      <w:r w:rsidRPr="00F246F3">
        <w:rPr>
          <w:lang w:val="en-US"/>
        </w:rPr>
        <w:t xml:space="preserve">m currently the administrator of the repository found here: </w:t>
      </w:r>
      <w:hyperlink r:id="rId7" w:history="1">
        <w:r w:rsidRPr="00C92EAE">
          <w:rPr>
            <w:rStyle w:val="Hyperlink"/>
            <w:lang w:val="en-US"/>
          </w:rPr>
          <w:t>https://github.com/jdpinedaj/luxmobi</w:t>
        </w:r>
      </w:hyperlink>
      <w:r w:rsidRPr="00F246F3">
        <w:rPr>
          <w:lang w:val="en-US"/>
        </w:rPr>
        <w:t>. However, I</w:t>
      </w:r>
      <w:r w:rsidR="0020554C">
        <w:rPr>
          <w:lang w:val="en-US"/>
        </w:rPr>
        <w:t>’</w:t>
      </w:r>
      <w:r w:rsidRPr="00F246F3">
        <w:rPr>
          <w:lang w:val="en-US"/>
        </w:rPr>
        <w:t xml:space="preserve">ve added the </w:t>
      </w:r>
      <w:proofErr w:type="spellStart"/>
      <w:r w:rsidRPr="00F246F3">
        <w:rPr>
          <w:lang w:val="en-US"/>
        </w:rPr>
        <w:t>mobilab</w:t>
      </w:r>
      <w:proofErr w:type="spellEnd"/>
      <w:r w:rsidRPr="00F246F3">
        <w:rPr>
          <w:lang w:val="en-US"/>
        </w:rPr>
        <w:t xml:space="preserve"> profile as a collaborator. My being an administrator means that if you wish to make any changes and modify the repository via a </w:t>
      </w:r>
      <w:r w:rsidR="0020554C">
        <w:rPr>
          <w:lang w:val="en-US"/>
        </w:rPr>
        <w:t>“</w:t>
      </w:r>
      <w:r w:rsidRPr="00F246F3">
        <w:rPr>
          <w:lang w:val="en-US"/>
        </w:rPr>
        <w:t>Pull Request</w:t>
      </w:r>
      <w:r w:rsidR="0020554C">
        <w:rPr>
          <w:lang w:val="en-US"/>
        </w:rPr>
        <w:t>”</w:t>
      </w:r>
      <w:r w:rsidRPr="00F246F3">
        <w:rPr>
          <w:lang w:val="en-US"/>
        </w:rPr>
        <w:t xml:space="preserve">, I </w:t>
      </w:r>
      <w:r w:rsidR="0020554C">
        <w:rPr>
          <w:lang w:val="en-US"/>
        </w:rPr>
        <w:t>must</w:t>
      </w:r>
      <w:r w:rsidRPr="00F246F3">
        <w:rPr>
          <w:lang w:val="en-US"/>
        </w:rPr>
        <w:t xml:space="preserve"> approve it before merging the changes. If this becomes the case, it</w:t>
      </w:r>
      <w:r w:rsidR="0020554C">
        <w:rPr>
          <w:lang w:val="en-US"/>
        </w:rPr>
        <w:t>’</w:t>
      </w:r>
      <w:r w:rsidRPr="00F246F3">
        <w:rPr>
          <w:lang w:val="en-US"/>
        </w:rPr>
        <w:t>s crucial to understand git/GitHub and branch management to avoid causing chaos in the repository. Nevertheless, you can edit the repository locally without any issues.</w:t>
      </w:r>
    </w:p>
    <w:p w14:paraId="5EDB3EAD" w14:textId="77777777" w:rsidR="00F246F3" w:rsidRPr="00F246F3" w:rsidRDefault="00F246F3" w:rsidP="00F246F3">
      <w:pPr>
        <w:rPr>
          <w:lang w:val="en-US"/>
        </w:rPr>
      </w:pPr>
    </w:p>
    <w:p w14:paraId="4E6BDDEE" w14:textId="23E3AF11" w:rsidR="00F246F3" w:rsidRPr="00F246F3" w:rsidRDefault="00F246F3" w:rsidP="00F246F3">
      <w:pPr>
        <w:rPr>
          <w:lang w:val="en-US"/>
        </w:rPr>
      </w:pPr>
      <w:r w:rsidRPr="00F246F3">
        <w:rPr>
          <w:lang w:val="en-US"/>
        </w:rPr>
        <w:t>Now, let</w:t>
      </w:r>
      <w:r w:rsidR="0020554C">
        <w:rPr>
          <w:lang w:val="en-US"/>
        </w:rPr>
        <w:t>’</w:t>
      </w:r>
      <w:r w:rsidRPr="00F246F3">
        <w:rPr>
          <w:lang w:val="en-US"/>
        </w:rPr>
        <w:t>s delve into the general aspects of the repository.</w:t>
      </w:r>
    </w:p>
    <w:p w14:paraId="1A48F3FC" w14:textId="1B147F8E" w:rsidR="00F246F3" w:rsidRPr="00F246F3" w:rsidRDefault="00F246F3" w:rsidP="00B36D03">
      <w:pPr>
        <w:rPr>
          <w:lang w:val="en-US"/>
        </w:rPr>
      </w:pPr>
      <w:r w:rsidRPr="00F246F3">
        <w:rPr>
          <w:lang w:val="en-US"/>
        </w:rPr>
        <w:t>The repository consists of various specific files:</w:t>
      </w:r>
    </w:p>
    <w:p w14:paraId="0CC0274E" w14:textId="60BC7144" w:rsidR="00F246F3" w:rsidRPr="00F246F3" w:rsidRDefault="00F246F3" w:rsidP="00F246F3">
      <w:pPr>
        <w:pStyle w:val="ListParagraph"/>
        <w:numPr>
          <w:ilvl w:val="0"/>
          <w:numId w:val="4"/>
        </w:numPr>
        <w:rPr>
          <w:lang w:val="en-US"/>
        </w:rPr>
      </w:pPr>
      <w:r w:rsidRPr="00F246F3">
        <w:rPr>
          <w:b/>
          <w:bCs/>
          <w:lang w:val="en-US"/>
        </w:rPr>
        <w:t>README.md:</w:t>
      </w:r>
      <w:r w:rsidRPr="00F246F3">
        <w:rPr>
          <w:lang w:val="en-US"/>
        </w:rPr>
        <w:t xml:space="preserve"> This is the project</w:t>
      </w:r>
      <w:r w:rsidR="0020554C">
        <w:rPr>
          <w:lang w:val="en-US"/>
        </w:rPr>
        <w:t>’</w:t>
      </w:r>
      <w:r w:rsidRPr="00F246F3">
        <w:rPr>
          <w:lang w:val="en-US"/>
        </w:rPr>
        <w:t>s README. Here, I explain the different sources of the data portal, the workflows I</w:t>
      </w:r>
      <w:r w:rsidR="0020554C">
        <w:rPr>
          <w:lang w:val="en-US"/>
        </w:rPr>
        <w:t>’</w:t>
      </w:r>
      <w:r w:rsidRPr="00F246F3">
        <w:rPr>
          <w:lang w:val="en-US"/>
        </w:rPr>
        <w:t>ve created, and a general method to set up Airflow in a Docker container.</w:t>
      </w:r>
    </w:p>
    <w:p w14:paraId="42B0945B" w14:textId="77777777" w:rsidR="00F246F3" w:rsidRPr="00F246F3" w:rsidRDefault="00F246F3" w:rsidP="00F246F3">
      <w:pPr>
        <w:pStyle w:val="ListParagraph"/>
        <w:numPr>
          <w:ilvl w:val="0"/>
          <w:numId w:val="4"/>
        </w:numPr>
        <w:rPr>
          <w:lang w:val="en-US"/>
        </w:rPr>
      </w:pPr>
      <w:r w:rsidRPr="00F246F3">
        <w:rPr>
          <w:b/>
          <w:bCs/>
          <w:lang w:val="en-US"/>
        </w:rPr>
        <w:t>Requirements.txt:</w:t>
      </w:r>
      <w:r w:rsidRPr="00F246F3">
        <w:rPr>
          <w:lang w:val="en-US"/>
        </w:rPr>
        <w:t xml:space="preserve"> This file lists the required libraries to run the data portal using Python.</w:t>
      </w:r>
    </w:p>
    <w:p w14:paraId="0B3849AB" w14:textId="77777777" w:rsidR="00F246F3" w:rsidRPr="00F246F3" w:rsidRDefault="00F246F3" w:rsidP="00F246F3">
      <w:pPr>
        <w:pStyle w:val="ListParagraph"/>
        <w:numPr>
          <w:ilvl w:val="0"/>
          <w:numId w:val="4"/>
        </w:numPr>
        <w:rPr>
          <w:lang w:val="en-US"/>
        </w:rPr>
      </w:pPr>
      <w:proofErr w:type="spellStart"/>
      <w:r w:rsidRPr="00F246F3">
        <w:rPr>
          <w:b/>
          <w:bCs/>
          <w:lang w:val="en-US"/>
        </w:rPr>
        <w:t>Pyproject.toml</w:t>
      </w:r>
      <w:proofErr w:type="spellEnd"/>
      <w:r w:rsidRPr="00F246F3">
        <w:rPr>
          <w:b/>
          <w:bCs/>
          <w:lang w:val="en-US"/>
        </w:rPr>
        <w:t>:</w:t>
      </w:r>
      <w:r w:rsidRPr="00F246F3">
        <w:rPr>
          <w:lang w:val="en-US"/>
        </w:rPr>
        <w:t xml:space="preserve"> This is part of the poetry environment manager I used to install Python libraries. It helps avoid conflicts and chaos with library versions.</w:t>
      </w:r>
    </w:p>
    <w:p w14:paraId="096EDA19" w14:textId="77777777" w:rsidR="00F246F3" w:rsidRPr="00F246F3" w:rsidRDefault="00F246F3" w:rsidP="00F246F3">
      <w:pPr>
        <w:pStyle w:val="ListParagraph"/>
        <w:numPr>
          <w:ilvl w:val="0"/>
          <w:numId w:val="4"/>
        </w:numPr>
        <w:rPr>
          <w:lang w:val="en-US"/>
        </w:rPr>
      </w:pPr>
      <w:r w:rsidRPr="00F246F3">
        <w:rPr>
          <w:b/>
          <w:bCs/>
          <w:lang w:val="en-US"/>
        </w:rPr>
        <w:t>Docker-</w:t>
      </w:r>
      <w:proofErr w:type="spellStart"/>
      <w:proofErr w:type="gramStart"/>
      <w:r w:rsidRPr="00F246F3">
        <w:rPr>
          <w:b/>
          <w:bCs/>
          <w:lang w:val="en-US"/>
        </w:rPr>
        <w:t>compose.yaml</w:t>
      </w:r>
      <w:proofErr w:type="spellEnd"/>
      <w:proofErr w:type="gramEnd"/>
      <w:r w:rsidRPr="00F246F3">
        <w:rPr>
          <w:b/>
          <w:bCs/>
          <w:lang w:val="en-US"/>
        </w:rPr>
        <w:t>:</w:t>
      </w:r>
      <w:r w:rsidRPr="00F246F3">
        <w:rPr>
          <w:lang w:val="en-US"/>
        </w:rPr>
        <w:t xml:space="preserve"> This file allows you to mount the Docker container with the project.</w:t>
      </w:r>
    </w:p>
    <w:p w14:paraId="7CB1B4AA" w14:textId="77777777" w:rsidR="00F246F3" w:rsidRPr="00F246F3" w:rsidRDefault="00F246F3" w:rsidP="00F246F3">
      <w:pPr>
        <w:pStyle w:val="ListParagraph"/>
        <w:numPr>
          <w:ilvl w:val="0"/>
          <w:numId w:val="4"/>
        </w:numPr>
        <w:rPr>
          <w:lang w:val="en-US"/>
        </w:rPr>
      </w:pPr>
      <w:proofErr w:type="spellStart"/>
      <w:r w:rsidRPr="00F246F3">
        <w:rPr>
          <w:b/>
          <w:bCs/>
          <w:lang w:val="en-US"/>
        </w:rPr>
        <w:t>Dockerfile</w:t>
      </w:r>
      <w:proofErr w:type="spellEnd"/>
      <w:r w:rsidRPr="00F246F3">
        <w:rPr>
          <w:b/>
          <w:bCs/>
          <w:lang w:val="en-US"/>
        </w:rPr>
        <w:t>:</w:t>
      </w:r>
      <w:r w:rsidRPr="00F246F3">
        <w:rPr>
          <w:lang w:val="en-US"/>
        </w:rPr>
        <w:t xml:space="preserve"> An additional file that installs extra requirements in the Docker container to ensure the entire portal operates correctly.</w:t>
      </w:r>
    </w:p>
    <w:p w14:paraId="486CD7D1" w14:textId="77777777" w:rsidR="00F246F3" w:rsidRPr="00F246F3" w:rsidRDefault="00F246F3" w:rsidP="00F246F3">
      <w:pPr>
        <w:pStyle w:val="ListParagraph"/>
        <w:numPr>
          <w:ilvl w:val="0"/>
          <w:numId w:val="4"/>
        </w:numPr>
        <w:rPr>
          <w:lang w:val="en-US"/>
        </w:rPr>
      </w:pPr>
      <w:proofErr w:type="gramStart"/>
      <w:r w:rsidRPr="00F246F3">
        <w:rPr>
          <w:b/>
          <w:bCs/>
          <w:lang w:val="en-US"/>
        </w:rPr>
        <w:t>.</w:t>
      </w:r>
      <w:proofErr w:type="spellStart"/>
      <w:r w:rsidRPr="00F246F3">
        <w:rPr>
          <w:b/>
          <w:bCs/>
          <w:lang w:val="en-US"/>
        </w:rPr>
        <w:t>gitignore</w:t>
      </w:r>
      <w:proofErr w:type="spellEnd"/>
      <w:proofErr w:type="gramEnd"/>
      <w:r w:rsidRPr="00F246F3">
        <w:rPr>
          <w:b/>
          <w:bCs/>
          <w:lang w:val="en-US"/>
        </w:rPr>
        <w:t>:</w:t>
      </w:r>
      <w:r w:rsidRPr="00F246F3">
        <w:rPr>
          <w:lang w:val="en-US"/>
        </w:rPr>
        <w:t xml:space="preserve"> This is a standard file that determines which files get uploaded or ignored when building the data portal.</w:t>
      </w:r>
    </w:p>
    <w:p w14:paraId="063982CB" w14:textId="744D57F3" w:rsidR="00F246F3" w:rsidRDefault="00F246F3" w:rsidP="00BE79B3">
      <w:pPr>
        <w:pStyle w:val="ListParagraph"/>
        <w:numPr>
          <w:ilvl w:val="0"/>
          <w:numId w:val="4"/>
        </w:numPr>
        <w:rPr>
          <w:lang w:val="en-US"/>
        </w:rPr>
      </w:pPr>
      <w:r w:rsidRPr="00F246F3">
        <w:rPr>
          <w:b/>
          <w:bCs/>
          <w:lang w:val="en-US"/>
        </w:rPr>
        <w:t>LICENSE:</w:t>
      </w:r>
      <w:r w:rsidRPr="00F246F3">
        <w:rPr>
          <w:lang w:val="en-US"/>
        </w:rPr>
        <w:t xml:space="preserve"> This is the project</w:t>
      </w:r>
      <w:r w:rsidR="0020554C">
        <w:rPr>
          <w:lang w:val="en-US"/>
        </w:rPr>
        <w:t>’</w:t>
      </w:r>
      <w:r w:rsidRPr="00F246F3">
        <w:rPr>
          <w:lang w:val="en-US"/>
        </w:rPr>
        <w:t>s license. It</w:t>
      </w:r>
      <w:r w:rsidR="0020554C">
        <w:rPr>
          <w:lang w:val="en-US"/>
        </w:rPr>
        <w:t>’</w:t>
      </w:r>
      <w:r w:rsidRPr="00F246F3">
        <w:rPr>
          <w:lang w:val="en-US"/>
        </w:rPr>
        <w:t>s mainly a standard procedure and not of significant concern.</w:t>
      </w:r>
    </w:p>
    <w:p w14:paraId="04C0405E" w14:textId="77777777" w:rsidR="0020554C" w:rsidRPr="0020554C" w:rsidRDefault="0020554C" w:rsidP="0020554C">
      <w:pPr>
        <w:rPr>
          <w:lang w:val="en-US"/>
        </w:rPr>
      </w:pPr>
    </w:p>
    <w:p w14:paraId="3A850AE4" w14:textId="77777777" w:rsidR="00F246F3" w:rsidRPr="00F246F3" w:rsidRDefault="00F246F3" w:rsidP="00F246F3">
      <w:pPr>
        <w:rPr>
          <w:lang w:val="en-US"/>
        </w:rPr>
      </w:pPr>
      <w:r w:rsidRPr="00F246F3">
        <w:rPr>
          <w:lang w:val="en-US"/>
        </w:rPr>
        <w:t>Regarding the directories, the following are included:</w:t>
      </w:r>
    </w:p>
    <w:p w14:paraId="3FA4E72D" w14:textId="21FFF13F" w:rsidR="00F246F3" w:rsidRPr="00F246F3" w:rsidRDefault="00F246F3" w:rsidP="00F246F3">
      <w:pPr>
        <w:pStyle w:val="ListParagraph"/>
        <w:numPr>
          <w:ilvl w:val="0"/>
          <w:numId w:val="5"/>
        </w:numPr>
        <w:rPr>
          <w:lang w:val="en-US"/>
        </w:rPr>
      </w:pPr>
      <w:r w:rsidRPr="00F246F3">
        <w:rPr>
          <w:b/>
          <w:bCs/>
          <w:lang w:val="en-US"/>
        </w:rPr>
        <w:t>Readme-resources:</w:t>
      </w:r>
      <w:r w:rsidRPr="00F246F3">
        <w:rPr>
          <w:lang w:val="en-US"/>
        </w:rPr>
        <w:t xml:space="preserve"> This is where I stored the image that</w:t>
      </w:r>
      <w:r w:rsidR="0020554C">
        <w:rPr>
          <w:lang w:val="en-US"/>
        </w:rPr>
        <w:t>’</w:t>
      </w:r>
      <w:r w:rsidRPr="00F246F3">
        <w:rPr>
          <w:lang w:val="en-US"/>
        </w:rPr>
        <w:t>s visible in the README.</w:t>
      </w:r>
    </w:p>
    <w:p w14:paraId="34457F8E" w14:textId="77777777" w:rsidR="00F246F3" w:rsidRPr="00F246F3" w:rsidRDefault="00F246F3" w:rsidP="00F246F3">
      <w:pPr>
        <w:pStyle w:val="ListParagraph"/>
        <w:numPr>
          <w:ilvl w:val="0"/>
          <w:numId w:val="5"/>
        </w:numPr>
        <w:rPr>
          <w:lang w:val="en-US"/>
        </w:rPr>
      </w:pPr>
      <w:r w:rsidRPr="00F246F3">
        <w:rPr>
          <w:b/>
          <w:bCs/>
          <w:lang w:val="en-US"/>
        </w:rPr>
        <w:t>Notebooks:</w:t>
      </w:r>
      <w:r w:rsidRPr="00F246F3">
        <w:rPr>
          <w:lang w:val="en-US"/>
        </w:rPr>
        <w:t xml:space="preserve"> Currently, this folder is empty, but this is where I tested everything locally using notebooks before transitioning to production code.</w:t>
      </w:r>
    </w:p>
    <w:p w14:paraId="693B306B" w14:textId="4884C821" w:rsidR="00F246F3" w:rsidRPr="00F246F3" w:rsidRDefault="00F246F3" w:rsidP="00F246F3">
      <w:pPr>
        <w:pStyle w:val="ListParagraph"/>
        <w:numPr>
          <w:ilvl w:val="0"/>
          <w:numId w:val="5"/>
        </w:numPr>
        <w:rPr>
          <w:lang w:val="en-US"/>
        </w:rPr>
      </w:pPr>
      <w:r w:rsidRPr="00F246F3">
        <w:rPr>
          <w:b/>
          <w:bCs/>
          <w:lang w:val="en-US"/>
        </w:rPr>
        <w:lastRenderedPageBreak/>
        <w:t>Docs:</w:t>
      </w:r>
      <w:r w:rsidRPr="00F246F3">
        <w:rPr>
          <w:lang w:val="en-US"/>
        </w:rPr>
        <w:t xml:space="preserve"> I</w:t>
      </w:r>
      <w:r w:rsidR="0020554C">
        <w:rPr>
          <w:lang w:val="en-US"/>
        </w:rPr>
        <w:t>’</w:t>
      </w:r>
      <w:r w:rsidRPr="00F246F3">
        <w:rPr>
          <w:lang w:val="en-US"/>
        </w:rPr>
        <w:t xml:space="preserve">ve saved a .docx file here which explains how to expose the Postgres database to the internet using </w:t>
      </w:r>
      <w:proofErr w:type="spellStart"/>
      <w:r w:rsidRPr="00F246F3">
        <w:rPr>
          <w:lang w:val="en-US"/>
        </w:rPr>
        <w:t>ngrok</w:t>
      </w:r>
      <w:proofErr w:type="spellEnd"/>
      <w:r w:rsidRPr="00F246F3">
        <w:rPr>
          <w:lang w:val="en-US"/>
        </w:rPr>
        <w:t>. It also provides guidance on accessing the database from both an administrator</w:t>
      </w:r>
      <w:r w:rsidR="0020554C">
        <w:rPr>
          <w:lang w:val="en-US"/>
        </w:rPr>
        <w:t>’</w:t>
      </w:r>
      <w:r w:rsidRPr="00F246F3">
        <w:rPr>
          <w:lang w:val="en-US"/>
        </w:rPr>
        <w:t>s perspective and that of a regular user. Please note: an administrator can accidentally delete tables; a regular user cannot. Be cautious when sharing credentials.</w:t>
      </w:r>
    </w:p>
    <w:p w14:paraId="430A1397" w14:textId="47B67AC5" w:rsidR="00F246F3" w:rsidRDefault="00F246F3" w:rsidP="00BE79B3">
      <w:pPr>
        <w:pStyle w:val="ListParagraph"/>
        <w:numPr>
          <w:ilvl w:val="0"/>
          <w:numId w:val="5"/>
        </w:numPr>
        <w:rPr>
          <w:lang w:val="en-US"/>
        </w:rPr>
      </w:pPr>
      <w:proofErr w:type="spellStart"/>
      <w:r w:rsidRPr="00F246F3">
        <w:rPr>
          <w:b/>
          <w:bCs/>
          <w:lang w:val="en-US"/>
        </w:rPr>
        <w:t>Dags</w:t>
      </w:r>
      <w:proofErr w:type="spellEnd"/>
      <w:r w:rsidRPr="00F246F3">
        <w:rPr>
          <w:b/>
          <w:bCs/>
          <w:lang w:val="en-US"/>
        </w:rPr>
        <w:t>:</w:t>
      </w:r>
      <w:r w:rsidRPr="00F246F3">
        <w:rPr>
          <w:lang w:val="en-US"/>
        </w:rPr>
        <w:t xml:space="preserve"> This is where the workflows (or DAGs) are stored, which I</w:t>
      </w:r>
      <w:r w:rsidR="0020554C">
        <w:rPr>
          <w:lang w:val="en-US"/>
        </w:rPr>
        <w:t>’</w:t>
      </w:r>
      <w:r w:rsidRPr="00F246F3">
        <w:rPr>
          <w:lang w:val="en-US"/>
        </w:rPr>
        <w:t>ll explain next.</w:t>
      </w:r>
    </w:p>
    <w:p w14:paraId="5104DA99" w14:textId="77777777" w:rsidR="0020554C" w:rsidRPr="0020554C" w:rsidRDefault="0020554C" w:rsidP="0020554C">
      <w:pPr>
        <w:rPr>
          <w:lang w:val="en-US"/>
        </w:rPr>
      </w:pPr>
    </w:p>
    <w:p w14:paraId="1A53F8BF" w14:textId="77777777" w:rsidR="00F246F3" w:rsidRPr="00F246F3" w:rsidRDefault="00F246F3" w:rsidP="00F246F3">
      <w:pPr>
        <w:rPr>
          <w:lang w:val="en-US"/>
        </w:rPr>
      </w:pPr>
      <w:r w:rsidRPr="00F246F3">
        <w:rPr>
          <w:lang w:val="en-US"/>
        </w:rPr>
        <w:t>A DAG (Directed Acyclic Graph) (https://en.wikipedia.org/wiki/Directed_acyclic_graph) is the foundational structure upon which workflows are built in Airflow. As explained in the README, there are a total of four constructed workflows.</w:t>
      </w:r>
    </w:p>
    <w:p w14:paraId="5E3E270A" w14:textId="1A283D2C" w:rsidR="00F246F3" w:rsidRPr="00F246F3" w:rsidRDefault="00F246F3" w:rsidP="00F246F3">
      <w:pPr>
        <w:rPr>
          <w:lang w:val="en-US"/>
        </w:rPr>
      </w:pPr>
      <w:r w:rsidRPr="00F246F3">
        <w:rPr>
          <w:lang w:val="en-US"/>
        </w:rPr>
        <w:t>Each workflow follows the conventional structure of how DAGs are set up in Airflow, comprising:</w:t>
      </w:r>
    </w:p>
    <w:p w14:paraId="73068E68" w14:textId="26396F87" w:rsidR="00F246F3" w:rsidRPr="00F246F3" w:rsidRDefault="00F246F3" w:rsidP="00F246F3">
      <w:pPr>
        <w:pStyle w:val="ListParagraph"/>
        <w:numPr>
          <w:ilvl w:val="0"/>
          <w:numId w:val="6"/>
        </w:numPr>
        <w:ind w:left="360"/>
        <w:rPr>
          <w:lang w:val="en-US"/>
        </w:rPr>
      </w:pPr>
      <w:r w:rsidRPr="00F246F3">
        <w:rPr>
          <w:b/>
          <w:bCs/>
          <w:lang w:val="en-US"/>
        </w:rPr>
        <w:t>Importing modules:</w:t>
      </w:r>
      <w:r w:rsidRPr="00F246F3">
        <w:rPr>
          <w:lang w:val="en-US"/>
        </w:rPr>
        <w:t xml:space="preserve"> This is where all the necessary modules for the workflow are imported.</w:t>
      </w:r>
    </w:p>
    <w:p w14:paraId="4941503A" w14:textId="27FC223E" w:rsidR="00F246F3" w:rsidRPr="00F246F3" w:rsidRDefault="00F246F3" w:rsidP="00F246F3">
      <w:pPr>
        <w:pStyle w:val="ListParagraph"/>
        <w:numPr>
          <w:ilvl w:val="0"/>
          <w:numId w:val="6"/>
        </w:numPr>
        <w:ind w:left="360"/>
        <w:rPr>
          <w:lang w:val="en-US"/>
        </w:rPr>
      </w:pPr>
      <w:r w:rsidRPr="00F246F3">
        <w:rPr>
          <w:b/>
          <w:bCs/>
          <w:lang w:val="en-US"/>
        </w:rPr>
        <w:t>Defining default arguments for the DAG:</w:t>
      </w:r>
      <w:r w:rsidRPr="00F246F3">
        <w:rPr>
          <w:lang w:val="en-US"/>
        </w:rPr>
        <w:t xml:space="preserve"> Here, any default parameters or settings for the DAG are outlined.</w:t>
      </w:r>
    </w:p>
    <w:p w14:paraId="12FBB59E" w14:textId="04A1C012" w:rsidR="00F246F3" w:rsidRPr="00F246F3" w:rsidRDefault="00F246F3" w:rsidP="00F246F3">
      <w:pPr>
        <w:pStyle w:val="ListParagraph"/>
        <w:numPr>
          <w:ilvl w:val="0"/>
          <w:numId w:val="6"/>
        </w:numPr>
        <w:ind w:left="360"/>
        <w:rPr>
          <w:lang w:val="en-US"/>
        </w:rPr>
      </w:pPr>
      <w:proofErr w:type="spellStart"/>
      <w:r w:rsidRPr="00F246F3">
        <w:rPr>
          <w:b/>
          <w:bCs/>
          <w:lang w:val="en-US"/>
        </w:rPr>
        <w:t>Instanciate</w:t>
      </w:r>
      <w:proofErr w:type="spellEnd"/>
      <w:r w:rsidRPr="00F246F3">
        <w:rPr>
          <w:b/>
          <w:bCs/>
          <w:lang w:val="en-US"/>
        </w:rPr>
        <w:t xml:space="preserve"> the DAG:</w:t>
      </w:r>
      <w:r w:rsidRPr="00F246F3">
        <w:rPr>
          <w:lang w:val="en-US"/>
        </w:rPr>
        <w:t xml:space="preserve"> This involves initializing the DAG with its unique ID and other specified arguments.</w:t>
      </w:r>
    </w:p>
    <w:p w14:paraId="279C20E2" w14:textId="1C674222" w:rsidR="00F246F3" w:rsidRPr="00F246F3" w:rsidRDefault="00F246F3" w:rsidP="00F246F3">
      <w:pPr>
        <w:pStyle w:val="ListParagraph"/>
        <w:numPr>
          <w:ilvl w:val="0"/>
          <w:numId w:val="6"/>
        </w:numPr>
        <w:ind w:left="360"/>
        <w:rPr>
          <w:lang w:val="en-US"/>
        </w:rPr>
      </w:pPr>
      <w:r w:rsidRPr="00F246F3">
        <w:rPr>
          <w:b/>
          <w:bCs/>
          <w:lang w:val="en-US"/>
        </w:rPr>
        <w:t>Tasks:</w:t>
      </w:r>
      <w:r w:rsidRPr="00F246F3">
        <w:rPr>
          <w:lang w:val="en-US"/>
        </w:rPr>
        <w:t xml:space="preserve"> Tasks represent the core activities or steps within the workflow.</w:t>
      </w:r>
    </w:p>
    <w:p w14:paraId="4F803C58" w14:textId="3AFAA5BB" w:rsidR="00F246F3" w:rsidRDefault="00F246F3" w:rsidP="00F246F3">
      <w:pPr>
        <w:pStyle w:val="ListParagraph"/>
        <w:numPr>
          <w:ilvl w:val="0"/>
          <w:numId w:val="6"/>
        </w:numPr>
        <w:ind w:left="360"/>
        <w:rPr>
          <w:lang w:val="en-US"/>
        </w:rPr>
      </w:pPr>
      <w:r w:rsidRPr="00F246F3">
        <w:rPr>
          <w:b/>
          <w:bCs/>
          <w:lang w:val="en-US"/>
        </w:rPr>
        <w:t>Setting up dependencies:</w:t>
      </w:r>
      <w:r w:rsidRPr="00F246F3">
        <w:rPr>
          <w:lang w:val="en-US"/>
        </w:rPr>
        <w:t xml:space="preserve"> This entails establishing the sequence or order in which tasks should run, determining which tasks are dependent on the completion of others.</w:t>
      </w:r>
    </w:p>
    <w:p w14:paraId="73C0D5BC" w14:textId="77777777" w:rsidR="0020554C" w:rsidRPr="0020554C" w:rsidRDefault="0020554C" w:rsidP="0020554C">
      <w:pPr>
        <w:rPr>
          <w:lang w:val="en-US"/>
        </w:rPr>
      </w:pPr>
    </w:p>
    <w:p w14:paraId="664FC4F5" w14:textId="37D8D8B2" w:rsidR="00F246F3" w:rsidRPr="00F246F3" w:rsidRDefault="00F246F3" w:rsidP="00F246F3">
      <w:pPr>
        <w:rPr>
          <w:lang w:val="en-US"/>
        </w:rPr>
      </w:pPr>
      <w:r w:rsidRPr="00F246F3">
        <w:rPr>
          <w:lang w:val="en-US"/>
        </w:rPr>
        <w:t xml:space="preserve">The </w:t>
      </w:r>
      <w:r w:rsidR="0020554C">
        <w:rPr>
          <w:lang w:val="en-US"/>
        </w:rPr>
        <w:t>“</w:t>
      </w:r>
      <w:r w:rsidRPr="00F246F3">
        <w:rPr>
          <w:lang w:val="en-US"/>
        </w:rPr>
        <w:t>tasks</w:t>
      </w:r>
      <w:r w:rsidR="0020554C">
        <w:rPr>
          <w:lang w:val="en-US"/>
        </w:rPr>
        <w:t>”</w:t>
      </w:r>
      <w:r w:rsidRPr="00F246F3">
        <w:rPr>
          <w:lang w:val="en-US"/>
        </w:rPr>
        <w:t xml:space="preserve"> section is where the magic happens. Here, the specific activities are delineated in the order in which they are to be executed. Many of these tasks involve simply running a Python function, providing the necessary arguments. Others are Postgres (SQL) tasks where parameters are also passed.</w:t>
      </w:r>
    </w:p>
    <w:p w14:paraId="1CADB71F" w14:textId="2CF21A26" w:rsidR="00C96B35" w:rsidRPr="00C96B35" w:rsidRDefault="00F246F3" w:rsidP="00C96B35">
      <w:pPr>
        <w:rPr>
          <w:lang w:val="en-US"/>
        </w:rPr>
      </w:pPr>
      <w:r w:rsidRPr="00F246F3">
        <w:rPr>
          <w:lang w:val="en-US"/>
        </w:rPr>
        <w:t xml:space="preserve">The SQL queries and Python functions </w:t>
      </w:r>
      <w:r w:rsidR="0020554C" w:rsidRPr="00F246F3">
        <w:rPr>
          <w:lang w:val="en-US"/>
        </w:rPr>
        <w:t>are in</w:t>
      </w:r>
      <w:r w:rsidRPr="00F246F3">
        <w:rPr>
          <w:lang w:val="en-US"/>
        </w:rPr>
        <w:t xml:space="preserve"> separate folders nested within the </w:t>
      </w:r>
      <w:r w:rsidR="0020554C">
        <w:rPr>
          <w:lang w:val="en-US"/>
        </w:rPr>
        <w:t>“</w:t>
      </w:r>
      <w:proofErr w:type="spellStart"/>
      <w:r w:rsidRPr="00F246F3">
        <w:rPr>
          <w:lang w:val="en-US"/>
        </w:rPr>
        <w:t>dags</w:t>
      </w:r>
      <w:proofErr w:type="spellEnd"/>
      <w:r w:rsidR="0020554C">
        <w:rPr>
          <w:lang w:val="en-US"/>
        </w:rPr>
        <w:t>”</w:t>
      </w:r>
      <w:r w:rsidRPr="00F246F3">
        <w:rPr>
          <w:lang w:val="en-US"/>
        </w:rPr>
        <w:t xml:space="preserve"> directory. </w:t>
      </w:r>
      <w:r w:rsidR="00C96B35" w:rsidRPr="00C96B35">
        <w:rPr>
          <w:lang w:val="en-US"/>
        </w:rPr>
        <w:t xml:space="preserve">Within the </w:t>
      </w:r>
      <w:r w:rsidR="0020554C">
        <w:rPr>
          <w:lang w:val="en-US"/>
        </w:rPr>
        <w:t>“</w:t>
      </w:r>
      <w:proofErr w:type="spellStart"/>
      <w:r w:rsidR="00C96B35" w:rsidRPr="00C96B35">
        <w:rPr>
          <w:lang w:val="en-US"/>
        </w:rPr>
        <w:t>dags</w:t>
      </w:r>
      <w:proofErr w:type="spellEnd"/>
      <w:r w:rsidR="0020554C">
        <w:rPr>
          <w:lang w:val="en-US"/>
        </w:rPr>
        <w:t>”</w:t>
      </w:r>
      <w:r w:rsidR="00C96B35" w:rsidRPr="00C96B35">
        <w:rPr>
          <w:lang w:val="en-US"/>
        </w:rPr>
        <w:t xml:space="preserve"> directory, you</w:t>
      </w:r>
      <w:r w:rsidR="0020554C">
        <w:rPr>
          <w:lang w:val="en-US"/>
        </w:rPr>
        <w:t>’</w:t>
      </w:r>
      <w:r w:rsidR="00C96B35" w:rsidRPr="00C96B35">
        <w:rPr>
          <w:lang w:val="en-US"/>
        </w:rPr>
        <w:t>ll find the following sub-folders:</w:t>
      </w:r>
    </w:p>
    <w:p w14:paraId="50C3AE4E" w14:textId="16CFA294" w:rsidR="00C96B35" w:rsidRPr="00D55E36" w:rsidRDefault="00C96B35" w:rsidP="00D55E36">
      <w:pPr>
        <w:pStyle w:val="ListParagraph"/>
        <w:numPr>
          <w:ilvl w:val="0"/>
          <w:numId w:val="8"/>
        </w:numPr>
        <w:ind w:left="360"/>
        <w:rPr>
          <w:lang w:val="en-US"/>
        </w:rPr>
      </w:pPr>
      <w:r w:rsidRPr="00D55E36">
        <w:rPr>
          <w:b/>
          <w:bCs/>
          <w:lang w:val="en-US"/>
        </w:rPr>
        <w:t xml:space="preserve">Folder </w:t>
      </w:r>
      <w:proofErr w:type="spellStart"/>
      <w:r w:rsidRPr="00D55E36">
        <w:rPr>
          <w:b/>
          <w:bCs/>
          <w:lang w:val="en-US"/>
        </w:rPr>
        <w:t>custom_operators</w:t>
      </w:r>
      <w:proofErr w:type="spellEnd"/>
      <w:r w:rsidRPr="00D55E36">
        <w:rPr>
          <w:b/>
          <w:bCs/>
          <w:lang w:val="en-US"/>
        </w:rPr>
        <w:t>:</w:t>
      </w:r>
      <w:r w:rsidRPr="00D55E36">
        <w:rPr>
          <w:lang w:val="en-US"/>
        </w:rPr>
        <w:t xml:space="preserve"> These are </w:t>
      </w:r>
      <w:r w:rsidR="00881470">
        <w:rPr>
          <w:lang w:val="en-US"/>
        </w:rPr>
        <w:t xml:space="preserve">some </w:t>
      </w:r>
      <w:r w:rsidRPr="00D55E36">
        <w:rPr>
          <w:lang w:val="en-US"/>
        </w:rPr>
        <w:t>custom operators that I created for specific workflows. However, in the end, I did not use them.</w:t>
      </w:r>
    </w:p>
    <w:p w14:paraId="4D36D1A1" w14:textId="1FDC24D9" w:rsidR="00C96B35" w:rsidRPr="00D55E36" w:rsidRDefault="00C96B35" w:rsidP="00C96B35">
      <w:pPr>
        <w:pStyle w:val="ListParagraph"/>
        <w:numPr>
          <w:ilvl w:val="0"/>
          <w:numId w:val="8"/>
        </w:numPr>
        <w:ind w:left="360"/>
        <w:rPr>
          <w:lang w:val="en-US"/>
        </w:rPr>
      </w:pPr>
      <w:r w:rsidRPr="00D55E36">
        <w:rPr>
          <w:b/>
          <w:bCs/>
          <w:lang w:val="en-US"/>
        </w:rPr>
        <w:t>Folder data:</w:t>
      </w:r>
      <w:r w:rsidRPr="00D55E36">
        <w:rPr>
          <w:lang w:val="en-US"/>
        </w:rPr>
        <w:t xml:space="preserve"> This is where all the CSV files will be stored. Every hour, each data source</w:t>
      </w:r>
      <w:r w:rsidR="0020554C">
        <w:rPr>
          <w:lang w:val="en-US"/>
        </w:rPr>
        <w:t>’</w:t>
      </w:r>
      <w:r w:rsidRPr="00D55E36">
        <w:rPr>
          <w:lang w:val="en-US"/>
        </w:rPr>
        <w:t>s data will be stored in its separate folder.</w:t>
      </w:r>
    </w:p>
    <w:p w14:paraId="7A85A3FF" w14:textId="4BBD79C7" w:rsidR="00C96B35" w:rsidRPr="00D55E36" w:rsidRDefault="00C96B35" w:rsidP="00C96B35">
      <w:pPr>
        <w:pStyle w:val="ListParagraph"/>
        <w:numPr>
          <w:ilvl w:val="0"/>
          <w:numId w:val="7"/>
        </w:numPr>
        <w:ind w:left="360"/>
        <w:rPr>
          <w:lang w:val="en-US"/>
        </w:rPr>
      </w:pPr>
      <w:r w:rsidRPr="00D55E36">
        <w:rPr>
          <w:b/>
          <w:bCs/>
          <w:lang w:val="en-US"/>
        </w:rPr>
        <w:t xml:space="preserve">Folder </w:t>
      </w:r>
      <w:proofErr w:type="spellStart"/>
      <w:r w:rsidRPr="00D55E36">
        <w:rPr>
          <w:b/>
          <w:bCs/>
          <w:lang w:val="en-US"/>
        </w:rPr>
        <w:t>sql</w:t>
      </w:r>
      <w:proofErr w:type="spellEnd"/>
      <w:r w:rsidRPr="00D55E36">
        <w:rPr>
          <w:b/>
          <w:bCs/>
          <w:lang w:val="en-US"/>
        </w:rPr>
        <w:t>:</w:t>
      </w:r>
      <w:r w:rsidRPr="00C96B35">
        <w:rPr>
          <w:lang w:val="en-US"/>
        </w:rPr>
        <w:t xml:space="preserve"> This contains the SQL queries used to establish schemas and tables in the Postgres database. These are especially utilized in the </w:t>
      </w:r>
      <w:r w:rsidR="0020554C">
        <w:rPr>
          <w:lang w:val="en-US"/>
        </w:rPr>
        <w:t>“</w:t>
      </w:r>
      <w:proofErr w:type="spellStart"/>
      <w:r w:rsidRPr="00C96B35">
        <w:rPr>
          <w:lang w:val="en-US"/>
        </w:rPr>
        <w:t>workflow_create_tables</w:t>
      </w:r>
      <w:proofErr w:type="spellEnd"/>
      <w:r w:rsidR="0020554C">
        <w:rPr>
          <w:lang w:val="en-US"/>
        </w:rPr>
        <w:t>”</w:t>
      </w:r>
      <w:r w:rsidRPr="00C96B35">
        <w:rPr>
          <w:lang w:val="en-US"/>
        </w:rPr>
        <w:t xml:space="preserve"> workflow and in others to transfer data from the CSV files into Postgres.</w:t>
      </w:r>
    </w:p>
    <w:p w14:paraId="2DFD3C77" w14:textId="2D280BB5" w:rsidR="00C96B35" w:rsidRPr="0020554C" w:rsidRDefault="00C96B35" w:rsidP="00C96B35">
      <w:pPr>
        <w:pStyle w:val="ListParagraph"/>
        <w:numPr>
          <w:ilvl w:val="0"/>
          <w:numId w:val="7"/>
        </w:numPr>
        <w:ind w:left="360"/>
        <w:rPr>
          <w:lang w:val="en-US"/>
        </w:rPr>
      </w:pPr>
      <w:r w:rsidRPr="00D55E36">
        <w:rPr>
          <w:b/>
          <w:bCs/>
          <w:lang w:val="en-US"/>
        </w:rPr>
        <w:t>Folder scripts:</w:t>
      </w:r>
      <w:r w:rsidRPr="00C96B35">
        <w:rPr>
          <w:lang w:val="en-US"/>
        </w:rPr>
        <w:t xml:space="preserve"> This directory </w:t>
      </w:r>
      <w:r w:rsidR="0020554C">
        <w:rPr>
          <w:lang w:val="en-US"/>
        </w:rPr>
        <w:t>contains</w:t>
      </w:r>
      <w:r w:rsidRPr="00C96B35">
        <w:rPr>
          <w:lang w:val="en-US"/>
        </w:rPr>
        <w:t xml:space="preserve"> several .</w:t>
      </w:r>
      <w:proofErr w:type="spellStart"/>
      <w:r w:rsidRPr="00C96B35">
        <w:rPr>
          <w:lang w:val="en-US"/>
        </w:rPr>
        <w:t>py</w:t>
      </w:r>
      <w:proofErr w:type="spellEnd"/>
      <w:r w:rsidRPr="00C96B35">
        <w:rPr>
          <w:lang w:val="en-US"/>
        </w:rPr>
        <w:t xml:space="preserve"> files encompassing all the Python functions employed across different workflows to extract and transform data. Inside the </w:t>
      </w:r>
      <w:r w:rsidR="0020554C">
        <w:rPr>
          <w:lang w:val="en-US"/>
        </w:rPr>
        <w:t>“</w:t>
      </w:r>
      <w:r w:rsidRPr="00C96B35">
        <w:rPr>
          <w:lang w:val="en-US"/>
        </w:rPr>
        <w:t>scripts</w:t>
      </w:r>
      <w:r w:rsidR="0020554C">
        <w:rPr>
          <w:lang w:val="en-US"/>
        </w:rPr>
        <w:t>”</w:t>
      </w:r>
      <w:r w:rsidRPr="00C96B35">
        <w:rPr>
          <w:lang w:val="en-US"/>
        </w:rPr>
        <w:t xml:space="preserve"> folder, there</w:t>
      </w:r>
      <w:r w:rsidR="0020554C">
        <w:rPr>
          <w:lang w:val="en-US"/>
        </w:rPr>
        <w:t>’</w:t>
      </w:r>
      <w:r w:rsidRPr="00C96B35">
        <w:rPr>
          <w:lang w:val="en-US"/>
        </w:rPr>
        <w:t>s another sub-folder named utils. Within it, there</w:t>
      </w:r>
      <w:r w:rsidR="0020554C">
        <w:rPr>
          <w:lang w:val="en-US"/>
        </w:rPr>
        <w:t>’</w:t>
      </w:r>
      <w:r w:rsidRPr="00C96B35">
        <w:rPr>
          <w:lang w:val="en-US"/>
        </w:rPr>
        <w:t xml:space="preserve">s an additional file, </w:t>
      </w:r>
      <w:r w:rsidR="0020554C">
        <w:rPr>
          <w:lang w:val="en-US"/>
        </w:rPr>
        <w:t>“</w:t>
      </w:r>
      <w:r w:rsidRPr="00C96B35">
        <w:rPr>
          <w:lang w:val="en-US"/>
        </w:rPr>
        <w:t>logs.py</w:t>
      </w:r>
      <w:r w:rsidR="0020554C">
        <w:rPr>
          <w:lang w:val="en-US"/>
        </w:rPr>
        <w:t>”</w:t>
      </w:r>
      <w:r w:rsidRPr="00C96B35">
        <w:rPr>
          <w:lang w:val="en-US"/>
        </w:rPr>
        <w:t>, which I used for managing loggings in the Python functions. It</w:t>
      </w:r>
      <w:r w:rsidR="0020554C">
        <w:rPr>
          <w:lang w:val="en-US"/>
        </w:rPr>
        <w:t>’</w:t>
      </w:r>
      <w:r w:rsidRPr="00C96B35">
        <w:rPr>
          <w:lang w:val="en-US"/>
        </w:rPr>
        <w:t xml:space="preserve">s responsible for generating various message types, such as warnings, info, etc. </w:t>
      </w:r>
      <w:r w:rsidRPr="0020554C">
        <w:rPr>
          <w:lang w:val="en-US"/>
        </w:rPr>
        <w:t xml:space="preserve">This is considered </w:t>
      </w:r>
      <w:r w:rsidR="0020554C" w:rsidRPr="0020554C">
        <w:rPr>
          <w:lang w:val="en-US"/>
        </w:rPr>
        <w:t>one good</w:t>
      </w:r>
      <w:r w:rsidRPr="0020554C">
        <w:rPr>
          <w:lang w:val="en-US"/>
        </w:rPr>
        <w:t xml:space="preserve"> programming practice. </w:t>
      </w:r>
      <w:r w:rsidRPr="00C96B35">
        <w:rPr>
          <w:lang w:val="en-US"/>
        </w:rPr>
        <w:t xml:space="preserve">For more </w:t>
      </w:r>
      <w:r w:rsidR="0020554C">
        <w:rPr>
          <w:lang w:val="en-US"/>
        </w:rPr>
        <w:t xml:space="preserve">info </w:t>
      </w:r>
      <w:r w:rsidRPr="00C96B35">
        <w:rPr>
          <w:lang w:val="en-US"/>
        </w:rPr>
        <w:t xml:space="preserve">on logging, you can </w:t>
      </w:r>
      <w:r w:rsidR="0020554C">
        <w:rPr>
          <w:lang w:val="en-US"/>
        </w:rPr>
        <w:t>see this</w:t>
      </w:r>
      <w:r w:rsidRPr="00C96B35">
        <w:rPr>
          <w:lang w:val="en-US"/>
        </w:rPr>
        <w:t xml:space="preserve">: </w:t>
      </w:r>
      <w:hyperlink r:id="rId8" w:history="1">
        <w:r w:rsidRPr="00C96B35">
          <w:rPr>
            <w:rStyle w:val="Hyperlink"/>
            <w:lang w:val="en-US"/>
          </w:rPr>
          <w:t>https://docs.python.org/3/library/logging.html</w:t>
        </w:r>
      </w:hyperlink>
      <w:r w:rsidRPr="00C96B35">
        <w:rPr>
          <w:lang w:val="en-US"/>
        </w:rPr>
        <w:t xml:space="preserve">. </w:t>
      </w:r>
      <w:r w:rsidRPr="0020554C">
        <w:rPr>
          <w:lang w:val="en-US"/>
        </w:rPr>
        <w:t>Moreover, there</w:t>
      </w:r>
      <w:r w:rsidR="0020554C">
        <w:rPr>
          <w:lang w:val="en-US"/>
        </w:rPr>
        <w:t>’</w:t>
      </w:r>
      <w:r w:rsidRPr="0020554C">
        <w:rPr>
          <w:lang w:val="en-US"/>
        </w:rPr>
        <w:t xml:space="preserve">s a file named </w:t>
      </w:r>
      <w:r w:rsidR="0020554C">
        <w:rPr>
          <w:lang w:val="en-US"/>
        </w:rPr>
        <w:t>“</w:t>
      </w:r>
      <w:r w:rsidRPr="0020554C">
        <w:rPr>
          <w:lang w:val="en-US"/>
        </w:rPr>
        <w:t>config.py</w:t>
      </w:r>
      <w:r w:rsidR="0020554C">
        <w:rPr>
          <w:lang w:val="en-US"/>
        </w:rPr>
        <w:t xml:space="preserve">”, which contains </w:t>
      </w:r>
      <w:r w:rsidRPr="0020554C">
        <w:rPr>
          <w:lang w:val="en-US"/>
        </w:rPr>
        <w:t xml:space="preserve">all the parameters used across the different workflows (like links, keys, names, etc.), eliminating the need for </w:t>
      </w:r>
      <w:r w:rsidR="0020554C">
        <w:rPr>
          <w:lang w:val="en-US"/>
        </w:rPr>
        <w:t>“</w:t>
      </w:r>
      <w:r w:rsidRPr="0020554C">
        <w:rPr>
          <w:lang w:val="en-US"/>
        </w:rPr>
        <w:t>hardcoding</w:t>
      </w:r>
      <w:r w:rsidR="0020554C">
        <w:rPr>
          <w:lang w:val="en-US"/>
        </w:rPr>
        <w:t>”</w:t>
      </w:r>
      <w:r w:rsidRPr="0020554C">
        <w:rPr>
          <w:lang w:val="en-US"/>
        </w:rPr>
        <w:t>.</w:t>
      </w:r>
    </w:p>
    <w:p w14:paraId="7AACE0A1" w14:textId="2ACE074B" w:rsidR="0020554C" w:rsidRDefault="0020554C" w:rsidP="00D37045">
      <w:pPr>
        <w:rPr>
          <w:lang w:val="en-US"/>
        </w:rPr>
      </w:pPr>
      <w:r w:rsidRPr="0020554C">
        <w:rPr>
          <w:lang w:val="en-US"/>
        </w:rPr>
        <w:lastRenderedPageBreak/>
        <w:t>It</w:t>
      </w:r>
      <w:r>
        <w:rPr>
          <w:lang w:val="en-US"/>
        </w:rPr>
        <w:t>’</w:t>
      </w:r>
      <w:r w:rsidRPr="0020554C">
        <w:rPr>
          <w:lang w:val="en-US"/>
        </w:rPr>
        <w:t>s essential to point out that the code is entirely modularized. I</w:t>
      </w:r>
      <w:r>
        <w:rPr>
          <w:lang w:val="en-US"/>
        </w:rPr>
        <w:t>’</w:t>
      </w:r>
      <w:r w:rsidRPr="0020554C">
        <w:rPr>
          <w:lang w:val="en-US"/>
        </w:rPr>
        <w:t>ve developed generalized functions that, in turn, call sub-functions. I</w:t>
      </w:r>
      <w:r>
        <w:rPr>
          <w:lang w:val="en-US"/>
        </w:rPr>
        <w:t>’</w:t>
      </w:r>
      <w:r w:rsidRPr="0020554C">
        <w:rPr>
          <w:lang w:val="en-US"/>
        </w:rPr>
        <w:t>ve endeavored to craft them as broadly applicable as possible. The intent is for the same functions to be usable across all data sources, with only the arguments to each function requiring modification as needed.</w:t>
      </w:r>
    </w:p>
    <w:p w14:paraId="550C7F4E" w14:textId="77777777" w:rsidR="0020554C" w:rsidRPr="0020554C" w:rsidRDefault="0020554C" w:rsidP="00D37045">
      <w:pPr>
        <w:rPr>
          <w:lang w:val="en-US"/>
        </w:rPr>
      </w:pPr>
    </w:p>
    <w:p w14:paraId="5AE7C840" w14:textId="480EEA1B" w:rsidR="0020554C" w:rsidRPr="0020554C" w:rsidRDefault="0020554C" w:rsidP="0020554C">
      <w:pPr>
        <w:rPr>
          <w:lang w:val="en-US"/>
        </w:rPr>
      </w:pPr>
      <w:r w:rsidRPr="0020554C">
        <w:rPr>
          <w:lang w:val="en-US"/>
        </w:rPr>
        <w:t>The fundamental skills required to effectively work with everything here include:</w:t>
      </w:r>
    </w:p>
    <w:p w14:paraId="08FA37F7" w14:textId="77777777" w:rsidR="0020554C" w:rsidRPr="0020554C" w:rsidRDefault="0020554C" w:rsidP="0020554C">
      <w:pPr>
        <w:pStyle w:val="ListParagraph"/>
        <w:numPr>
          <w:ilvl w:val="0"/>
          <w:numId w:val="9"/>
        </w:numPr>
        <w:rPr>
          <w:lang w:val="en-US"/>
        </w:rPr>
      </w:pPr>
      <w:r w:rsidRPr="0020554C">
        <w:rPr>
          <w:lang w:val="en-US"/>
        </w:rPr>
        <w:t>Python</w:t>
      </w:r>
    </w:p>
    <w:p w14:paraId="0241A3C0" w14:textId="77777777" w:rsidR="0020554C" w:rsidRPr="0020554C" w:rsidRDefault="0020554C" w:rsidP="0020554C">
      <w:pPr>
        <w:pStyle w:val="ListParagraph"/>
        <w:numPr>
          <w:ilvl w:val="0"/>
          <w:numId w:val="9"/>
        </w:numPr>
        <w:rPr>
          <w:lang w:val="en-US"/>
        </w:rPr>
      </w:pPr>
      <w:r w:rsidRPr="0020554C">
        <w:rPr>
          <w:lang w:val="en-US"/>
        </w:rPr>
        <w:t>SQL (Postgres)</w:t>
      </w:r>
    </w:p>
    <w:p w14:paraId="2B33A5E3" w14:textId="77777777" w:rsidR="0020554C" w:rsidRPr="0020554C" w:rsidRDefault="0020554C" w:rsidP="0020554C">
      <w:pPr>
        <w:pStyle w:val="ListParagraph"/>
        <w:numPr>
          <w:ilvl w:val="0"/>
          <w:numId w:val="9"/>
        </w:numPr>
        <w:rPr>
          <w:lang w:val="en-US"/>
        </w:rPr>
      </w:pPr>
      <w:r w:rsidRPr="0020554C">
        <w:rPr>
          <w:lang w:val="en-US"/>
        </w:rPr>
        <w:t>Docker</w:t>
      </w:r>
    </w:p>
    <w:p w14:paraId="776FC497" w14:textId="77777777" w:rsidR="0020554C" w:rsidRPr="0020554C" w:rsidRDefault="0020554C" w:rsidP="0020554C">
      <w:pPr>
        <w:pStyle w:val="ListParagraph"/>
        <w:numPr>
          <w:ilvl w:val="0"/>
          <w:numId w:val="9"/>
        </w:numPr>
        <w:rPr>
          <w:lang w:val="en-US"/>
        </w:rPr>
      </w:pPr>
      <w:r w:rsidRPr="0020554C">
        <w:rPr>
          <w:lang w:val="en-US"/>
        </w:rPr>
        <w:t>Apache Airflow</w:t>
      </w:r>
    </w:p>
    <w:p w14:paraId="15D5BE82" w14:textId="77777777" w:rsidR="0020554C" w:rsidRPr="0020554C" w:rsidRDefault="0020554C" w:rsidP="0020554C">
      <w:pPr>
        <w:pStyle w:val="ListParagraph"/>
        <w:numPr>
          <w:ilvl w:val="0"/>
          <w:numId w:val="9"/>
        </w:numPr>
        <w:rPr>
          <w:lang w:val="en-US"/>
        </w:rPr>
      </w:pPr>
      <w:r w:rsidRPr="0020554C">
        <w:rPr>
          <w:lang w:val="en-US"/>
        </w:rPr>
        <w:t xml:space="preserve">Git / </w:t>
      </w:r>
      <w:proofErr w:type="spellStart"/>
      <w:r w:rsidRPr="0020554C">
        <w:rPr>
          <w:lang w:val="en-US"/>
        </w:rPr>
        <w:t>Github</w:t>
      </w:r>
      <w:proofErr w:type="spellEnd"/>
    </w:p>
    <w:p w14:paraId="7171274D" w14:textId="5A8BF6B4" w:rsidR="0020554C" w:rsidRDefault="0020554C" w:rsidP="0020554C">
      <w:pPr>
        <w:pStyle w:val="ListParagraph"/>
        <w:numPr>
          <w:ilvl w:val="0"/>
          <w:numId w:val="9"/>
        </w:numPr>
        <w:rPr>
          <w:lang w:val="en-US"/>
        </w:rPr>
      </w:pPr>
      <w:r w:rsidRPr="0020554C">
        <w:rPr>
          <w:lang w:val="en-US"/>
        </w:rPr>
        <w:t>Additionally, I recommend working with Ubuntu. Personally, I operate with WSL – Windows Subsystem for Linux (</w:t>
      </w:r>
      <w:hyperlink r:id="rId9" w:history="1">
        <w:r w:rsidRPr="00C92EAE">
          <w:rPr>
            <w:rStyle w:val="Hyperlink"/>
            <w:lang w:val="en-US"/>
          </w:rPr>
          <w:t>https://learn.microsoft.com/en-us/windows/wsl/install</w:t>
        </w:r>
      </w:hyperlink>
      <w:r w:rsidRPr="0020554C">
        <w:rPr>
          <w:lang w:val="en-US"/>
        </w:rPr>
        <w:t>).</w:t>
      </w:r>
    </w:p>
    <w:p w14:paraId="59B8E142" w14:textId="77777777" w:rsidR="0020554C" w:rsidRPr="0020554C" w:rsidRDefault="0020554C" w:rsidP="0020554C">
      <w:pPr>
        <w:rPr>
          <w:lang w:val="en-US"/>
        </w:rPr>
      </w:pPr>
    </w:p>
    <w:p w14:paraId="497BAF5B" w14:textId="715AAF03" w:rsidR="0020554C" w:rsidRPr="0020554C" w:rsidRDefault="0020554C" w:rsidP="0020554C">
      <w:pPr>
        <w:rPr>
          <w:lang w:val="en-US"/>
        </w:rPr>
      </w:pPr>
      <w:r w:rsidRPr="0020554C">
        <w:rPr>
          <w:lang w:val="en-US"/>
        </w:rPr>
        <w:t xml:space="preserve">Everything is fully operational, except for the GPT data because the website is </w:t>
      </w:r>
      <w:r w:rsidRPr="0020554C">
        <w:rPr>
          <w:lang w:val="en-US"/>
        </w:rPr>
        <w:t>dynamic,</w:t>
      </w:r>
      <w:r w:rsidRPr="0020554C">
        <w:rPr>
          <w:lang w:val="en-US"/>
        </w:rPr>
        <w:t xml:space="preserve"> and it broke my </w:t>
      </w:r>
      <w:r w:rsidRPr="0020554C">
        <w:rPr>
          <w:lang w:val="en-US"/>
        </w:rPr>
        <w:t>web scraping</w:t>
      </w:r>
      <w:r w:rsidRPr="0020554C">
        <w:rPr>
          <w:lang w:val="en-US"/>
        </w:rPr>
        <w:t xml:space="preserve"> attempt (</w:t>
      </w:r>
      <w:proofErr w:type="spellStart"/>
      <w:r w:rsidRPr="0020554C">
        <w:rPr>
          <w:lang w:val="en-US"/>
        </w:rPr>
        <w:t>haha</w:t>
      </w:r>
      <w:proofErr w:type="spellEnd"/>
      <w:r w:rsidRPr="0020554C">
        <w:rPr>
          <w:lang w:val="en-US"/>
        </w:rPr>
        <w:t>). I</w:t>
      </w:r>
      <w:r>
        <w:rPr>
          <w:lang w:val="en-US"/>
        </w:rPr>
        <w:t>’</w:t>
      </w:r>
      <w:r w:rsidRPr="0020554C">
        <w:rPr>
          <w:lang w:val="en-US"/>
        </w:rPr>
        <w:t xml:space="preserve">ll be looking into understanding the data extraction costs necessary for the project and </w:t>
      </w:r>
      <w:r>
        <w:rPr>
          <w:lang w:val="en-US"/>
        </w:rPr>
        <w:t xml:space="preserve">I </w:t>
      </w:r>
      <w:r w:rsidRPr="0020554C">
        <w:rPr>
          <w:lang w:val="en-US"/>
        </w:rPr>
        <w:t xml:space="preserve">will </w:t>
      </w:r>
      <w:r>
        <w:rPr>
          <w:lang w:val="en-US"/>
        </w:rPr>
        <w:t>let you know!</w:t>
      </w:r>
    </w:p>
    <w:p w14:paraId="5AB57F9A" w14:textId="70B95B93" w:rsidR="00DF17FB" w:rsidRPr="0020554C" w:rsidRDefault="0020554C" w:rsidP="0020554C">
      <w:pPr>
        <w:rPr>
          <w:lang w:val="en-US"/>
        </w:rPr>
      </w:pPr>
      <w:r w:rsidRPr="0020554C">
        <w:rPr>
          <w:lang w:val="en-US"/>
        </w:rPr>
        <w:t xml:space="preserve">Please take some time to review the entire data portal. Let me know if you need a more detailed explanation on any specific aspect. I can then create a supplementary document in the </w:t>
      </w:r>
      <w:r>
        <w:rPr>
          <w:lang w:val="en-US"/>
        </w:rPr>
        <w:t>“</w:t>
      </w:r>
      <w:r w:rsidRPr="0020554C">
        <w:rPr>
          <w:lang w:val="en-US"/>
        </w:rPr>
        <w:t>docs</w:t>
      </w:r>
      <w:r>
        <w:rPr>
          <w:lang w:val="en-US"/>
        </w:rPr>
        <w:t>”</w:t>
      </w:r>
      <w:r w:rsidRPr="0020554C">
        <w:rPr>
          <w:lang w:val="en-US"/>
        </w:rPr>
        <w:t xml:space="preserve"> folder or </w:t>
      </w:r>
      <w:r>
        <w:rPr>
          <w:lang w:val="en-US"/>
        </w:rPr>
        <w:t>improve</w:t>
      </w:r>
      <w:r w:rsidRPr="0020554C">
        <w:rPr>
          <w:lang w:val="en-US"/>
        </w:rPr>
        <w:t xml:space="preserve"> the README to provide clearer guidance.</w:t>
      </w:r>
    </w:p>
    <w:p w14:paraId="43CC6AA6" w14:textId="77777777" w:rsidR="00DF17FB" w:rsidRPr="0020554C" w:rsidRDefault="00DF17FB" w:rsidP="00DF17FB">
      <w:pPr>
        <w:rPr>
          <w:lang w:val="en-US"/>
        </w:rPr>
      </w:pPr>
    </w:p>
    <w:p w14:paraId="4EA557C8" w14:textId="0E5095AE" w:rsidR="00DF17FB" w:rsidRPr="00BB5B43" w:rsidRDefault="0020554C" w:rsidP="00DF17FB">
      <w:proofErr w:type="spellStart"/>
      <w:r>
        <w:t>Thank</w:t>
      </w:r>
      <w:proofErr w:type="spellEnd"/>
      <w:r>
        <w:t xml:space="preserve"> </w:t>
      </w:r>
      <w:proofErr w:type="spellStart"/>
      <w:r>
        <w:t>you</w:t>
      </w:r>
      <w:proofErr w:type="spellEnd"/>
      <w:r w:rsidR="00DF17FB">
        <w:t>!</w:t>
      </w:r>
    </w:p>
    <w:sectPr w:rsidR="00DF17FB" w:rsidRPr="00BB5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82ECF"/>
    <w:multiLevelType w:val="hybridMultilevel"/>
    <w:tmpl w:val="E7C4FCCE"/>
    <w:lvl w:ilvl="0" w:tplc="B7B075A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B6E5D"/>
    <w:multiLevelType w:val="hybridMultilevel"/>
    <w:tmpl w:val="4650D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092E80"/>
    <w:multiLevelType w:val="hybridMultilevel"/>
    <w:tmpl w:val="34004790"/>
    <w:lvl w:ilvl="0" w:tplc="B7B075A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CF4FB3"/>
    <w:multiLevelType w:val="hybridMultilevel"/>
    <w:tmpl w:val="AD46F938"/>
    <w:lvl w:ilvl="0" w:tplc="B7B075A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75343E"/>
    <w:multiLevelType w:val="hybridMultilevel"/>
    <w:tmpl w:val="3E04A20C"/>
    <w:lvl w:ilvl="0" w:tplc="B7B075A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042CC0"/>
    <w:multiLevelType w:val="hybridMultilevel"/>
    <w:tmpl w:val="F29E42D2"/>
    <w:lvl w:ilvl="0" w:tplc="B7B075A8">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67E7712"/>
    <w:multiLevelType w:val="hybridMultilevel"/>
    <w:tmpl w:val="80A852B4"/>
    <w:lvl w:ilvl="0" w:tplc="B7B075A8">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A204F64"/>
    <w:multiLevelType w:val="hybridMultilevel"/>
    <w:tmpl w:val="F29602FC"/>
    <w:lvl w:ilvl="0" w:tplc="B7B075A8">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7E267B8"/>
    <w:multiLevelType w:val="hybridMultilevel"/>
    <w:tmpl w:val="71206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5550640">
    <w:abstractNumId w:val="8"/>
  </w:num>
  <w:num w:numId="2" w16cid:durableId="48308037">
    <w:abstractNumId w:val="4"/>
  </w:num>
  <w:num w:numId="3" w16cid:durableId="1590576583">
    <w:abstractNumId w:val="1"/>
  </w:num>
  <w:num w:numId="4" w16cid:durableId="1587687392">
    <w:abstractNumId w:val="7"/>
  </w:num>
  <w:num w:numId="5" w16cid:durableId="1752852312">
    <w:abstractNumId w:val="6"/>
  </w:num>
  <w:num w:numId="6" w16cid:durableId="1340545410">
    <w:abstractNumId w:val="3"/>
  </w:num>
  <w:num w:numId="7" w16cid:durableId="758333987">
    <w:abstractNumId w:val="0"/>
  </w:num>
  <w:num w:numId="8" w16cid:durableId="1058897886">
    <w:abstractNumId w:val="2"/>
  </w:num>
  <w:num w:numId="9" w16cid:durableId="7954126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DF"/>
    <w:rsid w:val="000F29A0"/>
    <w:rsid w:val="0020554C"/>
    <w:rsid w:val="00692CA5"/>
    <w:rsid w:val="006D2DAE"/>
    <w:rsid w:val="00881470"/>
    <w:rsid w:val="00AA3CDF"/>
    <w:rsid w:val="00B36D03"/>
    <w:rsid w:val="00BB5B43"/>
    <w:rsid w:val="00BE79B3"/>
    <w:rsid w:val="00C96B35"/>
    <w:rsid w:val="00D37045"/>
    <w:rsid w:val="00D55E36"/>
    <w:rsid w:val="00DF17FB"/>
    <w:rsid w:val="00E109E5"/>
    <w:rsid w:val="00F246F3"/>
    <w:rsid w:val="00F70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522E0"/>
  <w15:chartTrackingRefBased/>
  <w15:docId w15:val="{981D9862-130C-4D20-ACCE-B3674AB62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CDF"/>
    <w:pPr>
      <w:ind w:left="720"/>
      <w:contextualSpacing/>
    </w:pPr>
  </w:style>
  <w:style w:type="character" w:styleId="Hyperlink">
    <w:name w:val="Hyperlink"/>
    <w:basedOn w:val="DefaultParagraphFont"/>
    <w:uiPriority w:val="99"/>
    <w:unhideWhenUsed/>
    <w:rsid w:val="00AA3CDF"/>
    <w:rPr>
      <w:color w:val="0563C1" w:themeColor="hyperlink"/>
      <w:u w:val="single"/>
    </w:rPr>
  </w:style>
  <w:style w:type="character" w:styleId="UnresolvedMention">
    <w:name w:val="Unresolved Mention"/>
    <w:basedOn w:val="DefaultParagraphFont"/>
    <w:uiPriority w:val="99"/>
    <w:semiHidden/>
    <w:unhideWhenUsed/>
    <w:rsid w:val="00AA3C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2055">
      <w:bodyDiv w:val="1"/>
      <w:marLeft w:val="0"/>
      <w:marRight w:val="0"/>
      <w:marTop w:val="0"/>
      <w:marBottom w:val="0"/>
      <w:divBdr>
        <w:top w:val="none" w:sz="0" w:space="0" w:color="auto"/>
        <w:left w:val="none" w:sz="0" w:space="0" w:color="auto"/>
        <w:bottom w:val="none" w:sz="0" w:space="0" w:color="auto"/>
        <w:right w:val="none" w:sz="0" w:space="0" w:color="auto"/>
      </w:divBdr>
    </w:div>
    <w:div w:id="160201805">
      <w:bodyDiv w:val="1"/>
      <w:marLeft w:val="0"/>
      <w:marRight w:val="0"/>
      <w:marTop w:val="0"/>
      <w:marBottom w:val="0"/>
      <w:divBdr>
        <w:top w:val="none" w:sz="0" w:space="0" w:color="auto"/>
        <w:left w:val="none" w:sz="0" w:space="0" w:color="auto"/>
        <w:bottom w:val="none" w:sz="0" w:space="0" w:color="auto"/>
        <w:right w:val="none" w:sz="0" w:space="0" w:color="auto"/>
      </w:divBdr>
    </w:div>
    <w:div w:id="26157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logging.html" TargetMode="External"/><Relationship Id="rId3" Type="http://schemas.openxmlformats.org/officeDocument/2006/relationships/settings" Target="settings.xml"/><Relationship Id="rId7" Type="http://schemas.openxmlformats.org/officeDocument/2006/relationships/hyperlink" Target="https://github.com/jdpinedaj/luxmob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grok.com/" TargetMode="External"/><Relationship Id="rId11" Type="http://schemas.openxmlformats.org/officeDocument/2006/relationships/theme" Target="theme/theme1.xml"/><Relationship Id="rId5" Type="http://schemas.openxmlformats.org/officeDocument/2006/relationships/hyperlink" Target="https://github.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microsoft.com/en-us/windows/wsl/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10</cp:revision>
  <dcterms:created xsi:type="dcterms:W3CDTF">2023-10-18T12:14:00Z</dcterms:created>
  <dcterms:modified xsi:type="dcterms:W3CDTF">2023-10-20T09:17:00Z</dcterms:modified>
</cp:coreProperties>
</file>