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BF51A0" w14:textId="77777777" w:rsidR="00C6138C" w:rsidRPr="00C6138C" w:rsidRDefault="00C6138C" w:rsidP="00C6138C">
      <w:pPr>
        <w:shd w:val="clear" w:color="auto" w:fill="FFFFFF"/>
        <w:spacing w:before="180" w:after="0" w:line="780" w:lineRule="atLeast"/>
        <w:outlineLvl w:val="0"/>
        <w:rPr>
          <w:rFonts w:ascii="Helvetica" w:eastAsia="Times New Roman" w:hAnsi="Helvetica" w:cs="Helvetica"/>
          <w:b/>
          <w:bCs/>
          <w:color w:val="242424"/>
          <w:spacing w:val="-3"/>
          <w:kern w:val="36"/>
          <w:sz w:val="63"/>
          <w:szCs w:val="63"/>
          <w14:ligatures w14:val="none"/>
        </w:rPr>
      </w:pPr>
      <w:r w:rsidRPr="00C6138C">
        <w:rPr>
          <w:rFonts w:ascii="Helvetica" w:eastAsia="Times New Roman" w:hAnsi="Helvetica" w:cs="Helvetica"/>
          <w:b/>
          <w:bCs/>
          <w:color w:val="242424"/>
          <w:spacing w:val="-3"/>
          <w:kern w:val="36"/>
          <w:sz w:val="63"/>
          <w:szCs w:val="63"/>
          <w14:ligatures w14:val="none"/>
        </w:rPr>
        <w:t>DBSCAN Clustering Algorithm — How to Build Powerful Density-Based Models</w:t>
      </w:r>
    </w:p>
    <w:p w14:paraId="35F250B4" w14:textId="77777777" w:rsidR="00C6138C" w:rsidRDefault="00C6138C"/>
    <w:p w14:paraId="1D26D904" w14:textId="77777777" w:rsidR="00C6138C" w:rsidRDefault="00C6138C" w:rsidP="00C6138C">
      <w:pPr>
        <w:pStyle w:val="Ttulo1"/>
        <w:shd w:val="clear" w:color="auto" w:fill="FFFFFF"/>
        <w:spacing w:before="468" w:beforeAutospacing="0" w:after="0" w:afterAutospacing="0" w:line="450" w:lineRule="atLeast"/>
        <w:rPr>
          <w:rFonts w:ascii="Helvetica" w:hAnsi="Helvetica" w:cs="Helvetica"/>
          <w:color w:val="242424"/>
          <w:spacing w:val="-4"/>
          <w:sz w:val="36"/>
          <w:szCs w:val="36"/>
        </w:rPr>
      </w:pPr>
      <w:r>
        <w:rPr>
          <w:rFonts w:ascii="Helvetica" w:hAnsi="Helvetica" w:cs="Helvetica"/>
          <w:color w:val="242424"/>
          <w:spacing w:val="-4"/>
          <w:sz w:val="36"/>
          <w:szCs w:val="36"/>
        </w:rPr>
        <w:t>Types of clustering algorithms</w:t>
      </w:r>
    </w:p>
    <w:p w14:paraId="7660260C" w14:textId="77777777" w:rsidR="00C6138C" w:rsidRDefault="00C6138C" w:rsidP="00C6138C">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Not all clustering algorithms are created equal. Different clustering algorithms implement different ideas on how to best cluster your data. There are 4 main categories:</w:t>
      </w:r>
    </w:p>
    <w:p w14:paraId="61A09205" w14:textId="77777777" w:rsidR="00C6138C" w:rsidRDefault="00C6138C" w:rsidP="00C6138C">
      <w:pPr>
        <w:pStyle w:val="ou"/>
        <w:numPr>
          <w:ilvl w:val="0"/>
          <w:numId w:val="1"/>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Style w:val="Textoennegrita"/>
          <w:rFonts w:ascii="Georgia" w:hAnsi="Georgia" w:cs="Segoe UI"/>
          <w:color w:val="242424"/>
          <w:spacing w:val="-1"/>
          <w:sz w:val="30"/>
          <w:szCs w:val="30"/>
        </w:rPr>
        <w:t>Centroid-based</w:t>
      </w:r>
      <w:r>
        <w:rPr>
          <w:rFonts w:ascii="Georgia" w:hAnsi="Georgia" w:cs="Segoe UI"/>
          <w:color w:val="242424"/>
          <w:spacing w:val="-1"/>
          <w:sz w:val="30"/>
          <w:szCs w:val="30"/>
        </w:rPr>
        <w:t> — uses Euclidean distance to assign every point to the nearest cluster center. Example: </w:t>
      </w:r>
      <w:hyperlink r:id="rId5" w:tgtFrame="_blank" w:history="1">
        <w:r w:rsidRPr="00C6138C">
          <w:rPr>
            <w:rFonts w:ascii="Georgia" w:eastAsiaTheme="majorEastAsia" w:hAnsi="Georgia" w:cs="Segoe UI"/>
            <w:color w:val="242424"/>
            <w:spacing w:val="-1"/>
            <w:sz w:val="30"/>
            <w:szCs w:val="30"/>
          </w:rPr>
          <w:t>K-Means</w:t>
        </w:r>
      </w:hyperlink>
    </w:p>
    <w:p w14:paraId="680EA6CD" w14:textId="77777777" w:rsidR="00C6138C" w:rsidRDefault="00C6138C" w:rsidP="00C6138C">
      <w:pPr>
        <w:pStyle w:val="ou"/>
        <w:numPr>
          <w:ilvl w:val="0"/>
          <w:numId w:val="1"/>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Textoennegrita"/>
          <w:rFonts w:ascii="Georgia" w:hAnsi="Georgia" w:cs="Segoe UI"/>
          <w:color w:val="242424"/>
          <w:spacing w:val="-1"/>
          <w:sz w:val="30"/>
          <w:szCs w:val="30"/>
        </w:rPr>
        <w:t>Connectivity-based </w:t>
      </w:r>
      <w:r>
        <w:rPr>
          <w:rFonts w:ascii="Georgia" w:hAnsi="Georgia" w:cs="Segoe UI"/>
          <w:color w:val="242424"/>
          <w:spacing w:val="-1"/>
          <w:sz w:val="30"/>
          <w:szCs w:val="30"/>
        </w:rPr>
        <w:t>— assumes that nearby objects (data points) are more related than far away objects. Example: </w:t>
      </w:r>
      <w:hyperlink r:id="rId6" w:tgtFrame="_blank" w:history="1">
        <w:r w:rsidRPr="00C6138C">
          <w:rPr>
            <w:rFonts w:ascii="Georgia" w:eastAsiaTheme="majorEastAsia" w:hAnsi="Georgia" w:cs="Segoe UI"/>
            <w:color w:val="242424"/>
            <w:spacing w:val="-1"/>
            <w:sz w:val="30"/>
            <w:szCs w:val="30"/>
          </w:rPr>
          <w:t>Hierarchical Agglomerative Clustering (HAC)</w:t>
        </w:r>
      </w:hyperlink>
      <w:r>
        <w:rPr>
          <w:rFonts w:ascii="Georgia" w:hAnsi="Georgia" w:cs="Segoe UI"/>
          <w:color w:val="242424"/>
          <w:spacing w:val="-1"/>
          <w:sz w:val="30"/>
          <w:szCs w:val="30"/>
        </w:rPr>
        <w:t>.</w:t>
      </w:r>
    </w:p>
    <w:p w14:paraId="1521F046" w14:textId="77777777" w:rsidR="00C6138C" w:rsidRDefault="00C6138C" w:rsidP="00C6138C">
      <w:pPr>
        <w:pStyle w:val="ou"/>
        <w:numPr>
          <w:ilvl w:val="0"/>
          <w:numId w:val="1"/>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Textoennegrita"/>
          <w:rFonts w:ascii="Georgia" w:hAnsi="Georgia" w:cs="Segoe UI"/>
          <w:color w:val="242424"/>
          <w:spacing w:val="-1"/>
          <w:sz w:val="30"/>
          <w:szCs w:val="30"/>
        </w:rPr>
        <w:t>Density-based</w:t>
      </w:r>
      <w:r>
        <w:rPr>
          <w:rFonts w:ascii="Georgia" w:hAnsi="Georgia" w:cs="Segoe UI"/>
          <w:color w:val="242424"/>
          <w:spacing w:val="-1"/>
          <w:sz w:val="30"/>
          <w:szCs w:val="30"/>
        </w:rPr>
        <w:t> — defines clusters as dense regions of space separated by low-density regions. Example: Density-Based Spatial Clustering of Applications with Noise (</w:t>
      </w:r>
      <w:r w:rsidRPr="00C6138C">
        <w:rPr>
          <w:rFonts w:ascii="Georgia" w:hAnsi="Georgia" w:cs="Segoe UI"/>
          <w:b/>
          <w:bCs/>
          <w:color w:val="242424"/>
          <w:spacing w:val="-1"/>
          <w:sz w:val="30"/>
          <w:szCs w:val="30"/>
        </w:rPr>
        <w:t>DBSCAN</w:t>
      </w:r>
      <w:r>
        <w:rPr>
          <w:rFonts w:ascii="Georgia" w:hAnsi="Georgia" w:cs="Segoe UI"/>
          <w:color w:val="242424"/>
          <w:spacing w:val="-1"/>
          <w:sz w:val="30"/>
          <w:szCs w:val="30"/>
        </w:rPr>
        <w:t>).</w:t>
      </w:r>
    </w:p>
    <w:p w14:paraId="520B7330" w14:textId="77777777" w:rsidR="00C6138C" w:rsidRDefault="00C6138C" w:rsidP="00C6138C">
      <w:pPr>
        <w:pStyle w:val="ou"/>
        <w:numPr>
          <w:ilvl w:val="0"/>
          <w:numId w:val="1"/>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Textoennegrita"/>
          <w:rFonts w:ascii="Georgia" w:hAnsi="Georgia" w:cs="Segoe UI"/>
          <w:color w:val="242424"/>
          <w:spacing w:val="-1"/>
          <w:sz w:val="30"/>
          <w:szCs w:val="30"/>
        </w:rPr>
        <w:t>Distribution-based </w:t>
      </w:r>
      <w:r>
        <w:rPr>
          <w:rFonts w:ascii="Georgia" w:hAnsi="Georgia" w:cs="Segoe UI"/>
          <w:color w:val="242424"/>
          <w:spacing w:val="-1"/>
          <w:sz w:val="30"/>
          <w:szCs w:val="30"/>
        </w:rPr>
        <w:t>— assumes the existence of a specified number of distributions within the data. Each distribution with its own mean (μ) and variance (σ²) / covariance (</w:t>
      </w:r>
      <w:proofErr w:type="spellStart"/>
      <w:r>
        <w:rPr>
          <w:rFonts w:ascii="Georgia" w:hAnsi="Georgia" w:cs="Segoe UI"/>
          <w:color w:val="242424"/>
          <w:spacing w:val="-1"/>
          <w:sz w:val="30"/>
          <w:szCs w:val="30"/>
        </w:rPr>
        <w:t>Cov</w:t>
      </w:r>
      <w:proofErr w:type="spellEnd"/>
      <w:r>
        <w:rPr>
          <w:rFonts w:ascii="Georgia" w:hAnsi="Georgia" w:cs="Segoe UI"/>
          <w:color w:val="242424"/>
          <w:spacing w:val="-1"/>
          <w:sz w:val="30"/>
          <w:szCs w:val="30"/>
        </w:rPr>
        <w:t>). Example: </w:t>
      </w:r>
      <w:hyperlink r:id="rId7" w:tgtFrame="_blank" w:history="1">
        <w:r w:rsidRPr="00C6138C">
          <w:rPr>
            <w:rFonts w:ascii="Georgia" w:eastAsiaTheme="majorEastAsia" w:hAnsi="Georgia" w:cs="Segoe UI"/>
            <w:color w:val="242424"/>
            <w:spacing w:val="-1"/>
            <w:sz w:val="30"/>
            <w:szCs w:val="30"/>
          </w:rPr>
          <w:t>Gaussian Mixture Models (GMM)</w:t>
        </w:r>
      </w:hyperlink>
      <w:r>
        <w:rPr>
          <w:rFonts w:ascii="Georgia" w:hAnsi="Georgia" w:cs="Segoe UI"/>
          <w:color w:val="242424"/>
          <w:spacing w:val="-1"/>
          <w:sz w:val="30"/>
          <w:szCs w:val="30"/>
        </w:rPr>
        <w:t>.</w:t>
      </w:r>
    </w:p>
    <w:p w14:paraId="3A35EA3B" w14:textId="77777777" w:rsidR="00C6138C" w:rsidRDefault="00C6138C"/>
    <w:p w14:paraId="6290D36A" w14:textId="77777777" w:rsidR="00C6138C" w:rsidRDefault="00C6138C" w:rsidP="00C6138C">
      <w:pPr>
        <w:pStyle w:val="Ttulo1"/>
        <w:shd w:val="clear" w:color="auto" w:fill="FFFFFF"/>
        <w:spacing w:before="468" w:beforeAutospacing="0" w:after="0" w:afterAutospacing="0" w:line="450" w:lineRule="atLeast"/>
        <w:rPr>
          <w:rFonts w:ascii="Helvetica" w:hAnsi="Helvetica" w:cs="Helvetica"/>
          <w:color w:val="242424"/>
          <w:spacing w:val="-4"/>
          <w:sz w:val="36"/>
          <w:szCs w:val="36"/>
        </w:rPr>
      </w:pPr>
      <w:r>
        <w:rPr>
          <w:rFonts w:ascii="Helvetica" w:hAnsi="Helvetica" w:cs="Helvetica"/>
          <w:color w:val="242424"/>
          <w:spacing w:val="-4"/>
          <w:sz w:val="36"/>
          <w:szCs w:val="36"/>
        </w:rPr>
        <w:lastRenderedPageBreak/>
        <w:t>How does the DBSCAN algorithm work?</w:t>
      </w:r>
    </w:p>
    <w:p w14:paraId="690B63B8" w14:textId="77777777" w:rsidR="00C6138C" w:rsidRDefault="00C6138C" w:rsidP="00C6138C">
      <w:pPr>
        <w:pStyle w:val="Ttulo2"/>
        <w:shd w:val="clear" w:color="auto" w:fill="FFFFFF"/>
        <w:spacing w:before="413" w:line="360" w:lineRule="atLeast"/>
        <w:rPr>
          <w:rFonts w:ascii="Helvetica" w:hAnsi="Helvetica" w:cs="Helvetica"/>
          <w:color w:val="242424"/>
          <w:sz w:val="30"/>
          <w:szCs w:val="30"/>
        </w:rPr>
      </w:pPr>
      <w:r>
        <w:rPr>
          <w:rFonts w:ascii="Helvetica" w:hAnsi="Helvetica" w:cs="Helvetica"/>
          <w:color w:val="242424"/>
          <w:sz w:val="30"/>
          <w:szCs w:val="30"/>
        </w:rPr>
        <w:t>Defining parameters</w:t>
      </w:r>
    </w:p>
    <w:p w14:paraId="74FD7E5B" w14:textId="77777777" w:rsidR="00C6138C" w:rsidRDefault="00C6138C" w:rsidP="00C6138C">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As mentioned above, density-based algorithms work by identifying dense regions in space (i.e., populated with many data points) separated by less dense regions. To enable the algorithm to find these dense regions, we first need to establish what we consider to be sufficiently dense. We do this by specifying two hyperparameters:</w:t>
      </w:r>
    </w:p>
    <w:p w14:paraId="3BE55435" w14:textId="77777777" w:rsidR="00C6138C" w:rsidRDefault="00C6138C" w:rsidP="00C6138C">
      <w:pPr>
        <w:pStyle w:val="ou"/>
        <w:numPr>
          <w:ilvl w:val="0"/>
          <w:numId w:val="2"/>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Style w:val="Textoennegrita"/>
          <w:rFonts w:ascii="Georgia" w:eastAsiaTheme="majorEastAsia" w:hAnsi="Georgia" w:cs="Segoe UI"/>
          <w:color w:val="242424"/>
          <w:spacing w:val="-1"/>
          <w:sz w:val="30"/>
          <w:szCs w:val="30"/>
        </w:rPr>
        <w:t>Epsilon</w:t>
      </w:r>
      <w:r>
        <w:rPr>
          <w:rFonts w:ascii="Georgia" w:hAnsi="Georgia" w:cs="Segoe UI"/>
          <w:color w:val="242424"/>
          <w:spacing w:val="-1"/>
          <w:sz w:val="30"/>
          <w:szCs w:val="30"/>
        </w:rPr>
        <w:t> (</w:t>
      </w:r>
      <w:r>
        <w:rPr>
          <w:rFonts w:ascii="Cambria" w:hAnsi="Cambria" w:cs="Cambria"/>
          <w:color w:val="242424"/>
          <w:spacing w:val="-1"/>
          <w:sz w:val="30"/>
          <w:szCs w:val="30"/>
        </w:rPr>
        <w:t>ϵ</w:t>
      </w:r>
      <w:r>
        <w:rPr>
          <w:rFonts w:ascii="Georgia" w:hAnsi="Georgia" w:cs="Segoe UI"/>
          <w:color w:val="242424"/>
          <w:spacing w:val="-1"/>
          <w:sz w:val="30"/>
          <w:szCs w:val="30"/>
        </w:rPr>
        <w:t xml:space="preserve">, </w:t>
      </w:r>
      <w:proofErr w:type="spellStart"/>
      <w:r>
        <w:rPr>
          <w:rFonts w:ascii="Georgia" w:hAnsi="Georgia" w:cs="Segoe UI"/>
          <w:color w:val="242424"/>
          <w:spacing w:val="-1"/>
          <w:sz w:val="30"/>
          <w:szCs w:val="30"/>
        </w:rPr>
        <w:t>sklearn</w:t>
      </w:r>
      <w:proofErr w:type="spellEnd"/>
      <w:r>
        <w:rPr>
          <w:rFonts w:ascii="Georgia" w:hAnsi="Georgia" w:cs="Segoe UI"/>
          <w:color w:val="242424"/>
          <w:spacing w:val="-1"/>
          <w:sz w:val="30"/>
          <w:szCs w:val="30"/>
        </w:rPr>
        <w:t xml:space="preserve">: eps) </w:t>
      </w:r>
      <w:r>
        <w:rPr>
          <w:rFonts w:ascii="Georgia" w:hAnsi="Georgia" w:cs="Georgia"/>
          <w:color w:val="242424"/>
          <w:spacing w:val="-1"/>
          <w:sz w:val="30"/>
          <w:szCs w:val="30"/>
        </w:rPr>
        <w:t>—</w:t>
      </w:r>
      <w:r>
        <w:rPr>
          <w:rFonts w:ascii="Georgia" w:hAnsi="Georgia" w:cs="Segoe UI"/>
          <w:color w:val="242424"/>
          <w:spacing w:val="-1"/>
          <w:sz w:val="30"/>
          <w:szCs w:val="30"/>
        </w:rPr>
        <w:t xml:space="preserve"> the radius of the area around the point defining the maximum distance between such point and any other points for one to be considered in the neighborhood of the other.</w:t>
      </w:r>
    </w:p>
    <w:p w14:paraId="1FAE01C5" w14:textId="77777777" w:rsidR="00C6138C" w:rsidRDefault="00C6138C" w:rsidP="00C6138C">
      <w:pPr>
        <w:pStyle w:val="ou"/>
        <w:numPr>
          <w:ilvl w:val="0"/>
          <w:numId w:val="2"/>
        </w:numPr>
        <w:shd w:val="clear" w:color="auto" w:fill="FFFFFF"/>
        <w:spacing w:before="274" w:beforeAutospacing="0" w:after="0" w:afterAutospacing="0" w:line="480" w:lineRule="atLeast"/>
        <w:rPr>
          <w:rFonts w:ascii="Georgia" w:hAnsi="Georgia" w:cs="Segoe UI"/>
          <w:color w:val="242424"/>
          <w:spacing w:val="-1"/>
          <w:sz w:val="30"/>
          <w:szCs w:val="30"/>
        </w:rPr>
      </w:pPr>
      <w:r>
        <w:rPr>
          <w:rStyle w:val="Textoennegrita"/>
          <w:rFonts w:ascii="Georgia" w:hAnsi="Georgia" w:cs="Segoe UI"/>
          <w:color w:val="242424"/>
          <w:spacing w:val="-1"/>
          <w:sz w:val="30"/>
          <w:szCs w:val="30"/>
        </w:rPr>
        <w:t>Min points</w:t>
      </w:r>
      <w:r>
        <w:rPr>
          <w:rFonts w:ascii="Georgia" w:hAnsi="Georgia" w:cs="Segoe UI"/>
          <w:color w:val="242424"/>
          <w:spacing w:val="-1"/>
          <w:sz w:val="30"/>
          <w:szCs w:val="30"/>
        </w:rPr>
        <w:t> (</w:t>
      </w:r>
      <w:proofErr w:type="spellStart"/>
      <w:r>
        <w:rPr>
          <w:rFonts w:ascii="Georgia" w:hAnsi="Georgia" w:cs="Segoe UI"/>
          <w:color w:val="242424"/>
          <w:spacing w:val="-1"/>
          <w:sz w:val="30"/>
          <w:szCs w:val="30"/>
        </w:rPr>
        <w:t>MinPts</w:t>
      </w:r>
      <w:proofErr w:type="spellEnd"/>
      <w:r>
        <w:rPr>
          <w:rFonts w:ascii="Georgia" w:hAnsi="Georgia" w:cs="Segoe UI"/>
          <w:color w:val="242424"/>
          <w:spacing w:val="-1"/>
          <w:sz w:val="30"/>
          <w:szCs w:val="30"/>
        </w:rPr>
        <w:t xml:space="preserve">, </w:t>
      </w:r>
      <w:proofErr w:type="spellStart"/>
      <w:r>
        <w:rPr>
          <w:rFonts w:ascii="Georgia" w:hAnsi="Georgia" w:cs="Segoe UI"/>
          <w:color w:val="242424"/>
          <w:spacing w:val="-1"/>
          <w:sz w:val="30"/>
          <w:szCs w:val="30"/>
        </w:rPr>
        <w:t>sklearn</w:t>
      </w:r>
      <w:proofErr w:type="spellEnd"/>
      <w:r>
        <w:rPr>
          <w:rFonts w:ascii="Georgia" w:hAnsi="Georgia" w:cs="Segoe UI"/>
          <w:color w:val="242424"/>
          <w:spacing w:val="-1"/>
          <w:sz w:val="30"/>
          <w:szCs w:val="30"/>
        </w:rPr>
        <w:t xml:space="preserve">: </w:t>
      </w:r>
      <w:proofErr w:type="spellStart"/>
      <w:r>
        <w:rPr>
          <w:rFonts w:ascii="Georgia" w:hAnsi="Georgia" w:cs="Segoe UI"/>
          <w:color w:val="242424"/>
          <w:spacing w:val="-1"/>
          <w:sz w:val="30"/>
          <w:szCs w:val="30"/>
        </w:rPr>
        <w:t>min_samples</w:t>
      </w:r>
      <w:proofErr w:type="spellEnd"/>
      <w:r>
        <w:rPr>
          <w:rFonts w:ascii="Georgia" w:hAnsi="Georgia" w:cs="Segoe UI"/>
          <w:color w:val="242424"/>
          <w:spacing w:val="-1"/>
          <w:sz w:val="30"/>
          <w:szCs w:val="30"/>
        </w:rPr>
        <w:t>) — the minimum number of points present in the neighborhood required to form a cluster.</w:t>
      </w:r>
    </w:p>
    <w:p w14:paraId="3118D332" w14:textId="7DFC67E8" w:rsidR="00C6138C" w:rsidRDefault="008D183D">
      <w:r w:rsidRPr="008D183D">
        <w:drawing>
          <wp:inline distT="0" distB="0" distL="0" distR="0" wp14:anchorId="572B3D32" wp14:editId="30D78234">
            <wp:extent cx="5464013" cy="4176122"/>
            <wp:effectExtent l="0" t="0" r="3810" b="0"/>
            <wp:docPr id="7695590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59061" name=""/>
                    <pic:cNvPicPr/>
                  </pic:nvPicPr>
                  <pic:blipFill>
                    <a:blip r:embed="rId8"/>
                    <a:stretch>
                      <a:fillRect/>
                    </a:stretch>
                  </pic:blipFill>
                  <pic:spPr>
                    <a:xfrm>
                      <a:off x="0" y="0"/>
                      <a:ext cx="5464013" cy="4176122"/>
                    </a:xfrm>
                    <a:prstGeom prst="rect">
                      <a:avLst/>
                    </a:prstGeom>
                  </pic:spPr>
                </pic:pic>
              </a:graphicData>
            </a:graphic>
          </wp:inline>
        </w:drawing>
      </w:r>
    </w:p>
    <w:p w14:paraId="289E2797" w14:textId="77777777" w:rsidR="008D183D" w:rsidRDefault="008D183D" w:rsidP="008D183D">
      <w:pPr>
        <w:pStyle w:val="ou"/>
        <w:numPr>
          <w:ilvl w:val="0"/>
          <w:numId w:val="4"/>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Style w:val="Textoennegrita"/>
          <w:rFonts w:ascii="Georgia" w:hAnsi="Georgia" w:cs="Segoe UI"/>
          <w:color w:val="242424"/>
          <w:spacing w:val="-1"/>
          <w:sz w:val="30"/>
          <w:szCs w:val="30"/>
        </w:rPr>
        <w:t>Iteration 0</w:t>
      </w:r>
      <w:r>
        <w:rPr>
          <w:rFonts w:ascii="Georgia" w:hAnsi="Georgia" w:cs="Segoe UI"/>
          <w:color w:val="242424"/>
          <w:spacing w:val="-1"/>
          <w:sz w:val="30"/>
          <w:szCs w:val="30"/>
        </w:rPr>
        <w:t> — none of the points have been visited yet. Next, the algorithm will randomly pick a starting point taking us to iteration 1.</w:t>
      </w:r>
    </w:p>
    <w:p w14:paraId="566197AF" w14:textId="77777777" w:rsidR="008D183D" w:rsidRDefault="008D183D" w:rsidP="008D183D">
      <w:pPr>
        <w:pStyle w:val="ou"/>
        <w:numPr>
          <w:ilvl w:val="0"/>
          <w:numId w:val="4"/>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Textoennegrita"/>
          <w:rFonts w:ascii="Georgia" w:hAnsi="Georgia" w:cs="Segoe UI"/>
          <w:color w:val="242424"/>
          <w:spacing w:val="-1"/>
          <w:sz w:val="30"/>
          <w:szCs w:val="30"/>
        </w:rPr>
        <w:t>Iteration 1</w:t>
      </w:r>
      <w:r>
        <w:rPr>
          <w:rFonts w:ascii="Georgia" w:hAnsi="Georgia" w:cs="Segoe UI"/>
          <w:color w:val="242424"/>
          <w:spacing w:val="-1"/>
          <w:sz w:val="30"/>
          <w:szCs w:val="30"/>
        </w:rPr>
        <w:t> — point A has only one other neighbor. Since 2 points (A+1 neighbor) is less than 4 (minimum required to form a cluster, as defined above), A is labeled as noise.</w:t>
      </w:r>
    </w:p>
    <w:p w14:paraId="7904E784" w14:textId="77777777" w:rsidR="008D183D" w:rsidRDefault="008D183D" w:rsidP="008D183D">
      <w:pPr>
        <w:pStyle w:val="ou"/>
        <w:numPr>
          <w:ilvl w:val="0"/>
          <w:numId w:val="4"/>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Textoennegrita"/>
          <w:rFonts w:ascii="Georgia" w:hAnsi="Georgia" w:cs="Segoe UI"/>
          <w:color w:val="242424"/>
          <w:spacing w:val="-1"/>
          <w:sz w:val="30"/>
          <w:szCs w:val="30"/>
        </w:rPr>
        <w:t>Iteration 2</w:t>
      </w:r>
      <w:r>
        <w:rPr>
          <w:rFonts w:ascii="Georgia" w:hAnsi="Georgia" w:cs="Segoe UI"/>
          <w:color w:val="242424"/>
          <w:spacing w:val="-1"/>
          <w:sz w:val="30"/>
          <w:szCs w:val="30"/>
        </w:rPr>
        <w:t> — point B has 5 other points in its neighborhood. Since 6 points (B + 5 neighbors) is more than 4, the start of the first cluster is identified, with </w:t>
      </w:r>
      <w:r>
        <w:rPr>
          <w:rStyle w:val="Textoennegrita"/>
          <w:rFonts w:ascii="Georgia" w:hAnsi="Georgia" w:cs="Segoe UI"/>
          <w:color w:val="242424"/>
          <w:spacing w:val="-1"/>
          <w:sz w:val="30"/>
          <w:szCs w:val="30"/>
        </w:rPr>
        <w:t>B</w:t>
      </w:r>
      <w:r>
        <w:rPr>
          <w:rFonts w:ascii="Georgia" w:hAnsi="Georgia" w:cs="Segoe UI"/>
          <w:color w:val="242424"/>
          <w:spacing w:val="-1"/>
          <w:sz w:val="30"/>
          <w:szCs w:val="30"/>
        </w:rPr>
        <w:t> becoming a </w:t>
      </w:r>
      <w:r>
        <w:rPr>
          <w:rStyle w:val="Textoennegrita"/>
          <w:rFonts w:ascii="Georgia" w:hAnsi="Georgia" w:cs="Segoe UI"/>
          <w:color w:val="242424"/>
          <w:spacing w:val="-1"/>
          <w:sz w:val="30"/>
          <w:szCs w:val="30"/>
        </w:rPr>
        <w:t>core point</w:t>
      </w:r>
      <w:r>
        <w:rPr>
          <w:rFonts w:ascii="Georgia" w:hAnsi="Georgia" w:cs="Segoe UI"/>
          <w:color w:val="242424"/>
          <w:spacing w:val="-1"/>
          <w:sz w:val="30"/>
          <w:szCs w:val="30"/>
        </w:rPr>
        <w:t>. At the same time, previously considered to be noise, point </w:t>
      </w:r>
      <w:r>
        <w:rPr>
          <w:rStyle w:val="Textoennegrita"/>
          <w:rFonts w:ascii="Georgia" w:hAnsi="Georgia" w:cs="Segoe UI"/>
          <w:color w:val="242424"/>
          <w:spacing w:val="-1"/>
          <w:sz w:val="30"/>
          <w:szCs w:val="30"/>
        </w:rPr>
        <w:t>A is relabeled as a border point</w:t>
      </w:r>
      <w:r>
        <w:rPr>
          <w:rFonts w:ascii="Georgia" w:hAnsi="Georgia" w:cs="Segoe UI"/>
          <w:color w:val="242424"/>
          <w:spacing w:val="-1"/>
          <w:sz w:val="30"/>
          <w:szCs w:val="30"/>
        </w:rPr>
        <w:t> since it sits within the neighborhood of core point B.</w:t>
      </w:r>
    </w:p>
    <w:p w14:paraId="4C32B614" w14:textId="77777777" w:rsidR="008D183D" w:rsidRDefault="008D183D" w:rsidP="008D183D">
      <w:pPr>
        <w:pStyle w:val="ou"/>
        <w:numPr>
          <w:ilvl w:val="0"/>
          <w:numId w:val="4"/>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Textoennegrita"/>
          <w:rFonts w:ascii="Georgia" w:hAnsi="Georgia" w:cs="Segoe UI"/>
          <w:color w:val="242424"/>
          <w:spacing w:val="-1"/>
          <w:sz w:val="30"/>
          <w:szCs w:val="30"/>
        </w:rPr>
        <w:t>Iterations 3 to 6</w:t>
      </w:r>
      <w:r>
        <w:rPr>
          <w:rFonts w:ascii="Georgia" w:hAnsi="Georgia" w:cs="Segoe UI"/>
          <w:color w:val="242424"/>
          <w:spacing w:val="-1"/>
          <w:sz w:val="30"/>
          <w:szCs w:val="30"/>
        </w:rPr>
        <w:t> — points C, D, E, F are labeled as core points and assigned to cluster 1.</w:t>
      </w:r>
    </w:p>
    <w:p w14:paraId="507FF24F" w14:textId="77777777" w:rsidR="008D183D" w:rsidRDefault="008D183D" w:rsidP="008D183D">
      <w:pPr>
        <w:pStyle w:val="ou"/>
        <w:numPr>
          <w:ilvl w:val="0"/>
          <w:numId w:val="4"/>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Textoennegrita"/>
          <w:rFonts w:ascii="Georgia" w:hAnsi="Georgia" w:cs="Segoe UI"/>
          <w:color w:val="242424"/>
          <w:spacing w:val="-1"/>
          <w:sz w:val="30"/>
          <w:szCs w:val="30"/>
        </w:rPr>
        <w:t>Iteration 7 </w:t>
      </w:r>
      <w:r>
        <w:rPr>
          <w:rFonts w:ascii="Georgia" w:hAnsi="Georgia" w:cs="Segoe UI"/>
          <w:color w:val="242424"/>
          <w:spacing w:val="-1"/>
          <w:sz w:val="30"/>
          <w:szCs w:val="30"/>
        </w:rPr>
        <w:t>— point G is labeled as a border point because it is within the neighborhood of core points E and F but does not reach the minimum number of 4 points to be labeled as a core point.</w:t>
      </w:r>
    </w:p>
    <w:p w14:paraId="577FA0C2" w14:textId="77777777" w:rsidR="008D183D" w:rsidRDefault="008D183D" w:rsidP="008D183D">
      <w:pPr>
        <w:pStyle w:val="ou"/>
        <w:numPr>
          <w:ilvl w:val="0"/>
          <w:numId w:val="4"/>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Textoennegrita"/>
          <w:rFonts w:ascii="Georgia" w:hAnsi="Georgia" w:cs="Segoe UI"/>
          <w:color w:val="242424"/>
          <w:spacing w:val="-1"/>
          <w:sz w:val="30"/>
          <w:szCs w:val="30"/>
        </w:rPr>
        <w:t>Iteration 8</w:t>
      </w:r>
      <w:r>
        <w:rPr>
          <w:rFonts w:ascii="Georgia" w:hAnsi="Georgia" w:cs="Segoe UI"/>
          <w:color w:val="242424"/>
          <w:spacing w:val="-1"/>
          <w:sz w:val="30"/>
          <w:szCs w:val="30"/>
        </w:rPr>
        <w:t> — point H is labeled as a noise (outlier) because there are no other points within its neighborhood.</w:t>
      </w:r>
    </w:p>
    <w:p w14:paraId="56470712" w14:textId="77777777" w:rsidR="008D183D" w:rsidRDefault="008D183D" w:rsidP="008D183D">
      <w:pPr>
        <w:pStyle w:val="ou"/>
        <w:numPr>
          <w:ilvl w:val="0"/>
          <w:numId w:val="4"/>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Textoennegrita"/>
          <w:rFonts w:ascii="Georgia" w:hAnsi="Georgia" w:cs="Segoe UI"/>
          <w:color w:val="242424"/>
          <w:spacing w:val="-1"/>
          <w:sz w:val="30"/>
          <w:szCs w:val="30"/>
        </w:rPr>
        <w:t>Iterations 9 to 12 </w:t>
      </w:r>
      <w:r>
        <w:rPr>
          <w:rFonts w:ascii="Georgia" w:hAnsi="Georgia" w:cs="Segoe UI"/>
          <w:color w:val="242424"/>
          <w:spacing w:val="-1"/>
          <w:sz w:val="30"/>
          <w:szCs w:val="30"/>
        </w:rPr>
        <w:t>— a new cluster is identified and labeled, containing 4 core points (I, J, K, L).</w:t>
      </w:r>
    </w:p>
    <w:p w14:paraId="726C31E8" w14:textId="77777777" w:rsidR="008D183D" w:rsidRDefault="008D183D"/>
    <w:p w14:paraId="024B3C28" w14:textId="77777777" w:rsidR="008D183D" w:rsidRDefault="008D183D" w:rsidP="008D183D">
      <w:pPr>
        <w:pStyle w:val="Ttulo2"/>
        <w:shd w:val="clear" w:color="auto" w:fill="FFFFFF"/>
        <w:spacing w:before="413" w:line="360" w:lineRule="atLeast"/>
        <w:rPr>
          <w:rFonts w:ascii="Helvetica" w:hAnsi="Helvetica" w:cs="Helvetica"/>
          <w:color w:val="242424"/>
          <w:sz w:val="30"/>
          <w:szCs w:val="30"/>
        </w:rPr>
      </w:pPr>
      <w:r>
        <w:rPr>
          <w:rFonts w:ascii="Helvetica" w:hAnsi="Helvetica" w:cs="Helvetica"/>
          <w:color w:val="242424"/>
          <w:sz w:val="30"/>
          <w:szCs w:val="30"/>
        </w:rPr>
        <w:t>Pros and cons of DBSCAN compared to other clustering methods</w:t>
      </w:r>
    </w:p>
    <w:p w14:paraId="448AA275" w14:textId="77777777" w:rsidR="009D27E6" w:rsidRDefault="008D183D" w:rsidP="009D27E6">
      <w:pPr>
        <w:pStyle w:val="xw"/>
        <w:shd w:val="clear" w:color="auto" w:fill="FFFFFF"/>
        <w:spacing w:before="480" w:beforeAutospacing="0" w:after="0" w:afterAutospacing="0" w:line="480" w:lineRule="atLeast"/>
        <w:rPr>
          <w:rFonts w:ascii="Georgia" w:hAnsi="Georgia" w:cs="Segoe UI"/>
          <w:color w:val="242424"/>
          <w:spacing w:val="-1"/>
          <w:sz w:val="30"/>
          <w:szCs w:val="30"/>
        </w:rPr>
      </w:pPr>
      <w:r>
        <w:rPr>
          <w:rStyle w:val="Textoennegrita"/>
          <w:rFonts w:ascii="Georgia" w:hAnsi="Georgia" w:cs="Segoe UI"/>
          <w:color w:val="242424"/>
          <w:spacing w:val="-1"/>
          <w:sz w:val="30"/>
          <w:szCs w:val="30"/>
        </w:rPr>
        <w:t>Pros:</w:t>
      </w:r>
      <w:r>
        <w:rPr>
          <w:rFonts w:ascii="Georgia" w:hAnsi="Georgia" w:cs="Segoe UI"/>
          <w:color w:val="242424"/>
          <w:spacing w:val="-1"/>
          <w:sz w:val="30"/>
          <w:szCs w:val="30"/>
        </w:rPr>
        <w:t> </w:t>
      </w:r>
    </w:p>
    <w:p w14:paraId="690849B9" w14:textId="56B6F966" w:rsidR="009D27E6" w:rsidRPr="009D27E6" w:rsidRDefault="009D27E6" w:rsidP="009D27E6">
      <w:pPr>
        <w:pStyle w:val="xw"/>
        <w:shd w:val="clear" w:color="auto" w:fill="FFFFFF"/>
        <w:spacing w:before="480" w:beforeAutospacing="0" w:after="0" w:afterAutospacing="0" w:line="480" w:lineRule="atLeast"/>
        <w:rPr>
          <w:rFonts w:ascii="Helvetica" w:eastAsiaTheme="majorEastAsia" w:hAnsi="Helvetica" w:cs="Helvetica"/>
          <w:color w:val="242424"/>
          <w:kern w:val="2"/>
          <w:sz w:val="30"/>
          <w:szCs w:val="30"/>
          <w14:ligatures w14:val="standardContextual"/>
        </w:rPr>
      </w:pPr>
      <w:r w:rsidRPr="009D27E6">
        <w:rPr>
          <w:rFonts w:ascii="Helvetica" w:eastAsiaTheme="majorEastAsia" w:hAnsi="Helvetica" w:cs="Helvetica"/>
          <w:color w:val="242424"/>
          <w:kern w:val="2"/>
          <w:sz w:val="30"/>
          <w:szCs w:val="30"/>
          <w14:ligatures w14:val="standardContextual"/>
        </w:rPr>
        <w:t>First, DBSCAN doesn’t require users to specify the number of clusters.</w:t>
      </w:r>
    </w:p>
    <w:p w14:paraId="7E011B0A" w14:textId="77777777" w:rsidR="009D27E6" w:rsidRPr="009D27E6" w:rsidRDefault="009D27E6" w:rsidP="009D27E6">
      <w:pPr>
        <w:pStyle w:val="xw"/>
        <w:shd w:val="clear" w:color="auto" w:fill="FFFFFF"/>
        <w:spacing w:before="480" w:beforeAutospacing="0" w:after="0" w:afterAutospacing="0" w:line="480" w:lineRule="atLeast"/>
        <w:rPr>
          <w:rFonts w:ascii="Helvetica" w:eastAsiaTheme="majorEastAsia" w:hAnsi="Helvetica" w:cs="Helvetica"/>
          <w:color w:val="242424"/>
          <w:kern w:val="2"/>
          <w:sz w:val="30"/>
          <w:szCs w:val="30"/>
          <w14:ligatures w14:val="standardContextual"/>
        </w:rPr>
      </w:pPr>
      <w:r w:rsidRPr="009D27E6">
        <w:rPr>
          <w:rFonts w:ascii="Helvetica" w:eastAsiaTheme="majorEastAsia" w:hAnsi="Helvetica" w:cs="Helvetica"/>
          <w:color w:val="242424"/>
          <w:kern w:val="2"/>
          <w:sz w:val="30"/>
          <w:szCs w:val="30"/>
          <w14:ligatures w14:val="standardContextual"/>
        </w:rPr>
        <w:t>Second, DBSCAN is NOT sensitive to outliers.</w:t>
      </w:r>
    </w:p>
    <w:p w14:paraId="1B4F7F22" w14:textId="32EBD90B" w:rsidR="008D183D" w:rsidRPr="009D27E6" w:rsidRDefault="009D27E6" w:rsidP="009D27E6">
      <w:pPr>
        <w:pStyle w:val="xw"/>
        <w:shd w:val="clear" w:color="auto" w:fill="FFFFFF"/>
        <w:spacing w:before="480" w:beforeAutospacing="0" w:after="0" w:afterAutospacing="0" w:line="480" w:lineRule="atLeast"/>
        <w:rPr>
          <w:rFonts w:ascii="Helvetica" w:eastAsiaTheme="majorEastAsia" w:hAnsi="Helvetica" w:cs="Helvetica"/>
          <w:color w:val="242424"/>
          <w:kern w:val="2"/>
          <w:sz w:val="30"/>
          <w:szCs w:val="30"/>
          <w14:ligatures w14:val="standardContextual"/>
        </w:rPr>
      </w:pPr>
      <w:r w:rsidRPr="009D27E6">
        <w:rPr>
          <w:rFonts w:ascii="Helvetica" w:eastAsiaTheme="majorEastAsia" w:hAnsi="Helvetica" w:cs="Helvetica"/>
          <w:color w:val="242424"/>
          <w:kern w:val="2"/>
          <w:sz w:val="30"/>
          <w:szCs w:val="30"/>
          <w14:ligatures w14:val="standardContextual"/>
        </w:rPr>
        <w:t>Third, the clusters formed by DBSCAN can be any shape, which makes it robust to different types of data.</w:t>
      </w:r>
    </w:p>
    <w:p w14:paraId="53CD0276" w14:textId="77777777" w:rsidR="008D183D" w:rsidRDefault="008D183D" w:rsidP="008D183D">
      <w:pPr>
        <w:pStyle w:val="ou"/>
        <w:numPr>
          <w:ilvl w:val="0"/>
          <w:numId w:val="5"/>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Textoennegrita"/>
          <w:rFonts w:ascii="Georgia" w:hAnsi="Georgia" w:cs="Segoe UI"/>
          <w:color w:val="242424"/>
          <w:spacing w:val="-1"/>
          <w:sz w:val="30"/>
          <w:szCs w:val="30"/>
        </w:rPr>
        <w:t>Cons</w:t>
      </w:r>
      <w:r>
        <w:rPr>
          <w:rFonts w:ascii="Georgia" w:hAnsi="Georgia" w:cs="Segoe UI"/>
          <w:color w:val="242424"/>
          <w:spacing w:val="-1"/>
          <w:sz w:val="30"/>
          <w:szCs w:val="30"/>
        </w:rPr>
        <w:t xml:space="preserve">: It does not work well when there is varying density across the data since Epsilon and </w:t>
      </w:r>
      <w:proofErr w:type="spellStart"/>
      <w:r>
        <w:rPr>
          <w:rFonts w:ascii="Georgia" w:hAnsi="Georgia" w:cs="Segoe UI"/>
          <w:color w:val="242424"/>
          <w:spacing w:val="-1"/>
          <w:sz w:val="30"/>
          <w:szCs w:val="30"/>
        </w:rPr>
        <w:t>MinPts</w:t>
      </w:r>
      <w:proofErr w:type="spellEnd"/>
      <w:r>
        <w:rPr>
          <w:rFonts w:ascii="Georgia" w:hAnsi="Georgia" w:cs="Segoe UI"/>
          <w:color w:val="242424"/>
          <w:spacing w:val="-1"/>
          <w:sz w:val="30"/>
          <w:szCs w:val="30"/>
        </w:rPr>
        <w:t xml:space="preserve"> are fixed.</w:t>
      </w:r>
    </w:p>
    <w:p w14:paraId="356BC7F1" w14:textId="77777777" w:rsidR="009D27E6" w:rsidRDefault="009D27E6" w:rsidP="009D27E6">
      <w:pPr>
        <w:pStyle w:val="ou"/>
        <w:shd w:val="clear" w:color="auto" w:fill="FFFFFF"/>
        <w:spacing w:before="274" w:beforeAutospacing="0" w:after="0" w:afterAutospacing="0" w:line="480" w:lineRule="atLeast"/>
        <w:ind w:left="1170"/>
        <w:rPr>
          <w:rFonts w:ascii="Georgia" w:hAnsi="Georgia" w:cs="Segoe UI"/>
          <w:color w:val="242424"/>
          <w:spacing w:val="-1"/>
          <w:sz w:val="30"/>
          <w:szCs w:val="30"/>
        </w:rPr>
      </w:pPr>
    </w:p>
    <w:p w14:paraId="20610D01" w14:textId="60FEFB8A" w:rsidR="008D183D" w:rsidRDefault="009D27E6">
      <w:pPr>
        <w:rPr>
          <w:rFonts w:ascii="Georgia" w:eastAsia="Times New Roman" w:hAnsi="Georgia" w:cs="Segoe UI"/>
          <w:color w:val="242424"/>
          <w:spacing w:val="-1"/>
          <w:kern w:val="0"/>
          <w:sz w:val="30"/>
          <w:szCs w:val="30"/>
          <w14:ligatures w14:val="none"/>
        </w:rPr>
      </w:pPr>
      <w:r w:rsidRPr="009D27E6">
        <w:rPr>
          <w:rFonts w:ascii="Georgia" w:eastAsia="Times New Roman" w:hAnsi="Georgia" w:cs="Segoe UI"/>
          <w:color w:val="242424"/>
          <w:spacing w:val="-1"/>
          <w:kern w:val="0"/>
          <w:sz w:val="30"/>
          <w:szCs w:val="30"/>
          <w14:ligatures w14:val="none"/>
        </w:rPr>
        <w:t>K-Means and Hierarchical Clustering both fail in creating clusters of arbitrary shapes. They are not able to form clusters based on varying densities. That’s why we need DBSCAN clustering</w:t>
      </w:r>
      <w:r>
        <w:rPr>
          <w:rFonts w:ascii="Georgia" w:eastAsia="Times New Roman" w:hAnsi="Georgia" w:cs="Segoe UI"/>
          <w:color w:val="242424"/>
          <w:spacing w:val="-1"/>
          <w:kern w:val="0"/>
          <w:sz w:val="30"/>
          <w:szCs w:val="30"/>
          <w14:ligatures w14:val="none"/>
        </w:rPr>
        <w:t xml:space="preserve">. </w:t>
      </w:r>
    </w:p>
    <w:p w14:paraId="20EE71F6" w14:textId="7C8054A0" w:rsidR="009D27E6" w:rsidRDefault="009D27E6">
      <w:pPr>
        <w:rPr>
          <w:rFonts w:ascii="Georgia" w:eastAsia="Times New Roman" w:hAnsi="Georgia" w:cs="Segoe UI"/>
          <w:color w:val="242424"/>
          <w:spacing w:val="-1"/>
          <w:kern w:val="0"/>
          <w:sz w:val="30"/>
          <w:szCs w:val="30"/>
          <w14:ligatures w14:val="none"/>
        </w:rPr>
      </w:pPr>
      <w:r w:rsidRPr="00523316">
        <w:rPr>
          <w:rFonts w:ascii="Arial" w:hAnsi="Arial" w:cs="Arial"/>
          <w:b/>
          <w:bCs/>
          <w:noProof/>
          <w:color w:val="333333"/>
          <w:kern w:val="0"/>
          <w:sz w:val="20"/>
          <w:szCs w:val="20"/>
        </w:rPr>
        <w:drawing>
          <wp:inline distT="0" distB="0" distL="0" distR="0" wp14:anchorId="623B8452" wp14:editId="7D0A1016">
            <wp:extent cx="5943600" cy="3429000"/>
            <wp:effectExtent l="0" t="0" r="0" b="0"/>
            <wp:docPr id="17123868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86876" name=""/>
                    <pic:cNvPicPr/>
                  </pic:nvPicPr>
                  <pic:blipFill>
                    <a:blip r:embed="rId9"/>
                    <a:stretch>
                      <a:fillRect/>
                    </a:stretch>
                  </pic:blipFill>
                  <pic:spPr>
                    <a:xfrm>
                      <a:off x="0" y="0"/>
                      <a:ext cx="5943600" cy="3429000"/>
                    </a:xfrm>
                    <a:prstGeom prst="rect">
                      <a:avLst/>
                    </a:prstGeom>
                  </pic:spPr>
                </pic:pic>
              </a:graphicData>
            </a:graphic>
          </wp:inline>
        </w:drawing>
      </w:r>
    </w:p>
    <w:p w14:paraId="67828A86" w14:textId="650490F4" w:rsidR="009D27E6" w:rsidRDefault="009D27E6">
      <w:pPr>
        <w:rPr>
          <w:rFonts w:ascii="Georgia" w:eastAsia="Times New Roman" w:hAnsi="Georgia" w:cs="Segoe UI"/>
          <w:color w:val="242424"/>
          <w:spacing w:val="-1"/>
          <w:kern w:val="0"/>
          <w:sz w:val="30"/>
          <w:szCs w:val="30"/>
          <w14:ligatures w14:val="none"/>
        </w:rPr>
      </w:pPr>
      <w:r w:rsidRPr="00523316">
        <w:rPr>
          <w:rFonts w:ascii="Arial" w:hAnsi="Arial" w:cs="Arial"/>
          <w:b/>
          <w:bCs/>
          <w:noProof/>
          <w:color w:val="333333"/>
          <w:kern w:val="0"/>
          <w:sz w:val="20"/>
          <w:szCs w:val="20"/>
        </w:rPr>
        <w:drawing>
          <wp:inline distT="0" distB="0" distL="0" distR="0" wp14:anchorId="7B39D18E" wp14:editId="0F022289">
            <wp:extent cx="5943600" cy="3244215"/>
            <wp:effectExtent l="0" t="0" r="0" b="0"/>
            <wp:docPr id="12241825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82564" name=""/>
                    <pic:cNvPicPr/>
                  </pic:nvPicPr>
                  <pic:blipFill>
                    <a:blip r:embed="rId10"/>
                    <a:stretch>
                      <a:fillRect/>
                    </a:stretch>
                  </pic:blipFill>
                  <pic:spPr>
                    <a:xfrm>
                      <a:off x="0" y="0"/>
                      <a:ext cx="5943600" cy="3244215"/>
                    </a:xfrm>
                    <a:prstGeom prst="rect">
                      <a:avLst/>
                    </a:prstGeom>
                  </pic:spPr>
                </pic:pic>
              </a:graphicData>
            </a:graphic>
          </wp:inline>
        </w:drawing>
      </w:r>
    </w:p>
    <w:p w14:paraId="48CB376D" w14:textId="77777777" w:rsidR="006F7E6E" w:rsidRPr="006F7E6E" w:rsidRDefault="006F7E6E" w:rsidP="006F7E6E">
      <w:pPr>
        <w:pStyle w:val="Ttulo1"/>
        <w:shd w:val="clear" w:color="auto" w:fill="FFFFFF"/>
        <w:spacing w:before="0" w:beforeAutospacing="0"/>
        <w:rPr>
          <w:rFonts w:ascii="Georgia" w:hAnsi="Georgia" w:cs="Segoe UI"/>
          <w:b w:val="0"/>
          <w:bCs w:val="0"/>
          <w:color w:val="242424"/>
          <w:spacing w:val="-1"/>
          <w:kern w:val="0"/>
          <w:sz w:val="30"/>
          <w:szCs w:val="30"/>
        </w:rPr>
      </w:pPr>
      <w:r w:rsidRPr="006F7E6E">
        <w:rPr>
          <w:rFonts w:ascii="Georgia" w:hAnsi="Georgia" w:cs="Segoe UI"/>
          <w:b w:val="0"/>
          <w:bCs w:val="0"/>
          <w:color w:val="242424"/>
          <w:spacing w:val="-1"/>
          <w:kern w:val="0"/>
          <w:sz w:val="30"/>
          <w:szCs w:val="30"/>
        </w:rPr>
        <w:t>You might be wondering why there are four colors in the graph? As I said earlier, this data contains noise too, therefore, I have taken noise as a different cluster which is represented by the purple color. Sadly, both of them failed to cluster the data points. Also, they were not able to properly detect the noise present in the dataset. Now, let’s take a look at the results from DBSCAN clustering.</w:t>
      </w:r>
    </w:p>
    <w:p w14:paraId="42CEF2FD" w14:textId="1D694976" w:rsidR="006F7E6E" w:rsidRDefault="006F7E6E">
      <w:pPr>
        <w:rPr>
          <w:rFonts w:ascii="Georgia" w:eastAsia="Times New Roman" w:hAnsi="Georgia" w:cs="Segoe UI"/>
          <w:color w:val="242424"/>
          <w:spacing w:val="-1"/>
          <w:kern w:val="0"/>
          <w:sz w:val="30"/>
          <w:szCs w:val="30"/>
          <w14:ligatures w14:val="none"/>
        </w:rPr>
      </w:pPr>
      <w:r w:rsidRPr="00523316">
        <w:rPr>
          <w:rFonts w:ascii="Arial" w:hAnsi="Arial" w:cs="Arial"/>
          <w:b/>
          <w:bCs/>
          <w:noProof/>
          <w:color w:val="333333"/>
          <w:kern w:val="0"/>
          <w:sz w:val="20"/>
          <w:szCs w:val="20"/>
        </w:rPr>
        <w:drawing>
          <wp:inline distT="0" distB="0" distL="0" distR="0" wp14:anchorId="6B33EC5C" wp14:editId="3AECFE4A">
            <wp:extent cx="5943600" cy="3303270"/>
            <wp:effectExtent l="0" t="0" r="0" b="0"/>
            <wp:docPr id="5214591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59177" name=""/>
                    <pic:cNvPicPr/>
                  </pic:nvPicPr>
                  <pic:blipFill>
                    <a:blip r:embed="rId11"/>
                    <a:stretch>
                      <a:fillRect/>
                    </a:stretch>
                  </pic:blipFill>
                  <pic:spPr>
                    <a:xfrm>
                      <a:off x="0" y="0"/>
                      <a:ext cx="5943600" cy="3303270"/>
                    </a:xfrm>
                    <a:prstGeom prst="rect">
                      <a:avLst/>
                    </a:prstGeom>
                  </pic:spPr>
                </pic:pic>
              </a:graphicData>
            </a:graphic>
          </wp:inline>
        </w:drawing>
      </w:r>
    </w:p>
    <w:p w14:paraId="3AC42F08" w14:textId="3D0D49C5" w:rsidR="006F7E6E" w:rsidRDefault="006F7E6E">
      <w:pPr>
        <w:rPr>
          <w:rFonts w:ascii="Georgia" w:eastAsia="Times New Roman" w:hAnsi="Georgia" w:cs="Segoe UI"/>
          <w:color w:val="242424"/>
          <w:spacing w:val="-1"/>
          <w:kern w:val="0"/>
          <w:sz w:val="30"/>
          <w:szCs w:val="30"/>
          <w14:ligatures w14:val="none"/>
        </w:rPr>
      </w:pPr>
      <w:r w:rsidRPr="006F7E6E">
        <w:rPr>
          <w:rFonts w:ascii="Georgia" w:eastAsia="Times New Roman" w:hAnsi="Georgia" w:cs="Segoe UI"/>
          <w:color w:val="242424"/>
          <w:spacing w:val="-1"/>
          <w:kern w:val="0"/>
          <w:sz w:val="30"/>
          <w:szCs w:val="30"/>
          <w14:ligatures w14:val="none"/>
        </w:rPr>
        <w:t xml:space="preserve">Purple points are identified as outliers. </w:t>
      </w:r>
    </w:p>
    <w:p w14:paraId="009DECD5" w14:textId="77777777" w:rsidR="00065F47" w:rsidRDefault="00065F47" w:rsidP="00065F47">
      <w:pPr>
        <w:pStyle w:val="Ttulo1"/>
        <w:shd w:val="clear" w:color="auto" w:fill="FFFFFF"/>
        <w:spacing w:before="0" w:beforeAutospacing="0"/>
        <w:rPr>
          <w:rFonts w:ascii="Georgia" w:hAnsi="Georgia" w:cs="Segoe UI"/>
          <w:b w:val="0"/>
          <w:bCs w:val="0"/>
          <w:color w:val="242424"/>
          <w:spacing w:val="-1"/>
          <w:kern w:val="0"/>
          <w:sz w:val="30"/>
          <w:szCs w:val="30"/>
        </w:rPr>
      </w:pPr>
      <w:r w:rsidRPr="00065F47">
        <w:rPr>
          <w:rFonts w:ascii="Georgia" w:hAnsi="Georgia" w:cs="Segoe UI"/>
          <w:b w:val="0"/>
          <w:bCs w:val="0"/>
          <w:color w:val="242424"/>
          <w:spacing w:val="-1"/>
          <w:kern w:val="0"/>
          <w:sz w:val="30"/>
          <w:szCs w:val="30"/>
        </w:rPr>
        <w:t>It groups ‘densely grouped’ data points into a single cluster. It can identify clusters in large spatial datasets by looking at the local density of the data points. The most exciting feature of DBSCAN clustering is that it is robust to outliers. It also does not require the number of clusters to be told beforehand, unlike K-Means, where we have to specify the number of centroids.</w:t>
      </w:r>
    </w:p>
    <w:p w14:paraId="6B502337" w14:textId="08E67FEE" w:rsidR="00065F47" w:rsidRDefault="00065F47" w:rsidP="00065F47">
      <w:pPr>
        <w:pStyle w:val="Ttulo1"/>
        <w:shd w:val="clear" w:color="auto" w:fill="FFFFFF"/>
        <w:spacing w:before="0" w:beforeAutospacing="0"/>
        <w:rPr>
          <w:rFonts w:ascii="Georgia" w:hAnsi="Georgia" w:cs="Segoe UI"/>
          <w:b w:val="0"/>
          <w:bCs w:val="0"/>
          <w:color w:val="242424"/>
          <w:spacing w:val="-1"/>
          <w:kern w:val="0"/>
          <w:sz w:val="30"/>
          <w:szCs w:val="30"/>
        </w:rPr>
      </w:pPr>
      <w:r>
        <w:rPr>
          <w:rFonts w:ascii="Georgia" w:hAnsi="Georgia" w:cs="Segoe UI"/>
          <w:b w:val="0"/>
          <w:bCs w:val="0"/>
          <w:color w:val="242424"/>
          <w:spacing w:val="-1"/>
          <w:kern w:val="0"/>
          <w:sz w:val="30"/>
          <w:szCs w:val="30"/>
        </w:rPr>
        <w:t>I</w:t>
      </w:r>
      <w:r w:rsidRPr="00065F47">
        <w:rPr>
          <w:rFonts w:ascii="Georgia" w:hAnsi="Georgia" w:cs="Segoe UI"/>
          <w:b w:val="0"/>
          <w:bCs w:val="0"/>
          <w:color w:val="242424"/>
          <w:spacing w:val="-1"/>
          <w:kern w:val="0"/>
          <w:sz w:val="30"/>
          <w:szCs w:val="30"/>
        </w:rPr>
        <w:t>n higher dimensions the circle becomes hypersphere, epsilon becomes the radius of that hypersphere, and </w:t>
      </w:r>
      <w:proofErr w:type="spellStart"/>
      <w:r w:rsidRPr="00065F47">
        <w:rPr>
          <w:rFonts w:ascii="Georgia" w:hAnsi="Georgia" w:cs="Segoe UI"/>
          <w:b w:val="0"/>
          <w:bCs w:val="0"/>
          <w:color w:val="242424"/>
          <w:spacing w:val="-1"/>
          <w:kern w:val="0"/>
          <w:sz w:val="30"/>
          <w:szCs w:val="30"/>
        </w:rPr>
        <w:t>minPoints</w:t>
      </w:r>
      <w:proofErr w:type="spellEnd"/>
      <w:r w:rsidRPr="00065F47">
        <w:rPr>
          <w:rFonts w:ascii="Georgia" w:hAnsi="Georgia" w:cs="Segoe UI"/>
          <w:b w:val="0"/>
          <w:bCs w:val="0"/>
          <w:color w:val="242424"/>
          <w:spacing w:val="-1"/>
          <w:kern w:val="0"/>
          <w:sz w:val="30"/>
          <w:szCs w:val="30"/>
        </w:rPr>
        <w:t> is the minimum number of data points required inside that hypersphere.</w:t>
      </w:r>
    </w:p>
    <w:p w14:paraId="527CA18A" w14:textId="77777777" w:rsidR="00065F47" w:rsidRDefault="00065F47" w:rsidP="00065F47">
      <w:pPr>
        <w:pStyle w:val="Ttulo1"/>
        <w:shd w:val="clear" w:color="auto" w:fill="FFFFFF"/>
        <w:spacing w:before="0" w:beforeAutospacing="0"/>
        <w:rPr>
          <w:rFonts w:ascii="Georgia" w:hAnsi="Georgia" w:cs="Segoe UI"/>
          <w:color w:val="242424"/>
          <w:spacing w:val="-1"/>
          <w:kern w:val="0"/>
          <w:sz w:val="30"/>
          <w:szCs w:val="30"/>
        </w:rPr>
      </w:pPr>
      <w:r w:rsidRPr="00065F47">
        <w:rPr>
          <w:rFonts w:ascii="Georgia" w:hAnsi="Georgia" w:cs="Segoe UI"/>
          <w:color w:val="242424"/>
          <w:spacing w:val="-1"/>
          <w:kern w:val="0"/>
          <w:sz w:val="30"/>
          <w:szCs w:val="30"/>
        </w:rPr>
        <w:t>DBSCAN creates a circle of epsilon radius around every data point and classifies them into Core point, Border point, and Noise. A data point is a Core point if the circle around it contains at least ‘</w:t>
      </w:r>
      <w:proofErr w:type="spellStart"/>
      <w:r w:rsidRPr="00065F47">
        <w:rPr>
          <w:rFonts w:ascii="Georgia" w:hAnsi="Georgia" w:cs="Segoe UI"/>
          <w:color w:val="242424"/>
          <w:spacing w:val="-1"/>
          <w:kern w:val="0"/>
          <w:sz w:val="30"/>
          <w:szCs w:val="30"/>
        </w:rPr>
        <w:t>minPoints</w:t>
      </w:r>
      <w:proofErr w:type="spellEnd"/>
      <w:r w:rsidRPr="00065F47">
        <w:rPr>
          <w:rFonts w:ascii="Georgia" w:hAnsi="Georgia" w:cs="Segoe UI"/>
          <w:color w:val="242424"/>
          <w:spacing w:val="-1"/>
          <w:kern w:val="0"/>
          <w:sz w:val="30"/>
          <w:szCs w:val="30"/>
        </w:rPr>
        <w:t>’ number of points. If the number of points is less than </w:t>
      </w:r>
      <w:proofErr w:type="spellStart"/>
      <w:r w:rsidRPr="00065F47">
        <w:rPr>
          <w:rFonts w:ascii="Georgia" w:hAnsi="Georgia" w:cs="Segoe UI"/>
          <w:color w:val="242424"/>
          <w:spacing w:val="-1"/>
          <w:kern w:val="0"/>
          <w:sz w:val="30"/>
          <w:szCs w:val="30"/>
        </w:rPr>
        <w:t>minPoints</w:t>
      </w:r>
      <w:proofErr w:type="spellEnd"/>
      <w:r w:rsidRPr="00065F47">
        <w:rPr>
          <w:rFonts w:ascii="Georgia" w:hAnsi="Georgia" w:cs="Segoe UI"/>
          <w:color w:val="242424"/>
          <w:spacing w:val="-1"/>
          <w:kern w:val="0"/>
          <w:sz w:val="30"/>
          <w:szCs w:val="30"/>
        </w:rPr>
        <w:t>, then it is classified as Border Point, and if there are no other data points around any data point within epsilon radius, then it treated as Noise.</w:t>
      </w:r>
    </w:p>
    <w:p w14:paraId="369C1539" w14:textId="1CE6F4FD" w:rsidR="00065F47" w:rsidRPr="00065F47" w:rsidRDefault="00065F47" w:rsidP="00065F47">
      <w:pPr>
        <w:pStyle w:val="Ttulo1"/>
        <w:shd w:val="clear" w:color="auto" w:fill="FFFFFF"/>
        <w:spacing w:before="0" w:beforeAutospacing="0"/>
        <w:rPr>
          <w:rFonts w:ascii="Georgia" w:hAnsi="Georgia" w:cs="Segoe UI"/>
          <w:color w:val="242424"/>
          <w:spacing w:val="-1"/>
          <w:kern w:val="0"/>
          <w:sz w:val="30"/>
          <w:szCs w:val="30"/>
        </w:rPr>
      </w:pPr>
      <w:r w:rsidRPr="00C573FD">
        <w:rPr>
          <w:rFonts w:ascii="Arial" w:hAnsi="Arial" w:cs="Arial"/>
          <w:b w:val="0"/>
          <w:bCs w:val="0"/>
          <w:noProof/>
          <w:color w:val="333333"/>
          <w:kern w:val="0"/>
          <w:sz w:val="20"/>
          <w:szCs w:val="20"/>
        </w:rPr>
        <w:drawing>
          <wp:inline distT="0" distB="0" distL="0" distR="0" wp14:anchorId="63515A1C" wp14:editId="42FAD9F6">
            <wp:extent cx="4839119" cy="3353091"/>
            <wp:effectExtent l="0" t="0" r="0" b="0"/>
            <wp:docPr id="17036025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02543" name=""/>
                    <pic:cNvPicPr/>
                  </pic:nvPicPr>
                  <pic:blipFill>
                    <a:blip r:embed="rId12"/>
                    <a:stretch>
                      <a:fillRect/>
                    </a:stretch>
                  </pic:blipFill>
                  <pic:spPr>
                    <a:xfrm>
                      <a:off x="0" y="0"/>
                      <a:ext cx="4839119" cy="3353091"/>
                    </a:xfrm>
                    <a:prstGeom prst="rect">
                      <a:avLst/>
                    </a:prstGeom>
                  </pic:spPr>
                </pic:pic>
              </a:graphicData>
            </a:graphic>
          </wp:inline>
        </w:drawing>
      </w:r>
    </w:p>
    <w:p w14:paraId="5A2821D3" w14:textId="77777777" w:rsidR="00065F47" w:rsidRPr="00ED7512" w:rsidRDefault="00065F47" w:rsidP="00065F47">
      <w:pPr>
        <w:pStyle w:val="NormalWeb"/>
        <w:shd w:val="clear" w:color="auto" w:fill="FFFFFF"/>
        <w:spacing w:before="0" w:beforeAutospacing="0" w:line="495" w:lineRule="atLeast"/>
        <w:jc w:val="both"/>
        <w:rPr>
          <w:rFonts w:ascii="Georgia" w:hAnsi="Georgia" w:cs="Segoe UI"/>
          <w:color w:val="242424"/>
          <w:spacing w:val="-1"/>
          <w:sz w:val="30"/>
          <w:szCs w:val="30"/>
        </w:rPr>
      </w:pPr>
      <w:r w:rsidRPr="00ED7512">
        <w:rPr>
          <w:rFonts w:ascii="Georgia" w:hAnsi="Georgia" w:cs="Segoe UI"/>
          <w:color w:val="242424"/>
          <w:spacing w:val="-1"/>
          <w:sz w:val="30"/>
          <w:szCs w:val="30"/>
        </w:rPr>
        <w:t>All the data points with at least 3 points in the circle including itself are considered as Core points represented by red color. All the data points with less than 3 but greater than 1 point in the circle including itself are considered as Border points. They are represented by yellow color. Finally, data points with no point other than itself present inside the circle are considered as Noise represented by the purple color.</w:t>
      </w:r>
    </w:p>
    <w:p w14:paraId="50A67258" w14:textId="5774E93E" w:rsidR="00065F47" w:rsidRPr="00ED7512" w:rsidRDefault="00065F47" w:rsidP="00065F47">
      <w:pPr>
        <w:pStyle w:val="NormalWeb"/>
        <w:shd w:val="clear" w:color="auto" w:fill="FFFFFF"/>
        <w:spacing w:before="0" w:beforeAutospacing="0" w:line="495" w:lineRule="atLeast"/>
        <w:jc w:val="both"/>
        <w:rPr>
          <w:rFonts w:ascii="Georgia" w:hAnsi="Georgia" w:cs="Segoe UI"/>
          <w:color w:val="242424"/>
          <w:spacing w:val="-1"/>
          <w:sz w:val="30"/>
          <w:szCs w:val="30"/>
        </w:rPr>
      </w:pPr>
      <w:r w:rsidRPr="00ED7512">
        <w:rPr>
          <w:rFonts w:ascii="Georgia" w:hAnsi="Georgia" w:cs="Segoe UI"/>
          <w:color w:val="242424"/>
          <w:spacing w:val="-1"/>
          <w:sz w:val="30"/>
          <w:szCs w:val="30"/>
        </w:rPr>
        <w:t>For locating data points in space, DBSCAN uses </w:t>
      </w:r>
      <w:hyperlink r:id="rId13" w:tgtFrame="_blank" w:history="1">
        <w:r w:rsidRPr="00ED7512">
          <w:rPr>
            <w:rFonts w:ascii="Georgia" w:hAnsi="Georgia" w:cs="Segoe UI"/>
            <w:color w:val="242424"/>
            <w:spacing w:val="-1"/>
            <w:sz w:val="30"/>
            <w:szCs w:val="30"/>
          </w:rPr>
          <w:t>Euclidean distance</w:t>
        </w:r>
      </w:hyperlink>
      <w:r w:rsidR="00ED7512">
        <w:rPr>
          <w:rFonts w:ascii="Georgia" w:hAnsi="Georgia" w:cs="Segoe UI"/>
          <w:color w:val="242424"/>
          <w:spacing w:val="-1"/>
          <w:sz w:val="30"/>
          <w:szCs w:val="30"/>
        </w:rPr>
        <w:t xml:space="preserve">. </w:t>
      </w:r>
    </w:p>
    <w:p w14:paraId="2125BDD4" w14:textId="6A5526F7" w:rsidR="00ED7512" w:rsidRDefault="00ED7512" w:rsidP="00ED7512">
      <w:pPr>
        <w:pStyle w:val="Ttulo2"/>
        <w:shd w:val="clear" w:color="auto" w:fill="FFFFFF"/>
        <w:spacing w:before="450"/>
        <w:rPr>
          <w:rStyle w:val="Textoennegrita"/>
          <w:rFonts w:ascii="Lato" w:hAnsi="Lato"/>
          <w:color w:val="222222"/>
        </w:rPr>
      </w:pPr>
      <w:r>
        <w:rPr>
          <w:rStyle w:val="Textoennegrita"/>
          <w:rFonts w:ascii="Lato" w:hAnsi="Lato"/>
          <w:color w:val="222222"/>
        </w:rPr>
        <w:t>Parameter Selection in DBSCAN Clustering</w:t>
      </w:r>
      <w:r>
        <w:rPr>
          <w:rStyle w:val="Textoennegrita"/>
          <w:rFonts w:ascii="Lato" w:hAnsi="Lato"/>
          <w:color w:val="222222"/>
        </w:rPr>
        <w:t>.</w:t>
      </w:r>
    </w:p>
    <w:p w14:paraId="1D0CCB9E" w14:textId="77777777" w:rsidR="00ED7512" w:rsidRPr="00ED7512" w:rsidRDefault="00ED7512" w:rsidP="00ED7512"/>
    <w:p w14:paraId="40BD2D45" w14:textId="3FF02829" w:rsidR="00065F47" w:rsidRPr="00ED7512" w:rsidRDefault="00ED7512" w:rsidP="00ED7512">
      <w:pPr>
        <w:pStyle w:val="Ttulo1"/>
        <w:shd w:val="clear" w:color="auto" w:fill="FFFFFF"/>
        <w:spacing w:before="0" w:beforeAutospacing="0"/>
        <w:rPr>
          <w:rFonts w:ascii="Georgia" w:hAnsi="Georgia" w:cs="Segoe UI"/>
          <w:b w:val="0"/>
          <w:bCs w:val="0"/>
          <w:color w:val="242424"/>
          <w:spacing w:val="-1"/>
          <w:kern w:val="0"/>
          <w:sz w:val="30"/>
          <w:szCs w:val="30"/>
        </w:rPr>
      </w:pPr>
      <w:r w:rsidRPr="00ED7512">
        <w:rPr>
          <w:rFonts w:ascii="Georgia" w:hAnsi="Georgia" w:cs="Segoe UI"/>
          <w:b w:val="0"/>
          <w:bCs w:val="0"/>
          <w:color w:val="242424"/>
          <w:spacing w:val="-1"/>
          <w:kern w:val="0"/>
          <w:sz w:val="30"/>
          <w:szCs w:val="30"/>
        </w:rPr>
        <w:t>DBSCAN is very sensitive to the values of epsilon and </w:t>
      </w:r>
      <w:proofErr w:type="spellStart"/>
      <w:r w:rsidRPr="00ED7512">
        <w:rPr>
          <w:rFonts w:ascii="Georgia" w:hAnsi="Georgia" w:cs="Segoe UI"/>
          <w:b w:val="0"/>
          <w:bCs w:val="0"/>
          <w:color w:val="242424"/>
          <w:spacing w:val="-1"/>
          <w:kern w:val="0"/>
          <w:sz w:val="30"/>
          <w:szCs w:val="30"/>
        </w:rPr>
        <w:t>minPoints</w:t>
      </w:r>
      <w:proofErr w:type="spellEnd"/>
      <w:r w:rsidRPr="00ED7512">
        <w:rPr>
          <w:rFonts w:ascii="Georgia" w:hAnsi="Georgia" w:cs="Segoe UI"/>
          <w:b w:val="0"/>
          <w:bCs w:val="0"/>
          <w:color w:val="242424"/>
          <w:spacing w:val="-1"/>
          <w:kern w:val="0"/>
          <w:sz w:val="30"/>
          <w:szCs w:val="30"/>
        </w:rPr>
        <w:t>. Therefore, it is very important to understand how to select the values of epsilon and </w:t>
      </w:r>
      <w:proofErr w:type="spellStart"/>
      <w:r w:rsidRPr="00ED7512">
        <w:rPr>
          <w:rFonts w:ascii="Georgia" w:hAnsi="Georgia" w:cs="Segoe UI"/>
          <w:b w:val="0"/>
          <w:bCs w:val="0"/>
          <w:color w:val="242424"/>
          <w:spacing w:val="-1"/>
          <w:kern w:val="0"/>
          <w:sz w:val="30"/>
          <w:szCs w:val="30"/>
        </w:rPr>
        <w:t>minPoints</w:t>
      </w:r>
      <w:proofErr w:type="spellEnd"/>
      <w:r w:rsidRPr="00ED7512">
        <w:rPr>
          <w:rFonts w:ascii="Georgia" w:hAnsi="Georgia" w:cs="Segoe UI"/>
          <w:b w:val="0"/>
          <w:bCs w:val="0"/>
          <w:color w:val="242424"/>
          <w:spacing w:val="-1"/>
          <w:kern w:val="0"/>
          <w:sz w:val="30"/>
          <w:szCs w:val="30"/>
        </w:rPr>
        <w:t>. A slight variation in these values can significantly change the results produced by the DBSCAN algorithm.</w:t>
      </w:r>
    </w:p>
    <w:p w14:paraId="3BAE3AF5" w14:textId="77777777" w:rsidR="00ED7512" w:rsidRPr="00ED7512" w:rsidRDefault="00ED7512" w:rsidP="00ED7512">
      <w:pPr>
        <w:pStyle w:val="Ttulo2"/>
        <w:shd w:val="clear" w:color="auto" w:fill="FFFFFF"/>
        <w:spacing w:before="413" w:line="360" w:lineRule="atLeast"/>
        <w:rPr>
          <w:rFonts w:ascii="Helvetica" w:hAnsi="Helvetica"/>
          <w:b/>
          <w:bCs/>
          <w:color w:val="292929"/>
          <w:sz w:val="30"/>
          <w:szCs w:val="30"/>
        </w:rPr>
      </w:pPr>
      <w:r w:rsidRPr="00ED7512">
        <w:rPr>
          <w:rFonts w:ascii="Helvetica" w:hAnsi="Helvetica"/>
          <w:b/>
          <w:bCs/>
          <w:color w:val="292929"/>
          <w:sz w:val="30"/>
          <w:szCs w:val="30"/>
        </w:rPr>
        <w:t>Minimum Samples (“</w:t>
      </w:r>
      <w:proofErr w:type="spellStart"/>
      <w:r w:rsidRPr="00ED7512">
        <w:rPr>
          <w:rFonts w:ascii="Helvetica" w:hAnsi="Helvetica"/>
          <w:b/>
          <w:bCs/>
          <w:color w:val="292929"/>
          <w:sz w:val="30"/>
          <w:szCs w:val="30"/>
        </w:rPr>
        <w:t>MinPts</w:t>
      </w:r>
      <w:proofErr w:type="spellEnd"/>
      <w:r w:rsidRPr="00ED7512">
        <w:rPr>
          <w:rFonts w:ascii="Helvetica" w:hAnsi="Helvetica"/>
          <w:b/>
          <w:bCs/>
          <w:color w:val="292929"/>
          <w:sz w:val="30"/>
          <w:szCs w:val="30"/>
        </w:rPr>
        <w:t>”)</w:t>
      </w:r>
    </w:p>
    <w:p w14:paraId="26189475" w14:textId="77777777" w:rsidR="00ED7512" w:rsidRDefault="00ED7512" w:rsidP="00ED7512">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There is no automatic way to determine the </w:t>
      </w:r>
      <w:proofErr w:type="spellStart"/>
      <w:r>
        <w:rPr>
          <w:rFonts w:ascii="Georgia" w:hAnsi="Georgia"/>
          <w:color w:val="292929"/>
          <w:spacing w:val="-1"/>
          <w:sz w:val="30"/>
          <w:szCs w:val="30"/>
        </w:rPr>
        <w:t>MinPts</w:t>
      </w:r>
      <w:proofErr w:type="spellEnd"/>
      <w:r>
        <w:rPr>
          <w:rFonts w:ascii="Georgia" w:hAnsi="Georgia"/>
          <w:color w:val="292929"/>
          <w:spacing w:val="-1"/>
          <w:sz w:val="30"/>
          <w:szCs w:val="30"/>
        </w:rPr>
        <w:t xml:space="preserve"> value for DBSCAN. Ultimately, the </w:t>
      </w:r>
      <w:proofErr w:type="spellStart"/>
      <w:r>
        <w:rPr>
          <w:rFonts w:ascii="Georgia" w:hAnsi="Georgia"/>
          <w:color w:val="292929"/>
          <w:spacing w:val="-1"/>
          <w:sz w:val="30"/>
          <w:szCs w:val="30"/>
        </w:rPr>
        <w:t>MinPts</w:t>
      </w:r>
      <w:proofErr w:type="spellEnd"/>
      <w:r>
        <w:rPr>
          <w:rFonts w:ascii="Georgia" w:hAnsi="Georgia"/>
          <w:color w:val="292929"/>
          <w:spacing w:val="-1"/>
          <w:sz w:val="30"/>
          <w:szCs w:val="30"/>
        </w:rPr>
        <w:t xml:space="preserve"> value should be set using domain knowledge and familiarity with the data set. From some research I’ve done, here are a few rules of thumb for selecting the </w:t>
      </w:r>
      <w:proofErr w:type="spellStart"/>
      <w:r>
        <w:rPr>
          <w:rFonts w:ascii="Georgia" w:hAnsi="Georgia"/>
          <w:color w:val="292929"/>
          <w:spacing w:val="-1"/>
          <w:sz w:val="30"/>
          <w:szCs w:val="30"/>
        </w:rPr>
        <w:t>MinPts</w:t>
      </w:r>
      <w:proofErr w:type="spellEnd"/>
      <w:r>
        <w:rPr>
          <w:rFonts w:ascii="Georgia" w:hAnsi="Georgia"/>
          <w:color w:val="292929"/>
          <w:spacing w:val="-1"/>
          <w:sz w:val="30"/>
          <w:szCs w:val="30"/>
        </w:rPr>
        <w:t xml:space="preserve"> value:</w:t>
      </w:r>
    </w:p>
    <w:p w14:paraId="180422F9" w14:textId="77777777" w:rsidR="00ED7512" w:rsidRDefault="00ED7512" w:rsidP="00ED7512">
      <w:pPr>
        <w:pStyle w:val="km"/>
        <w:numPr>
          <w:ilvl w:val="0"/>
          <w:numId w:val="6"/>
        </w:numPr>
        <w:shd w:val="clear" w:color="auto" w:fill="FFFFFF"/>
        <w:spacing w:before="480"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 xml:space="preserve">The larger the data set, the larger the value of </w:t>
      </w:r>
      <w:proofErr w:type="spellStart"/>
      <w:r>
        <w:rPr>
          <w:rFonts w:ascii="Georgia" w:hAnsi="Georgia" w:cs="Segoe UI"/>
          <w:color w:val="292929"/>
          <w:spacing w:val="-1"/>
          <w:sz w:val="32"/>
          <w:szCs w:val="32"/>
        </w:rPr>
        <w:t>MinPts</w:t>
      </w:r>
      <w:proofErr w:type="spellEnd"/>
      <w:r>
        <w:rPr>
          <w:rFonts w:ascii="Georgia" w:hAnsi="Georgia" w:cs="Segoe UI"/>
          <w:color w:val="292929"/>
          <w:spacing w:val="-1"/>
          <w:sz w:val="32"/>
          <w:szCs w:val="32"/>
        </w:rPr>
        <w:t xml:space="preserve"> should be</w:t>
      </w:r>
    </w:p>
    <w:p w14:paraId="71BE7575" w14:textId="77777777" w:rsidR="00ED7512" w:rsidRDefault="00ED7512" w:rsidP="00ED7512">
      <w:pPr>
        <w:pStyle w:val="km"/>
        <w:numPr>
          <w:ilvl w:val="0"/>
          <w:numId w:val="6"/>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 xml:space="preserve">If the data set is noisier, choose a larger value of </w:t>
      </w:r>
      <w:proofErr w:type="spellStart"/>
      <w:r>
        <w:rPr>
          <w:rFonts w:ascii="Georgia" w:hAnsi="Georgia" w:cs="Segoe UI"/>
          <w:color w:val="292929"/>
          <w:spacing w:val="-1"/>
          <w:sz w:val="32"/>
          <w:szCs w:val="32"/>
        </w:rPr>
        <w:t>MinPts</w:t>
      </w:r>
      <w:proofErr w:type="spellEnd"/>
    </w:p>
    <w:p w14:paraId="32AD02E4" w14:textId="77777777" w:rsidR="00ED7512" w:rsidRDefault="00ED7512" w:rsidP="00ED7512">
      <w:pPr>
        <w:pStyle w:val="km"/>
        <w:numPr>
          <w:ilvl w:val="0"/>
          <w:numId w:val="6"/>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 xml:space="preserve">Generally, </w:t>
      </w:r>
      <w:proofErr w:type="spellStart"/>
      <w:r>
        <w:rPr>
          <w:rFonts w:ascii="Georgia" w:hAnsi="Georgia" w:cs="Segoe UI"/>
          <w:color w:val="292929"/>
          <w:spacing w:val="-1"/>
          <w:sz w:val="32"/>
          <w:szCs w:val="32"/>
        </w:rPr>
        <w:t>MinPts</w:t>
      </w:r>
      <w:proofErr w:type="spellEnd"/>
      <w:r>
        <w:rPr>
          <w:rFonts w:ascii="Georgia" w:hAnsi="Georgia" w:cs="Segoe UI"/>
          <w:color w:val="292929"/>
          <w:spacing w:val="-1"/>
          <w:sz w:val="32"/>
          <w:szCs w:val="32"/>
        </w:rPr>
        <w:t xml:space="preserve"> should be greater than or equal to the dimensionality of the data set</w:t>
      </w:r>
    </w:p>
    <w:p w14:paraId="3254A232" w14:textId="11FC187E" w:rsidR="00ED7512" w:rsidRDefault="00ED7512" w:rsidP="00ED7512">
      <w:pPr>
        <w:pStyle w:val="km"/>
        <w:numPr>
          <w:ilvl w:val="0"/>
          <w:numId w:val="6"/>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 xml:space="preserve">For 2-dimensional data, use DBSCAN’s default value of </w:t>
      </w:r>
      <w:proofErr w:type="spellStart"/>
      <w:r>
        <w:rPr>
          <w:rFonts w:ascii="Georgia" w:hAnsi="Georgia" w:cs="Segoe UI"/>
          <w:color w:val="292929"/>
          <w:spacing w:val="-1"/>
          <w:sz w:val="32"/>
          <w:szCs w:val="32"/>
        </w:rPr>
        <w:t>MinPts</w:t>
      </w:r>
      <w:proofErr w:type="spellEnd"/>
      <w:r>
        <w:rPr>
          <w:rFonts w:ascii="Georgia" w:hAnsi="Georgia" w:cs="Segoe UI"/>
          <w:color w:val="292929"/>
          <w:spacing w:val="-1"/>
          <w:sz w:val="32"/>
          <w:szCs w:val="32"/>
        </w:rPr>
        <w:t xml:space="preserve"> = 4</w:t>
      </w:r>
      <w:r>
        <w:rPr>
          <w:rFonts w:ascii="Georgia" w:hAnsi="Georgia" w:cs="Segoe UI"/>
          <w:color w:val="292929"/>
          <w:spacing w:val="-1"/>
          <w:sz w:val="32"/>
          <w:szCs w:val="32"/>
        </w:rPr>
        <w:t xml:space="preserve">. </w:t>
      </w:r>
    </w:p>
    <w:p w14:paraId="73DF28EF" w14:textId="18AC1F63" w:rsidR="00ED7512" w:rsidRDefault="00ED7512" w:rsidP="00ED7512">
      <w:pPr>
        <w:pStyle w:val="km"/>
        <w:numPr>
          <w:ilvl w:val="0"/>
          <w:numId w:val="6"/>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 xml:space="preserve">If your data has more than 2 dimensions, choose </w:t>
      </w:r>
      <w:proofErr w:type="spellStart"/>
      <w:r>
        <w:rPr>
          <w:rFonts w:ascii="Georgia" w:hAnsi="Georgia" w:cs="Segoe UI"/>
          <w:color w:val="292929"/>
          <w:spacing w:val="-1"/>
          <w:sz w:val="32"/>
          <w:szCs w:val="32"/>
        </w:rPr>
        <w:t>MinPts</w:t>
      </w:r>
      <w:proofErr w:type="spellEnd"/>
      <w:r>
        <w:rPr>
          <w:rFonts w:ascii="Georgia" w:hAnsi="Georgia" w:cs="Segoe UI"/>
          <w:color w:val="292929"/>
          <w:spacing w:val="-1"/>
          <w:sz w:val="32"/>
          <w:szCs w:val="32"/>
        </w:rPr>
        <w:t xml:space="preserve"> = 2*dim, where dim= the dimensions of your data set</w:t>
      </w:r>
      <w:r>
        <w:rPr>
          <w:rFonts w:ascii="Georgia" w:hAnsi="Georgia" w:cs="Segoe UI"/>
          <w:color w:val="292929"/>
          <w:spacing w:val="-1"/>
          <w:sz w:val="32"/>
          <w:szCs w:val="32"/>
        </w:rPr>
        <w:t xml:space="preserve">. </w:t>
      </w:r>
    </w:p>
    <w:p w14:paraId="5E07ED3F" w14:textId="4CD92711" w:rsidR="00ED7512" w:rsidRPr="00ED7512" w:rsidRDefault="00ED7512" w:rsidP="00ED7512">
      <w:pPr>
        <w:pStyle w:val="NormalWeb"/>
        <w:numPr>
          <w:ilvl w:val="0"/>
          <w:numId w:val="6"/>
        </w:numPr>
        <w:shd w:val="clear" w:color="auto" w:fill="FFFFFF"/>
        <w:spacing w:before="0" w:beforeAutospacing="0" w:line="495" w:lineRule="atLeast"/>
        <w:jc w:val="both"/>
        <w:rPr>
          <w:rFonts w:ascii="Lato" w:hAnsi="Lato"/>
          <w:b/>
          <w:bCs/>
          <w:color w:val="222222"/>
          <w:sz w:val="27"/>
          <w:szCs w:val="27"/>
        </w:rPr>
      </w:pPr>
      <w:r w:rsidRPr="00ED7512">
        <w:rPr>
          <w:rFonts w:ascii="Lato" w:hAnsi="Lato"/>
          <w:b/>
          <w:bCs/>
          <w:color w:val="222222"/>
          <w:sz w:val="27"/>
          <w:szCs w:val="27"/>
        </w:rPr>
        <w:t>The value of </w:t>
      </w:r>
      <w:proofErr w:type="spellStart"/>
      <w:r w:rsidRPr="00ED7512">
        <w:rPr>
          <w:rStyle w:val="nfasis"/>
          <w:rFonts w:ascii="Lato" w:hAnsi="Lato"/>
          <w:b/>
          <w:bCs/>
          <w:color w:val="222222"/>
          <w:sz w:val="27"/>
          <w:szCs w:val="27"/>
        </w:rPr>
        <w:t>minPoints</w:t>
      </w:r>
      <w:proofErr w:type="spellEnd"/>
      <w:r w:rsidRPr="00ED7512">
        <w:rPr>
          <w:rFonts w:ascii="Lato" w:hAnsi="Lato"/>
          <w:b/>
          <w:bCs/>
          <w:color w:val="222222"/>
          <w:sz w:val="27"/>
          <w:szCs w:val="27"/>
        </w:rPr>
        <w:t> should be at least one greater than the number of dimensions of the dataset</w:t>
      </w:r>
      <w:r>
        <w:rPr>
          <w:rFonts w:ascii="Lato" w:hAnsi="Lato"/>
          <w:b/>
          <w:bCs/>
          <w:color w:val="222222"/>
          <w:sz w:val="27"/>
          <w:szCs w:val="27"/>
        </w:rPr>
        <w:t>:</w:t>
      </w:r>
    </w:p>
    <w:p w14:paraId="71257B1A" w14:textId="77777777" w:rsidR="00ED7512" w:rsidRDefault="00ED7512" w:rsidP="00ED7512">
      <w:pPr>
        <w:pStyle w:val="NormalWeb"/>
        <w:numPr>
          <w:ilvl w:val="0"/>
          <w:numId w:val="6"/>
        </w:numPr>
        <w:shd w:val="clear" w:color="auto" w:fill="FFFFFF"/>
        <w:spacing w:before="0" w:beforeAutospacing="0" w:line="495" w:lineRule="atLeast"/>
        <w:jc w:val="center"/>
        <w:rPr>
          <w:rFonts w:ascii="Lato" w:hAnsi="Lato"/>
          <w:color w:val="222222"/>
          <w:sz w:val="27"/>
          <w:szCs w:val="27"/>
        </w:rPr>
      </w:pPr>
      <w:proofErr w:type="spellStart"/>
      <w:r>
        <w:rPr>
          <w:rStyle w:val="nfasis"/>
          <w:rFonts w:ascii="Lato" w:hAnsi="Lato"/>
          <w:b/>
          <w:bCs/>
          <w:color w:val="222222"/>
          <w:sz w:val="27"/>
          <w:szCs w:val="27"/>
        </w:rPr>
        <w:t>minPoints</w:t>
      </w:r>
      <w:proofErr w:type="spellEnd"/>
      <w:r>
        <w:rPr>
          <w:rStyle w:val="nfasis"/>
          <w:rFonts w:ascii="Lato" w:hAnsi="Lato"/>
          <w:b/>
          <w:bCs/>
          <w:color w:val="222222"/>
          <w:sz w:val="27"/>
          <w:szCs w:val="27"/>
        </w:rPr>
        <w:t>&gt;=Dimensions+1</w:t>
      </w:r>
      <w:r>
        <w:rPr>
          <w:rStyle w:val="Textoennegrita"/>
          <w:rFonts w:ascii="Lato" w:hAnsi="Lato"/>
          <w:color w:val="222222"/>
          <w:sz w:val="27"/>
          <w:szCs w:val="27"/>
        </w:rPr>
        <w:t>.</w:t>
      </w:r>
    </w:p>
    <w:p w14:paraId="533251AF" w14:textId="77777777" w:rsidR="00ED7512" w:rsidRDefault="00ED7512" w:rsidP="00ED7512">
      <w:pPr>
        <w:pStyle w:val="NormalWeb"/>
        <w:shd w:val="clear" w:color="auto" w:fill="FFFFFF"/>
        <w:spacing w:before="0" w:beforeAutospacing="0" w:line="495" w:lineRule="atLeast"/>
        <w:jc w:val="both"/>
        <w:rPr>
          <w:rFonts w:ascii="Lato" w:hAnsi="Lato"/>
          <w:color w:val="222222"/>
          <w:sz w:val="27"/>
          <w:szCs w:val="27"/>
        </w:rPr>
      </w:pPr>
    </w:p>
    <w:p w14:paraId="0B68A1A9" w14:textId="77777777" w:rsidR="00ED7512" w:rsidRDefault="00ED7512" w:rsidP="00ED7512">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It does not make sense to take </w:t>
      </w:r>
      <w:proofErr w:type="spellStart"/>
      <w:r>
        <w:rPr>
          <w:rStyle w:val="nfasis"/>
          <w:rFonts w:ascii="Lato" w:hAnsi="Lato"/>
          <w:color w:val="222222"/>
          <w:sz w:val="27"/>
          <w:szCs w:val="27"/>
        </w:rPr>
        <w:t>minPoints</w:t>
      </w:r>
      <w:proofErr w:type="spellEnd"/>
      <w:r>
        <w:rPr>
          <w:rFonts w:ascii="Lato" w:hAnsi="Lato"/>
          <w:color w:val="222222"/>
          <w:sz w:val="27"/>
          <w:szCs w:val="27"/>
        </w:rPr>
        <w:t> as 1 because it will result in each point being a separate cluster. Therefore, it must be at least 3. Generally, it is twice the dimensions. But domain knowledge also decides its value.</w:t>
      </w:r>
    </w:p>
    <w:p w14:paraId="6FA1EF40" w14:textId="1A95F164" w:rsidR="00ED7512" w:rsidRPr="00ED7512" w:rsidRDefault="00ED7512" w:rsidP="00ED7512">
      <w:pPr>
        <w:pStyle w:val="NormalWeb"/>
        <w:shd w:val="clear" w:color="auto" w:fill="FFFFFF"/>
        <w:spacing w:before="0" w:beforeAutospacing="0" w:line="495" w:lineRule="atLeast"/>
        <w:jc w:val="both"/>
        <w:rPr>
          <w:rFonts w:ascii="Lato" w:hAnsi="Lato"/>
          <w:b/>
          <w:bCs/>
          <w:color w:val="222222"/>
          <w:sz w:val="27"/>
          <w:szCs w:val="27"/>
        </w:rPr>
      </w:pPr>
      <w:r w:rsidRPr="00ED7512">
        <w:rPr>
          <w:rFonts w:ascii="Lato" w:hAnsi="Lato"/>
          <w:b/>
          <w:bCs/>
          <w:color w:val="222222"/>
          <w:sz w:val="27"/>
          <w:szCs w:val="27"/>
        </w:rPr>
        <w:t xml:space="preserve">Epsilon: </w:t>
      </w:r>
    </w:p>
    <w:p w14:paraId="480E8AC3" w14:textId="77777777" w:rsidR="00ED7512" w:rsidRDefault="00ED7512" w:rsidP="00ED7512">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The value of </w:t>
      </w:r>
      <w:r>
        <w:rPr>
          <w:rStyle w:val="nfasis"/>
          <w:rFonts w:ascii="Lato" w:hAnsi="Lato"/>
          <w:color w:val="222222"/>
          <w:sz w:val="27"/>
          <w:szCs w:val="27"/>
        </w:rPr>
        <w:t>epsilon</w:t>
      </w:r>
      <w:r>
        <w:rPr>
          <w:rFonts w:ascii="Lato" w:hAnsi="Lato"/>
          <w:color w:val="222222"/>
          <w:sz w:val="27"/>
          <w:szCs w:val="27"/>
        </w:rPr>
        <w:t> can be decided from the K-distance graph. The point of maximum curvature (elbow) in this graph tells us about the value of </w:t>
      </w:r>
      <w:r>
        <w:rPr>
          <w:rStyle w:val="nfasis"/>
          <w:rFonts w:ascii="Lato" w:hAnsi="Lato"/>
          <w:color w:val="222222"/>
          <w:sz w:val="27"/>
          <w:szCs w:val="27"/>
        </w:rPr>
        <w:t>epsilon</w:t>
      </w:r>
      <w:r>
        <w:rPr>
          <w:rFonts w:ascii="Lato" w:hAnsi="Lato"/>
          <w:color w:val="222222"/>
          <w:sz w:val="27"/>
          <w:szCs w:val="27"/>
        </w:rPr>
        <w:t>. If the value of </w:t>
      </w:r>
      <w:r>
        <w:rPr>
          <w:rStyle w:val="nfasis"/>
          <w:rFonts w:ascii="Lato" w:hAnsi="Lato"/>
          <w:color w:val="222222"/>
          <w:sz w:val="27"/>
          <w:szCs w:val="27"/>
        </w:rPr>
        <w:t>epsilon</w:t>
      </w:r>
      <w:r>
        <w:rPr>
          <w:rFonts w:ascii="Lato" w:hAnsi="Lato"/>
          <w:color w:val="222222"/>
          <w:sz w:val="27"/>
          <w:szCs w:val="27"/>
        </w:rPr>
        <w:t> chosen is too small then a higher number of clusters will be created, and more data points will be taken as noise. Whereas, if chosen too big then various small clusters will merge into a big cluster</w:t>
      </w:r>
      <w:r w:rsidRPr="00AB10FF">
        <w:rPr>
          <w:rFonts w:ascii="Lato" w:hAnsi="Lato"/>
          <w:b/>
          <w:bCs/>
          <w:color w:val="222222"/>
          <w:sz w:val="27"/>
          <w:szCs w:val="27"/>
        </w:rPr>
        <w:t>, and we will lose details.</w:t>
      </w:r>
    </w:p>
    <w:p w14:paraId="2AC65755" w14:textId="77777777" w:rsidR="00AB10FF" w:rsidRDefault="00AB10FF" w:rsidP="00AB10FF">
      <w:pPr>
        <w:pStyle w:val="NormalWeb"/>
        <w:shd w:val="clear" w:color="auto" w:fill="FFFFFF"/>
        <w:spacing w:before="0" w:beforeAutospacing="0" w:line="495" w:lineRule="atLeast"/>
        <w:jc w:val="both"/>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 xml:space="preserve">It is built on the premise that we have a high-density of points. </w:t>
      </w:r>
    </w:p>
    <w:p w14:paraId="161122F6" w14:textId="488F93AF" w:rsidR="00AB10FF" w:rsidRDefault="00AB10FF" w:rsidP="00AB10FF">
      <w:pPr>
        <w:pStyle w:val="vo"/>
        <w:numPr>
          <w:ilvl w:val="0"/>
          <w:numId w:val="7"/>
        </w:numPr>
        <w:shd w:val="clear" w:color="auto" w:fill="FFFFFF"/>
        <w:spacing w:before="480" w:beforeAutospacing="0" w:after="0" w:afterAutospacing="0" w:line="480" w:lineRule="atLeast"/>
        <w:ind w:left="1170"/>
        <w:rPr>
          <w:rFonts w:ascii="Georgia" w:hAnsi="Georgia" w:cs="Segoe UI"/>
          <w:color w:val="292929"/>
          <w:spacing w:val="-1"/>
          <w:sz w:val="32"/>
          <w:szCs w:val="32"/>
        </w:rPr>
      </w:pPr>
      <w:proofErr w:type="gramStart"/>
      <w:r>
        <w:rPr>
          <w:rStyle w:val="Textoennegrita"/>
          <w:rFonts w:ascii="Georgia" w:hAnsi="Georgia" w:cs="Segoe UI"/>
          <w:color w:val="292929"/>
          <w:spacing w:val="-1"/>
          <w:sz w:val="32"/>
          <w:szCs w:val="32"/>
        </w:rPr>
        <w:t>e</w:t>
      </w:r>
      <w:r>
        <w:rPr>
          <w:rStyle w:val="Textoennegrita"/>
          <w:rFonts w:ascii="Georgia" w:hAnsi="Georgia" w:cs="Segoe UI"/>
          <w:color w:val="292929"/>
          <w:spacing w:val="-1"/>
          <w:sz w:val="32"/>
          <w:szCs w:val="32"/>
        </w:rPr>
        <w:t>ps</w:t>
      </w:r>
      <w:r>
        <w:rPr>
          <w:rStyle w:val="Textoennegrita"/>
          <w:rFonts w:ascii="Georgia" w:hAnsi="Georgia" w:cs="Segoe UI"/>
          <w:color w:val="292929"/>
          <w:spacing w:val="-1"/>
          <w:sz w:val="32"/>
          <w:szCs w:val="32"/>
        </w:rPr>
        <w:t>(</w:t>
      </w:r>
      <w:proofErr w:type="gramEnd"/>
      <w:r>
        <w:rPr>
          <w:rStyle w:val="Textoennegrita"/>
          <w:rFonts w:ascii="Georgia" w:hAnsi="Georgia" w:cs="Segoe UI"/>
          <w:color w:val="292929"/>
          <w:spacing w:val="-1"/>
          <w:sz w:val="32"/>
          <w:szCs w:val="32"/>
        </w:rPr>
        <w:t>Epsilon)</w:t>
      </w:r>
      <w:r>
        <w:rPr>
          <w:rFonts w:ascii="Georgia" w:hAnsi="Georgia" w:cs="Segoe UI"/>
          <w:color w:val="292929"/>
          <w:spacing w:val="-1"/>
          <w:sz w:val="32"/>
          <w:szCs w:val="32"/>
        </w:rPr>
        <w:t>: Two points are considered neighbors if the distance between the two points is below the threshold epsilon.</w:t>
      </w:r>
    </w:p>
    <w:p w14:paraId="2A76EAFF" w14:textId="77777777" w:rsidR="00AB10FF" w:rsidRDefault="00AB10FF" w:rsidP="00AB10FF">
      <w:pPr>
        <w:pStyle w:val="vo"/>
        <w:numPr>
          <w:ilvl w:val="0"/>
          <w:numId w:val="7"/>
        </w:numPr>
        <w:shd w:val="clear" w:color="auto" w:fill="FFFFFF"/>
        <w:spacing w:before="252" w:beforeAutospacing="0" w:after="0" w:afterAutospacing="0" w:line="480" w:lineRule="atLeast"/>
        <w:ind w:left="1170"/>
        <w:rPr>
          <w:rFonts w:ascii="Georgia" w:hAnsi="Georgia" w:cs="Segoe UI"/>
          <w:color w:val="292929"/>
          <w:spacing w:val="-1"/>
          <w:sz w:val="32"/>
          <w:szCs w:val="32"/>
        </w:rPr>
      </w:pPr>
      <w:proofErr w:type="spellStart"/>
      <w:r>
        <w:rPr>
          <w:rStyle w:val="Textoennegrita"/>
          <w:rFonts w:ascii="Georgia" w:hAnsi="Georgia" w:cs="Segoe UI"/>
          <w:color w:val="292929"/>
          <w:spacing w:val="-1"/>
          <w:sz w:val="32"/>
          <w:szCs w:val="32"/>
        </w:rPr>
        <w:t>min_samples</w:t>
      </w:r>
      <w:proofErr w:type="spellEnd"/>
      <w:r>
        <w:rPr>
          <w:rFonts w:ascii="Georgia" w:hAnsi="Georgia" w:cs="Segoe UI"/>
          <w:color w:val="292929"/>
          <w:spacing w:val="-1"/>
          <w:sz w:val="32"/>
          <w:szCs w:val="32"/>
        </w:rPr>
        <w:t>: The minimum number of neighbors a given point should have in order to be classified as a core point. </w:t>
      </w:r>
      <w:r>
        <w:rPr>
          <w:rStyle w:val="Textoennegrita"/>
          <w:rFonts w:ascii="Georgia" w:hAnsi="Georgia" w:cs="Segoe UI"/>
          <w:color w:val="292929"/>
          <w:spacing w:val="-1"/>
          <w:sz w:val="32"/>
          <w:szCs w:val="32"/>
        </w:rPr>
        <w:t>It’s important to note that the point itself is included in the minimum number of samples.</w:t>
      </w:r>
    </w:p>
    <w:p w14:paraId="2F21F1E2" w14:textId="77777777" w:rsidR="00AB10FF" w:rsidRDefault="00AB10FF" w:rsidP="00AB10FF">
      <w:pPr>
        <w:pStyle w:val="vo"/>
        <w:numPr>
          <w:ilvl w:val="0"/>
          <w:numId w:val="7"/>
        </w:numPr>
        <w:shd w:val="clear" w:color="auto" w:fill="FFFFFF"/>
        <w:spacing w:before="252" w:beforeAutospacing="0" w:after="0" w:afterAutospacing="0" w:line="480" w:lineRule="atLeast"/>
        <w:ind w:left="1170"/>
        <w:rPr>
          <w:rFonts w:ascii="Georgia" w:hAnsi="Georgia" w:cs="Segoe UI"/>
          <w:color w:val="292929"/>
          <w:spacing w:val="-1"/>
          <w:sz w:val="32"/>
          <w:szCs w:val="32"/>
        </w:rPr>
      </w:pPr>
      <w:r>
        <w:rPr>
          <w:rStyle w:val="Textoennegrita"/>
          <w:rFonts w:ascii="Georgia" w:hAnsi="Georgia" w:cs="Segoe UI"/>
          <w:color w:val="292929"/>
          <w:spacing w:val="-1"/>
          <w:sz w:val="32"/>
          <w:szCs w:val="32"/>
        </w:rPr>
        <w:t>metric</w:t>
      </w:r>
      <w:r>
        <w:rPr>
          <w:rFonts w:ascii="Georgia" w:hAnsi="Georgia" w:cs="Segoe UI"/>
          <w:color w:val="292929"/>
          <w:spacing w:val="-1"/>
          <w:sz w:val="32"/>
          <w:szCs w:val="32"/>
        </w:rPr>
        <w:t>: The metric to use when calculating distance between instances in a feature array (</w:t>
      </w:r>
      <w:proofErr w:type="gramStart"/>
      <w:r>
        <w:rPr>
          <w:rFonts w:ascii="Georgia" w:hAnsi="Georgia" w:cs="Segoe UI"/>
          <w:color w:val="292929"/>
          <w:spacing w:val="-1"/>
          <w:sz w:val="32"/>
          <w:szCs w:val="32"/>
        </w:rPr>
        <w:t>i.e.</w:t>
      </w:r>
      <w:proofErr w:type="gramEnd"/>
      <w:r>
        <w:rPr>
          <w:rFonts w:ascii="Georgia" w:hAnsi="Georgia" w:cs="Segoe UI"/>
          <w:color w:val="292929"/>
          <w:spacing w:val="-1"/>
          <w:sz w:val="32"/>
          <w:szCs w:val="32"/>
        </w:rPr>
        <w:t xml:space="preserve"> </w:t>
      </w:r>
      <w:proofErr w:type="spellStart"/>
      <w:r>
        <w:rPr>
          <w:rFonts w:ascii="Georgia" w:hAnsi="Georgia" w:cs="Segoe UI"/>
          <w:color w:val="292929"/>
          <w:spacing w:val="-1"/>
          <w:sz w:val="32"/>
          <w:szCs w:val="32"/>
        </w:rPr>
        <w:t>euclidean</w:t>
      </w:r>
      <w:proofErr w:type="spellEnd"/>
      <w:r>
        <w:rPr>
          <w:rFonts w:ascii="Georgia" w:hAnsi="Georgia" w:cs="Segoe UI"/>
          <w:color w:val="292929"/>
          <w:spacing w:val="-1"/>
          <w:sz w:val="32"/>
          <w:szCs w:val="32"/>
        </w:rPr>
        <w:t xml:space="preserve"> distance).</w:t>
      </w:r>
    </w:p>
    <w:p w14:paraId="5E30DFDC" w14:textId="1408E2B3" w:rsidR="00671045" w:rsidRDefault="00671045" w:rsidP="00671045">
      <w:pPr>
        <w:pStyle w:val="vo"/>
        <w:shd w:val="clear" w:color="auto" w:fill="FFFFFF"/>
        <w:spacing w:before="252" w:beforeAutospacing="0" w:after="0" w:afterAutospacing="0" w:line="480" w:lineRule="atLeast"/>
        <w:ind w:left="1170"/>
        <w:rPr>
          <w:rFonts w:ascii="Georgia" w:hAnsi="Georgia" w:cs="Segoe UI"/>
          <w:color w:val="292929"/>
          <w:spacing w:val="-1"/>
          <w:sz w:val="32"/>
          <w:szCs w:val="32"/>
        </w:rPr>
      </w:pPr>
      <w:r w:rsidRPr="003C2A2F">
        <w:rPr>
          <w:rFonts w:ascii="Georgia" w:hAnsi="Georgia"/>
          <w:noProof/>
          <w:color w:val="292929"/>
          <w:spacing w:val="-1"/>
          <w:sz w:val="30"/>
          <w:szCs w:val="30"/>
        </w:rPr>
        <w:drawing>
          <wp:inline distT="0" distB="0" distL="0" distR="0" wp14:anchorId="33EDB675" wp14:editId="67918CAF">
            <wp:extent cx="5943600" cy="4179570"/>
            <wp:effectExtent l="0" t="0" r="0" b="0"/>
            <wp:docPr id="16748193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19307" name=""/>
                    <pic:cNvPicPr/>
                  </pic:nvPicPr>
                  <pic:blipFill>
                    <a:blip r:embed="rId14"/>
                    <a:stretch>
                      <a:fillRect/>
                    </a:stretch>
                  </pic:blipFill>
                  <pic:spPr>
                    <a:xfrm>
                      <a:off x="0" y="0"/>
                      <a:ext cx="5943600" cy="4179570"/>
                    </a:xfrm>
                    <a:prstGeom prst="rect">
                      <a:avLst/>
                    </a:prstGeom>
                  </pic:spPr>
                </pic:pic>
              </a:graphicData>
            </a:graphic>
          </wp:inline>
        </w:drawing>
      </w:r>
    </w:p>
    <w:p w14:paraId="41EB9C65" w14:textId="1CA782FE" w:rsidR="00671045" w:rsidRDefault="00671045" w:rsidP="00671045">
      <w:pPr>
        <w:pStyle w:val="pw-post-body-paragraph"/>
        <w:shd w:val="clear" w:color="auto" w:fill="FFFFFF"/>
        <w:spacing w:before="480" w:beforeAutospacing="0" w:after="0" w:afterAutospacing="0" w:line="480" w:lineRule="atLeast"/>
        <w:rPr>
          <w:rFonts w:ascii="Inter" w:hAnsi="Inter"/>
          <w:color w:val="555555"/>
          <w:sz w:val="27"/>
          <w:szCs w:val="27"/>
        </w:rPr>
      </w:pPr>
      <w:r>
        <w:rPr>
          <w:rFonts w:ascii="Inter" w:hAnsi="Inter"/>
          <w:color w:val="555555"/>
          <w:sz w:val="27"/>
          <w:szCs w:val="27"/>
        </w:rPr>
        <w:t>If we highlight the clusters, notice how DBSCAN gets cluster 1 completely, which is the cluster with less space between points. Then it gets the parts of clusters 0 and 3 where the points are closely together, considering more spaced points as noise. It also considers the points in the lower left half as noise and splits the points in the lower right into 3 clusters, once again capturing clusters 4, 2, and 5 where the points are closer together.</w:t>
      </w:r>
      <w:r>
        <w:rPr>
          <w:rFonts w:ascii="Inter" w:hAnsi="Inter"/>
          <w:color w:val="555555"/>
          <w:sz w:val="27"/>
          <w:szCs w:val="27"/>
        </w:rPr>
        <w:t xml:space="preserve"> We can confirm with these example that: </w:t>
      </w:r>
    </w:p>
    <w:p w14:paraId="78074550" w14:textId="77777777" w:rsidR="00671045" w:rsidRPr="00671045" w:rsidRDefault="00671045" w:rsidP="00671045">
      <w:pPr>
        <w:pStyle w:val="ou"/>
        <w:shd w:val="clear" w:color="auto" w:fill="FFFFFF"/>
        <w:spacing w:before="274" w:beforeAutospacing="0" w:after="0" w:afterAutospacing="0" w:line="480" w:lineRule="atLeast"/>
        <w:rPr>
          <w:rFonts w:ascii="Georgia" w:hAnsi="Georgia" w:cs="Segoe UI"/>
          <w:b/>
          <w:bCs/>
          <w:color w:val="242424"/>
          <w:spacing w:val="-1"/>
          <w:sz w:val="30"/>
          <w:szCs w:val="30"/>
        </w:rPr>
      </w:pPr>
      <w:r w:rsidRPr="00671045">
        <w:rPr>
          <w:rFonts w:ascii="Georgia" w:hAnsi="Georgia" w:cs="Segoe UI"/>
          <w:b/>
          <w:bCs/>
          <w:color w:val="242424"/>
          <w:spacing w:val="-1"/>
          <w:sz w:val="30"/>
          <w:szCs w:val="30"/>
        </w:rPr>
        <w:t xml:space="preserve">It does not work well when there is varying density across the data since Epsilon and </w:t>
      </w:r>
      <w:proofErr w:type="spellStart"/>
      <w:r w:rsidRPr="00671045">
        <w:rPr>
          <w:rFonts w:ascii="Georgia" w:hAnsi="Georgia" w:cs="Segoe UI"/>
          <w:b/>
          <w:bCs/>
          <w:color w:val="242424"/>
          <w:spacing w:val="-1"/>
          <w:sz w:val="30"/>
          <w:szCs w:val="30"/>
        </w:rPr>
        <w:t>MinPts</w:t>
      </w:r>
      <w:proofErr w:type="spellEnd"/>
      <w:r w:rsidRPr="00671045">
        <w:rPr>
          <w:rFonts w:ascii="Georgia" w:hAnsi="Georgia" w:cs="Segoe UI"/>
          <w:b/>
          <w:bCs/>
          <w:color w:val="242424"/>
          <w:spacing w:val="-1"/>
          <w:sz w:val="30"/>
          <w:szCs w:val="30"/>
        </w:rPr>
        <w:t xml:space="preserve"> are fixed.</w:t>
      </w:r>
    </w:p>
    <w:p w14:paraId="78B1DE2A" w14:textId="0CF41931" w:rsidR="006F7E6E" w:rsidRPr="009D27E6" w:rsidRDefault="00671045" w:rsidP="00671045">
      <w:pPr>
        <w:pStyle w:val="ou"/>
        <w:shd w:val="clear" w:color="auto" w:fill="FFFFFF"/>
        <w:spacing w:before="274" w:beforeAutospacing="0" w:after="0" w:afterAutospacing="0" w:line="480" w:lineRule="atLeast"/>
        <w:rPr>
          <w:rFonts w:ascii="Georgia" w:hAnsi="Georgia" w:cs="Segoe UI"/>
          <w:color w:val="242424"/>
          <w:spacing w:val="-1"/>
          <w:sz w:val="30"/>
          <w:szCs w:val="30"/>
        </w:rPr>
      </w:pPr>
      <w:r w:rsidRPr="00671045">
        <w:rPr>
          <w:rFonts w:ascii="Inter" w:hAnsi="Inter"/>
          <w:b/>
          <w:bCs/>
          <w:color w:val="555555"/>
          <w:sz w:val="27"/>
          <w:szCs w:val="27"/>
        </w:rPr>
        <w:t>We can start to come to a conclusion that DBSCAN was great for capturing the dense areas of the clusters but not so much for identifying the bigger scheme of the data</w:t>
      </w:r>
      <w:r>
        <w:rPr>
          <w:rFonts w:ascii="Inter" w:hAnsi="Inter"/>
          <w:color w:val="555555"/>
          <w:sz w:val="27"/>
          <w:szCs w:val="27"/>
        </w:rPr>
        <w:t>, th</w:t>
      </w:r>
      <w:r>
        <w:rPr>
          <w:rFonts w:ascii="Inter" w:hAnsi="Inter"/>
          <w:color w:val="555555"/>
          <w:sz w:val="27"/>
          <w:szCs w:val="27"/>
        </w:rPr>
        <w:t>is case should be 5 clusters and we have more</w:t>
      </w:r>
      <w:r>
        <w:rPr>
          <w:rFonts w:ascii="Inter" w:hAnsi="Inter"/>
          <w:color w:val="555555"/>
          <w:sz w:val="27"/>
          <w:szCs w:val="27"/>
        </w:rPr>
        <w:t xml:space="preserve">. It would be interesting to test more clustering algorithms with our data. </w:t>
      </w:r>
    </w:p>
    <w:p w14:paraId="06D65900" w14:textId="77777777" w:rsidR="009D27E6" w:rsidRPr="009D27E6" w:rsidRDefault="009D27E6">
      <w:pPr>
        <w:rPr>
          <w:rFonts w:ascii="Georgia" w:eastAsia="Times New Roman" w:hAnsi="Georgia" w:cs="Segoe UI"/>
          <w:color w:val="242424"/>
          <w:spacing w:val="-1"/>
          <w:kern w:val="0"/>
          <w:sz w:val="30"/>
          <w:szCs w:val="30"/>
          <w14:ligatures w14:val="none"/>
        </w:rPr>
      </w:pPr>
    </w:p>
    <w:sectPr w:rsidR="009D27E6" w:rsidRPr="009D27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font>
  <w:font w:name="Inter">
    <w:panose1 w:val="020B0502030000000004"/>
    <w:charset w:val="00"/>
    <w:family w:val="swiss"/>
    <w:pitch w:val="variable"/>
    <w:sig w:usb0="E00002FF" w:usb1="1200A1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E6E83"/>
    <w:multiLevelType w:val="multilevel"/>
    <w:tmpl w:val="B65C7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C23BF8"/>
    <w:multiLevelType w:val="multilevel"/>
    <w:tmpl w:val="C1905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913FD5"/>
    <w:multiLevelType w:val="multilevel"/>
    <w:tmpl w:val="2BFA6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4A0EB0"/>
    <w:multiLevelType w:val="multilevel"/>
    <w:tmpl w:val="40C08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5E56BF"/>
    <w:multiLevelType w:val="multilevel"/>
    <w:tmpl w:val="2C60C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AC0C80"/>
    <w:multiLevelType w:val="multilevel"/>
    <w:tmpl w:val="6DCEF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2B0878"/>
    <w:multiLevelType w:val="multilevel"/>
    <w:tmpl w:val="1D267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0615833">
    <w:abstractNumId w:val="6"/>
  </w:num>
  <w:num w:numId="2" w16cid:durableId="1513031384">
    <w:abstractNumId w:val="3"/>
  </w:num>
  <w:num w:numId="3" w16cid:durableId="1749569482">
    <w:abstractNumId w:val="1"/>
  </w:num>
  <w:num w:numId="4" w16cid:durableId="1048065864">
    <w:abstractNumId w:val="5"/>
  </w:num>
  <w:num w:numId="5" w16cid:durableId="729114115">
    <w:abstractNumId w:val="0"/>
  </w:num>
  <w:num w:numId="6" w16cid:durableId="2080252368">
    <w:abstractNumId w:val="2"/>
  </w:num>
  <w:num w:numId="7" w16cid:durableId="14962169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38C"/>
    <w:rsid w:val="00065F47"/>
    <w:rsid w:val="000938E6"/>
    <w:rsid w:val="00671045"/>
    <w:rsid w:val="006F7E6E"/>
    <w:rsid w:val="008D183D"/>
    <w:rsid w:val="009D27E6"/>
    <w:rsid w:val="00AB10FF"/>
    <w:rsid w:val="00C6138C"/>
    <w:rsid w:val="00ED75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BCB19"/>
  <w15:chartTrackingRefBased/>
  <w15:docId w15:val="{FB2CAF15-2CF1-4355-935D-C3E8D9AE3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C6138C"/>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Ttulo2">
    <w:name w:val="heading 2"/>
    <w:basedOn w:val="Normal"/>
    <w:next w:val="Normal"/>
    <w:link w:val="Ttulo2Car"/>
    <w:uiPriority w:val="9"/>
    <w:semiHidden/>
    <w:unhideWhenUsed/>
    <w:qFormat/>
    <w:rsid w:val="00C613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6138C"/>
    <w:rPr>
      <w:rFonts w:ascii="Times New Roman" w:eastAsia="Times New Roman" w:hAnsi="Times New Roman" w:cs="Times New Roman"/>
      <w:b/>
      <w:bCs/>
      <w:kern w:val="36"/>
      <w:sz w:val="48"/>
      <w:szCs w:val="48"/>
      <w14:ligatures w14:val="none"/>
    </w:rPr>
  </w:style>
  <w:style w:type="paragraph" w:customStyle="1" w:styleId="pw-post-body-paragraph">
    <w:name w:val="pw-post-body-paragraph"/>
    <w:basedOn w:val="Normal"/>
    <w:rsid w:val="00C6138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ou">
    <w:name w:val="ou"/>
    <w:basedOn w:val="Normal"/>
    <w:rsid w:val="00C6138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Textoennegrita">
    <w:name w:val="Strong"/>
    <w:basedOn w:val="Fuentedeprrafopredeter"/>
    <w:uiPriority w:val="22"/>
    <w:qFormat/>
    <w:rsid w:val="00C6138C"/>
    <w:rPr>
      <w:b/>
      <w:bCs/>
    </w:rPr>
  </w:style>
  <w:style w:type="character" w:styleId="Hipervnculo">
    <w:name w:val="Hyperlink"/>
    <w:basedOn w:val="Fuentedeprrafopredeter"/>
    <w:uiPriority w:val="99"/>
    <w:semiHidden/>
    <w:unhideWhenUsed/>
    <w:rsid w:val="00C6138C"/>
    <w:rPr>
      <w:color w:val="0000FF"/>
      <w:u w:val="single"/>
    </w:rPr>
  </w:style>
  <w:style w:type="character" w:customStyle="1" w:styleId="Ttulo2Car">
    <w:name w:val="Título 2 Car"/>
    <w:basedOn w:val="Fuentedeprrafopredeter"/>
    <w:link w:val="Ttulo2"/>
    <w:uiPriority w:val="9"/>
    <w:semiHidden/>
    <w:rsid w:val="00C6138C"/>
    <w:rPr>
      <w:rFonts w:asciiTheme="majorHAnsi" w:eastAsiaTheme="majorEastAsia" w:hAnsiTheme="majorHAnsi" w:cstheme="majorBidi"/>
      <w:color w:val="2F5496" w:themeColor="accent1" w:themeShade="BF"/>
      <w:sz w:val="26"/>
      <w:szCs w:val="26"/>
    </w:rPr>
  </w:style>
  <w:style w:type="paragraph" w:customStyle="1" w:styleId="xw">
    <w:name w:val="xw"/>
    <w:basedOn w:val="Normal"/>
    <w:rsid w:val="009D27E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rmalWeb">
    <w:name w:val="Normal (Web)"/>
    <w:basedOn w:val="Normal"/>
    <w:uiPriority w:val="99"/>
    <w:semiHidden/>
    <w:unhideWhenUsed/>
    <w:rsid w:val="00065F4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nfasis">
    <w:name w:val="Emphasis"/>
    <w:basedOn w:val="Fuentedeprrafopredeter"/>
    <w:uiPriority w:val="20"/>
    <w:qFormat/>
    <w:rsid w:val="00ED7512"/>
    <w:rPr>
      <w:i/>
      <w:iCs/>
    </w:rPr>
  </w:style>
  <w:style w:type="paragraph" w:customStyle="1" w:styleId="km">
    <w:name w:val="km"/>
    <w:basedOn w:val="Normal"/>
    <w:rsid w:val="00ED751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vo">
    <w:name w:val="vo"/>
    <w:basedOn w:val="Normal"/>
    <w:rsid w:val="00AB10F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801972">
      <w:bodyDiv w:val="1"/>
      <w:marLeft w:val="0"/>
      <w:marRight w:val="0"/>
      <w:marTop w:val="0"/>
      <w:marBottom w:val="0"/>
      <w:divBdr>
        <w:top w:val="none" w:sz="0" w:space="0" w:color="auto"/>
        <w:left w:val="none" w:sz="0" w:space="0" w:color="auto"/>
        <w:bottom w:val="none" w:sz="0" w:space="0" w:color="auto"/>
        <w:right w:val="none" w:sz="0" w:space="0" w:color="auto"/>
      </w:divBdr>
    </w:div>
    <w:div w:id="1083838507">
      <w:bodyDiv w:val="1"/>
      <w:marLeft w:val="0"/>
      <w:marRight w:val="0"/>
      <w:marTop w:val="0"/>
      <w:marBottom w:val="0"/>
      <w:divBdr>
        <w:top w:val="none" w:sz="0" w:space="0" w:color="auto"/>
        <w:left w:val="none" w:sz="0" w:space="0" w:color="auto"/>
        <w:bottom w:val="none" w:sz="0" w:space="0" w:color="auto"/>
        <w:right w:val="none" w:sz="0" w:space="0" w:color="auto"/>
      </w:divBdr>
    </w:div>
    <w:div w:id="1207567285">
      <w:bodyDiv w:val="1"/>
      <w:marLeft w:val="0"/>
      <w:marRight w:val="0"/>
      <w:marTop w:val="0"/>
      <w:marBottom w:val="0"/>
      <w:divBdr>
        <w:top w:val="none" w:sz="0" w:space="0" w:color="auto"/>
        <w:left w:val="none" w:sz="0" w:space="0" w:color="auto"/>
        <w:bottom w:val="none" w:sz="0" w:space="0" w:color="auto"/>
        <w:right w:val="none" w:sz="0" w:space="0" w:color="auto"/>
      </w:divBdr>
    </w:div>
    <w:div w:id="1229195587">
      <w:bodyDiv w:val="1"/>
      <w:marLeft w:val="0"/>
      <w:marRight w:val="0"/>
      <w:marTop w:val="0"/>
      <w:marBottom w:val="0"/>
      <w:divBdr>
        <w:top w:val="none" w:sz="0" w:space="0" w:color="auto"/>
        <w:left w:val="none" w:sz="0" w:space="0" w:color="auto"/>
        <w:bottom w:val="none" w:sz="0" w:space="0" w:color="auto"/>
        <w:right w:val="none" w:sz="0" w:space="0" w:color="auto"/>
      </w:divBdr>
    </w:div>
    <w:div w:id="1307320578">
      <w:bodyDiv w:val="1"/>
      <w:marLeft w:val="0"/>
      <w:marRight w:val="0"/>
      <w:marTop w:val="0"/>
      <w:marBottom w:val="0"/>
      <w:divBdr>
        <w:top w:val="none" w:sz="0" w:space="0" w:color="auto"/>
        <w:left w:val="none" w:sz="0" w:space="0" w:color="auto"/>
        <w:bottom w:val="none" w:sz="0" w:space="0" w:color="auto"/>
        <w:right w:val="none" w:sz="0" w:space="0" w:color="auto"/>
      </w:divBdr>
    </w:div>
    <w:div w:id="2075348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analyticsvidhya.com/blog/2020/02/4-types-of-distance-metrics-in-machine-learning/?utm_source=blog&amp;utm_medium=DBSCAN" TargetMode="External"/><Relationship Id="rId3" Type="http://schemas.openxmlformats.org/officeDocument/2006/relationships/settings" Target="settings.xml"/><Relationship Id="rId7" Type="http://schemas.openxmlformats.org/officeDocument/2006/relationships/hyperlink" Target="https://towardsdatascience.com/gmm-gaussian-mixture-models-how-to-successfully-use-it-to-cluster-your-data-891dc8ac058f"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towardsdatascience.com/hac-hierarchical-agglomerative-clustering-is-it-better-than-k-means-4ff6f459e390" TargetMode="External"/><Relationship Id="rId11" Type="http://schemas.openxmlformats.org/officeDocument/2006/relationships/image" Target="media/image4.png"/><Relationship Id="rId5" Type="http://schemas.openxmlformats.org/officeDocument/2006/relationships/hyperlink" Target="https://towardsdatascience.com/k-means-clustering-a-comprehensive-guide-to-its-successful-use-in-python-c3893957667d" TargetMode="Externa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614</TotalTime>
  <Pages>11</Pages>
  <Words>1353</Words>
  <Characters>7717</Characters>
  <Application>Microsoft Office Word</Application>
  <DocSecurity>0</DocSecurity>
  <Lines>64</Lines>
  <Paragraphs>18</Paragraphs>
  <ScaleCrop>false</ScaleCrop>
  <HeadingPairs>
    <vt:vector size="4" baseType="variant">
      <vt:variant>
        <vt:lpstr>Título</vt:lpstr>
      </vt:variant>
      <vt:variant>
        <vt:i4>1</vt:i4>
      </vt:variant>
      <vt:variant>
        <vt:lpstr>Títulos</vt:lpstr>
      </vt:variant>
      <vt:variant>
        <vt:i4>13</vt:i4>
      </vt:variant>
    </vt:vector>
  </HeadingPairs>
  <TitlesOfParts>
    <vt:vector size="14" baseType="lpstr">
      <vt:lpstr/>
      <vt:lpstr>DBSCAN Clustering Algorithm — How to Build Powerful Density-Based Models</vt:lpstr>
      <vt:lpstr>Types of clustering algorithms</vt:lpstr>
      <vt:lpstr>How does the DBSCAN algorithm work?</vt:lpstr>
      <vt:lpstr>    Defining parameters</vt:lpstr>
      <vt:lpstr>    Pros and cons of DBSCAN compared to other clustering methods</vt:lpstr>
      <vt:lpstr>You might be wondering why there are four colors in the graph? As I said earlier</vt:lpstr>
      <vt:lpstr>It groups ‘densely grouped’ data points into a single cluster. It can identify c</vt:lpstr>
      <vt:lpstr>In higher dimensions the circle becomes hypersphere, epsilon becomes the radius </vt:lpstr>
      <vt:lpstr>DBSCAN creates a circle of epsilon radius around every data point and classifies</vt:lpstr>
      <vt:lpstr>/</vt:lpstr>
      <vt:lpstr>    Parameter Selection in DBSCAN Clustering.</vt:lpstr>
      <vt:lpstr>DBSCAN is very sensitive to the values of epsilon and minPoints. Therefore, it i</vt:lpstr>
      <vt:lpstr>    Minimum Samples (“MinPts”)</vt:lpstr>
    </vt:vector>
  </TitlesOfParts>
  <Company/>
  <LinksUpToDate>false</LinksUpToDate>
  <CharactersWithSpaces>9052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Cestau</dc:creator>
  <cp:keywords/>
  <dc:description/>
  <cp:lastModifiedBy>Federico Cestau</cp:lastModifiedBy>
  <cp:revision>1</cp:revision>
  <dcterms:created xsi:type="dcterms:W3CDTF">2023-10-14T14:10:00Z</dcterms:created>
  <dcterms:modified xsi:type="dcterms:W3CDTF">2023-10-16T08:37:00Z</dcterms:modified>
</cp:coreProperties>
</file>