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B8FD" w14:textId="7BACA377" w:rsidR="00FB157A" w:rsidRDefault="00655458" w:rsidP="00FB157A">
      <w:pPr>
        <w:jc w:val="center"/>
        <w:rPr>
          <w:b/>
          <w:bCs/>
          <w:sz w:val="36"/>
          <w:szCs w:val="36"/>
          <w:u w:val="single"/>
        </w:rPr>
      </w:pPr>
      <w:r w:rsidRPr="00655458">
        <w:rPr>
          <w:b/>
          <w:bCs/>
          <w:sz w:val="36"/>
          <w:szCs w:val="36"/>
          <w:u w:val="single"/>
        </w:rPr>
        <w:t>Deep Q Learning:</w:t>
      </w:r>
    </w:p>
    <w:p w14:paraId="765F5C9A" w14:textId="1C7A2BCC" w:rsidR="00FB157A" w:rsidRPr="00FB157A" w:rsidRDefault="00FB157A" w:rsidP="00FB157A">
      <w:pPr>
        <w:rPr>
          <w:rFonts w:ascii="Times New Roman" w:eastAsia="Times New Roman" w:hAnsi="Times New Roman" w:cs="Times New Roman"/>
          <w:kern w:val="0"/>
          <w:sz w:val="24"/>
          <w:szCs w:val="24"/>
          <w14:ligatures w14:val="none"/>
        </w:rPr>
      </w:pPr>
      <w:r w:rsidRPr="00FB157A">
        <w:rPr>
          <w:rFonts w:ascii="Times New Roman" w:eastAsia="Times New Roman" w:hAnsi="Times New Roman" w:cs="Times New Roman"/>
          <w:kern w:val="0"/>
          <w:sz w:val="24"/>
          <w:szCs w:val="24"/>
          <w14:ligatures w14:val="none"/>
        </w:rPr>
        <w:t>Deep Q-Learning is a type of reinforcement learning algorithm that uses a deep neural network to approximate the Q-function, which is used to determine the optimal action to take in a given state.</w:t>
      </w:r>
    </w:p>
    <w:p w14:paraId="2D34F427" w14:textId="05C2F000" w:rsidR="00655458" w:rsidRDefault="00655458" w:rsidP="00655458">
      <w:pPr>
        <w:shd w:val="clear" w:color="auto" w:fill="FFFFFF"/>
        <w:spacing w:after="0" w:line="240" w:lineRule="auto"/>
        <w:outlineLvl w:val="0"/>
        <w:rPr>
          <w:rFonts w:ascii="Times New Roman" w:eastAsia="Times New Roman" w:hAnsi="Times New Roman" w:cs="Times New Roman"/>
          <w:kern w:val="0"/>
          <w:sz w:val="24"/>
          <w:szCs w:val="24"/>
          <w14:ligatures w14:val="none"/>
        </w:rPr>
      </w:pPr>
      <w:r w:rsidRPr="00231094">
        <w:rPr>
          <w:rFonts w:ascii="Times New Roman" w:eastAsia="Times New Roman" w:hAnsi="Times New Roman" w:cs="Times New Roman"/>
          <w:kern w:val="0"/>
          <w:sz w:val="24"/>
          <w:szCs w:val="24"/>
          <w14:ligatures w14:val="none"/>
        </w:rPr>
        <w:t>Combining Neural Networks and Reinforcement Learning</w:t>
      </w:r>
      <w:r>
        <w:rPr>
          <w:rFonts w:ascii="Times New Roman" w:eastAsia="Times New Roman" w:hAnsi="Times New Roman" w:cs="Times New Roman"/>
          <w:kern w:val="0"/>
          <w:sz w:val="24"/>
          <w:szCs w:val="24"/>
          <w14:ligatures w14:val="none"/>
        </w:rPr>
        <w:t>.</w:t>
      </w:r>
      <w:r w:rsidR="00FB157A">
        <w:rPr>
          <w:rFonts w:ascii="Times New Roman" w:eastAsia="Times New Roman" w:hAnsi="Times New Roman" w:cs="Times New Roman"/>
          <w:kern w:val="0"/>
          <w:sz w:val="24"/>
          <w:szCs w:val="24"/>
          <w14:ligatures w14:val="none"/>
        </w:rPr>
        <w:t xml:space="preserve"> </w:t>
      </w:r>
      <w:r w:rsidR="00FB157A" w:rsidRPr="00FB157A">
        <w:rPr>
          <w:b/>
          <w:bCs/>
          <w:sz w:val="24"/>
          <w:szCs w:val="24"/>
        </w:rPr>
        <w:t>Value based Method</w:t>
      </w:r>
      <w:r w:rsidR="00FB157A">
        <w:rPr>
          <w:b/>
          <w:bCs/>
          <w:sz w:val="24"/>
          <w:szCs w:val="24"/>
        </w:rPr>
        <w:t xml:space="preserve">, Reinforcement Learning. </w:t>
      </w:r>
    </w:p>
    <w:p w14:paraId="295DB3C0" w14:textId="77777777" w:rsidR="00655458" w:rsidRDefault="00655458" w:rsidP="00655458">
      <w:pPr>
        <w:shd w:val="clear" w:color="auto" w:fill="FFFFFF"/>
        <w:spacing w:after="0" w:line="240" w:lineRule="auto"/>
        <w:outlineLvl w:val="0"/>
        <w:rPr>
          <w:rFonts w:ascii="Times New Roman" w:eastAsia="Times New Roman" w:hAnsi="Times New Roman" w:cs="Times New Roman"/>
          <w:kern w:val="0"/>
          <w:sz w:val="24"/>
          <w:szCs w:val="24"/>
          <w14:ligatures w14:val="none"/>
        </w:rPr>
      </w:pPr>
    </w:p>
    <w:p w14:paraId="46D4E22C" w14:textId="6FF58CB8" w:rsidR="001D473C" w:rsidRDefault="001D473C" w:rsidP="00655458">
      <w:pPr>
        <w:shd w:val="clear" w:color="auto" w:fill="FFFFFF"/>
        <w:spacing w:after="0" w:line="240" w:lineRule="auto"/>
        <w:outlineLvl w:val="0"/>
        <w:rPr>
          <w:rFonts w:ascii="Times New Roman" w:eastAsia="Times New Roman" w:hAnsi="Times New Roman" w:cs="Times New Roman"/>
          <w:kern w:val="0"/>
          <w:sz w:val="24"/>
          <w:szCs w:val="24"/>
          <w14:ligatures w14:val="none"/>
        </w:rPr>
      </w:pPr>
      <w:r w:rsidRPr="00B66856">
        <w:rPr>
          <w:b/>
          <w:bCs/>
          <w:noProof/>
          <w:sz w:val="24"/>
          <w:szCs w:val="24"/>
          <w:u w:val="single"/>
        </w:rPr>
        <w:drawing>
          <wp:inline distT="0" distB="0" distL="0" distR="0" wp14:anchorId="3A246DC6" wp14:editId="22941362">
            <wp:extent cx="5448300" cy="2201711"/>
            <wp:effectExtent l="0" t="0" r="0" b="8255"/>
            <wp:docPr id="521695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95439" name=""/>
                    <pic:cNvPicPr/>
                  </pic:nvPicPr>
                  <pic:blipFill>
                    <a:blip r:embed="rId5"/>
                    <a:stretch>
                      <a:fillRect/>
                    </a:stretch>
                  </pic:blipFill>
                  <pic:spPr>
                    <a:xfrm>
                      <a:off x="0" y="0"/>
                      <a:ext cx="5462810" cy="2207574"/>
                    </a:xfrm>
                    <a:prstGeom prst="rect">
                      <a:avLst/>
                    </a:prstGeom>
                  </pic:spPr>
                </pic:pic>
              </a:graphicData>
            </a:graphic>
          </wp:inline>
        </w:drawing>
      </w:r>
    </w:p>
    <w:p w14:paraId="2B04472C" w14:textId="77777777" w:rsidR="001D473C" w:rsidRDefault="001D473C" w:rsidP="00655458">
      <w:pPr>
        <w:shd w:val="clear" w:color="auto" w:fill="FFFFFF"/>
        <w:spacing w:after="0" w:line="240" w:lineRule="auto"/>
        <w:outlineLvl w:val="0"/>
        <w:rPr>
          <w:rFonts w:ascii="Times New Roman" w:eastAsia="Times New Roman" w:hAnsi="Times New Roman" w:cs="Times New Roman"/>
          <w:kern w:val="0"/>
          <w:sz w:val="24"/>
          <w:szCs w:val="24"/>
          <w14:ligatures w14:val="none"/>
        </w:rPr>
      </w:pPr>
    </w:p>
    <w:p w14:paraId="3D7CE50D" w14:textId="7AAB4CAC" w:rsidR="001D473C" w:rsidRDefault="001D473C" w:rsidP="001D473C">
      <w:pPr>
        <w:rPr>
          <w:sz w:val="24"/>
          <w:szCs w:val="24"/>
        </w:rPr>
      </w:pPr>
      <w:r>
        <w:rPr>
          <w:sz w:val="24"/>
          <w:szCs w:val="24"/>
        </w:rPr>
        <w:t>Hidden</w:t>
      </w:r>
      <w:r>
        <w:rPr>
          <w:sz w:val="24"/>
          <w:szCs w:val="24"/>
        </w:rPr>
        <w:t xml:space="preserve"> layers could be dense, convolutional, recurrent. The output in this case are the Q-values the actions that you could take. </w:t>
      </w:r>
    </w:p>
    <w:p w14:paraId="7B6BEA9A" w14:textId="645011FA" w:rsidR="001D473C" w:rsidRPr="00B66856" w:rsidRDefault="001D473C" w:rsidP="001D473C">
      <w:pPr>
        <w:rPr>
          <w:sz w:val="24"/>
          <w:szCs w:val="24"/>
        </w:rPr>
      </w:pPr>
      <w:r>
        <w:rPr>
          <w:sz w:val="24"/>
          <w:szCs w:val="24"/>
        </w:rPr>
        <w:t>Can take actions It has never seen before. It can see observations that are similar but it has not seen before and it can act accordingly</w:t>
      </w:r>
      <w:r>
        <w:rPr>
          <w:sz w:val="24"/>
          <w:szCs w:val="24"/>
        </w:rPr>
        <w:t xml:space="preserve">, whereas </w:t>
      </w:r>
      <w:r>
        <w:rPr>
          <w:sz w:val="24"/>
          <w:szCs w:val="24"/>
        </w:rPr>
        <w:t xml:space="preserve">Q- Learning if it sees a new state it takes random action. </w:t>
      </w:r>
    </w:p>
    <w:p w14:paraId="3742D072" w14:textId="77777777" w:rsidR="001D473C" w:rsidRPr="00231094" w:rsidRDefault="001D473C" w:rsidP="00655458">
      <w:pPr>
        <w:shd w:val="clear" w:color="auto" w:fill="FFFFFF"/>
        <w:spacing w:after="0" w:line="240" w:lineRule="auto"/>
        <w:outlineLvl w:val="0"/>
        <w:rPr>
          <w:rFonts w:ascii="Times New Roman" w:eastAsia="Times New Roman" w:hAnsi="Times New Roman" w:cs="Times New Roman"/>
          <w:kern w:val="0"/>
          <w:sz w:val="24"/>
          <w:szCs w:val="24"/>
          <w14:ligatures w14:val="none"/>
        </w:rPr>
      </w:pPr>
    </w:p>
    <w:p w14:paraId="6382CFC0" w14:textId="77777777" w:rsidR="001D473C" w:rsidRDefault="001D473C" w:rsidP="001D473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Q-Learning intends to find a function (Q-Function) in a form of a state-action table that calculates the expected total sum of rewards for a given state-action pair, such that the agent is capable of making optimal decisions by executing the action that implies the highest output of the Q-Function.</w:t>
      </w:r>
    </w:p>
    <w:p w14:paraId="2C68F68E" w14:textId="7DB0B1C5" w:rsidR="001D473C" w:rsidRDefault="001D473C" w:rsidP="001D473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this algorithm converges to optimal Action-Values as long as the action space is discrete and each and every possible state and action are explored repeatedly, this convergence is difficult to achieve in realistic environments. After all, in an environment with a </w:t>
      </w:r>
      <w:r w:rsidRPr="001D473C">
        <w:rPr>
          <w:rFonts w:ascii="Georgia" w:hAnsi="Georgia"/>
          <w:b/>
          <w:bCs/>
          <w:color w:val="242424"/>
          <w:spacing w:val="-1"/>
          <w:sz w:val="30"/>
          <w:szCs w:val="30"/>
          <w:shd w:val="clear" w:color="auto" w:fill="FFFFFF"/>
        </w:rPr>
        <w:t>continuous state</w:t>
      </w:r>
      <w:r>
        <w:rPr>
          <w:rFonts w:ascii="Georgia" w:hAnsi="Georgia"/>
          <w:color w:val="242424"/>
          <w:spacing w:val="-1"/>
          <w:sz w:val="30"/>
          <w:szCs w:val="30"/>
          <w:shd w:val="clear" w:color="auto" w:fill="FFFFFF"/>
        </w:rPr>
        <w:t xml:space="preserve"> space it is impossible to go through all the possible states and actions </w:t>
      </w:r>
      <w:r>
        <w:rPr>
          <w:rFonts w:ascii="Georgia" w:hAnsi="Georgia"/>
          <w:color w:val="242424"/>
          <w:spacing w:val="-1"/>
          <w:sz w:val="30"/>
          <w:szCs w:val="30"/>
          <w:shd w:val="clear" w:color="auto" w:fill="FFFFFF"/>
        </w:rPr>
        <w:lastRenderedPageBreak/>
        <w:t>repeatedly, since there are an infinite number of them and the Q-Table would be too big.</w:t>
      </w:r>
    </w:p>
    <w:p w14:paraId="51C77E73" w14:textId="77777777" w:rsidR="001D473C" w:rsidRDefault="001D473C" w:rsidP="001D473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DQN solves this problem by approximating the Q-Function through a Neural Network and learning from previous training experiences, so that the agent can learn more times from experiences already lived without the need to live them again, as well as avoiding the excessive computational cost of calculating and updating the Q-Table for continuous state spaces.</w:t>
      </w:r>
    </w:p>
    <w:p w14:paraId="79D40BF8" w14:textId="77777777" w:rsidR="001D473C" w:rsidRDefault="001D473C" w:rsidP="001D473C">
      <w:pPr>
        <w:pStyle w:val="Ttulo1"/>
        <w:shd w:val="clear" w:color="auto" w:fill="FFFFFF"/>
        <w:spacing w:before="300"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DQN Components</w:t>
      </w:r>
    </w:p>
    <w:p w14:paraId="524AB77A" w14:textId="6543B871" w:rsidR="00655458" w:rsidRDefault="00655458" w:rsidP="00655458">
      <w:pPr>
        <w:rPr>
          <w:sz w:val="24"/>
          <w:szCs w:val="24"/>
        </w:rPr>
      </w:pPr>
    </w:p>
    <w:p w14:paraId="5A8E2DC3" w14:textId="77777777" w:rsidR="00DE24E2" w:rsidRDefault="00DE24E2" w:rsidP="00DE24E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Leaving aside the environment with which the agent interacts, the three main components of the DQN algorithm are the </w:t>
      </w:r>
      <w:r>
        <w:rPr>
          <w:rStyle w:val="Textoennegrita"/>
          <w:rFonts w:ascii="Georgia" w:eastAsiaTheme="majorEastAsia" w:hAnsi="Georgia"/>
          <w:color w:val="242424"/>
          <w:spacing w:val="-1"/>
          <w:sz w:val="30"/>
          <w:szCs w:val="30"/>
        </w:rPr>
        <w:t>Main Neural Network</w:t>
      </w:r>
      <w:r>
        <w:rPr>
          <w:rFonts w:ascii="Georgia" w:hAnsi="Georgia"/>
          <w:color w:val="242424"/>
          <w:spacing w:val="-1"/>
          <w:sz w:val="30"/>
          <w:szCs w:val="30"/>
        </w:rPr>
        <w:t>, the </w:t>
      </w:r>
      <w:r>
        <w:rPr>
          <w:rStyle w:val="Textoennegrita"/>
          <w:rFonts w:ascii="Georgia" w:eastAsiaTheme="majorEastAsia" w:hAnsi="Georgia"/>
          <w:color w:val="242424"/>
          <w:spacing w:val="-1"/>
          <w:sz w:val="30"/>
          <w:szCs w:val="30"/>
        </w:rPr>
        <w:t>Target Neural Network</w:t>
      </w:r>
      <w:r>
        <w:rPr>
          <w:rFonts w:ascii="Georgia" w:hAnsi="Georgia"/>
          <w:color w:val="242424"/>
          <w:spacing w:val="-1"/>
          <w:sz w:val="30"/>
          <w:szCs w:val="30"/>
        </w:rPr>
        <w:t>, and the </w:t>
      </w:r>
      <w:r>
        <w:rPr>
          <w:rStyle w:val="Textoennegrita"/>
          <w:rFonts w:ascii="Georgia" w:eastAsiaTheme="majorEastAsia" w:hAnsi="Georgia"/>
          <w:color w:val="242424"/>
          <w:spacing w:val="-1"/>
          <w:sz w:val="30"/>
          <w:szCs w:val="30"/>
        </w:rPr>
        <w:t>Replay Buffer</w:t>
      </w:r>
      <w:r>
        <w:rPr>
          <w:rFonts w:ascii="Georgia" w:hAnsi="Georgia"/>
          <w:color w:val="242424"/>
          <w:spacing w:val="-1"/>
          <w:sz w:val="30"/>
          <w:szCs w:val="30"/>
        </w:rPr>
        <w:t>.</w:t>
      </w:r>
    </w:p>
    <w:p w14:paraId="7258CA3D" w14:textId="77777777" w:rsidR="001D473C" w:rsidRDefault="001D473C" w:rsidP="00655458">
      <w:pPr>
        <w:rPr>
          <w:sz w:val="24"/>
          <w:szCs w:val="24"/>
        </w:rPr>
      </w:pPr>
    </w:p>
    <w:p w14:paraId="2788977A" w14:textId="4582F25C" w:rsidR="00DE24E2" w:rsidRDefault="00DE24E2" w:rsidP="00DE24E2">
      <w:pPr>
        <w:pStyle w:val="Ttulo2"/>
        <w:numPr>
          <w:ilvl w:val="0"/>
          <w:numId w:val="1"/>
        </w:numPr>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Main Neural Network</w:t>
      </w:r>
    </w:p>
    <w:p w14:paraId="3E27EE2D" w14:textId="77777777" w:rsidR="00DE24E2" w:rsidRDefault="00DE24E2" w:rsidP="00DE24E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Main NN tries to predict the expected return of taking each action for the given state. Therefore, the network’s output will have as many values as possible actions to take, and the network’s input will be a state.</w:t>
      </w:r>
    </w:p>
    <w:p w14:paraId="7BC182AC" w14:textId="1AA6A140" w:rsidR="00DE24E2" w:rsidRDefault="00DE24E2" w:rsidP="00DE24E2">
      <w:pPr>
        <w:pStyle w:val="pw-post-body-paragraph"/>
        <w:shd w:val="clear" w:color="auto" w:fill="FFFFFF"/>
        <w:spacing w:before="206" w:beforeAutospacing="0" w:after="0" w:afterAutospacing="0" w:line="480" w:lineRule="atLeast"/>
        <w:rPr>
          <w:rStyle w:val="nfasis"/>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neural network is trained by performing Gradient Descent to minimize the Loss Function, but for this a predicted value and a target value are needed with which to calculate the loss. The predicted value is the output of the main neural network for the current state and action, and the target value is calculated as the sum of the reward obtained plus the highest value of the target neural network’s output for the next state multiplied by a discount rate </w:t>
      </w:r>
      <w:r>
        <w:rPr>
          <w:rStyle w:val="Textoennegrita"/>
          <w:rFonts w:ascii="Georgia" w:hAnsi="Georgia"/>
          <w:color w:val="242424"/>
          <w:spacing w:val="-1"/>
          <w:sz w:val="30"/>
          <w:szCs w:val="30"/>
          <w:shd w:val="clear" w:color="auto" w:fill="FFFFFF"/>
        </w:rPr>
        <w:t>γ</w:t>
      </w:r>
      <w:r>
        <w:rPr>
          <w:rFonts w:ascii="Georgia" w:hAnsi="Georgia"/>
          <w:color w:val="242424"/>
          <w:spacing w:val="-1"/>
          <w:sz w:val="30"/>
          <w:szCs w:val="30"/>
          <w:shd w:val="clear" w:color="auto" w:fill="FFFFFF"/>
        </w:rPr>
        <w:t>. The calculation of the loss can be mathematically understood by means of </w:t>
      </w:r>
      <w:r>
        <w:rPr>
          <w:rStyle w:val="nfasis"/>
          <w:rFonts w:ascii="Georgia" w:hAnsi="Georgia"/>
          <w:color w:val="242424"/>
          <w:spacing w:val="-1"/>
          <w:sz w:val="30"/>
          <w:szCs w:val="30"/>
          <w:shd w:val="clear" w:color="auto" w:fill="FFFFFF"/>
        </w:rPr>
        <w:t>Figure </w:t>
      </w:r>
    </w:p>
    <w:p w14:paraId="11EBED52" w14:textId="2C60C03D" w:rsidR="00DE24E2" w:rsidRDefault="00DE24E2" w:rsidP="00DE24E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DE24E2">
        <w:rPr>
          <w:rFonts w:ascii="Georgia" w:hAnsi="Georgia"/>
          <w:color w:val="242424"/>
          <w:spacing w:val="-1"/>
          <w:sz w:val="30"/>
          <w:szCs w:val="30"/>
        </w:rPr>
        <w:drawing>
          <wp:inline distT="0" distB="0" distL="0" distR="0" wp14:anchorId="16BBB8E8" wp14:editId="3AB16077">
            <wp:extent cx="5654530" cy="1196444"/>
            <wp:effectExtent l="0" t="0" r="3810" b="3810"/>
            <wp:docPr id="1857850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50148" name=""/>
                    <pic:cNvPicPr/>
                  </pic:nvPicPr>
                  <pic:blipFill>
                    <a:blip r:embed="rId6"/>
                    <a:stretch>
                      <a:fillRect/>
                    </a:stretch>
                  </pic:blipFill>
                  <pic:spPr>
                    <a:xfrm>
                      <a:off x="0" y="0"/>
                      <a:ext cx="5654530" cy="1196444"/>
                    </a:xfrm>
                    <a:prstGeom prst="rect">
                      <a:avLst/>
                    </a:prstGeom>
                  </pic:spPr>
                </pic:pic>
              </a:graphicData>
            </a:graphic>
          </wp:inline>
        </w:drawing>
      </w:r>
    </w:p>
    <w:p w14:paraId="2E02A3D0" w14:textId="4B5A946B" w:rsidR="00DE24E2" w:rsidRDefault="00DE24E2" w:rsidP="00DE24E2">
      <w:pPr>
        <w:pStyle w:val="pw-post-body-paragraph"/>
        <w:shd w:val="clear" w:color="auto" w:fill="FFFFFF"/>
        <w:spacing w:before="206"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 for why these two values are used for the loss calculation, the reason is that the target network, by getting the prediction of future rewards for a future state and action, has more information about how useful the current action is in the current state.</w:t>
      </w:r>
    </w:p>
    <w:p w14:paraId="7A6CAA71" w14:textId="533ADE61" w:rsidR="00DE24E2" w:rsidRDefault="00DE24E2" w:rsidP="00DE24E2">
      <w:pPr>
        <w:pStyle w:val="Ttulo2"/>
        <w:numPr>
          <w:ilvl w:val="0"/>
          <w:numId w:val="1"/>
        </w:numPr>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Target Neural Network</w:t>
      </w:r>
    </w:p>
    <w:p w14:paraId="35D3ADBB" w14:textId="77777777" w:rsidR="00DE24E2" w:rsidRDefault="00DE24E2" w:rsidP="00DE24E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Target Neural Network is used, as mentioned above, to get the target value for calculating the loss and optimizing it. This neural network, unlike the main one, will be updated every N timesteps with the weights of the main network.</w:t>
      </w:r>
    </w:p>
    <w:p w14:paraId="03C5E340" w14:textId="77777777" w:rsidR="00DE24E2" w:rsidRDefault="00DE24E2" w:rsidP="00DE24E2">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Replay Buffer</w:t>
      </w:r>
    </w:p>
    <w:p w14:paraId="59ABB6DC" w14:textId="77777777" w:rsidR="00DE24E2" w:rsidRDefault="00DE24E2" w:rsidP="00DE24E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Replay Buffer is a list that is filled with the experiences lived by the agent. Making a parallelism with a Supervised Learning training, this buffer will be the equivalent of the dataset that is used to train, with the difference that the buffer must be filled little by little, as the agent interacts with the environment and collects information.</w:t>
      </w:r>
    </w:p>
    <w:p w14:paraId="2B930C7E" w14:textId="77777777" w:rsidR="00DE24E2" w:rsidRDefault="00DE24E2" w:rsidP="00DE24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case of the DQN algorithm, each of the experiences (rows in the dataset) that make up this buffer are represented by the </w:t>
      </w:r>
      <w:r>
        <w:rPr>
          <w:rStyle w:val="Textoennegrita"/>
          <w:rFonts w:ascii="Georgia" w:eastAsiaTheme="majorEastAsia" w:hAnsi="Georgia"/>
          <w:color w:val="242424"/>
          <w:spacing w:val="-1"/>
          <w:sz w:val="30"/>
          <w:szCs w:val="30"/>
        </w:rPr>
        <w:t>current state</w:t>
      </w:r>
      <w:r>
        <w:rPr>
          <w:rFonts w:ascii="Georgia" w:hAnsi="Georgia"/>
          <w:color w:val="242424"/>
          <w:spacing w:val="-1"/>
          <w:sz w:val="30"/>
          <w:szCs w:val="30"/>
        </w:rPr>
        <w:t>, the </w:t>
      </w:r>
      <w:r>
        <w:rPr>
          <w:rStyle w:val="Textoennegrita"/>
          <w:rFonts w:ascii="Georgia" w:eastAsiaTheme="majorEastAsia" w:hAnsi="Georgia"/>
          <w:color w:val="242424"/>
          <w:spacing w:val="-1"/>
          <w:sz w:val="30"/>
          <w:szCs w:val="30"/>
        </w:rPr>
        <w:t>action taken in the current state</w:t>
      </w:r>
      <w:r>
        <w:rPr>
          <w:rFonts w:ascii="Georgia" w:hAnsi="Georgia"/>
          <w:color w:val="242424"/>
          <w:spacing w:val="-1"/>
          <w:sz w:val="30"/>
          <w:szCs w:val="30"/>
        </w:rPr>
        <w:t>, the </w:t>
      </w:r>
      <w:r>
        <w:rPr>
          <w:rStyle w:val="Textoennegrita"/>
          <w:rFonts w:ascii="Georgia" w:eastAsiaTheme="majorEastAsia" w:hAnsi="Georgia"/>
          <w:color w:val="242424"/>
          <w:spacing w:val="-1"/>
          <w:sz w:val="30"/>
          <w:szCs w:val="30"/>
        </w:rPr>
        <w:t>reward</w:t>
      </w:r>
      <w:r>
        <w:rPr>
          <w:rFonts w:ascii="Georgia" w:hAnsi="Georgia"/>
          <w:color w:val="242424"/>
          <w:spacing w:val="-1"/>
          <w:sz w:val="30"/>
          <w:szCs w:val="30"/>
        </w:rPr>
        <w:t> obtained after taking that action, whether it is a </w:t>
      </w:r>
      <w:r>
        <w:rPr>
          <w:rStyle w:val="Textoennegrita"/>
          <w:rFonts w:ascii="Georgia" w:eastAsiaTheme="majorEastAsia" w:hAnsi="Georgia"/>
          <w:color w:val="242424"/>
          <w:spacing w:val="-1"/>
          <w:sz w:val="30"/>
          <w:szCs w:val="30"/>
        </w:rPr>
        <w:t>terminal state</w:t>
      </w:r>
      <w:r>
        <w:rPr>
          <w:rFonts w:ascii="Georgia" w:hAnsi="Georgia"/>
          <w:color w:val="242424"/>
          <w:spacing w:val="-1"/>
          <w:sz w:val="30"/>
          <w:szCs w:val="30"/>
        </w:rPr>
        <w:t> or not, and the </w:t>
      </w:r>
      <w:r>
        <w:rPr>
          <w:rStyle w:val="Textoennegrita"/>
          <w:rFonts w:ascii="Georgia" w:eastAsiaTheme="majorEastAsia" w:hAnsi="Georgia"/>
          <w:color w:val="242424"/>
          <w:spacing w:val="-1"/>
          <w:sz w:val="30"/>
          <w:szCs w:val="30"/>
        </w:rPr>
        <w:t>next state reached</w:t>
      </w:r>
      <w:r>
        <w:rPr>
          <w:rFonts w:ascii="Georgia" w:hAnsi="Georgia"/>
          <w:color w:val="242424"/>
          <w:spacing w:val="-1"/>
          <w:sz w:val="30"/>
          <w:szCs w:val="30"/>
        </w:rPr>
        <w:t> after taking the action.</w:t>
      </w:r>
    </w:p>
    <w:p w14:paraId="43530DF2" w14:textId="77777777" w:rsidR="00DE24E2" w:rsidRDefault="00DE24E2" w:rsidP="00DE24E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method to learn from experiences, unlike the one used in the Q-Learning algorithm, allows learning from all the agent’s interactions with the environment independently of the interactions that the agent has just had with the environment.</w:t>
      </w:r>
    </w:p>
    <w:p w14:paraId="587FF28F" w14:textId="1A47728A" w:rsidR="00452D84" w:rsidRDefault="00452D84" w:rsidP="00452D84">
      <w:pPr>
        <w:pStyle w:val="pw-post-body-paragraph"/>
        <w:shd w:val="clear" w:color="auto" w:fill="FFFFFF"/>
        <w:spacing w:before="206" w:beforeAutospacing="0" w:after="0" w:afterAutospacing="0" w:line="480" w:lineRule="atLeast"/>
        <w:rPr>
          <w:rFonts w:ascii="Georgia" w:hAnsi="Georgia"/>
          <w:b/>
          <w:bCs/>
          <w:color w:val="242424"/>
          <w:spacing w:val="-1"/>
          <w:sz w:val="30"/>
          <w:szCs w:val="30"/>
          <w:shd w:val="clear" w:color="auto" w:fill="FFFFFF"/>
        </w:rPr>
      </w:pPr>
      <w:r w:rsidRPr="00452D84">
        <w:rPr>
          <w:rFonts w:ascii="Georgia" w:hAnsi="Georgia"/>
          <w:b/>
          <w:bCs/>
          <w:color w:val="242424"/>
          <w:spacing w:val="-1"/>
          <w:sz w:val="30"/>
          <w:szCs w:val="30"/>
          <w:shd w:val="clear" w:color="auto" w:fill="FFFFFF"/>
        </w:rPr>
        <w:t>For each episode, the agent performs the following steps:</w:t>
      </w:r>
    </w:p>
    <w:p w14:paraId="1AE93F08" w14:textId="77777777" w:rsidR="00452D84" w:rsidRDefault="00452D84" w:rsidP="00452D84">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1. From given state, select an action</w:t>
      </w:r>
    </w:p>
    <w:p w14:paraId="0123CF61" w14:textId="58DB1B24" w:rsidR="00452D84" w:rsidRDefault="00452D84" w:rsidP="00452D8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action is chosen following the epsilon-greedy policy. This policy will take the action with the best Q-Value, which is the output of the main neural network, with probability 1-ε, and will pick a random action with probability ε (see </w:t>
      </w:r>
      <w:r>
        <w:rPr>
          <w:rStyle w:val="nfasis"/>
          <w:rFonts w:ascii="Georgia" w:hAnsi="Georgia"/>
          <w:color w:val="242424"/>
          <w:spacing w:val="-1"/>
          <w:sz w:val="30"/>
          <w:szCs w:val="30"/>
        </w:rPr>
        <w:t>Figure 3</w:t>
      </w:r>
      <w:r>
        <w:rPr>
          <w:rFonts w:ascii="Georgia" w:hAnsi="Georgia"/>
          <w:color w:val="242424"/>
          <w:spacing w:val="-1"/>
          <w:sz w:val="30"/>
          <w:szCs w:val="30"/>
        </w:rPr>
        <w:t>). Epsilon (ε) is one of the hyperparameters to be set for the algorithm.</w:t>
      </w:r>
    </w:p>
    <w:p w14:paraId="0BEBCF10" w14:textId="5180BFED" w:rsidR="00452D84" w:rsidRPr="00452D84" w:rsidRDefault="00452D84" w:rsidP="00452D84">
      <w:pPr>
        <w:pStyle w:val="pw-post-body-paragraph"/>
        <w:shd w:val="clear" w:color="auto" w:fill="FFFFFF"/>
        <w:spacing w:before="206" w:beforeAutospacing="0" w:after="0" w:afterAutospacing="0" w:line="480" w:lineRule="atLeast"/>
        <w:rPr>
          <w:rFonts w:ascii="Georgia" w:hAnsi="Georgia"/>
          <w:b/>
          <w:bCs/>
          <w:color w:val="242424"/>
          <w:spacing w:val="-1"/>
          <w:sz w:val="30"/>
          <w:szCs w:val="30"/>
        </w:rPr>
      </w:pPr>
      <w:r w:rsidRPr="00452D84">
        <w:rPr>
          <w:rFonts w:ascii="Georgia" w:hAnsi="Georgia"/>
          <w:b/>
          <w:bCs/>
          <w:color w:val="242424"/>
          <w:spacing w:val="-1"/>
          <w:sz w:val="30"/>
          <w:szCs w:val="30"/>
        </w:rPr>
        <w:drawing>
          <wp:inline distT="0" distB="0" distL="0" distR="0" wp14:anchorId="534FBC97" wp14:editId="3502D05C">
            <wp:extent cx="4572396" cy="1828958"/>
            <wp:effectExtent l="0" t="0" r="0" b="0"/>
            <wp:docPr id="12765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461" name=""/>
                    <pic:cNvPicPr/>
                  </pic:nvPicPr>
                  <pic:blipFill>
                    <a:blip r:embed="rId7"/>
                    <a:stretch>
                      <a:fillRect/>
                    </a:stretch>
                  </pic:blipFill>
                  <pic:spPr>
                    <a:xfrm>
                      <a:off x="0" y="0"/>
                      <a:ext cx="4572396" cy="1828958"/>
                    </a:xfrm>
                    <a:prstGeom prst="rect">
                      <a:avLst/>
                    </a:prstGeom>
                  </pic:spPr>
                </pic:pic>
              </a:graphicData>
            </a:graphic>
          </wp:inline>
        </w:drawing>
      </w:r>
    </w:p>
    <w:p w14:paraId="0C83A359" w14:textId="77777777" w:rsidR="00DE24E2" w:rsidRPr="00452D84" w:rsidRDefault="00DE24E2" w:rsidP="00DE24E2">
      <w:pPr>
        <w:pStyle w:val="pw-post-body-paragraph"/>
        <w:shd w:val="clear" w:color="auto" w:fill="FFFFFF"/>
        <w:spacing w:before="206" w:beforeAutospacing="0" w:after="0" w:afterAutospacing="0" w:line="480" w:lineRule="atLeast"/>
        <w:rPr>
          <w:rFonts w:ascii="Georgia" w:hAnsi="Georgia"/>
          <w:b/>
          <w:bCs/>
          <w:color w:val="242424"/>
          <w:spacing w:val="-1"/>
          <w:sz w:val="30"/>
          <w:szCs w:val="30"/>
        </w:rPr>
      </w:pPr>
    </w:p>
    <w:p w14:paraId="14185CD9" w14:textId="77777777" w:rsidR="00452D84" w:rsidRDefault="00452D84" w:rsidP="00452D84">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2. Perform action on environment</w:t>
      </w:r>
    </w:p>
    <w:p w14:paraId="05AEC009" w14:textId="2D799A12" w:rsidR="00452D84" w:rsidRDefault="00452D84" w:rsidP="00452D8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agent performs the action on the environment, and gets the new state reached, the reward obtained, and whether a terminal state has been reached. These values are usually returned by most gym environments</w:t>
      </w:r>
      <w:r>
        <w:rPr>
          <w:rFonts w:ascii="Georgia" w:hAnsi="Georgia"/>
          <w:color w:val="242424"/>
          <w:spacing w:val="-1"/>
          <w:sz w:val="30"/>
          <w:szCs w:val="30"/>
        </w:rPr>
        <w:t xml:space="preserve">, </w:t>
      </w:r>
      <w:r>
        <w:rPr>
          <w:rFonts w:ascii="Georgia" w:hAnsi="Georgia"/>
          <w:color w:val="242424"/>
          <w:spacing w:val="-1"/>
          <w:sz w:val="30"/>
          <w:szCs w:val="30"/>
        </w:rPr>
        <w:t>when performing an action via the </w:t>
      </w:r>
      <w:proofErr w:type="gramStart"/>
      <w:r>
        <w:rPr>
          <w:rStyle w:val="nfasis"/>
          <w:rFonts w:ascii="Georgia" w:hAnsi="Georgia"/>
          <w:b/>
          <w:bCs/>
          <w:color w:val="242424"/>
          <w:spacing w:val="-1"/>
          <w:sz w:val="30"/>
          <w:szCs w:val="30"/>
        </w:rPr>
        <w:t>step(</w:t>
      </w:r>
      <w:proofErr w:type="gramEnd"/>
      <w:r>
        <w:rPr>
          <w:rStyle w:val="nfasis"/>
          <w:rFonts w:ascii="Georgia" w:hAnsi="Georgia"/>
          <w:b/>
          <w:bCs/>
          <w:color w:val="242424"/>
          <w:spacing w:val="-1"/>
          <w:sz w:val="30"/>
          <w:szCs w:val="30"/>
        </w:rPr>
        <w:t>)</w:t>
      </w:r>
      <w:r>
        <w:rPr>
          <w:rFonts w:ascii="Georgia" w:hAnsi="Georgia"/>
          <w:color w:val="242424"/>
          <w:spacing w:val="-1"/>
          <w:sz w:val="30"/>
          <w:szCs w:val="30"/>
        </w:rPr>
        <w:t> method.</w:t>
      </w:r>
    </w:p>
    <w:p w14:paraId="36E41FF9" w14:textId="77777777" w:rsidR="00DE24E2" w:rsidRPr="00655458" w:rsidRDefault="00DE24E2" w:rsidP="00655458">
      <w:pPr>
        <w:rPr>
          <w:sz w:val="24"/>
          <w:szCs w:val="24"/>
        </w:rPr>
      </w:pPr>
    </w:p>
    <w:p w14:paraId="7F56CE53" w14:textId="77777777" w:rsidR="00685235" w:rsidRDefault="00685235" w:rsidP="00685235">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3. Store experience in Replay Buffer</w:t>
      </w:r>
    </w:p>
    <w:p w14:paraId="40363DF7" w14:textId="77777777" w:rsidR="00685235" w:rsidRDefault="00685235" w:rsidP="0068523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previously mentioned, experiences are saved in the Replay Buffer as </w:t>
      </w:r>
      <w:r>
        <w:rPr>
          <w:rStyle w:val="nfasis"/>
          <w:rFonts w:ascii="Georgia" w:hAnsi="Georgia"/>
          <w:b/>
          <w:bCs/>
          <w:color w:val="242424"/>
          <w:spacing w:val="-1"/>
          <w:sz w:val="30"/>
          <w:szCs w:val="30"/>
        </w:rPr>
        <w:t>{s, a, r, terminal, s’}</w:t>
      </w:r>
      <w:r>
        <w:rPr>
          <w:rFonts w:ascii="Georgia" w:hAnsi="Georgia"/>
          <w:color w:val="242424"/>
          <w:spacing w:val="-1"/>
          <w:sz w:val="30"/>
          <w:szCs w:val="30"/>
        </w:rPr>
        <w:t>, being </w:t>
      </w:r>
      <w:r>
        <w:rPr>
          <w:rStyle w:val="nfasis"/>
          <w:rFonts w:ascii="Georgia" w:hAnsi="Georgia"/>
          <w:b/>
          <w:bCs/>
          <w:color w:val="242424"/>
          <w:spacing w:val="-1"/>
          <w:sz w:val="30"/>
          <w:szCs w:val="30"/>
        </w:rPr>
        <w:t>s</w:t>
      </w:r>
      <w:r>
        <w:rPr>
          <w:rFonts w:ascii="Georgia" w:hAnsi="Georgia"/>
          <w:color w:val="242424"/>
          <w:spacing w:val="-1"/>
          <w:sz w:val="30"/>
          <w:szCs w:val="30"/>
        </w:rPr>
        <w:t> and </w:t>
      </w:r>
      <w:proofErr w:type="gramStart"/>
      <w:r>
        <w:rPr>
          <w:rStyle w:val="nfasis"/>
          <w:rFonts w:ascii="Georgia" w:hAnsi="Georgia"/>
          <w:b/>
          <w:bCs/>
          <w:color w:val="242424"/>
          <w:spacing w:val="-1"/>
          <w:sz w:val="30"/>
          <w:szCs w:val="30"/>
        </w:rPr>
        <w:t>a</w:t>
      </w:r>
      <w:r>
        <w:rPr>
          <w:rFonts w:ascii="Georgia" w:hAnsi="Georgia"/>
          <w:color w:val="242424"/>
          <w:spacing w:val="-1"/>
          <w:sz w:val="30"/>
          <w:szCs w:val="30"/>
        </w:rPr>
        <w:t> the</w:t>
      </w:r>
      <w:proofErr w:type="gramEnd"/>
      <w:r>
        <w:rPr>
          <w:rFonts w:ascii="Georgia" w:hAnsi="Georgia"/>
          <w:color w:val="242424"/>
          <w:spacing w:val="-1"/>
          <w:sz w:val="30"/>
          <w:szCs w:val="30"/>
        </w:rPr>
        <w:t xml:space="preserve"> current state and action, </w:t>
      </w:r>
      <w:r>
        <w:rPr>
          <w:rStyle w:val="nfasis"/>
          <w:rFonts w:ascii="Georgia" w:hAnsi="Georgia"/>
          <w:b/>
          <w:bCs/>
          <w:color w:val="242424"/>
          <w:spacing w:val="-1"/>
          <w:sz w:val="30"/>
          <w:szCs w:val="30"/>
        </w:rPr>
        <w:t>r</w:t>
      </w:r>
      <w:r>
        <w:rPr>
          <w:rFonts w:ascii="Georgia" w:hAnsi="Georgia"/>
          <w:color w:val="242424"/>
          <w:spacing w:val="-1"/>
          <w:sz w:val="30"/>
          <w:szCs w:val="30"/>
        </w:rPr>
        <w:t> and </w:t>
      </w:r>
      <w:r>
        <w:rPr>
          <w:rStyle w:val="nfasis"/>
          <w:rFonts w:ascii="Georgia" w:hAnsi="Georgia"/>
          <w:b/>
          <w:bCs/>
          <w:color w:val="242424"/>
          <w:spacing w:val="-1"/>
          <w:sz w:val="30"/>
          <w:szCs w:val="30"/>
        </w:rPr>
        <w:t>s’</w:t>
      </w:r>
      <w:r>
        <w:rPr>
          <w:rFonts w:ascii="Georgia" w:hAnsi="Georgia"/>
          <w:color w:val="242424"/>
          <w:spacing w:val="-1"/>
          <w:sz w:val="30"/>
          <w:szCs w:val="30"/>
        </w:rPr>
        <w:t> the reward and new state reached after performing the action, and</w:t>
      </w:r>
      <w:r>
        <w:rPr>
          <w:rStyle w:val="nfasis"/>
          <w:rFonts w:ascii="Georgia" w:hAnsi="Georgia"/>
          <w:b/>
          <w:bCs/>
          <w:color w:val="242424"/>
          <w:spacing w:val="-1"/>
          <w:sz w:val="30"/>
          <w:szCs w:val="30"/>
        </w:rPr>
        <w:t> terminal</w:t>
      </w:r>
      <w:r>
        <w:rPr>
          <w:rFonts w:ascii="Georgia" w:hAnsi="Georgia"/>
          <w:color w:val="242424"/>
          <w:spacing w:val="-1"/>
          <w:sz w:val="30"/>
          <w:szCs w:val="30"/>
        </w:rPr>
        <w:t xml:space="preserve"> a </w:t>
      </w:r>
      <w:proofErr w:type="spellStart"/>
      <w:r>
        <w:rPr>
          <w:rFonts w:ascii="Georgia" w:hAnsi="Georgia"/>
          <w:color w:val="242424"/>
          <w:spacing w:val="-1"/>
          <w:sz w:val="30"/>
          <w:szCs w:val="30"/>
        </w:rPr>
        <w:t>boolean</w:t>
      </w:r>
      <w:proofErr w:type="spellEnd"/>
      <w:r>
        <w:rPr>
          <w:rFonts w:ascii="Georgia" w:hAnsi="Georgia"/>
          <w:color w:val="242424"/>
          <w:spacing w:val="-1"/>
          <w:sz w:val="30"/>
          <w:szCs w:val="30"/>
        </w:rPr>
        <w:t xml:space="preserve"> indicating whether a goal state has been reached.</w:t>
      </w:r>
    </w:p>
    <w:p w14:paraId="53443F1D" w14:textId="77777777" w:rsidR="00655458" w:rsidRDefault="00655458"/>
    <w:p w14:paraId="2F68B31B" w14:textId="77777777" w:rsidR="00685235" w:rsidRDefault="00685235" w:rsidP="00685235">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5. Set the target value</w:t>
      </w:r>
    </w:p>
    <w:p w14:paraId="5EABD951" w14:textId="77777777" w:rsidR="00685235" w:rsidRDefault="00685235" w:rsidP="0068523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target value is defined in two different ways, depending on whether a terminal state has been reached. If a terminal state has been reached, the target value will be the reward received, while if the new state is not terminal, the target value will be, as explained before, the sum of the reward and the output of the target neural network with the highest Q-Value for the next state multiplied by a discount factor </w:t>
      </w:r>
      <w:r>
        <w:rPr>
          <w:rStyle w:val="Textoennegrita"/>
          <w:rFonts w:ascii="Georgia" w:eastAsiaTheme="majorEastAsia" w:hAnsi="Georgia"/>
          <w:color w:val="242424"/>
          <w:spacing w:val="-1"/>
          <w:sz w:val="30"/>
          <w:szCs w:val="30"/>
        </w:rPr>
        <w:t>γ</w:t>
      </w:r>
      <w:r>
        <w:rPr>
          <w:rFonts w:ascii="Georgia" w:hAnsi="Georgia"/>
          <w:color w:val="242424"/>
          <w:spacing w:val="-1"/>
          <w:sz w:val="30"/>
          <w:szCs w:val="30"/>
        </w:rPr>
        <w:t>.</w:t>
      </w:r>
    </w:p>
    <w:p w14:paraId="04375EE7" w14:textId="77777777" w:rsidR="00685235" w:rsidRDefault="00685235"/>
    <w:p w14:paraId="352F59EF" w14:textId="3FC610CE" w:rsidR="00685235" w:rsidRDefault="00685235">
      <w:r w:rsidRPr="00685235">
        <w:drawing>
          <wp:inline distT="0" distB="0" distL="0" distR="0" wp14:anchorId="2C7F89A7" wp14:editId="33D084D7">
            <wp:extent cx="5852667" cy="838273"/>
            <wp:effectExtent l="0" t="0" r="0" b="0"/>
            <wp:docPr id="1656220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20772" name=""/>
                    <pic:cNvPicPr/>
                  </pic:nvPicPr>
                  <pic:blipFill>
                    <a:blip r:embed="rId8"/>
                    <a:stretch>
                      <a:fillRect/>
                    </a:stretch>
                  </pic:blipFill>
                  <pic:spPr>
                    <a:xfrm>
                      <a:off x="0" y="0"/>
                      <a:ext cx="5852667" cy="838273"/>
                    </a:xfrm>
                    <a:prstGeom prst="rect">
                      <a:avLst/>
                    </a:prstGeom>
                  </pic:spPr>
                </pic:pic>
              </a:graphicData>
            </a:graphic>
          </wp:inline>
        </w:drawing>
      </w:r>
    </w:p>
    <w:p w14:paraId="44E9219D" w14:textId="7B0215DF" w:rsidR="00685235" w:rsidRDefault="006852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w:t>
      </w:r>
      <w:r>
        <w:rPr>
          <w:rStyle w:val="Textoennegrita"/>
          <w:rFonts w:ascii="Georgia" w:hAnsi="Georgia"/>
          <w:color w:val="242424"/>
          <w:spacing w:val="-1"/>
          <w:sz w:val="30"/>
          <w:szCs w:val="30"/>
          <w:shd w:val="clear" w:color="auto" w:fill="FFFFFF"/>
        </w:rPr>
        <w:t>discount factor γ</w:t>
      </w:r>
      <w:r>
        <w:rPr>
          <w:rFonts w:ascii="Georgia" w:hAnsi="Georgia"/>
          <w:color w:val="242424"/>
          <w:spacing w:val="-1"/>
          <w:sz w:val="30"/>
          <w:szCs w:val="30"/>
          <w:shd w:val="clear" w:color="auto" w:fill="FFFFFF"/>
        </w:rPr>
        <w:t> is another hyperparameter to be set for the algorithm.</w:t>
      </w:r>
    </w:p>
    <w:p w14:paraId="25950D39" w14:textId="77777777" w:rsidR="00685235" w:rsidRDefault="00685235">
      <w:pPr>
        <w:rPr>
          <w:rFonts w:ascii="Georgia" w:hAnsi="Georgia"/>
          <w:color w:val="242424"/>
          <w:spacing w:val="-1"/>
          <w:sz w:val="30"/>
          <w:szCs w:val="30"/>
          <w:shd w:val="clear" w:color="auto" w:fill="FFFFFF"/>
        </w:rPr>
      </w:pPr>
    </w:p>
    <w:p w14:paraId="1FD9560B" w14:textId="77777777" w:rsidR="00685235" w:rsidRDefault="00685235" w:rsidP="00685235">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6. Perform Gradient Descent</w:t>
      </w:r>
    </w:p>
    <w:p w14:paraId="6FC69E83" w14:textId="77777777" w:rsidR="00685235" w:rsidRDefault="00685235" w:rsidP="0068523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Gradient Descent is applied to the loss calculated from the output of the main neural network and the previously calculated target value, following the equation shown in </w:t>
      </w:r>
      <w:r>
        <w:rPr>
          <w:rStyle w:val="nfasis"/>
          <w:rFonts w:ascii="Georgia" w:eastAsiaTheme="majorEastAsia" w:hAnsi="Georgia"/>
          <w:color w:val="242424"/>
          <w:spacing w:val="-1"/>
          <w:sz w:val="30"/>
          <w:szCs w:val="30"/>
        </w:rPr>
        <w:t>Figure 2</w:t>
      </w:r>
      <w:r>
        <w:rPr>
          <w:rFonts w:ascii="Georgia" w:hAnsi="Georgia"/>
          <w:color w:val="242424"/>
          <w:spacing w:val="-1"/>
          <w:sz w:val="30"/>
          <w:szCs w:val="30"/>
        </w:rPr>
        <w:t>. As can be seen, the loss function used is the MSE, so the loss will be the difference between the output of the main network and the target squared.</w:t>
      </w:r>
    </w:p>
    <w:p w14:paraId="5AE71D7E" w14:textId="77777777" w:rsidR="00685235" w:rsidRDefault="00685235"/>
    <w:p w14:paraId="3B077A8E" w14:textId="28F57334" w:rsidR="00685235" w:rsidRDefault="00685235">
      <w:r w:rsidRPr="00DE24E2">
        <w:rPr>
          <w:rFonts w:ascii="Georgia" w:hAnsi="Georgia"/>
          <w:color w:val="242424"/>
          <w:spacing w:val="-1"/>
          <w:sz w:val="30"/>
          <w:szCs w:val="30"/>
        </w:rPr>
        <w:drawing>
          <wp:inline distT="0" distB="0" distL="0" distR="0" wp14:anchorId="6B514EA8" wp14:editId="294368C9">
            <wp:extent cx="5654530" cy="1196444"/>
            <wp:effectExtent l="0" t="0" r="3810" b="3810"/>
            <wp:docPr id="966847438" name="Imagen 96684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50148" name=""/>
                    <pic:cNvPicPr/>
                  </pic:nvPicPr>
                  <pic:blipFill>
                    <a:blip r:embed="rId6"/>
                    <a:stretch>
                      <a:fillRect/>
                    </a:stretch>
                  </pic:blipFill>
                  <pic:spPr>
                    <a:xfrm>
                      <a:off x="0" y="0"/>
                      <a:ext cx="5654530" cy="1196444"/>
                    </a:xfrm>
                    <a:prstGeom prst="rect">
                      <a:avLst/>
                    </a:prstGeom>
                  </pic:spPr>
                </pic:pic>
              </a:graphicData>
            </a:graphic>
          </wp:inline>
        </w:drawing>
      </w:r>
    </w:p>
    <w:p w14:paraId="6CD90447" w14:textId="77777777" w:rsidR="00685235" w:rsidRDefault="00685235" w:rsidP="00685235">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7. Execute the following timestep</w:t>
      </w:r>
    </w:p>
    <w:p w14:paraId="5C860171" w14:textId="77777777" w:rsidR="00685235" w:rsidRDefault="00685235" w:rsidP="0068523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Once the previous steps have been completed, this same process is repeated over and over again until the maximum number of timesteps per episode is reached or until the agent reaches a terminal state. When this happens, it goes to the next episode.</w:t>
      </w:r>
    </w:p>
    <w:p w14:paraId="53AADD2E" w14:textId="77777777" w:rsidR="00685235" w:rsidRDefault="00685235"/>
    <w:p w14:paraId="2D9A4F26" w14:textId="77777777" w:rsidR="00685235" w:rsidRDefault="00685235" w:rsidP="00685235">
      <w:pPr>
        <w:pStyle w:val="Ttulo1"/>
        <w:shd w:val="clear" w:color="auto" w:fill="FFFFFF"/>
        <w:spacing w:before="300"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Conclusion</w:t>
      </w:r>
    </w:p>
    <w:p w14:paraId="13DB2924" w14:textId="77777777" w:rsidR="00685235" w:rsidRDefault="00685235" w:rsidP="0068523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DQN algorithm represents a considerable improvement over Q-Learning </w:t>
      </w:r>
      <w:r w:rsidRPr="00885662">
        <w:rPr>
          <w:rFonts w:ascii="Georgia" w:hAnsi="Georgia"/>
          <w:b/>
          <w:bCs/>
          <w:color w:val="242424"/>
          <w:spacing w:val="-1"/>
          <w:sz w:val="30"/>
          <w:szCs w:val="30"/>
        </w:rPr>
        <w:t>when it comes to training an agent in environments with continuous states</w:t>
      </w:r>
      <w:r>
        <w:rPr>
          <w:rFonts w:ascii="Georgia" w:hAnsi="Georgia"/>
          <w:color w:val="242424"/>
          <w:spacing w:val="-1"/>
          <w:sz w:val="30"/>
          <w:szCs w:val="30"/>
        </w:rPr>
        <w:t>, thus allowing greater versatility of use. In addition, the fact of using a neural network (specifically a convolutional one) instead of Q-Learning’s Q-Table allows images to be fed to the agent (for example frames of an Atari game), which adds even more versatility and usability to DQN.</w:t>
      </w:r>
    </w:p>
    <w:p w14:paraId="23EBF171" w14:textId="77777777" w:rsidR="00685235" w:rsidRDefault="00685235"/>
    <w:p w14:paraId="2C43197B" w14:textId="77777777" w:rsidR="00685235" w:rsidRPr="00A30C23" w:rsidRDefault="00685235" w:rsidP="00685235">
      <w:pPr>
        <w:rPr>
          <w:rFonts w:ascii="Georgia" w:eastAsia="Times New Roman" w:hAnsi="Georgia" w:cs="Times New Roman"/>
          <w:color w:val="242424"/>
          <w:spacing w:val="-1"/>
          <w:kern w:val="0"/>
          <w:sz w:val="30"/>
          <w:szCs w:val="30"/>
          <w14:ligatures w14:val="none"/>
        </w:rPr>
      </w:pPr>
      <w:r>
        <w:rPr>
          <w:rFonts w:ascii="Georgia" w:hAnsi="Georgia"/>
          <w:color w:val="242424"/>
          <w:spacing w:val="-1"/>
          <w:sz w:val="30"/>
          <w:szCs w:val="30"/>
          <w:shd w:val="clear" w:color="auto" w:fill="FFFFFF"/>
        </w:rPr>
        <w:t>Regarding the weaknesses of the algorithm, it should be noted that the use of neural networks can lead to higher execution times in each frame compared to Q-Learning, especially when large batch sizes are used, since carrying out the process of forward propagation and backpropagation with lots of data is considerably slower than updating the Q-Values of the Q-Table using the modified Bellman Optimality Equation introduced in </w:t>
      </w:r>
      <w:hyperlink r:id="rId9" w:history="1">
        <w:r>
          <w:rPr>
            <w:rStyle w:val="nfasis"/>
            <w:rFonts w:ascii="Georgia" w:hAnsi="Georgia"/>
            <w:color w:val="0000FF"/>
            <w:spacing w:val="-1"/>
            <w:sz w:val="30"/>
            <w:szCs w:val="30"/>
            <w:u w:val="single"/>
            <w:shd w:val="clear" w:color="auto" w:fill="FFFFFF"/>
          </w:rPr>
          <w:t>Applied Reinforcement Learning I: Q-Learning</w:t>
        </w:r>
      </w:hyperlink>
      <w:r>
        <w:rPr>
          <w:rFonts w:ascii="Georgia" w:hAnsi="Georgia"/>
          <w:color w:val="242424"/>
          <w:spacing w:val="-1"/>
          <w:sz w:val="30"/>
          <w:szCs w:val="30"/>
          <w:shd w:val="clear" w:color="auto" w:fill="FFFFFF"/>
        </w:rPr>
        <w:t>. In addition, the use of the Replay Buffer can be a problem, as the algorithm works with a huge amount of data that is stored in memory, which can easily exceed the RAM of some computers.</w:t>
      </w:r>
    </w:p>
    <w:p w14:paraId="10B3141B" w14:textId="368BBA9C" w:rsidR="00685235" w:rsidRDefault="00685235">
      <w:r w:rsidRPr="00885662">
        <w:rPr>
          <w:noProof/>
        </w:rPr>
        <w:drawing>
          <wp:inline distT="0" distB="0" distL="0" distR="0" wp14:anchorId="2982B8E2" wp14:editId="79316E49">
            <wp:extent cx="6568440" cy="3642360"/>
            <wp:effectExtent l="0" t="0" r="3810" b="0"/>
            <wp:docPr id="1247523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3635" name=""/>
                    <pic:cNvPicPr/>
                  </pic:nvPicPr>
                  <pic:blipFill>
                    <a:blip r:embed="rId10"/>
                    <a:stretch>
                      <a:fillRect/>
                    </a:stretch>
                  </pic:blipFill>
                  <pic:spPr>
                    <a:xfrm>
                      <a:off x="0" y="0"/>
                      <a:ext cx="6569019" cy="3642681"/>
                    </a:xfrm>
                    <a:prstGeom prst="rect">
                      <a:avLst/>
                    </a:prstGeom>
                  </pic:spPr>
                </pic:pic>
              </a:graphicData>
            </a:graphic>
          </wp:inline>
        </w:drawing>
      </w:r>
    </w:p>
    <w:p w14:paraId="36D6AC18" w14:textId="47A8F4A6" w:rsidR="00685235" w:rsidRDefault="00685235">
      <w:r w:rsidRPr="00966F3F">
        <w:rPr>
          <w:noProof/>
        </w:rPr>
        <w:drawing>
          <wp:inline distT="0" distB="0" distL="0" distR="0" wp14:anchorId="37BE65DD" wp14:editId="06CA96CE">
            <wp:extent cx="5943600" cy="3590925"/>
            <wp:effectExtent l="0" t="0" r="0" b="9525"/>
            <wp:docPr id="285441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41588" name=""/>
                    <pic:cNvPicPr/>
                  </pic:nvPicPr>
                  <pic:blipFill>
                    <a:blip r:embed="rId11"/>
                    <a:stretch>
                      <a:fillRect/>
                    </a:stretch>
                  </pic:blipFill>
                  <pic:spPr>
                    <a:xfrm>
                      <a:off x="0" y="0"/>
                      <a:ext cx="5943600" cy="3590925"/>
                    </a:xfrm>
                    <a:prstGeom prst="rect">
                      <a:avLst/>
                    </a:prstGeom>
                  </pic:spPr>
                </pic:pic>
              </a:graphicData>
            </a:graphic>
          </wp:inline>
        </w:drawing>
      </w:r>
    </w:p>
    <w:p w14:paraId="0431C339" w14:textId="77777777" w:rsidR="00FB157A" w:rsidRDefault="00FB157A"/>
    <w:sectPr w:rsidR="00FB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73478"/>
    <w:multiLevelType w:val="hybridMultilevel"/>
    <w:tmpl w:val="4A3C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87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58"/>
    <w:rsid w:val="001D473C"/>
    <w:rsid w:val="00452D84"/>
    <w:rsid w:val="00655458"/>
    <w:rsid w:val="00685235"/>
    <w:rsid w:val="007974F3"/>
    <w:rsid w:val="00DE24E2"/>
    <w:rsid w:val="00FB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33AE"/>
  <w15:chartTrackingRefBased/>
  <w15:docId w15:val="{D50B45C5-3B9A-4BEA-9C8E-4CEF8400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D47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DE2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D473C"/>
    <w:rPr>
      <w:b/>
      <w:bCs/>
    </w:rPr>
  </w:style>
  <w:style w:type="character" w:customStyle="1" w:styleId="Ttulo1Car">
    <w:name w:val="Título 1 Car"/>
    <w:basedOn w:val="Fuentedeprrafopredeter"/>
    <w:link w:val="Ttulo1"/>
    <w:uiPriority w:val="9"/>
    <w:rsid w:val="001D473C"/>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DE2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DE24E2"/>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DE2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623">
      <w:bodyDiv w:val="1"/>
      <w:marLeft w:val="0"/>
      <w:marRight w:val="0"/>
      <w:marTop w:val="0"/>
      <w:marBottom w:val="0"/>
      <w:divBdr>
        <w:top w:val="none" w:sz="0" w:space="0" w:color="auto"/>
        <w:left w:val="none" w:sz="0" w:space="0" w:color="auto"/>
        <w:bottom w:val="none" w:sz="0" w:space="0" w:color="auto"/>
        <w:right w:val="none" w:sz="0" w:space="0" w:color="auto"/>
      </w:divBdr>
    </w:div>
    <w:div w:id="240993076">
      <w:bodyDiv w:val="1"/>
      <w:marLeft w:val="0"/>
      <w:marRight w:val="0"/>
      <w:marTop w:val="0"/>
      <w:marBottom w:val="0"/>
      <w:divBdr>
        <w:top w:val="none" w:sz="0" w:space="0" w:color="auto"/>
        <w:left w:val="none" w:sz="0" w:space="0" w:color="auto"/>
        <w:bottom w:val="none" w:sz="0" w:space="0" w:color="auto"/>
        <w:right w:val="none" w:sz="0" w:space="0" w:color="auto"/>
      </w:divBdr>
    </w:div>
    <w:div w:id="317029604">
      <w:bodyDiv w:val="1"/>
      <w:marLeft w:val="0"/>
      <w:marRight w:val="0"/>
      <w:marTop w:val="0"/>
      <w:marBottom w:val="0"/>
      <w:divBdr>
        <w:top w:val="none" w:sz="0" w:space="0" w:color="auto"/>
        <w:left w:val="none" w:sz="0" w:space="0" w:color="auto"/>
        <w:bottom w:val="none" w:sz="0" w:space="0" w:color="auto"/>
        <w:right w:val="none" w:sz="0" w:space="0" w:color="auto"/>
      </w:divBdr>
    </w:div>
    <w:div w:id="476411705">
      <w:bodyDiv w:val="1"/>
      <w:marLeft w:val="0"/>
      <w:marRight w:val="0"/>
      <w:marTop w:val="0"/>
      <w:marBottom w:val="0"/>
      <w:divBdr>
        <w:top w:val="none" w:sz="0" w:space="0" w:color="auto"/>
        <w:left w:val="none" w:sz="0" w:space="0" w:color="auto"/>
        <w:bottom w:val="none" w:sz="0" w:space="0" w:color="auto"/>
        <w:right w:val="none" w:sz="0" w:space="0" w:color="auto"/>
      </w:divBdr>
    </w:div>
    <w:div w:id="777917255">
      <w:bodyDiv w:val="1"/>
      <w:marLeft w:val="0"/>
      <w:marRight w:val="0"/>
      <w:marTop w:val="0"/>
      <w:marBottom w:val="0"/>
      <w:divBdr>
        <w:top w:val="none" w:sz="0" w:space="0" w:color="auto"/>
        <w:left w:val="none" w:sz="0" w:space="0" w:color="auto"/>
        <w:bottom w:val="none" w:sz="0" w:space="0" w:color="auto"/>
        <w:right w:val="none" w:sz="0" w:space="0" w:color="auto"/>
      </w:divBdr>
    </w:div>
    <w:div w:id="836044087">
      <w:bodyDiv w:val="1"/>
      <w:marLeft w:val="0"/>
      <w:marRight w:val="0"/>
      <w:marTop w:val="0"/>
      <w:marBottom w:val="0"/>
      <w:divBdr>
        <w:top w:val="none" w:sz="0" w:space="0" w:color="auto"/>
        <w:left w:val="none" w:sz="0" w:space="0" w:color="auto"/>
        <w:bottom w:val="none" w:sz="0" w:space="0" w:color="auto"/>
        <w:right w:val="none" w:sz="0" w:space="0" w:color="auto"/>
      </w:divBdr>
    </w:div>
    <w:div w:id="836844297">
      <w:bodyDiv w:val="1"/>
      <w:marLeft w:val="0"/>
      <w:marRight w:val="0"/>
      <w:marTop w:val="0"/>
      <w:marBottom w:val="0"/>
      <w:divBdr>
        <w:top w:val="none" w:sz="0" w:space="0" w:color="auto"/>
        <w:left w:val="none" w:sz="0" w:space="0" w:color="auto"/>
        <w:bottom w:val="none" w:sz="0" w:space="0" w:color="auto"/>
        <w:right w:val="none" w:sz="0" w:space="0" w:color="auto"/>
      </w:divBdr>
    </w:div>
    <w:div w:id="1010715333">
      <w:bodyDiv w:val="1"/>
      <w:marLeft w:val="0"/>
      <w:marRight w:val="0"/>
      <w:marTop w:val="0"/>
      <w:marBottom w:val="0"/>
      <w:divBdr>
        <w:top w:val="none" w:sz="0" w:space="0" w:color="auto"/>
        <w:left w:val="none" w:sz="0" w:space="0" w:color="auto"/>
        <w:bottom w:val="none" w:sz="0" w:space="0" w:color="auto"/>
        <w:right w:val="none" w:sz="0" w:space="0" w:color="auto"/>
      </w:divBdr>
    </w:div>
    <w:div w:id="124934410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towards-data-science/applied-reinforcement-learning-i-q-learning-d6086c1f4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1138</Words>
  <Characters>6490</Characters>
  <Application>Microsoft Office Word</Application>
  <DocSecurity>0</DocSecurity>
  <Lines>54</Lines>
  <Paragraphs>15</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Combining Neural Networks and Reinforcement Learning. Value based Method, Reinfo</vt:lpstr>
      <vt:lpstr/>
      <vt:lpstr>/</vt:lpstr>
      <vt:lpstr/>
      <vt:lpstr/>
      <vt:lpstr>DQN Components</vt:lpstr>
      <vt:lpstr>    Main Neural Network</vt:lpstr>
      <vt:lpstr>    Target Neural Network</vt:lpstr>
      <vt:lpstr>    Replay Buffer</vt:lpstr>
      <vt:lpstr>    1. From given state, select an action</vt:lpstr>
      <vt:lpstr>    2. Perform action on environment</vt:lpstr>
      <vt:lpstr>    3. Store experience in Replay Buffer</vt:lpstr>
      <vt:lpstr>    5. Set the target value</vt:lpstr>
      <vt:lpstr>    6. Perform Gradient Descent</vt:lpstr>
      <vt:lpstr>    7. Execute the following timestep</vt:lpstr>
      <vt:lpstr>Conclusion</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2023-11-06T07:29:00Z</dcterms:created>
  <dcterms:modified xsi:type="dcterms:W3CDTF">2023-11-06T09:39:00Z</dcterms:modified>
</cp:coreProperties>
</file>