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F5CC" w14:textId="77777777" w:rsidR="00AD69DE" w:rsidRPr="00AD69DE" w:rsidRDefault="00AD69DE" w:rsidP="00AD69DE">
      <w:pPr>
        <w:shd w:val="clear" w:color="auto" w:fill="FFFFFF"/>
        <w:spacing w:before="286" w:after="0" w:line="780" w:lineRule="atLeast"/>
        <w:jc w:val="center"/>
        <w:outlineLvl w:val="0"/>
        <w:rPr>
          <w:rFonts w:ascii="Google Sans" w:hAnsi="Google Sans"/>
          <w:b/>
          <w:bCs/>
          <w:color w:val="040C28"/>
          <w:sz w:val="36"/>
          <w:szCs w:val="36"/>
          <w:u w:val="single"/>
        </w:rPr>
      </w:pPr>
      <w:r w:rsidRPr="00AD69DE">
        <w:rPr>
          <w:rFonts w:ascii="Google Sans" w:hAnsi="Google Sans"/>
          <w:b/>
          <w:bCs/>
          <w:color w:val="040C28"/>
          <w:sz w:val="36"/>
          <w:szCs w:val="36"/>
          <w:u w:val="single"/>
        </w:rPr>
        <w:t>Dropout in Neural Networks</w:t>
      </w:r>
    </w:p>
    <w:p w14:paraId="07BBD320" w14:textId="77777777" w:rsidR="009A324B" w:rsidRDefault="009A324B"/>
    <w:p w14:paraId="2EA4A505" w14:textId="49B5DA09" w:rsidR="009A324B" w:rsidRDefault="00AA16E8">
      <w:pPr>
        <w:rPr>
          <w:rFonts w:ascii="Google Sans" w:hAnsi="Google Sans"/>
          <w:color w:val="202124"/>
          <w:sz w:val="30"/>
          <w:szCs w:val="30"/>
          <w:shd w:val="clear" w:color="auto" w:fill="FFFFFF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In machine learning, “dropout” refers to the practice of </w:t>
      </w:r>
      <w:r>
        <w:rPr>
          <w:rFonts w:ascii="Google Sans" w:hAnsi="Google Sans"/>
          <w:color w:val="040C28"/>
          <w:sz w:val="30"/>
          <w:szCs w:val="30"/>
        </w:rPr>
        <w:t>disregarding certain nodes in a layer at random during training</w:t>
      </w: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. A dropout is a regularization approach that prevents overfitting by ensuring that no units are codependent with one another.</w:t>
      </w:r>
    </w:p>
    <w:p w14:paraId="49E95B2B" w14:textId="77777777" w:rsidR="00AD69DE" w:rsidRDefault="00AD69DE" w:rsidP="00AD69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deep neural networks have different architectures, sometimes shallow, sometimes very deep trying to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generalise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on the given dataset. But, in this pursuit of trying too hard to learn different features from the dataset, they sometimes learn the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statistical noise</w:t>
      </w:r>
      <w:r>
        <w:rPr>
          <w:rFonts w:ascii="Georgia" w:hAnsi="Georgia"/>
          <w:color w:val="242424"/>
          <w:spacing w:val="-1"/>
          <w:sz w:val="30"/>
          <w:szCs w:val="30"/>
        </w:rPr>
        <w:t> in the dataset. This definitely improves the model performance on the training dataset but fails massively on new data points (test dataset). This is the problem of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overfitting. 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To tackle this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problem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we have various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regularisation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techniques that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penalise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the weights of the network but this wasn’t enough.</w:t>
      </w:r>
    </w:p>
    <w:p w14:paraId="185B7031" w14:textId="77777777" w:rsidR="00AD69DE" w:rsidRDefault="00AD69DE" w:rsidP="00AD69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The best way to reduce overfitting or the best way to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regularise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 fixed-size model is to get the average predictions from all possible settings of the parameters and aggregate the final output.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But,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this becomes too computationally expensive and isn’t feasible for a real-time inference/prediction.</w:t>
      </w:r>
    </w:p>
    <w:p w14:paraId="53602B04" w14:textId="77777777" w:rsidR="00AA16E8" w:rsidRDefault="00AA16E8"/>
    <w:p w14:paraId="60429C0A" w14:textId="67EB3709" w:rsidR="00AD69DE" w:rsidRDefault="00AD69DE">
      <w:r w:rsidRPr="00AD69DE">
        <w:lastRenderedPageBreak/>
        <w:drawing>
          <wp:inline distT="0" distB="0" distL="0" distR="0" wp14:anchorId="45AB4F74" wp14:editId="7FC2E3BA">
            <wp:extent cx="6118860" cy="3236595"/>
            <wp:effectExtent l="0" t="0" r="0" b="1905"/>
            <wp:docPr id="722156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BFE" w14:textId="115375B6" w:rsidR="00AD69DE" w:rsidRDefault="00AD69DE">
      <w:pP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D69DE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term “dropout” refers to dropping out the nodes (input and hidden layer) in a neural network (as seen in Figure 1). All the forward and backwards connections with a dropped node are temporarily removed, thus creating a new network architecture out of the parent network. The nodes are dropped by a dropout probability of p.</w:t>
      </w:r>
    </w:p>
    <w:p w14:paraId="7248A76E" w14:textId="77777777" w:rsidR="00AD69DE" w:rsidRDefault="00AD69DE" w:rsidP="00AD69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Let’s try to understand with a given input x: {1, 2, 3, 4, 5} to the fully connected layer. We have a dropout layer with probability p = 0.2 (or keep probability = 0.8). During the forward propagation (training) from the input x, 20% of the nodes would be dropped,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i.e.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the x could become {1, 0, 3, 4, 5} or {1, 2, 0, 4, 5} and so on. Similarly, it applied to the hidden layers.</w:t>
      </w:r>
    </w:p>
    <w:p w14:paraId="684C2CA2" w14:textId="77777777" w:rsidR="00AD69DE" w:rsidRDefault="00AD69DE" w:rsidP="00AD69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For instance, if the hidden layers have 1000 neurons (nodes) and a dropout is applied with drop probability = 0.5, then 500 neurons would be randomly dropped in every iteration (batch).</w:t>
      </w:r>
    </w:p>
    <w:p w14:paraId="4D591E7D" w14:textId="0437C2B3" w:rsidR="00AD69DE" w:rsidRDefault="00AD69DE" w:rsidP="00AD69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Generally, for the input layers, the keep probability,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i.e.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1- drop probability, is closer to 1, 0.8 being the best as suggested by the authors. For the hidden layers, the greater the drop probability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more sparse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the model, where 0.5 is the most </w:t>
      </w:r>
      <w:r>
        <w:rPr>
          <w:rFonts w:ascii="Georgia" w:hAnsi="Georgia"/>
          <w:color w:val="242424"/>
          <w:spacing w:val="-1"/>
          <w:sz w:val="30"/>
          <w:szCs w:val="30"/>
        </w:rPr>
        <w:t>optimized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keep probability, that states dropping 50% of the nodes.</w:t>
      </w:r>
    </w:p>
    <w:p w14:paraId="6CF6AED3" w14:textId="77777777" w:rsidR="00AD69DE" w:rsidRPr="00AD69DE" w:rsidRDefault="00AD69DE">
      <w:pP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</w:p>
    <w:sectPr w:rsidR="00AD69DE" w:rsidRPr="00AD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4B"/>
    <w:rsid w:val="009A324B"/>
    <w:rsid w:val="00AA16E8"/>
    <w:rsid w:val="00A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6F64"/>
  <w15:chartTrackingRefBased/>
  <w15:docId w15:val="{72B0B176-2595-4972-9862-FD84B650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6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2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w-post-body-paragraph">
    <w:name w:val="pw-post-body-paragraph"/>
    <w:basedOn w:val="Normal"/>
    <w:rsid w:val="00AD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AD69D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D69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2023-10-25T06:26:00Z</dcterms:created>
  <dcterms:modified xsi:type="dcterms:W3CDTF">2023-10-26T22:15:00Z</dcterms:modified>
</cp:coreProperties>
</file>