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B9388" w14:textId="0B5CDD6B" w:rsidR="005145CD" w:rsidRPr="007A208D" w:rsidRDefault="007A208D">
      <w:pPr>
        <w:rPr>
          <w:b/>
          <w:bCs/>
        </w:rPr>
      </w:pPr>
      <w:r w:rsidRPr="007A208D">
        <w:rPr>
          <w:b/>
          <w:bCs/>
        </w:rPr>
        <w:t>ABSTRACTIVE TEXT SUMMARIZATION USING SEQ2SEQ MODELS</w:t>
      </w:r>
    </w:p>
    <w:p w14:paraId="04A71130" w14:textId="184B2493" w:rsidR="007A208D" w:rsidRDefault="007A208D"/>
    <w:p w14:paraId="15C6CF7B" w14:textId="10287D7C" w:rsidR="007A208D" w:rsidRPr="007A208D" w:rsidRDefault="007A208D">
      <w:pPr>
        <w:rPr>
          <w:b/>
          <w:bCs/>
        </w:rPr>
      </w:pPr>
      <w:r>
        <w:rPr>
          <w:b/>
          <w:bCs/>
        </w:rPr>
        <w:t>Abstract</w:t>
      </w:r>
    </w:p>
    <w:p w14:paraId="5B34D8C7" w14:textId="30512FAD" w:rsidR="007A208D" w:rsidRDefault="007A208D">
      <w:r>
        <w:t xml:space="preserve">The aim of this project is to generate summaries for news articles taken from the CNN dataset, through a </w:t>
      </w:r>
      <w:r w:rsidR="00F371B2">
        <w:t>technique</w:t>
      </w:r>
      <w:r>
        <w:t xml:space="preserve"> called </w:t>
      </w:r>
      <w:r w:rsidR="00F371B2">
        <w:t>abstractive</w:t>
      </w:r>
      <w:r>
        <w:t xml:space="preserve"> text summarization. This involves creating models that </w:t>
      </w:r>
      <w:r w:rsidR="004E7D0E">
        <w:t>create</w:t>
      </w:r>
      <w:r>
        <w:t xml:space="preserve"> structurally correct and meaningful sentences from the text.</w:t>
      </w:r>
      <w:r w:rsidR="004E7D0E">
        <w:t xml:space="preserve"> Two different models are created and trained for 20 epochs, </w:t>
      </w:r>
      <w:proofErr w:type="gramStart"/>
      <w:r w:rsidR="004E7D0E">
        <w:t>in order to</w:t>
      </w:r>
      <w:proofErr w:type="gramEnd"/>
      <w:r w:rsidR="004E7D0E">
        <w:t xml:space="preserve"> see the results that such models could produce. We obtain</w:t>
      </w:r>
      <w:r w:rsidR="00A91F41">
        <w:t>ed</w:t>
      </w:r>
      <w:r w:rsidR="004E7D0E">
        <w:t xml:space="preserve"> that….</w:t>
      </w:r>
    </w:p>
    <w:p w14:paraId="3B4512C4" w14:textId="63EDC690" w:rsidR="007A208D" w:rsidRDefault="007A208D"/>
    <w:p w14:paraId="33E76897" w14:textId="4FA4405F" w:rsidR="007A208D" w:rsidRDefault="007A208D"/>
    <w:p w14:paraId="6B465C58" w14:textId="107E06E0" w:rsidR="007A208D" w:rsidRPr="004E7D0E" w:rsidRDefault="007A208D">
      <w:pPr>
        <w:rPr>
          <w:b/>
          <w:bCs/>
        </w:rPr>
      </w:pPr>
      <w:r w:rsidRPr="004E7D0E">
        <w:rPr>
          <w:b/>
          <w:bCs/>
        </w:rPr>
        <w:t>Introduction</w:t>
      </w:r>
    </w:p>
    <w:p w14:paraId="4DDA8AC1" w14:textId="37782C57" w:rsidR="007A208D" w:rsidRDefault="004E7D0E">
      <w:r>
        <w:t xml:space="preserve">Text summarization is a difficult challenge in natural language understanding, and it has seen amazing improvements in recent years thanks to the introduction of a specific kind of models that uses an </w:t>
      </w:r>
      <w:r w:rsidR="00F371B2">
        <w:t>encoder</w:t>
      </w:r>
      <w:r>
        <w:t>-decoder architecture (explained later). Also, after the introduction of the famous attention mechanism, and its following implementation in these models, further improvements has been done.</w:t>
      </w:r>
    </w:p>
    <w:p w14:paraId="2BC56913" w14:textId="73D918C6" w:rsidR="004E7D0E" w:rsidRDefault="004E7D0E">
      <w:r>
        <w:t xml:space="preserve">There are two different approaches to text summarization: extractive and abstractive. </w:t>
      </w:r>
    </w:p>
    <w:p w14:paraId="6A9856F1" w14:textId="25BB7CEA" w:rsidR="004E7D0E" w:rsidRDefault="004E7D0E">
      <w:r>
        <w:t xml:space="preserve">The first one tries to find meaningful parts of the original text and </w:t>
      </w:r>
      <w:r w:rsidR="00F371B2">
        <w:t>concatenates</w:t>
      </w:r>
      <w:r>
        <w:t xml:space="preserve"> them together to generate a summary. The second one, the one used in </w:t>
      </w:r>
      <w:r w:rsidR="00F371B2">
        <w:t>these projects</w:t>
      </w:r>
      <w:r>
        <w:t xml:space="preserve">, generates the sentences from scratch </w:t>
      </w:r>
      <w:proofErr w:type="gramStart"/>
      <w:r>
        <w:t>in order to</w:t>
      </w:r>
      <w:proofErr w:type="gramEnd"/>
      <w:r>
        <w:t xml:space="preserve"> capture the most important facts contained in the </w:t>
      </w:r>
      <w:r w:rsidR="00F371B2">
        <w:t>original</w:t>
      </w:r>
      <w:r>
        <w:t xml:space="preserve"> text.</w:t>
      </w:r>
    </w:p>
    <w:p w14:paraId="24B3D581" w14:textId="3EF5E7F1" w:rsidR="00F371B2" w:rsidRDefault="00F371B2">
      <w:r>
        <w:t xml:space="preserve">The models will be evaluated using specific measures that established themselves as standard in the Natural Language Processing world, such as ROUGE, that measure the percentage of n-grams presents both in the original summary and in the generated one, </w:t>
      </w:r>
      <w:proofErr w:type="gramStart"/>
      <w:r>
        <w:t>and also</w:t>
      </w:r>
      <w:proofErr w:type="gramEnd"/>
      <w:r>
        <w:t xml:space="preserve"> evaluating the fluency of the generated summary through human interpretation of the results.</w:t>
      </w:r>
    </w:p>
    <w:p w14:paraId="7ACFD7BF" w14:textId="77777777" w:rsidR="00F629F2" w:rsidRDefault="00F629F2"/>
    <w:p w14:paraId="3C0576F2" w14:textId="2FFA5FB8" w:rsidR="00F371B2" w:rsidRPr="00F371B2" w:rsidRDefault="00F371B2">
      <w:pPr>
        <w:rPr>
          <w:b/>
          <w:bCs/>
        </w:rPr>
      </w:pPr>
      <w:r w:rsidRPr="00F371B2">
        <w:rPr>
          <w:b/>
          <w:bCs/>
        </w:rPr>
        <w:t>Dataset</w:t>
      </w:r>
    </w:p>
    <w:p w14:paraId="6F7FC2F0" w14:textId="4AF8A71B" w:rsidR="00F371B2" w:rsidRDefault="00F371B2">
      <w:r>
        <w:t xml:space="preserve">The dataset is originally taken from the CNN dataset available here. </w:t>
      </w:r>
      <w:r w:rsidRPr="00F371B2">
        <w:t xml:space="preserve">This dataset contains </w:t>
      </w:r>
      <w:r>
        <w:t>news stories</w:t>
      </w:r>
      <w:r w:rsidRPr="00F371B2">
        <w:t xml:space="preserve"> and accompanying </w:t>
      </w:r>
      <w:r>
        <w:t>summaries</w:t>
      </w:r>
      <w:r w:rsidRPr="00F371B2">
        <w:t xml:space="preserve"> from the news articles of CNN. </w:t>
      </w:r>
    </w:p>
    <w:p w14:paraId="402F9CF0" w14:textId="7491B4BC" w:rsidR="00F371B2" w:rsidRDefault="00F371B2">
      <w:r>
        <w:t xml:space="preserve">The first thing to decide is the numerosity of the dataset on which to train the models. Since, as we will see later, they contain millions and millions of parameters to be trained, only 10.000 stories-summaries has been retained from the original dataset for training. Bear in mind that each story contained more than one summary, </w:t>
      </w:r>
      <w:r w:rsidR="00A91F41">
        <w:t xml:space="preserve">so the dataset has been processed later </w:t>
      </w:r>
      <w:proofErr w:type="gramStart"/>
      <w:r w:rsidR="00A91F41">
        <w:t>in order to</w:t>
      </w:r>
      <w:proofErr w:type="gramEnd"/>
      <w:r w:rsidR="00A91F41">
        <w:t xml:space="preserve"> obtain a one-to-one relationship. This resulted in more than 10.000 records for the training dataset.</w:t>
      </w:r>
    </w:p>
    <w:p w14:paraId="14CF8D35" w14:textId="580BBBC8" w:rsidR="00A91F41" w:rsidRDefault="00A91F41">
      <w:r>
        <w:t>Same applies for the test dataset, that contained originally 1000 stories-summaries that encountered the same preprocessing as before.</w:t>
      </w:r>
    </w:p>
    <w:p w14:paraId="552FCC6F" w14:textId="09081D6F" w:rsidR="00A91F41" w:rsidRDefault="00A91F41">
      <w:pPr>
        <w:rPr>
          <w:b/>
          <w:bCs/>
        </w:rPr>
      </w:pPr>
      <w:r w:rsidRPr="00A91F41">
        <w:rPr>
          <w:b/>
          <w:bCs/>
        </w:rPr>
        <w:t>Preprocessing</w:t>
      </w:r>
    </w:p>
    <w:p w14:paraId="175DE70B" w14:textId="494BAC87" w:rsidR="00A91F41" w:rsidRDefault="00A91F41">
      <w:r w:rsidRPr="00A91F41">
        <w:t>Before</w:t>
      </w:r>
      <w:r>
        <w:t xml:space="preserve"> feeding the data to the models, the following preprocessing steps had to be applied. </w:t>
      </w:r>
    </w:p>
    <w:p w14:paraId="772697EC" w14:textId="2CB96658" w:rsidR="00A91F41" w:rsidRDefault="005464FA" w:rsidP="00A91F41">
      <w:pPr>
        <w:pStyle w:val="Paragrafoelenco"/>
        <w:numPr>
          <w:ilvl w:val="0"/>
          <w:numId w:val="1"/>
        </w:numPr>
      </w:pPr>
      <w:r>
        <w:t>Normalization</w:t>
      </w:r>
    </w:p>
    <w:p w14:paraId="5F980214" w14:textId="6067E49D" w:rsidR="005464FA" w:rsidRDefault="005464FA" w:rsidP="005464FA">
      <w:pPr>
        <w:pStyle w:val="Paragrafoelenco"/>
        <w:numPr>
          <w:ilvl w:val="1"/>
          <w:numId w:val="1"/>
        </w:numPr>
      </w:pPr>
      <w:r>
        <w:t>Non-ASCII characters removal</w:t>
      </w:r>
    </w:p>
    <w:p w14:paraId="1894C70E" w14:textId="0CBA577F" w:rsidR="005464FA" w:rsidRDefault="005464FA" w:rsidP="005464FA">
      <w:pPr>
        <w:pStyle w:val="Paragrafoelenco"/>
        <w:numPr>
          <w:ilvl w:val="1"/>
          <w:numId w:val="1"/>
        </w:numPr>
      </w:pPr>
      <w:r>
        <w:t>Lowercase conversion</w:t>
      </w:r>
    </w:p>
    <w:p w14:paraId="63BB4B4C" w14:textId="55DCEDF3" w:rsidR="005464FA" w:rsidRDefault="005464FA" w:rsidP="005464FA">
      <w:pPr>
        <w:pStyle w:val="Paragrafoelenco"/>
        <w:numPr>
          <w:ilvl w:val="1"/>
          <w:numId w:val="1"/>
        </w:numPr>
      </w:pPr>
      <w:r>
        <w:t>Punctuation removal</w:t>
      </w:r>
    </w:p>
    <w:p w14:paraId="17A160CA" w14:textId="19DBBAC2" w:rsidR="005464FA" w:rsidRDefault="005464FA" w:rsidP="005464FA">
      <w:pPr>
        <w:pStyle w:val="Paragrafoelenco"/>
        <w:numPr>
          <w:ilvl w:val="1"/>
          <w:numId w:val="1"/>
        </w:numPr>
      </w:pPr>
      <w:r>
        <w:lastRenderedPageBreak/>
        <w:t>Numbers removal</w:t>
      </w:r>
    </w:p>
    <w:p w14:paraId="1D9856C2" w14:textId="3831A14C" w:rsidR="005464FA" w:rsidRDefault="005464FA" w:rsidP="005464FA">
      <w:pPr>
        <w:pStyle w:val="Paragrafoelenco"/>
        <w:numPr>
          <w:ilvl w:val="1"/>
          <w:numId w:val="1"/>
        </w:numPr>
      </w:pPr>
      <w:proofErr w:type="spellStart"/>
      <w:r>
        <w:t>Stopwords</w:t>
      </w:r>
      <w:proofErr w:type="spellEnd"/>
      <w:r>
        <w:t xml:space="preserve"> removal</w:t>
      </w:r>
    </w:p>
    <w:p w14:paraId="6305B99F" w14:textId="2684C587" w:rsidR="005464FA" w:rsidRDefault="005464FA" w:rsidP="005464FA">
      <w:pPr>
        <w:pStyle w:val="Paragrafoelenco"/>
        <w:numPr>
          <w:ilvl w:val="1"/>
          <w:numId w:val="1"/>
        </w:numPr>
      </w:pPr>
      <w:r>
        <w:t>Contractions replacement</w:t>
      </w:r>
    </w:p>
    <w:p w14:paraId="4E9A86B6" w14:textId="1EC7C5A6" w:rsidR="005464FA" w:rsidRDefault="005464FA" w:rsidP="005464FA">
      <w:pPr>
        <w:pStyle w:val="Paragrafoelenco"/>
        <w:numPr>
          <w:ilvl w:val="1"/>
          <w:numId w:val="1"/>
        </w:numPr>
      </w:pPr>
      <w:r>
        <w:t xml:space="preserve">Lemmatization </w:t>
      </w:r>
    </w:p>
    <w:p w14:paraId="70F62228" w14:textId="1194447C" w:rsidR="005464FA" w:rsidRDefault="005464FA" w:rsidP="005464FA">
      <w:pPr>
        <w:pStyle w:val="Paragrafoelenco"/>
        <w:numPr>
          <w:ilvl w:val="1"/>
          <w:numId w:val="1"/>
        </w:numPr>
      </w:pPr>
      <w:r>
        <w:t>Tokenization</w:t>
      </w:r>
    </w:p>
    <w:p w14:paraId="0014109C" w14:textId="168BBFA2" w:rsidR="005464FA" w:rsidRDefault="005464FA" w:rsidP="005464FA"/>
    <w:p w14:paraId="0A436307" w14:textId="14A4AF6D" w:rsidR="005464FA" w:rsidRDefault="005464FA" w:rsidP="005464FA">
      <w:r>
        <w:t>After applying all these steps, the resulting dataset looks like this:</w:t>
      </w:r>
    </w:p>
    <w:p w14:paraId="2FC2AF29" w14:textId="240EB53F" w:rsidR="005464FA" w:rsidRDefault="005464FA" w:rsidP="005464FA">
      <w:r>
        <w:t>ESEMPIO SCREENSHOT</w:t>
      </w:r>
    </w:p>
    <w:p w14:paraId="634BEAC1" w14:textId="77777777" w:rsidR="005464FA" w:rsidRDefault="005464FA" w:rsidP="005464FA"/>
    <w:p w14:paraId="6364A5EA" w14:textId="61677D28" w:rsidR="00A91F41" w:rsidRDefault="00A91F41" w:rsidP="00A91F41">
      <w:pPr>
        <w:rPr>
          <w:b/>
          <w:bCs/>
        </w:rPr>
      </w:pPr>
      <w:r w:rsidRPr="00A91F41">
        <w:rPr>
          <w:b/>
          <w:bCs/>
        </w:rPr>
        <w:t>Models</w:t>
      </w:r>
    </w:p>
    <w:p w14:paraId="12708F0A" w14:textId="17A4BD50" w:rsidR="00446D35" w:rsidRDefault="00F629F2" w:rsidP="00A91F41">
      <w:r>
        <w:t>SPIEGONE TRANSFORMERS-SEQ2SEQ</w:t>
      </w:r>
    </w:p>
    <w:p w14:paraId="25FF5678" w14:textId="326C338F" w:rsidR="00F629F2" w:rsidRDefault="00F629F2" w:rsidP="00A91F41">
      <w:r>
        <w:t xml:space="preserve">Two main models </w:t>
      </w:r>
      <w:proofErr w:type="gramStart"/>
      <w:r>
        <w:t>has</w:t>
      </w:r>
      <w:proofErr w:type="gramEnd"/>
      <w:r>
        <w:t xml:space="preserve"> been trained in this project, all while trying to keep them as simple as possible in order to be trainable from common computers.</w:t>
      </w:r>
    </w:p>
    <w:p w14:paraId="7C02BA2E" w14:textId="1C547783" w:rsidR="00F629F2" w:rsidRDefault="00F629F2" w:rsidP="00A91F41">
      <w:r>
        <w:t>MODELLO1</w:t>
      </w:r>
    </w:p>
    <w:p w14:paraId="7247A54A" w14:textId="41BABA2F" w:rsidR="00446D35" w:rsidRDefault="00F629F2" w:rsidP="00A91F41">
      <w:r>
        <w:t>MODELLO2</w:t>
      </w:r>
    </w:p>
    <w:p w14:paraId="33858659" w14:textId="77777777" w:rsidR="00F629F2" w:rsidRDefault="00F629F2" w:rsidP="00A91F41"/>
    <w:p w14:paraId="3CE7ECCC" w14:textId="3B39CF5C" w:rsidR="00446D35" w:rsidRPr="00446D35" w:rsidRDefault="00446D35" w:rsidP="00A91F41">
      <w:pPr>
        <w:rPr>
          <w:b/>
          <w:bCs/>
        </w:rPr>
      </w:pPr>
      <w:r w:rsidRPr="00446D35">
        <w:rPr>
          <w:b/>
          <w:bCs/>
        </w:rPr>
        <w:t>Evaluation</w:t>
      </w:r>
    </w:p>
    <w:p w14:paraId="60A1839D" w14:textId="3F565A9A" w:rsidR="00446D35" w:rsidRDefault="00446D35" w:rsidP="00A91F41">
      <w:r>
        <w:t>The results obtained from the models has been evaluated using two different ways.</w:t>
      </w:r>
    </w:p>
    <w:p w14:paraId="79E370EA" w14:textId="40F9464A" w:rsidR="00446D35" w:rsidRDefault="00446D35" w:rsidP="00A91F41">
      <w:r>
        <w:t xml:space="preserve">The first one has been to use the ROUGE scores. This measure </w:t>
      </w:r>
      <w:r w:rsidRPr="00446D35">
        <w:t>tries to assess how well a system-generated summary covers the content present in one or more human-generated model summaries known as reference</w:t>
      </w:r>
      <w:r>
        <w:t>s</w:t>
      </w:r>
      <w:r w:rsidRPr="00446D35">
        <w:t xml:space="preserve">, by simply counting how many n-grams in </w:t>
      </w:r>
      <w:r>
        <w:t>the</w:t>
      </w:r>
      <w:r w:rsidRPr="00446D35">
        <w:t xml:space="preserve"> generated summary matches the n-grams in </w:t>
      </w:r>
      <w:r>
        <w:t>the</w:t>
      </w:r>
      <w:r w:rsidRPr="00446D35">
        <w:t xml:space="preserve"> reference summary</w:t>
      </w:r>
      <w:r>
        <w:t xml:space="preserve">. Many different versions of this measure </w:t>
      </w:r>
      <w:proofErr w:type="gramStart"/>
      <w:r>
        <w:t>exists</w:t>
      </w:r>
      <w:proofErr w:type="gramEnd"/>
      <w:r>
        <w:t>, based on the length of the n-grams to be used. Since the summaries in the dataset are particularly brief, we decided to use ROUGE-1 and ROUGE-2 scores.</w:t>
      </w:r>
    </w:p>
    <w:p w14:paraId="3ED8489B" w14:textId="247FE60A" w:rsidR="00446D35" w:rsidRDefault="00446D35" w:rsidP="00A91F41">
      <w:r>
        <w:t xml:space="preserve">The issue with ROUGE scores is that they merely assess the adequacy of the words covered in the generated </w:t>
      </w:r>
      <w:proofErr w:type="gramStart"/>
      <w:r>
        <w:t>summary</w:t>
      </w:r>
      <w:proofErr w:type="gramEnd"/>
      <w:r>
        <w:t xml:space="preserve"> but they </w:t>
      </w:r>
      <w:r w:rsidRPr="00446D35">
        <w:t>cannot determine if the result is coherent or the sentences flow together in a sensible manner</w:t>
      </w:r>
      <w:r>
        <w:t xml:space="preserve">. This </w:t>
      </w:r>
      <w:proofErr w:type="gramStart"/>
      <w:r>
        <w:t>has to</w:t>
      </w:r>
      <w:proofErr w:type="gramEnd"/>
      <w:r>
        <w:t xml:space="preserve"> be </w:t>
      </w:r>
      <w:r w:rsidR="005464FA">
        <w:t>determined by a human operator, and to do that evaluate the results and their relative fluency and correctness.</w:t>
      </w:r>
    </w:p>
    <w:p w14:paraId="59A8E213" w14:textId="77777777" w:rsidR="00F629F2" w:rsidRDefault="00F629F2" w:rsidP="00A91F41"/>
    <w:p w14:paraId="3B90FDF6" w14:textId="03E0E5F3" w:rsidR="005464FA" w:rsidRPr="005464FA" w:rsidRDefault="005464FA" w:rsidP="00A91F41">
      <w:pPr>
        <w:rPr>
          <w:b/>
          <w:bCs/>
        </w:rPr>
      </w:pPr>
      <w:r w:rsidRPr="005464FA">
        <w:rPr>
          <w:b/>
          <w:bCs/>
        </w:rPr>
        <w:t>Results</w:t>
      </w:r>
    </w:p>
    <w:p w14:paraId="65E251F9" w14:textId="366FAE3A" w:rsidR="005464FA" w:rsidRDefault="005464FA" w:rsidP="00A91F41"/>
    <w:p w14:paraId="757BA8B4" w14:textId="24040617" w:rsidR="005464FA" w:rsidRDefault="005464FA" w:rsidP="00A91F41"/>
    <w:p w14:paraId="496A6E35" w14:textId="77777777" w:rsidR="005464FA" w:rsidRDefault="005464FA" w:rsidP="00A91F41"/>
    <w:p w14:paraId="0E0A5BE5" w14:textId="6BEE2E5A" w:rsidR="00446D35" w:rsidRPr="00446D35" w:rsidRDefault="00446D35" w:rsidP="00A91F41">
      <w:pPr>
        <w:rPr>
          <w:b/>
          <w:bCs/>
        </w:rPr>
      </w:pPr>
      <w:r w:rsidRPr="00446D35">
        <w:rPr>
          <w:b/>
          <w:bCs/>
        </w:rPr>
        <w:t>Conclusions</w:t>
      </w:r>
    </w:p>
    <w:p w14:paraId="2B752051" w14:textId="47659360" w:rsidR="00446D35" w:rsidRDefault="00446D35" w:rsidP="00A91F41"/>
    <w:p w14:paraId="1ED39C73" w14:textId="3725A1B3" w:rsidR="00446D35" w:rsidRDefault="00446D35" w:rsidP="00A91F41"/>
    <w:p w14:paraId="39B9132A" w14:textId="0C210282" w:rsidR="00446D35" w:rsidRDefault="00446D35" w:rsidP="00A91F41"/>
    <w:p w14:paraId="6969FD4E" w14:textId="22278F80" w:rsidR="00446D35" w:rsidRDefault="00446D35" w:rsidP="00A91F41"/>
    <w:p w14:paraId="62B8E622" w14:textId="7CD99C13" w:rsidR="00446D35" w:rsidRPr="00446D35" w:rsidRDefault="00446D35" w:rsidP="00A91F41">
      <w:r>
        <w:t>References</w:t>
      </w:r>
    </w:p>
    <w:sectPr w:rsidR="00446D35" w:rsidRPr="00446D3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A176A"/>
    <w:multiLevelType w:val="hybridMultilevel"/>
    <w:tmpl w:val="DF3A66A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E05"/>
    <w:rsid w:val="00126A4E"/>
    <w:rsid w:val="00441C18"/>
    <w:rsid w:val="00446D35"/>
    <w:rsid w:val="004B5FFB"/>
    <w:rsid w:val="004E7D0E"/>
    <w:rsid w:val="005464FA"/>
    <w:rsid w:val="007A208D"/>
    <w:rsid w:val="00A91F41"/>
    <w:rsid w:val="00D74E05"/>
    <w:rsid w:val="00F371B2"/>
    <w:rsid w:val="00F629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89B2A"/>
  <w15:chartTrackingRefBased/>
  <w15:docId w15:val="{60DF85D9-511D-464C-A857-607EB3C4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1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590</Words>
  <Characters>3368</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dc:creator>
  <cp:keywords/>
  <dc:description/>
  <cp:lastModifiedBy>Federico</cp:lastModifiedBy>
  <cp:revision>4</cp:revision>
  <dcterms:created xsi:type="dcterms:W3CDTF">2021-01-13T10:21:00Z</dcterms:created>
  <dcterms:modified xsi:type="dcterms:W3CDTF">2021-01-13T11:10:00Z</dcterms:modified>
</cp:coreProperties>
</file>