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FCDD" w14:textId="7BFAB075" w:rsidR="00543EFF" w:rsidRPr="00D50E82" w:rsidRDefault="00061B07" w:rsidP="001B7436">
      <w:pPr>
        <w:spacing w:after="0" w:line="240" w:lineRule="auto"/>
        <w:rPr>
          <w:sz w:val="20"/>
          <w:szCs w:val="20"/>
          <w:lang w:val="it-IT"/>
        </w:rPr>
      </w:pPr>
      <w:r w:rsidRPr="00D50E82">
        <w:rPr>
          <w:sz w:val="20"/>
          <w:szCs w:val="20"/>
          <w:lang w:val="it-IT"/>
        </w:rPr>
        <w:t>Schio</w:t>
      </w:r>
      <w:r w:rsidR="00FD051B" w:rsidRPr="00D50E82">
        <w:rPr>
          <w:sz w:val="20"/>
          <w:szCs w:val="20"/>
          <w:lang w:val="it-IT"/>
        </w:rPr>
        <w:t xml:space="preserve">, </w:t>
      </w:r>
      <w:r w:rsidR="00F22CA4" w:rsidRPr="00D50E82">
        <w:rPr>
          <w:b/>
          <w:bCs/>
          <w:sz w:val="20"/>
          <w:szCs w:val="20"/>
          <w:lang w:val="it-IT"/>
        </w:rPr>
        <w:t>[DD/MM/’YY]</w:t>
      </w:r>
    </w:p>
    <w:p w14:paraId="226CB6B5" w14:textId="77777777" w:rsidR="00466F2F" w:rsidRPr="00D2013C" w:rsidRDefault="00543EFF" w:rsidP="00466F2F">
      <w:pPr>
        <w:tabs>
          <w:tab w:val="left" w:pos="5387"/>
        </w:tabs>
        <w:spacing w:after="0" w:line="240" w:lineRule="auto"/>
        <w:rPr>
          <w:sz w:val="20"/>
          <w:szCs w:val="20"/>
          <w:lang w:val="fr-FR"/>
        </w:rPr>
      </w:pPr>
      <w:r w:rsidRPr="00466F2F">
        <w:rPr>
          <w:sz w:val="20"/>
          <w:szCs w:val="20"/>
          <w:lang w:val="it-IT"/>
        </w:rPr>
        <w:tab/>
      </w:r>
      <w:proofErr w:type="spellStart"/>
      <w:r w:rsidR="00466F2F" w:rsidRPr="00D2013C">
        <w:rPr>
          <w:sz w:val="20"/>
          <w:szCs w:val="20"/>
          <w:lang w:val="fr-FR"/>
        </w:rPr>
        <w:t>Messrs</w:t>
      </w:r>
      <w:proofErr w:type="spellEnd"/>
      <w:r w:rsidR="00466F2F" w:rsidRPr="00D2013C">
        <w:rPr>
          <w:sz w:val="20"/>
          <w:szCs w:val="20"/>
          <w:lang w:val="fr-FR"/>
        </w:rPr>
        <w:t>.</w:t>
      </w:r>
    </w:p>
    <w:p w14:paraId="3FAA02EA" w14:textId="0B101891" w:rsidR="00466F2F" w:rsidRPr="00D2013C" w:rsidRDefault="00466F2F" w:rsidP="00466F2F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  <w:lang w:val="fr-FR"/>
        </w:rPr>
      </w:pPr>
      <w:r w:rsidRPr="00D2013C">
        <w:rPr>
          <w:b/>
          <w:bCs/>
          <w:sz w:val="20"/>
          <w:szCs w:val="20"/>
          <w:lang w:val="fr-FR"/>
        </w:rPr>
        <w:tab/>
      </w:r>
      <w:r w:rsidR="00F22CA4" w:rsidRPr="00F22CA4">
        <w:rPr>
          <w:b/>
          <w:bCs/>
          <w:sz w:val="20"/>
          <w:szCs w:val="20"/>
          <w:lang w:val="fr-FR"/>
        </w:rPr>
        <w:t>[COMPANY NAME]</w:t>
      </w:r>
    </w:p>
    <w:p w14:paraId="783E9795" w14:textId="289F1BA9" w:rsidR="00466F2F" w:rsidRPr="00F22CA4" w:rsidRDefault="00466F2F" w:rsidP="00466F2F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  <w:lang w:val="en-AU"/>
        </w:rPr>
      </w:pPr>
      <w:r w:rsidRPr="00D2013C">
        <w:rPr>
          <w:sz w:val="20"/>
          <w:szCs w:val="20"/>
          <w:lang w:val="fr-FR"/>
        </w:rPr>
        <w:tab/>
      </w:r>
      <w:r w:rsidR="00F22CA4" w:rsidRPr="00F22CA4">
        <w:rPr>
          <w:b/>
          <w:bCs/>
          <w:sz w:val="20"/>
          <w:szCs w:val="20"/>
          <w:lang w:val="en-AU"/>
        </w:rPr>
        <w:t>[Address]</w:t>
      </w:r>
    </w:p>
    <w:p w14:paraId="144A2166" w14:textId="65539F9F" w:rsidR="00466F2F" w:rsidRPr="00F22CA4" w:rsidRDefault="00466F2F" w:rsidP="00466F2F">
      <w:pPr>
        <w:tabs>
          <w:tab w:val="left" w:pos="5387"/>
        </w:tabs>
        <w:spacing w:after="0" w:line="240" w:lineRule="auto"/>
        <w:ind w:left="4956"/>
        <w:rPr>
          <w:b/>
          <w:bCs/>
          <w:sz w:val="20"/>
          <w:szCs w:val="20"/>
          <w:lang w:val="en-AU"/>
        </w:rPr>
      </w:pPr>
      <w:r w:rsidRPr="00F22CA4">
        <w:rPr>
          <w:b/>
          <w:bCs/>
          <w:sz w:val="20"/>
          <w:szCs w:val="20"/>
          <w:lang w:val="en-AU"/>
        </w:rPr>
        <w:tab/>
      </w:r>
      <w:r w:rsidR="00F22CA4" w:rsidRPr="00F22CA4">
        <w:rPr>
          <w:b/>
          <w:bCs/>
          <w:sz w:val="20"/>
          <w:szCs w:val="20"/>
          <w:lang w:val="en-AU"/>
        </w:rPr>
        <w:t>[Zip] [City], [Region]</w:t>
      </w:r>
    </w:p>
    <w:p w14:paraId="634A67D1" w14:textId="58FCED3A" w:rsidR="00466F2F" w:rsidRPr="00F22CA4" w:rsidRDefault="00466F2F" w:rsidP="00F22CA4">
      <w:pPr>
        <w:tabs>
          <w:tab w:val="left" w:pos="5387"/>
        </w:tabs>
        <w:spacing w:after="0" w:line="240" w:lineRule="auto"/>
        <w:ind w:left="4956"/>
        <w:rPr>
          <w:b/>
          <w:bCs/>
          <w:sz w:val="20"/>
          <w:szCs w:val="20"/>
        </w:rPr>
      </w:pPr>
      <w:r w:rsidRPr="00F22CA4">
        <w:rPr>
          <w:sz w:val="20"/>
          <w:szCs w:val="20"/>
          <w:lang w:val="en-AU"/>
        </w:rPr>
        <w:tab/>
      </w:r>
      <w:r w:rsidR="00F22CA4" w:rsidRPr="00F22CA4">
        <w:rPr>
          <w:b/>
          <w:bCs/>
          <w:sz w:val="20"/>
          <w:szCs w:val="20"/>
          <w:lang w:val="en-GB"/>
        </w:rPr>
        <w:t>[Country]</w:t>
      </w:r>
    </w:p>
    <w:p w14:paraId="716B943C" w14:textId="2E93F59E" w:rsidR="00A54F80" w:rsidRPr="00D2013C" w:rsidRDefault="00F22CA4" w:rsidP="00A54F80">
      <w:pPr>
        <w:tabs>
          <w:tab w:val="left" w:pos="5387"/>
        </w:tabs>
        <w:ind w:left="284" w:right="278"/>
        <w:rPr>
          <w:sz w:val="20"/>
          <w:szCs w:val="20"/>
        </w:rPr>
      </w:pPr>
      <w:r>
        <w:rPr>
          <w:sz w:val="20"/>
          <w:szCs w:val="20"/>
          <w:lang w:val="en-GB"/>
        </w:rPr>
        <w:tab/>
      </w:r>
      <w:r w:rsidR="00A54F80" w:rsidRPr="00D2013C">
        <w:rPr>
          <w:sz w:val="20"/>
          <w:szCs w:val="20"/>
          <w:lang w:val="en-GB"/>
        </w:rPr>
        <w:t xml:space="preserve">To the attn. of </w:t>
      </w:r>
      <w:r w:rsidRPr="00F22CA4">
        <w:rPr>
          <w:sz w:val="20"/>
          <w:szCs w:val="20"/>
          <w:lang w:val="en-GB"/>
        </w:rPr>
        <w:t xml:space="preserve">Mr./Ms. </w:t>
      </w:r>
      <w:r w:rsidRPr="00F22CA4">
        <w:rPr>
          <w:b/>
          <w:bCs/>
          <w:sz w:val="20"/>
          <w:szCs w:val="20"/>
          <w:lang w:val="en-GB"/>
        </w:rPr>
        <w:t>[Full Name]</w:t>
      </w:r>
    </w:p>
    <w:p w14:paraId="6AC9A0FD" w14:textId="77777777" w:rsidR="001022F7" w:rsidRPr="0025086E" w:rsidRDefault="001022F7" w:rsidP="004600FC">
      <w:pPr>
        <w:tabs>
          <w:tab w:val="left" w:pos="5103"/>
        </w:tabs>
        <w:autoSpaceDE w:val="0"/>
        <w:autoSpaceDN w:val="0"/>
        <w:adjustRightInd w:val="0"/>
        <w:spacing w:after="0" w:line="240" w:lineRule="auto"/>
        <w:ind w:left="142"/>
        <w:rPr>
          <w:sz w:val="20"/>
          <w:szCs w:val="20"/>
        </w:rPr>
      </w:pPr>
    </w:p>
    <w:p w14:paraId="5431FCA0" w14:textId="35960F57" w:rsidR="0086291B" w:rsidRPr="0025086E" w:rsidRDefault="008550AC" w:rsidP="0086291B">
      <w:pPr>
        <w:pStyle w:val="DescrProdotto"/>
        <w:spacing w:before="60"/>
        <w:jc w:val="center"/>
        <w:rPr>
          <w:color w:val="000000"/>
          <w:sz w:val="20"/>
          <w:szCs w:val="20"/>
          <w:u w:val="none"/>
          <w:lang w:val="en-US"/>
        </w:rPr>
      </w:pPr>
      <w:r w:rsidRPr="0025086E">
        <w:rPr>
          <w:rFonts w:cs="Tahoma"/>
          <w:sz w:val="20"/>
          <w:szCs w:val="20"/>
          <w:u w:val="none"/>
          <w:lang w:val="en-US"/>
        </w:rPr>
        <w:t xml:space="preserve">OFFER NO...: </w:t>
      </w:r>
      <w:r w:rsidR="00F22CA4">
        <w:rPr>
          <w:rFonts w:cs="Tahoma"/>
          <w:sz w:val="20"/>
          <w:szCs w:val="20"/>
          <w:u w:val="none"/>
          <w:lang w:val="en-US"/>
        </w:rPr>
        <w:t>[</w:t>
      </w:r>
      <w:r w:rsidR="00507068">
        <w:rPr>
          <w:rFonts w:cs="Tahoma"/>
          <w:sz w:val="20"/>
          <w:szCs w:val="20"/>
          <w:u w:val="none"/>
          <w:lang w:val="en-US"/>
        </w:rPr>
        <w:t>NNN</w:t>
      </w:r>
      <w:r w:rsidRPr="0025086E">
        <w:rPr>
          <w:rFonts w:cs="Tahoma"/>
          <w:sz w:val="20"/>
          <w:szCs w:val="20"/>
          <w:u w:val="none"/>
          <w:lang w:val="en-US"/>
        </w:rPr>
        <w:t>/</w:t>
      </w:r>
      <w:r w:rsidR="00507068">
        <w:rPr>
          <w:rFonts w:cs="Tahoma"/>
          <w:sz w:val="20"/>
          <w:szCs w:val="20"/>
          <w:u w:val="none"/>
          <w:lang w:val="en-US"/>
        </w:rPr>
        <w:t>YY</w:t>
      </w:r>
      <w:r w:rsidR="00F22CA4">
        <w:rPr>
          <w:rFonts w:cs="Tahoma"/>
          <w:sz w:val="20"/>
          <w:szCs w:val="20"/>
          <w:u w:val="none"/>
          <w:lang w:val="en-US"/>
        </w:rPr>
        <w:t>]</w:t>
      </w:r>
    </w:p>
    <w:p w14:paraId="1CB56390" w14:textId="77777777" w:rsidR="0086291B" w:rsidRPr="0025086E" w:rsidRDefault="0086291B" w:rsidP="0086291B">
      <w:pPr>
        <w:pStyle w:val="DescrProdotto"/>
        <w:spacing w:before="60"/>
        <w:rPr>
          <w:color w:val="000000"/>
          <w:sz w:val="20"/>
          <w:szCs w:val="20"/>
          <w:u w:val="none"/>
          <w:lang w:val="en-US"/>
        </w:rPr>
      </w:pPr>
    </w:p>
    <w:p w14:paraId="187797AC" w14:textId="77777777" w:rsidR="003E3333" w:rsidRPr="001B22E6" w:rsidRDefault="003E3333" w:rsidP="001B22E6">
      <w:pPr>
        <w:autoSpaceDE w:val="0"/>
        <w:autoSpaceDN w:val="0"/>
        <w:adjustRightInd w:val="0"/>
        <w:spacing w:after="0" w:line="240" w:lineRule="auto"/>
        <w:ind w:right="278"/>
        <w:rPr>
          <w:sz w:val="20"/>
          <w:szCs w:val="20"/>
          <w:u w:val="single"/>
        </w:rPr>
      </w:pPr>
    </w:p>
    <w:p w14:paraId="3F024EBE" w14:textId="1DF23008" w:rsidR="004740C3" w:rsidRPr="00507068" w:rsidRDefault="00507068" w:rsidP="004740C3">
      <w:pPr>
        <w:pStyle w:val="BodyText"/>
        <w:spacing w:before="60" w:after="60" w:line="240" w:lineRule="auto"/>
        <w:jc w:val="center"/>
        <w:rPr>
          <w:rFonts w:cs="Tahoma"/>
          <w:b/>
          <w:sz w:val="20"/>
          <w:szCs w:val="20"/>
        </w:rPr>
      </w:pPr>
      <w:r w:rsidRPr="00507068">
        <w:rPr>
          <w:rFonts w:cs="Tahoma"/>
          <w:b/>
          <w:sz w:val="20"/>
          <w:szCs w:val="20"/>
        </w:rPr>
        <w:t>[</w:t>
      </w:r>
      <w:r>
        <w:rPr>
          <w:rFonts w:cs="Tahoma"/>
          <w:b/>
          <w:sz w:val="20"/>
          <w:szCs w:val="20"/>
        </w:rPr>
        <w:t>INVENTORY]</w:t>
      </w:r>
    </w:p>
    <w:p w14:paraId="56939DC6" w14:textId="65F6EEBC" w:rsidR="004740C3" w:rsidRPr="0025086E" w:rsidRDefault="004740C3" w:rsidP="004740C3">
      <w:pPr>
        <w:pStyle w:val="BodyText"/>
        <w:spacing w:before="60" w:after="60" w:line="240" w:lineRule="auto"/>
        <w:jc w:val="center"/>
        <w:rPr>
          <w:rFonts w:cs="Tahoma"/>
          <w:b/>
          <w:sz w:val="20"/>
          <w:szCs w:val="20"/>
        </w:rPr>
      </w:pPr>
      <w:r w:rsidRPr="0025086E">
        <w:rPr>
          <w:rFonts w:cs="Tahoma"/>
          <w:b/>
          <w:sz w:val="20"/>
          <w:szCs w:val="20"/>
        </w:rPr>
        <w:t xml:space="preserve">- </w:t>
      </w:r>
      <w:r w:rsidR="00507068">
        <w:rPr>
          <w:rFonts w:cs="Tahoma"/>
          <w:b/>
          <w:sz w:val="20"/>
          <w:szCs w:val="20"/>
        </w:rPr>
        <w:t>[INVENTORY DESCRIPTION]</w:t>
      </w:r>
      <w:r w:rsidRPr="0025086E">
        <w:rPr>
          <w:rFonts w:cs="Tahoma"/>
          <w:b/>
          <w:sz w:val="20"/>
          <w:szCs w:val="20"/>
        </w:rPr>
        <w:t xml:space="preserve"> -</w:t>
      </w:r>
    </w:p>
    <w:p w14:paraId="78188B18" w14:textId="0B3A7110" w:rsidR="00B76A0D" w:rsidRPr="0025086E" w:rsidRDefault="00A54F80" w:rsidP="00937CEA">
      <w:pPr>
        <w:autoSpaceDE w:val="0"/>
        <w:autoSpaceDN w:val="0"/>
        <w:adjustRightInd w:val="0"/>
        <w:spacing w:after="0" w:line="240" w:lineRule="auto"/>
        <w:rPr>
          <w:b/>
          <w:sz w:val="20"/>
          <w:szCs w:val="20"/>
        </w:rPr>
      </w:pPr>
      <w:r w:rsidRPr="0025086E">
        <w:rPr>
          <w:rFonts w:cs="Tahoma"/>
          <w:b/>
          <w:noProof/>
          <w:sz w:val="20"/>
          <w:szCs w:val="20"/>
          <w:lang w:eastAsia="it-IT" w:bidi="ar-SA"/>
        </w:rPr>
        <w:drawing>
          <wp:anchor distT="0" distB="0" distL="114300" distR="114300" simplePos="0" relativeHeight="251658240" behindDoc="0" locked="0" layoutInCell="1" allowOverlap="1" wp14:anchorId="2C7080EF" wp14:editId="5D663EFD">
            <wp:simplePos x="0" y="0"/>
            <wp:positionH relativeFrom="margin">
              <wp:posOffset>2978150</wp:posOffset>
            </wp:positionH>
            <wp:positionV relativeFrom="margin">
              <wp:posOffset>2594610</wp:posOffset>
            </wp:positionV>
            <wp:extent cx="3136900" cy="2027555"/>
            <wp:effectExtent l="0" t="0" r="6350" b="0"/>
            <wp:wrapSquare wrapText="bothSides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D1393" w14:textId="4E721FCA" w:rsidR="00B76A0D" w:rsidRPr="00D50E82" w:rsidRDefault="00B76A0D" w:rsidP="004575DD">
      <w:pPr>
        <w:spacing w:after="120" w:line="240" w:lineRule="auto"/>
        <w:ind w:right="278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Max working width </w:t>
      </w:r>
      <w:r w:rsidR="001B22E6" w:rsidRPr="00D50E82">
        <w:rPr>
          <w:rFonts w:cs="Tahoma"/>
          <w:sz w:val="20"/>
          <w:szCs w:val="20"/>
          <w:highlight w:val="yellow"/>
        </w:rPr>
        <w:t>13</w:t>
      </w:r>
      <w:r w:rsidRPr="00D50E82">
        <w:rPr>
          <w:rFonts w:cs="Tahoma"/>
          <w:sz w:val="20"/>
          <w:szCs w:val="20"/>
          <w:highlight w:val="yellow"/>
        </w:rPr>
        <w:t>0 cm</w:t>
      </w:r>
    </w:p>
    <w:p w14:paraId="0504D1FC" w14:textId="5ECC6125" w:rsidR="00B76A0D" w:rsidRPr="00D50E82" w:rsidRDefault="00B76A0D" w:rsidP="00B76A0D">
      <w:pPr>
        <w:tabs>
          <w:tab w:val="left" w:pos="2370"/>
        </w:tabs>
        <w:spacing w:before="40" w:after="40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Operational modes:</w:t>
      </w:r>
      <w:r w:rsidRPr="00D50E82">
        <w:rPr>
          <w:rFonts w:cs="Tahoma"/>
          <w:sz w:val="20"/>
          <w:szCs w:val="20"/>
          <w:highlight w:val="yellow"/>
        </w:rPr>
        <w:tab/>
      </w:r>
    </w:p>
    <w:p w14:paraId="24F87363" w14:textId="08229368" w:rsidR="00B76A0D" w:rsidRPr="00D50E82" w:rsidRDefault="00B76A0D" w:rsidP="00B76A0D">
      <w:pPr>
        <w:spacing w:after="0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- Printing roller in reverse (</w:t>
      </w:r>
      <w:proofErr w:type="spellStart"/>
      <w:r w:rsidRPr="00D50E82">
        <w:rPr>
          <w:rFonts w:cs="Tahoma"/>
          <w:sz w:val="20"/>
          <w:szCs w:val="20"/>
          <w:highlight w:val="yellow"/>
        </w:rPr>
        <w:t>enamelling</w:t>
      </w:r>
      <w:proofErr w:type="spellEnd"/>
      <w:r w:rsidRPr="00D50E82">
        <w:rPr>
          <w:rFonts w:cs="Tahoma"/>
          <w:sz w:val="20"/>
          <w:szCs w:val="20"/>
          <w:highlight w:val="yellow"/>
        </w:rPr>
        <w:t>, printing, coating)</w:t>
      </w:r>
    </w:p>
    <w:p w14:paraId="6A6F5156" w14:textId="4E34D083" w:rsidR="00B76A0D" w:rsidRPr="00D50E82" w:rsidRDefault="00B76A0D" w:rsidP="00B76A0D">
      <w:pPr>
        <w:spacing w:after="0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- Printing roller in synchro (back-coating, pattern &amp; design printing) - </w:t>
      </w:r>
      <w:r w:rsidRPr="00D50E82">
        <w:rPr>
          <w:rFonts w:cs="Tahoma"/>
          <w:i/>
          <w:sz w:val="20"/>
          <w:szCs w:val="20"/>
          <w:highlight w:val="yellow"/>
        </w:rPr>
        <w:t>optional</w:t>
      </w:r>
    </w:p>
    <w:p w14:paraId="4B904F2C" w14:textId="0C8EDBF4" w:rsidR="00B76A0D" w:rsidRPr="00D50E82" w:rsidRDefault="00B76A0D" w:rsidP="00B76A0D">
      <w:pPr>
        <w:pStyle w:val="BodyText"/>
        <w:spacing w:before="60" w:after="60"/>
        <w:jc w:val="both"/>
        <w:rPr>
          <w:rFonts w:cs="Tahoma"/>
          <w:b/>
          <w:sz w:val="20"/>
          <w:szCs w:val="20"/>
          <w:highlight w:val="yellow"/>
        </w:rPr>
      </w:pPr>
      <w:r w:rsidRPr="00D50E82">
        <w:rPr>
          <w:rFonts w:cs="Tahoma"/>
          <w:b/>
          <w:sz w:val="20"/>
          <w:szCs w:val="20"/>
          <w:highlight w:val="yellow"/>
        </w:rPr>
        <w:t>Machine composed of:</w:t>
      </w:r>
    </w:p>
    <w:p w14:paraId="7A3A1948" w14:textId="77777777" w:rsidR="00B76A0D" w:rsidRPr="00D50E82" w:rsidRDefault="00B76A0D" w:rsidP="003E3333">
      <w:pPr>
        <w:pStyle w:val="ListParagraph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main frame with solid steel side shoulders and stiffening crossbeams,</w:t>
      </w:r>
    </w:p>
    <w:p w14:paraId="21E8D83E" w14:textId="77777777" w:rsidR="00B76A0D" w:rsidRPr="00D50E82" w:rsidRDefault="00B76A0D" w:rsidP="003E3333">
      <w:pPr>
        <w:pStyle w:val="ListParagraph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adjustable levelling feet, minimum working height from floor 900 mm. </w:t>
      </w:r>
    </w:p>
    <w:p w14:paraId="7CBC8A60" w14:textId="77777777" w:rsidR="00B76A0D" w:rsidRPr="00D50E82" w:rsidRDefault="00B76A0D" w:rsidP="003E3333">
      <w:pPr>
        <w:pStyle w:val="Header"/>
        <w:numPr>
          <w:ilvl w:val="0"/>
          <w:numId w:val="11"/>
        </w:numPr>
        <w:tabs>
          <w:tab w:val="clear" w:pos="4819"/>
          <w:tab w:val="clear" w:pos="9638"/>
        </w:tabs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main rubberized counter-roller, diameter 200 mm., rubber oils and solvents resistant, hardness 25 </w:t>
      </w:r>
      <w:proofErr w:type="spellStart"/>
      <w:r w:rsidRPr="00D50E82">
        <w:rPr>
          <w:rFonts w:cs="Tahoma"/>
          <w:sz w:val="20"/>
          <w:szCs w:val="20"/>
          <w:highlight w:val="yellow"/>
        </w:rPr>
        <w:t>ShA</w:t>
      </w:r>
      <w:proofErr w:type="spellEnd"/>
      <w:r w:rsidRPr="00D50E82">
        <w:rPr>
          <w:rFonts w:cs="Tahoma"/>
          <w:sz w:val="20"/>
          <w:szCs w:val="20"/>
          <w:highlight w:val="yellow"/>
        </w:rPr>
        <w:t>, max eccentricity +/- 1/100 mm., driven,</w:t>
      </w:r>
    </w:p>
    <w:p w14:paraId="68158C7E" w14:textId="77777777" w:rsidR="00B76A0D" w:rsidRPr="00D50E82" w:rsidRDefault="00B76A0D" w:rsidP="003E3333">
      <w:pPr>
        <w:pStyle w:val="BodyText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A/C gearmotor 0,37 Kw, inverter controlled, to drive the rubberized counter roller mounted on the counter-roller axle,</w:t>
      </w:r>
    </w:p>
    <w:p w14:paraId="1DBBB549" w14:textId="77777777" w:rsidR="00B76A0D" w:rsidRPr="00D50E82" w:rsidRDefault="00B76A0D" w:rsidP="003E3333">
      <w:pPr>
        <w:pStyle w:val="BodyText"/>
        <w:numPr>
          <w:ilvl w:val="0"/>
          <w:numId w:val="11"/>
        </w:numPr>
        <w:spacing w:after="0" w:line="240" w:lineRule="auto"/>
        <w:ind w:left="284" w:hanging="284"/>
        <w:jc w:val="both"/>
        <w:rPr>
          <w:rStyle w:val="hps"/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no. 6 </w:t>
      </w:r>
      <w:r w:rsidRPr="00D50E82">
        <w:rPr>
          <w:rStyle w:val="hps"/>
          <w:rFonts w:cs="Tahoma"/>
          <w:sz w:val="20"/>
          <w:szCs w:val="20"/>
          <w:highlight w:val="yellow"/>
          <w:u w:val="single"/>
        </w:rPr>
        <w:t>driven transport rubberized rollers</w:t>
      </w:r>
      <w:r w:rsidRPr="00D50E82">
        <w:rPr>
          <w:rStyle w:val="hps"/>
          <w:rFonts w:cs="Tahoma"/>
          <w:sz w:val="20"/>
          <w:szCs w:val="20"/>
          <w:highlight w:val="yellow"/>
        </w:rPr>
        <w:t xml:space="preserve">, </w:t>
      </w:r>
      <w:r w:rsidRPr="00D50E82">
        <w:rPr>
          <w:rFonts w:cs="Tahoma"/>
          <w:sz w:val="20"/>
          <w:szCs w:val="20"/>
          <w:highlight w:val="yellow"/>
        </w:rPr>
        <w:t xml:space="preserve">hardness 25 </w:t>
      </w:r>
      <w:proofErr w:type="spellStart"/>
      <w:r w:rsidRPr="00D50E82">
        <w:rPr>
          <w:rFonts w:cs="Tahoma"/>
          <w:sz w:val="20"/>
          <w:szCs w:val="20"/>
          <w:highlight w:val="yellow"/>
        </w:rPr>
        <w:t>ShA</w:t>
      </w:r>
      <w:proofErr w:type="spellEnd"/>
      <w:r w:rsidRPr="00D50E82">
        <w:rPr>
          <w:rFonts w:cs="Tahoma"/>
          <w:sz w:val="20"/>
          <w:szCs w:val="20"/>
          <w:highlight w:val="yellow"/>
        </w:rPr>
        <w:t xml:space="preserve">, </w:t>
      </w:r>
      <w:r w:rsidRPr="00D50E82">
        <w:rPr>
          <w:rStyle w:val="hps"/>
          <w:rFonts w:cs="Tahoma"/>
          <w:sz w:val="20"/>
          <w:szCs w:val="20"/>
          <w:highlight w:val="yellow"/>
        </w:rPr>
        <w:t>step 140</w:t>
      </w:r>
      <w:r w:rsidRPr="00D50E82">
        <w:rPr>
          <w:rFonts w:cs="Tahoma"/>
          <w:sz w:val="20"/>
          <w:szCs w:val="20"/>
          <w:highlight w:val="yellow"/>
        </w:rPr>
        <w:t xml:space="preserve"> </w:t>
      </w:r>
      <w:r w:rsidRPr="00D50E82">
        <w:rPr>
          <w:rStyle w:val="hps"/>
          <w:rFonts w:cs="Tahoma"/>
          <w:sz w:val="20"/>
          <w:szCs w:val="20"/>
          <w:highlight w:val="yellow"/>
        </w:rPr>
        <w:t xml:space="preserve">mm. </w:t>
      </w:r>
    </w:p>
    <w:p w14:paraId="4526807E" w14:textId="77777777" w:rsidR="00B76A0D" w:rsidRPr="00D50E82" w:rsidRDefault="00B76A0D" w:rsidP="003E3333">
      <w:pPr>
        <w:pStyle w:val="BodyText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A/C gearmotor 0,25 Kw., inverter controlled, with chain and sprocket gears to drive the transport rollers. </w:t>
      </w:r>
    </w:p>
    <w:p w14:paraId="711C4CD8" w14:textId="77777777" w:rsidR="00B76A0D" w:rsidRPr="00D50E82" w:rsidRDefault="00B76A0D" w:rsidP="003E3333">
      <w:pPr>
        <w:pStyle w:val="Header"/>
        <w:numPr>
          <w:ilvl w:val="0"/>
          <w:numId w:val="11"/>
        </w:numPr>
        <w:tabs>
          <w:tab w:val="clear" w:pos="4819"/>
          <w:tab w:val="clear" w:pos="9638"/>
        </w:tabs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air mandrel holder with pneumatic lifting and lowering by means of two pistons,</w:t>
      </w:r>
    </w:p>
    <w:p w14:paraId="65BCE9F6" w14:textId="77777777" w:rsidR="00B76A0D" w:rsidRPr="00D50E82" w:rsidRDefault="00B76A0D" w:rsidP="003E3333">
      <w:pPr>
        <w:pStyle w:val="BodyText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A/C gearmotor 0,37 Kw., inverter controlled, to drive the air-mandrel. With toothed belt and pulleys,</w:t>
      </w:r>
    </w:p>
    <w:p w14:paraId="1B686700" w14:textId="77777777" w:rsidR="00B76A0D" w:rsidRPr="00D50E82" w:rsidRDefault="00B76A0D" w:rsidP="003E3333">
      <w:pPr>
        <w:pStyle w:val="BodyText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No. 1 doctor blade holder complete one composite made doctor blade, with manual adjustment of scraping pressure,</w:t>
      </w:r>
    </w:p>
    <w:p w14:paraId="0F441C4E" w14:textId="77777777" w:rsidR="00B76A0D" w:rsidRPr="00D50E82" w:rsidRDefault="00B76A0D" w:rsidP="003E3333">
      <w:pPr>
        <w:pStyle w:val="BodyText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stainless steel wastewater collection trays at the sides and under the counter-roller, with central drain,  </w:t>
      </w:r>
    </w:p>
    <w:p w14:paraId="42FEA3BE" w14:textId="77777777" w:rsidR="00B76A0D" w:rsidRPr="00D50E82" w:rsidRDefault="00B76A0D" w:rsidP="003E3333">
      <w:pPr>
        <w:pStyle w:val="BodyText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movable stainless steel washing tray for the engraved sleeve, the sleeve can be washed on the machine without the need to be taken out,</w:t>
      </w:r>
    </w:p>
    <w:p w14:paraId="3DDC8DD6" w14:textId="77777777" w:rsidR="00B76A0D" w:rsidRPr="00D50E82" w:rsidRDefault="00B76A0D" w:rsidP="003E3333">
      <w:pPr>
        <w:pStyle w:val="BodyText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motorized micrometric adjustment of coating thickness (clearance), with independent adjustment LH and RH sides and digital display on control panel; this setting is achieved by the vertical positioning of the engraved sleeve by electric jacks,</w:t>
      </w:r>
    </w:p>
    <w:p w14:paraId="513A0E1A" w14:textId="77777777" w:rsidR="00B76A0D" w:rsidRPr="00D50E82" w:rsidRDefault="00B76A0D" w:rsidP="003E3333">
      <w:pPr>
        <w:pStyle w:val="BodyText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mechanical parts for the electronic </w:t>
      </w:r>
      <w:r w:rsidRPr="00D50E82">
        <w:rPr>
          <w:rFonts w:cs="Tahoma"/>
          <w:sz w:val="20"/>
          <w:szCs w:val="20"/>
          <w:highlight w:val="yellow"/>
          <w:u w:val="single"/>
        </w:rPr>
        <w:t>auto-positioning of the engraved printing roller</w:t>
      </w:r>
      <w:r w:rsidRPr="00D50E82">
        <w:rPr>
          <w:rFonts w:cs="Tahoma"/>
          <w:sz w:val="20"/>
          <w:szCs w:val="20"/>
          <w:highlight w:val="yellow"/>
        </w:rPr>
        <w:t xml:space="preserve"> (anti-drip device) in order to avoid excess delivery (overcoating) of enamel at the entry edge, </w:t>
      </w:r>
    </w:p>
    <w:p w14:paraId="3B3BE099" w14:textId="77777777" w:rsidR="00B76A0D" w:rsidRPr="00D50E82" w:rsidRDefault="00B76A0D" w:rsidP="003E3333">
      <w:pPr>
        <w:pStyle w:val="BodyText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electronic adjustment of working speed from 0,5 to 6 mt./min.</w:t>
      </w:r>
    </w:p>
    <w:p w14:paraId="03242FAB" w14:textId="77777777" w:rsidR="00B76A0D" w:rsidRPr="00D50E82" w:rsidRDefault="00B76A0D" w:rsidP="003E3333">
      <w:pPr>
        <w:pStyle w:val="BodyText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electronic adjustment of engraved roller speed from 0,5 to 38 mt./min. </w:t>
      </w:r>
    </w:p>
    <w:p w14:paraId="1E455DAF" w14:textId="77777777" w:rsidR="00B76A0D" w:rsidRPr="00D50E82" w:rsidRDefault="00B76A0D" w:rsidP="003E3333">
      <w:pPr>
        <w:pStyle w:val="ListParagraph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Control panel with digital touch screen 8", fitted on the main cabinet, to check and set all the machine functions, </w:t>
      </w:r>
      <w:r w:rsidRPr="00D50E82">
        <w:rPr>
          <w:rFonts w:cs="Tahoma"/>
          <w:sz w:val="20"/>
          <w:szCs w:val="20"/>
          <w:highlight w:val="yellow"/>
          <w:u w:val="single"/>
        </w:rPr>
        <w:t xml:space="preserve">fitted on </w:t>
      </w:r>
      <w:r w:rsidRPr="00D50E82">
        <w:rPr>
          <w:rFonts w:cs="Tahoma"/>
          <w:b/>
          <w:sz w:val="20"/>
          <w:szCs w:val="20"/>
          <w:highlight w:val="yellow"/>
          <w:u w:val="single"/>
        </w:rPr>
        <w:t>RH</w:t>
      </w:r>
      <w:r w:rsidRPr="00D50E82">
        <w:rPr>
          <w:rFonts w:cs="Tahoma"/>
          <w:sz w:val="20"/>
          <w:szCs w:val="20"/>
          <w:highlight w:val="yellow"/>
          <w:u w:val="single"/>
        </w:rPr>
        <w:t xml:space="preserve"> side</w:t>
      </w:r>
      <w:r w:rsidRPr="00D50E82">
        <w:rPr>
          <w:rFonts w:cs="Tahoma"/>
          <w:sz w:val="20"/>
          <w:szCs w:val="20"/>
          <w:highlight w:val="yellow"/>
        </w:rPr>
        <w:t xml:space="preserve">; list of available functions: line speed, printing roller speed, working thickness, anti-drip device settings, error messages and fault warnings, </w:t>
      </w:r>
    </w:p>
    <w:p w14:paraId="6627BCA5" w14:textId="77777777" w:rsidR="00B76A0D" w:rsidRPr="00D50E82" w:rsidRDefault="00B76A0D" w:rsidP="003E3333">
      <w:pPr>
        <w:pStyle w:val="ListParagraph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lastRenderedPageBreak/>
        <w:t xml:space="preserve">main electrical cabinet with electro-mechanical devices, inverters, </w:t>
      </w:r>
      <w:r w:rsidR="00B5071F" w:rsidRPr="00D50E82">
        <w:rPr>
          <w:rFonts w:cs="Tahoma"/>
          <w:sz w:val="20"/>
          <w:szCs w:val="20"/>
          <w:highlight w:val="yellow"/>
        </w:rPr>
        <w:t>router for remote assistance</w:t>
      </w:r>
      <w:r w:rsidRPr="00D50E82">
        <w:rPr>
          <w:rFonts w:cs="Tahoma"/>
          <w:sz w:val="20"/>
          <w:szCs w:val="20"/>
          <w:highlight w:val="yellow"/>
        </w:rPr>
        <w:t>, protection IP55,</w:t>
      </w:r>
    </w:p>
    <w:p w14:paraId="1D7CEE05" w14:textId="77777777" w:rsidR="00B76A0D" w:rsidRPr="00D50E82" w:rsidRDefault="00B76A0D" w:rsidP="003E3333">
      <w:pPr>
        <w:pStyle w:val="BodyText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set of machine accessories and instruction &amp; maintenance manual,</w:t>
      </w:r>
    </w:p>
    <w:p w14:paraId="5CC3F4C1" w14:textId="77777777" w:rsidR="004740C3" w:rsidRPr="00D50E82" w:rsidRDefault="004740C3" w:rsidP="004740C3">
      <w:pPr>
        <w:spacing w:after="0" w:line="240" w:lineRule="auto"/>
        <w:ind w:left="426" w:hanging="426"/>
        <w:jc w:val="both"/>
        <w:rPr>
          <w:sz w:val="20"/>
          <w:szCs w:val="20"/>
          <w:highlight w:val="yellow"/>
          <w:u w:val="single"/>
        </w:rPr>
      </w:pPr>
    </w:p>
    <w:p w14:paraId="64918021" w14:textId="77777777" w:rsidR="00B76A0D" w:rsidRPr="00D50E82" w:rsidRDefault="00B76A0D" w:rsidP="00744418">
      <w:pPr>
        <w:spacing w:after="120" w:line="240" w:lineRule="auto"/>
        <w:ind w:left="425" w:hanging="425"/>
        <w:jc w:val="both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  <w:u w:val="single"/>
        </w:rPr>
        <w:t>Accessories</w:t>
      </w:r>
      <w:r w:rsidR="004740C3" w:rsidRPr="00D50E82">
        <w:rPr>
          <w:sz w:val="20"/>
          <w:szCs w:val="20"/>
          <w:highlight w:val="yellow"/>
          <w:u w:val="single"/>
        </w:rPr>
        <w:t xml:space="preserve"> included</w:t>
      </w:r>
      <w:r w:rsidRPr="00D50E82">
        <w:rPr>
          <w:sz w:val="20"/>
          <w:szCs w:val="20"/>
          <w:highlight w:val="yellow"/>
        </w:rPr>
        <w:t>:</w:t>
      </w:r>
    </w:p>
    <w:p w14:paraId="79B05116" w14:textId="5E916398" w:rsidR="00B76A0D" w:rsidRPr="00D50E82" w:rsidRDefault="00B76A0D" w:rsidP="003E3333">
      <w:pPr>
        <w:pStyle w:val="ListParagraph"/>
        <w:numPr>
          <w:ilvl w:val="0"/>
          <w:numId w:val="12"/>
        </w:numPr>
        <w:spacing w:after="0" w:line="240" w:lineRule="auto"/>
        <w:ind w:left="284" w:right="278" w:hanging="284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b/>
          <w:sz w:val="20"/>
          <w:szCs w:val="20"/>
          <w:highlight w:val="yellow"/>
        </w:rPr>
        <w:t>No. 1 AIR MANDREL WW</w:t>
      </w:r>
      <w:r w:rsidR="001B22E6" w:rsidRPr="00D50E82">
        <w:rPr>
          <w:rFonts w:cs="Tahoma"/>
          <w:b/>
          <w:sz w:val="20"/>
          <w:szCs w:val="20"/>
          <w:highlight w:val="yellow"/>
        </w:rPr>
        <w:t>13</w:t>
      </w:r>
      <w:r w:rsidRPr="00D50E82">
        <w:rPr>
          <w:rFonts w:cs="Tahoma"/>
          <w:b/>
          <w:sz w:val="20"/>
          <w:szCs w:val="20"/>
          <w:highlight w:val="yellow"/>
        </w:rPr>
        <w:t>00</w:t>
      </w:r>
      <w:r w:rsidRPr="00D50E82">
        <w:rPr>
          <w:rFonts w:cs="Tahoma"/>
          <w:sz w:val="20"/>
          <w:szCs w:val="20"/>
          <w:highlight w:val="yellow"/>
        </w:rPr>
        <w:t xml:space="preserve"> for one engraved rubber sleeve</w:t>
      </w:r>
    </w:p>
    <w:p w14:paraId="7C23A962" w14:textId="4E359472" w:rsidR="00B76A0D" w:rsidRPr="00D50E82" w:rsidRDefault="00B76A0D" w:rsidP="003E3333">
      <w:pPr>
        <w:pStyle w:val="ListParagraph"/>
        <w:numPr>
          <w:ilvl w:val="0"/>
          <w:numId w:val="12"/>
        </w:numPr>
        <w:spacing w:before="60" w:after="40" w:line="240" w:lineRule="auto"/>
        <w:ind w:left="284" w:hanging="284"/>
        <w:jc w:val="both"/>
        <w:rPr>
          <w:sz w:val="20"/>
          <w:szCs w:val="20"/>
          <w:highlight w:val="yellow"/>
        </w:rPr>
      </w:pPr>
      <w:r w:rsidRPr="00D50E82">
        <w:rPr>
          <w:b/>
          <w:sz w:val="20"/>
          <w:szCs w:val="20"/>
          <w:highlight w:val="yellow"/>
        </w:rPr>
        <w:t>No. 1 RUBBER POSITIVE SLEEVE WW</w:t>
      </w:r>
      <w:r w:rsidR="001B22E6" w:rsidRPr="00D50E82">
        <w:rPr>
          <w:b/>
          <w:sz w:val="20"/>
          <w:szCs w:val="20"/>
          <w:highlight w:val="yellow"/>
        </w:rPr>
        <w:t>13</w:t>
      </w:r>
      <w:r w:rsidRPr="00D50E82">
        <w:rPr>
          <w:b/>
          <w:sz w:val="20"/>
          <w:szCs w:val="20"/>
          <w:highlight w:val="yellow"/>
        </w:rPr>
        <w:t xml:space="preserve">00 </w:t>
      </w:r>
      <w:r w:rsidRPr="00D50E82">
        <w:rPr>
          <w:sz w:val="20"/>
          <w:szCs w:val="20"/>
          <w:highlight w:val="yellow"/>
        </w:rPr>
        <w:t xml:space="preserve">for reverse rotation. </w:t>
      </w:r>
    </w:p>
    <w:p w14:paraId="7F26001F" w14:textId="77777777" w:rsidR="00B76A0D" w:rsidRPr="00D50E82" w:rsidRDefault="00B76A0D" w:rsidP="00744418">
      <w:pPr>
        <w:pStyle w:val="ListParagraph"/>
        <w:ind w:left="284" w:right="278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 xml:space="preserve">Engraving code: </w:t>
      </w:r>
      <w:r w:rsidRPr="00D50E82">
        <w:rPr>
          <w:b/>
          <w:sz w:val="20"/>
          <w:szCs w:val="20"/>
          <w:highlight w:val="yellow"/>
        </w:rPr>
        <w:t>10C</w:t>
      </w:r>
      <w:r w:rsidRPr="00D50E82">
        <w:rPr>
          <w:sz w:val="20"/>
          <w:szCs w:val="20"/>
          <w:highlight w:val="yellow"/>
        </w:rPr>
        <w:t xml:space="preserve"> - for coating and </w:t>
      </w:r>
      <w:proofErr w:type="spellStart"/>
      <w:r w:rsidRPr="00D50E82">
        <w:rPr>
          <w:sz w:val="20"/>
          <w:szCs w:val="20"/>
          <w:highlight w:val="yellow"/>
        </w:rPr>
        <w:t>enamelling</w:t>
      </w:r>
      <w:proofErr w:type="spellEnd"/>
    </w:p>
    <w:p w14:paraId="3E0D9ACB" w14:textId="5E73CEF5" w:rsidR="00C90693" w:rsidRPr="00D50E82" w:rsidRDefault="00C90693" w:rsidP="00C90693">
      <w:pPr>
        <w:tabs>
          <w:tab w:val="left" w:pos="2127"/>
        </w:tabs>
        <w:spacing w:after="60" w:line="240" w:lineRule="auto"/>
        <w:rPr>
          <w:rFonts w:cs="Tahoma"/>
          <w:b/>
          <w:sz w:val="20"/>
          <w:szCs w:val="20"/>
          <w:highlight w:val="yellow"/>
        </w:rPr>
      </w:pPr>
      <w:r w:rsidRPr="00D50E82">
        <w:rPr>
          <w:b/>
          <w:bCs/>
          <w:sz w:val="20"/>
          <w:szCs w:val="20"/>
          <w:highlight w:val="yellow"/>
        </w:rPr>
        <w:t>Total Price at EXW - loaded:</w:t>
      </w:r>
      <w:r w:rsidRPr="00D50E82">
        <w:rPr>
          <w:b/>
          <w:sz w:val="20"/>
          <w:szCs w:val="20"/>
          <w:highlight w:val="yellow"/>
        </w:rPr>
        <w:t xml:space="preserve"> </w:t>
      </w:r>
      <w:r w:rsidRPr="00D50E82">
        <w:rPr>
          <w:b/>
          <w:sz w:val="20"/>
          <w:szCs w:val="20"/>
          <w:highlight w:val="yellow"/>
        </w:rPr>
        <w:tab/>
      </w:r>
      <w:r w:rsidRPr="00D50E82">
        <w:rPr>
          <w:rFonts w:cs="Tahoma"/>
          <w:b/>
          <w:sz w:val="20"/>
          <w:szCs w:val="20"/>
          <w:highlight w:val="yellow"/>
        </w:rPr>
        <w:t xml:space="preserve">GLASSTINTER 1300 </w:t>
      </w:r>
      <w:r w:rsidRPr="00D50E82">
        <w:rPr>
          <w:rFonts w:cs="Tahoma"/>
          <w:b/>
          <w:sz w:val="20"/>
          <w:szCs w:val="20"/>
          <w:highlight w:val="yellow"/>
        </w:rPr>
        <w:tab/>
        <w:t xml:space="preserve">EUR </w:t>
      </w:r>
      <w:proofErr w:type="gramStart"/>
      <w:r w:rsidRPr="00D50E82">
        <w:rPr>
          <w:rFonts w:cs="Tahoma"/>
          <w:b/>
          <w:sz w:val="20"/>
          <w:szCs w:val="20"/>
          <w:highlight w:val="yellow"/>
        </w:rPr>
        <w:t>44</w:t>
      </w:r>
      <w:r w:rsidRPr="00D50E82">
        <w:rPr>
          <w:b/>
          <w:sz w:val="20"/>
          <w:szCs w:val="20"/>
          <w:highlight w:val="yellow"/>
        </w:rPr>
        <w:t>.000,-</w:t>
      </w:r>
      <w:proofErr w:type="gramEnd"/>
    </w:p>
    <w:p w14:paraId="6FDF9846" w14:textId="77777777" w:rsidR="003D11B9" w:rsidRPr="00D50E82" w:rsidRDefault="003D11B9" w:rsidP="003D11B9">
      <w:pPr>
        <w:tabs>
          <w:tab w:val="left" w:pos="720"/>
        </w:tabs>
        <w:spacing w:after="0" w:line="360" w:lineRule="auto"/>
        <w:jc w:val="both"/>
        <w:rPr>
          <w:b/>
          <w:sz w:val="20"/>
          <w:szCs w:val="20"/>
          <w:highlight w:val="yellow"/>
        </w:rPr>
      </w:pPr>
    </w:p>
    <w:p w14:paraId="6FE1AEBC" w14:textId="77777777" w:rsidR="003D11B9" w:rsidRPr="00D50E82" w:rsidRDefault="003D11B9" w:rsidP="003D11B9">
      <w:pPr>
        <w:tabs>
          <w:tab w:val="left" w:pos="720"/>
        </w:tabs>
        <w:spacing w:after="0" w:line="360" w:lineRule="auto"/>
        <w:jc w:val="both"/>
        <w:rPr>
          <w:b/>
          <w:sz w:val="20"/>
          <w:szCs w:val="20"/>
          <w:highlight w:val="yellow"/>
        </w:rPr>
      </w:pPr>
      <w:r w:rsidRPr="00D50E82">
        <w:rPr>
          <w:b/>
          <w:sz w:val="20"/>
          <w:szCs w:val="20"/>
          <w:highlight w:val="yellow"/>
        </w:rPr>
        <w:t>TECHNICAL SPECIFICATIONS</w:t>
      </w:r>
    </w:p>
    <w:p w14:paraId="3FF9657F" w14:textId="40F4DB7D" w:rsidR="003D11B9" w:rsidRPr="00D50E82" w:rsidRDefault="003D11B9" w:rsidP="003D11B9">
      <w:pPr>
        <w:tabs>
          <w:tab w:val="num" w:pos="567"/>
        </w:tabs>
        <w:spacing w:after="0"/>
        <w:jc w:val="both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>Nominal width</w:t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  <w:t xml:space="preserve">: </w:t>
      </w:r>
      <w:r w:rsidR="001B22E6" w:rsidRPr="00D50E82">
        <w:rPr>
          <w:sz w:val="20"/>
          <w:szCs w:val="20"/>
          <w:highlight w:val="yellow"/>
        </w:rPr>
        <w:t>1.3</w:t>
      </w:r>
      <w:r w:rsidRPr="00D50E82">
        <w:rPr>
          <w:sz w:val="20"/>
          <w:szCs w:val="20"/>
          <w:highlight w:val="yellow"/>
        </w:rPr>
        <w:t>00 mm.</w:t>
      </w:r>
    </w:p>
    <w:p w14:paraId="5DB79512" w14:textId="2BFF901D" w:rsidR="003D11B9" w:rsidRPr="00D50E82" w:rsidRDefault="003D11B9" w:rsidP="003D11B9">
      <w:pPr>
        <w:tabs>
          <w:tab w:val="num" w:pos="567"/>
        </w:tabs>
        <w:spacing w:after="0"/>
        <w:jc w:val="both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>Max working width</w:t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  <w:t xml:space="preserve">: </w:t>
      </w:r>
      <w:r w:rsidR="001B22E6" w:rsidRPr="00D50E82">
        <w:rPr>
          <w:sz w:val="20"/>
          <w:szCs w:val="20"/>
          <w:highlight w:val="yellow"/>
        </w:rPr>
        <w:t>1.3</w:t>
      </w:r>
      <w:r w:rsidRPr="00D50E82">
        <w:rPr>
          <w:sz w:val="20"/>
          <w:szCs w:val="20"/>
          <w:highlight w:val="yellow"/>
        </w:rPr>
        <w:t>00 mm.</w:t>
      </w:r>
      <w:r w:rsidRPr="00D50E82">
        <w:rPr>
          <w:sz w:val="20"/>
          <w:szCs w:val="20"/>
          <w:highlight w:val="yellow"/>
        </w:rPr>
        <w:tab/>
      </w:r>
    </w:p>
    <w:p w14:paraId="66DECEDE" w14:textId="77777777" w:rsidR="003D11B9" w:rsidRPr="00D50E82" w:rsidRDefault="003D11B9" w:rsidP="003D11B9">
      <w:pPr>
        <w:tabs>
          <w:tab w:val="num" w:pos="567"/>
        </w:tabs>
        <w:spacing w:after="0"/>
        <w:jc w:val="both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 xml:space="preserve">Mechanical speed </w:t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  <w:t>: 0-38 meters/min.</w:t>
      </w:r>
    </w:p>
    <w:p w14:paraId="0CB31A1B" w14:textId="77777777" w:rsidR="003D11B9" w:rsidRPr="00D50E82" w:rsidRDefault="003D11B9" w:rsidP="003D11B9">
      <w:pPr>
        <w:tabs>
          <w:tab w:val="num" w:pos="567"/>
        </w:tabs>
        <w:spacing w:after="0"/>
        <w:jc w:val="both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>Pneumatic system feeding</w:t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  <w:t>: compressed air 6 bar</w:t>
      </w:r>
    </w:p>
    <w:p w14:paraId="4DFD3029" w14:textId="77777777" w:rsidR="003D11B9" w:rsidRPr="00D50E82" w:rsidRDefault="003D11B9" w:rsidP="003D11B9">
      <w:pPr>
        <w:tabs>
          <w:tab w:val="num" w:pos="567"/>
        </w:tabs>
        <w:spacing w:after="0"/>
        <w:jc w:val="both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>Pneumatic controls</w:t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  <w:t>: on the machine control panel</w:t>
      </w:r>
    </w:p>
    <w:p w14:paraId="052D7123" w14:textId="77777777" w:rsidR="003D11B9" w:rsidRPr="00D50E82" w:rsidRDefault="003D11B9" w:rsidP="003D11B9">
      <w:pPr>
        <w:tabs>
          <w:tab w:val="num" w:pos="567"/>
        </w:tabs>
        <w:spacing w:after="0"/>
        <w:jc w:val="both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>Electrical protection</w:t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  <w:t>: IP54 – CE norms</w:t>
      </w:r>
    </w:p>
    <w:p w14:paraId="3B59EFD5" w14:textId="77777777" w:rsidR="003D11B9" w:rsidRPr="00D50E82" w:rsidRDefault="003D11B9" w:rsidP="003D11B9">
      <w:pPr>
        <w:tabs>
          <w:tab w:val="num" w:pos="567"/>
        </w:tabs>
        <w:spacing w:after="0"/>
        <w:jc w:val="both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>Voltage</w:t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  <w:t>: 400V 3ph+N / 50Hz</w:t>
      </w:r>
    </w:p>
    <w:p w14:paraId="045286FD" w14:textId="77777777" w:rsidR="003D11B9" w:rsidRPr="00D50E82" w:rsidRDefault="003D11B9" w:rsidP="003D11B9">
      <w:pPr>
        <w:tabs>
          <w:tab w:val="num" w:pos="567"/>
        </w:tabs>
        <w:spacing w:after="0"/>
        <w:jc w:val="both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 xml:space="preserve">Installed electrical power </w:t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  <w:t xml:space="preserve">: about 2,5 Kw </w:t>
      </w:r>
    </w:p>
    <w:p w14:paraId="6D114BC2" w14:textId="77777777" w:rsidR="003D11B9" w:rsidRPr="00D50E82" w:rsidRDefault="003D11B9" w:rsidP="003D11B9">
      <w:pPr>
        <w:tabs>
          <w:tab w:val="num" w:pos="567"/>
        </w:tabs>
        <w:spacing w:after="0"/>
        <w:jc w:val="both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>Color</w:t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</w:r>
      <w:r w:rsidRPr="00D50E82">
        <w:rPr>
          <w:sz w:val="20"/>
          <w:szCs w:val="20"/>
          <w:highlight w:val="yellow"/>
        </w:rPr>
        <w:tab/>
        <w:t>: RAL 5010 - blue</w:t>
      </w:r>
    </w:p>
    <w:p w14:paraId="4B9445FD" w14:textId="77777777" w:rsidR="003D11B9" w:rsidRPr="00D50E82" w:rsidRDefault="003D11B9" w:rsidP="003D11B9">
      <w:pPr>
        <w:rPr>
          <w:b/>
          <w:sz w:val="20"/>
          <w:szCs w:val="20"/>
          <w:highlight w:val="yellow"/>
        </w:rPr>
      </w:pPr>
    </w:p>
    <w:p w14:paraId="124DE623" w14:textId="77777777" w:rsidR="003D11B9" w:rsidRPr="00D50E82" w:rsidRDefault="003D11B9" w:rsidP="003D11B9">
      <w:pPr>
        <w:spacing w:after="120" w:line="240" w:lineRule="auto"/>
        <w:rPr>
          <w:b/>
          <w:sz w:val="20"/>
          <w:szCs w:val="20"/>
          <w:highlight w:val="yellow"/>
        </w:rPr>
      </w:pPr>
      <w:r w:rsidRPr="00D50E82">
        <w:rPr>
          <w:b/>
          <w:sz w:val="20"/>
          <w:szCs w:val="20"/>
          <w:highlight w:val="yellow"/>
        </w:rPr>
        <w:t>NORMS</w:t>
      </w:r>
    </w:p>
    <w:p w14:paraId="51827D6B" w14:textId="77777777" w:rsidR="003D11B9" w:rsidRPr="00D50E82" w:rsidRDefault="003D11B9" w:rsidP="003D11B9">
      <w:pPr>
        <w:autoSpaceDE w:val="0"/>
        <w:autoSpaceDN w:val="0"/>
        <w:adjustRightInd w:val="0"/>
        <w:spacing w:after="120" w:line="240" w:lineRule="auto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 xml:space="preserve">The machine will comply </w:t>
      </w:r>
      <w:r w:rsidR="0025086E" w:rsidRPr="00D50E82">
        <w:rPr>
          <w:sz w:val="20"/>
          <w:szCs w:val="20"/>
          <w:highlight w:val="yellow"/>
        </w:rPr>
        <w:t>with</w:t>
      </w:r>
      <w:r w:rsidRPr="00D50E82">
        <w:rPr>
          <w:sz w:val="20"/>
          <w:szCs w:val="20"/>
          <w:highlight w:val="yellow"/>
        </w:rPr>
        <w:t xml:space="preserve"> below CE directives:</w:t>
      </w:r>
    </w:p>
    <w:p w14:paraId="16124E43" w14:textId="77777777" w:rsidR="003D11B9" w:rsidRPr="00D50E82" w:rsidRDefault="003D11B9" w:rsidP="003D11B9">
      <w:pPr>
        <w:autoSpaceDE w:val="0"/>
        <w:autoSpaceDN w:val="0"/>
        <w:adjustRightInd w:val="0"/>
        <w:spacing w:after="0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>2006/42/CE (Machines directive)</w:t>
      </w:r>
    </w:p>
    <w:p w14:paraId="57511264" w14:textId="77777777" w:rsidR="003D11B9" w:rsidRPr="00D50E82" w:rsidRDefault="003D11B9" w:rsidP="003D11B9">
      <w:pPr>
        <w:autoSpaceDE w:val="0"/>
        <w:autoSpaceDN w:val="0"/>
        <w:adjustRightInd w:val="0"/>
        <w:spacing w:after="0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>2014/30/UE (EMC)</w:t>
      </w:r>
    </w:p>
    <w:p w14:paraId="5C3B6D0E" w14:textId="77777777" w:rsidR="003D11B9" w:rsidRPr="00D50E82" w:rsidRDefault="003D11B9" w:rsidP="003D11B9">
      <w:pPr>
        <w:autoSpaceDE w:val="0"/>
        <w:autoSpaceDN w:val="0"/>
        <w:adjustRightInd w:val="0"/>
        <w:spacing w:after="0"/>
        <w:rPr>
          <w:sz w:val="20"/>
          <w:szCs w:val="20"/>
          <w:highlight w:val="yellow"/>
        </w:rPr>
      </w:pPr>
      <w:r w:rsidRPr="00D50E82">
        <w:rPr>
          <w:sz w:val="20"/>
          <w:szCs w:val="20"/>
          <w:highlight w:val="yellow"/>
        </w:rPr>
        <w:t xml:space="preserve">2014/35/UE (Low tension) </w:t>
      </w:r>
    </w:p>
    <w:p w14:paraId="6ED38D0C" w14:textId="77777777" w:rsidR="004414B9" w:rsidRPr="00D50E82" w:rsidRDefault="004414B9" w:rsidP="00C5783C">
      <w:pPr>
        <w:pStyle w:val="BodyTextIndent"/>
        <w:tabs>
          <w:tab w:val="clear" w:pos="4820"/>
          <w:tab w:val="clear" w:pos="4860"/>
          <w:tab w:val="clear" w:pos="9639"/>
        </w:tabs>
        <w:spacing w:after="0" w:line="240" w:lineRule="auto"/>
        <w:ind w:left="0" w:firstLine="0"/>
        <w:rPr>
          <w:rFonts w:ascii="Verdana" w:hAnsi="Verdana" w:cs="Arial"/>
          <w:b/>
          <w:szCs w:val="20"/>
          <w:highlight w:val="yellow"/>
          <w:lang w:val="en-US"/>
        </w:rPr>
      </w:pPr>
    </w:p>
    <w:p w14:paraId="44D6F2D4" w14:textId="64EE87AA" w:rsidR="00003593" w:rsidRPr="00D50E82" w:rsidRDefault="00003593">
      <w:pPr>
        <w:spacing w:after="0" w:line="240" w:lineRule="auto"/>
        <w:rPr>
          <w:rFonts w:cs="Tahoma"/>
          <w:b/>
          <w:sz w:val="20"/>
          <w:szCs w:val="20"/>
          <w:highlight w:val="yellow"/>
        </w:rPr>
      </w:pPr>
    </w:p>
    <w:p w14:paraId="052E9765" w14:textId="77777777" w:rsidR="0025086E" w:rsidRPr="00D50E82" w:rsidRDefault="0025086E" w:rsidP="0025086E">
      <w:pPr>
        <w:spacing w:after="0" w:line="360" w:lineRule="auto"/>
        <w:rPr>
          <w:rFonts w:cs="Tahoma"/>
          <w:b/>
          <w:sz w:val="20"/>
          <w:szCs w:val="20"/>
          <w:highlight w:val="yellow"/>
        </w:rPr>
      </w:pPr>
      <w:r w:rsidRPr="00D50E82">
        <w:rPr>
          <w:rFonts w:cs="Tahoma"/>
          <w:b/>
          <w:sz w:val="20"/>
          <w:szCs w:val="20"/>
          <w:highlight w:val="yellow"/>
        </w:rPr>
        <w:t xml:space="preserve">MAIN EXCLUSIONS </w:t>
      </w:r>
    </w:p>
    <w:p w14:paraId="6772B224" w14:textId="77777777" w:rsidR="0025086E" w:rsidRPr="00D50E82" w:rsidRDefault="0025086E" w:rsidP="0025086E">
      <w:pPr>
        <w:pStyle w:val="BodyTextIndent"/>
        <w:numPr>
          <w:ilvl w:val="0"/>
          <w:numId w:val="13"/>
        </w:numPr>
        <w:tabs>
          <w:tab w:val="clear" w:pos="720"/>
          <w:tab w:val="clear" w:pos="4820"/>
          <w:tab w:val="clear" w:pos="4860"/>
          <w:tab w:val="clear" w:pos="9639"/>
        </w:tabs>
        <w:spacing w:after="0"/>
        <w:ind w:left="357" w:hanging="357"/>
        <w:rPr>
          <w:rFonts w:ascii="Verdana" w:hAnsi="Verdana" w:cs="Tahoma"/>
          <w:szCs w:val="20"/>
          <w:highlight w:val="yellow"/>
          <w:lang w:val="en-US"/>
        </w:rPr>
      </w:pPr>
      <w:r w:rsidRPr="00D50E82">
        <w:rPr>
          <w:rFonts w:ascii="Verdana" w:hAnsi="Verdana" w:cs="Tahoma"/>
          <w:szCs w:val="20"/>
          <w:highlight w:val="yellow"/>
          <w:lang w:val="en-US"/>
        </w:rPr>
        <w:t>Brickworks or any type of work for building, carpentry or other, for the installation of the machines.</w:t>
      </w:r>
    </w:p>
    <w:p w14:paraId="3628EE9D" w14:textId="77777777" w:rsidR="0025086E" w:rsidRPr="00D50E82" w:rsidRDefault="0025086E" w:rsidP="0025086E">
      <w:pPr>
        <w:pStyle w:val="BodyTextIndent"/>
        <w:numPr>
          <w:ilvl w:val="0"/>
          <w:numId w:val="13"/>
        </w:numPr>
        <w:tabs>
          <w:tab w:val="clear" w:pos="720"/>
          <w:tab w:val="clear" w:pos="4820"/>
          <w:tab w:val="clear" w:pos="4860"/>
          <w:tab w:val="clear" w:pos="9639"/>
        </w:tabs>
        <w:spacing w:after="0"/>
        <w:ind w:left="357" w:hanging="357"/>
        <w:rPr>
          <w:rFonts w:ascii="Verdana" w:hAnsi="Verdana" w:cs="Tahoma"/>
          <w:szCs w:val="20"/>
          <w:highlight w:val="yellow"/>
          <w:lang w:val="en-US"/>
        </w:rPr>
      </w:pPr>
      <w:r w:rsidRPr="00D50E82">
        <w:rPr>
          <w:rFonts w:ascii="Verdana" w:hAnsi="Verdana" w:cs="Tahoma"/>
          <w:szCs w:val="20"/>
          <w:highlight w:val="yellow"/>
          <w:lang w:val="en-US"/>
        </w:rPr>
        <w:t>Transport and lifting means necessary to unload and install the machines,</w:t>
      </w:r>
    </w:p>
    <w:p w14:paraId="5B56C736" w14:textId="77777777" w:rsidR="0025086E" w:rsidRPr="00D50E82" w:rsidRDefault="0025086E" w:rsidP="0025086E">
      <w:pPr>
        <w:pStyle w:val="BodyTextIndent"/>
        <w:numPr>
          <w:ilvl w:val="0"/>
          <w:numId w:val="13"/>
        </w:numPr>
        <w:tabs>
          <w:tab w:val="clear" w:pos="720"/>
          <w:tab w:val="clear" w:pos="4820"/>
          <w:tab w:val="clear" w:pos="4860"/>
          <w:tab w:val="clear" w:pos="9639"/>
        </w:tabs>
        <w:spacing w:after="0"/>
        <w:ind w:left="357" w:hanging="357"/>
        <w:rPr>
          <w:rFonts w:ascii="Verdana" w:hAnsi="Verdana" w:cs="Tahoma"/>
          <w:szCs w:val="20"/>
          <w:highlight w:val="yellow"/>
          <w:lang w:val="en-US"/>
        </w:rPr>
      </w:pPr>
      <w:r w:rsidRPr="00D50E82">
        <w:rPr>
          <w:rFonts w:ascii="Verdana" w:hAnsi="Verdana" w:cs="Tahoma"/>
          <w:szCs w:val="20"/>
          <w:highlight w:val="yellow"/>
          <w:lang w:val="en-US"/>
        </w:rPr>
        <w:t>Compressed-air and all feeding system (tubes, valves, junctions, etc.) from the supply to the connection points of the machines,</w:t>
      </w:r>
    </w:p>
    <w:p w14:paraId="2B255C14" w14:textId="77777777" w:rsidR="0025086E" w:rsidRPr="00D50E82" w:rsidRDefault="0025086E" w:rsidP="0025086E">
      <w:pPr>
        <w:pStyle w:val="BodyTextIndent"/>
        <w:numPr>
          <w:ilvl w:val="0"/>
          <w:numId w:val="13"/>
        </w:numPr>
        <w:tabs>
          <w:tab w:val="clear" w:pos="720"/>
          <w:tab w:val="clear" w:pos="4820"/>
          <w:tab w:val="clear" w:pos="4860"/>
          <w:tab w:val="clear" w:pos="9639"/>
        </w:tabs>
        <w:spacing w:after="0"/>
        <w:ind w:left="357" w:hanging="357"/>
        <w:rPr>
          <w:rFonts w:ascii="Verdana" w:hAnsi="Verdana" w:cs="Tahoma"/>
          <w:szCs w:val="20"/>
          <w:highlight w:val="yellow"/>
          <w:lang w:val="en-US"/>
        </w:rPr>
      </w:pPr>
      <w:r w:rsidRPr="00D50E82">
        <w:rPr>
          <w:rFonts w:ascii="Verdana" w:hAnsi="Verdana" w:cs="Tahoma"/>
          <w:szCs w:val="20"/>
          <w:highlight w:val="yellow"/>
          <w:lang w:val="en-US"/>
        </w:rPr>
        <w:t>Electrical supply (wires, cable passes, terminals etc.) from the main el. line up to the main control panel,</w:t>
      </w:r>
    </w:p>
    <w:p w14:paraId="534A2F99" w14:textId="77777777" w:rsidR="0025086E" w:rsidRPr="00D50E82" w:rsidRDefault="0025086E" w:rsidP="0025086E">
      <w:pPr>
        <w:pStyle w:val="BodyTextIndent"/>
        <w:numPr>
          <w:ilvl w:val="0"/>
          <w:numId w:val="13"/>
        </w:numPr>
        <w:tabs>
          <w:tab w:val="clear" w:pos="720"/>
          <w:tab w:val="clear" w:pos="4820"/>
          <w:tab w:val="clear" w:pos="4860"/>
          <w:tab w:val="clear" w:pos="9639"/>
        </w:tabs>
        <w:spacing w:after="0"/>
        <w:ind w:left="357" w:hanging="357"/>
        <w:rPr>
          <w:rFonts w:ascii="Verdana" w:hAnsi="Verdana" w:cs="Tahoma"/>
          <w:szCs w:val="20"/>
          <w:highlight w:val="yellow"/>
          <w:lang w:val="en-US"/>
        </w:rPr>
      </w:pPr>
      <w:r w:rsidRPr="00D50E82">
        <w:rPr>
          <w:rFonts w:ascii="Verdana" w:hAnsi="Verdana" w:cs="Tahoma"/>
          <w:szCs w:val="20"/>
          <w:highlight w:val="yellow"/>
          <w:lang w:val="en-US"/>
        </w:rPr>
        <w:t>Supporting brackets for the pipelines and electrical ducts to the line main el. panel,</w:t>
      </w:r>
    </w:p>
    <w:p w14:paraId="6010F398" w14:textId="77777777" w:rsidR="0025086E" w:rsidRPr="00D50E82" w:rsidRDefault="0025086E" w:rsidP="0025086E">
      <w:pPr>
        <w:pStyle w:val="BodyTextIndent"/>
        <w:numPr>
          <w:ilvl w:val="0"/>
          <w:numId w:val="13"/>
        </w:numPr>
        <w:tabs>
          <w:tab w:val="clear" w:pos="720"/>
          <w:tab w:val="clear" w:pos="4820"/>
          <w:tab w:val="clear" w:pos="4860"/>
          <w:tab w:val="clear" w:pos="9639"/>
        </w:tabs>
        <w:spacing w:after="0"/>
        <w:ind w:left="357" w:hanging="357"/>
        <w:rPr>
          <w:rFonts w:ascii="Verdana" w:hAnsi="Verdana" w:cs="Tahoma"/>
          <w:szCs w:val="20"/>
          <w:highlight w:val="yellow"/>
          <w:lang w:val="en-US"/>
        </w:rPr>
      </w:pPr>
      <w:r w:rsidRPr="00D50E82">
        <w:rPr>
          <w:rFonts w:ascii="Verdana" w:hAnsi="Verdana" w:cs="Tahoma"/>
          <w:szCs w:val="20"/>
          <w:highlight w:val="yellow"/>
          <w:lang w:val="en-US"/>
        </w:rPr>
        <w:t>Drain pipes from the machine connection points to the drain system,</w:t>
      </w:r>
    </w:p>
    <w:p w14:paraId="055E0775" w14:textId="77777777" w:rsidR="0025086E" w:rsidRPr="00D50E82" w:rsidRDefault="0025086E" w:rsidP="0025086E">
      <w:pPr>
        <w:pStyle w:val="BodyTextIndent"/>
        <w:numPr>
          <w:ilvl w:val="0"/>
          <w:numId w:val="13"/>
        </w:numPr>
        <w:tabs>
          <w:tab w:val="clear" w:pos="720"/>
          <w:tab w:val="clear" w:pos="4820"/>
          <w:tab w:val="clear" w:pos="4860"/>
          <w:tab w:val="clear" w:pos="9639"/>
        </w:tabs>
        <w:spacing w:after="0"/>
        <w:ind w:left="357" w:hanging="357"/>
        <w:rPr>
          <w:rFonts w:ascii="Verdana" w:hAnsi="Verdana" w:cs="Tahoma"/>
          <w:szCs w:val="20"/>
          <w:highlight w:val="yellow"/>
          <w:lang w:val="en-US"/>
        </w:rPr>
      </w:pPr>
      <w:r w:rsidRPr="00D50E82">
        <w:rPr>
          <w:rFonts w:ascii="Verdana" w:hAnsi="Verdana" w:cs="Tahoma"/>
          <w:szCs w:val="20"/>
          <w:highlight w:val="yellow"/>
          <w:lang w:val="en-US"/>
        </w:rPr>
        <w:t>Air compressor, fumes depurator and filters,</w:t>
      </w:r>
    </w:p>
    <w:p w14:paraId="0350C2F0" w14:textId="77777777" w:rsidR="0025086E" w:rsidRPr="00D50E82" w:rsidRDefault="0025086E" w:rsidP="0025086E">
      <w:pPr>
        <w:pStyle w:val="BodyTextIndent"/>
        <w:numPr>
          <w:ilvl w:val="0"/>
          <w:numId w:val="13"/>
        </w:numPr>
        <w:tabs>
          <w:tab w:val="clear" w:pos="720"/>
          <w:tab w:val="clear" w:pos="4820"/>
          <w:tab w:val="clear" w:pos="4860"/>
          <w:tab w:val="clear" w:pos="9639"/>
        </w:tabs>
        <w:spacing w:after="0"/>
        <w:ind w:left="357" w:hanging="357"/>
        <w:rPr>
          <w:rFonts w:ascii="Verdana" w:hAnsi="Verdana" w:cs="Tahoma"/>
          <w:szCs w:val="20"/>
          <w:highlight w:val="yellow"/>
          <w:lang w:val="en-US"/>
        </w:rPr>
      </w:pPr>
      <w:r w:rsidRPr="00D50E82">
        <w:rPr>
          <w:rFonts w:ascii="Verdana" w:hAnsi="Verdana" w:cs="Tahoma"/>
          <w:szCs w:val="20"/>
          <w:highlight w:val="yellow"/>
          <w:lang w:val="en-US"/>
        </w:rPr>
        <w:t>Raw materials,</w:t>
      </w:r>
    </w:p>
    <w:p w14:paraId="4C5323D7" w14:textId="77777777" w:rsidR="0025086E" w:rsidRPr="00D50E82" w:rsidRDefault="0025086E" w:rsidP="0025086E">
      <w:pPr>
        <w:pStyle w:val="BodyTextIndent"/>
        <w:numPr>
          <w:ilvl w:val="0"/>
          <w:numId w:val="13"/>
        </w:numPr>
        <w:tabs>
          <w:tab w:val="clear" w:pos="720"/>
          <w:tab w:val="clear" w:pos="4820"/>
          <w:tab w:val="clear" w:pos="4860"/>
          <w:tab w:val="clear" w:pos="9639"/>
        </w:tabs>
        <w:spacing w:after="0" w:line="240" w:lineRule="auto"/>
        <w:ind w:left="357" w:hanging="357"/>
        <w:rPr>
          <w:rFonts w:ascii="Verdana" w:hAnsi="Verdana" w:cs="Tahoma"/>
          <w:szCs w:val="20"/>
          <w:highlight w:val="yellow"/>
          <w:lang w:val="en-US"/>
        </w:rPr>
      </w:pPr>
      <w:r w:rsidRPr="00D50E82">
        <w:rPr>
          <w:rFonts w:ascii="Verdana" w:hAnsi="Verdana" w:cs="Tahoma"/>
          <w:szCs w:val="20"/>
          <w:highlight w:val="yellow"/>
          <w:lang w:val="en-US"/>
        </w:rPr>
        <w:t>Anything else not clearly specified herein.</w:t>
      </w:r>
    </w:p>
    <w:p w14:paraId="2C92C0DB" w14:textId="77777777" w:rsidR="0025086E" w:rsidRPr="00D50E82" w:rsidRDefault="0025086E" w:rsidP="0025086E">
      <w:pPr>
        <w:rPr>
          <w:rFonts w:cs="Tahoma"/>
          <w:b/>
          <w:sz w:val="20"/>
          <w:szCs w:val="20"/>
          <w:highlight w:val="yellow"/>
        </w:rPr>
      </w:pPr>
    </w:p>
    <w:p w14:paraId="3DE41C42" w14:textId="77777777" w:rsidR="001B22E6" w:rsidRPr="00D50E82" w:rsidRDefault="001B22E6">
      <w:pPr>
        <w:spacing w:after="0" w:line="240" w:lineRule="auto"/>
        <w:rPr>
          <w:rFonts w:cs="Tahoma"/>
          <w:b/>
          <w:sz w:val="20"/>
          <w:szCs w:val="20"/>
          <w:highlight w:val="yellow"/>
        </w:rPr>
      </w:pPr>
      <w:r w:rsidRPr="00D50E82">
        <w:rPr>
          <w:rFonts w:cs="Tahoma"/>
          <w:b/>
          <w:sz w:val="20"/>
          <w:szCs w:val="20"/>
          <w:highlight w:val="yellow"/>
        </w:rPr>
        <w:br w:type="page"/>
      </w:r>
    </w:p>
    <w:p w14:paraId="14FD628F" w14:textId="2DD7765A" w:rsidR="0025086E" w:rsidRPr="00D50E82" w:rsidRDefault="0025086E" w:rsidP="0025086E">
      <w:pPr>
        <w:spacing w:after="0" w:line="360" w:lineRule="auto"/>
        <w:ind w:left="10"/>
        <w:rPr>
          <w:rFonts w:cs="Tahoma"/>
          <w:b/>
          <w:sz w:val="20"/>
          <w:szCs w:val="20"/>
          <w:highlight w:val="yellow"/>
        </w:rPr>
      </w:pPr>
      <w:r w:rsidRPr="00D50E82">
        <w:rPr>
          <w:rFonts w:cs="Tahoma"/>
          <w:b/>
          <w:sz w:val="20"/>
          <w:szCs w:val="20"/>
          <w:highlight w:val="yellow"/>
        </w:rPr>
        <w:lastRenderedPageBreak/>
        <w:t xml:space="preserve">TERMS &amp; CONDITIONS </w:t>
      </w:r>
    </w:p>
    <w:p w14:paraId="5B0BC16E" w14:textId="77777777" w:rsidR="0025086E" w:rsidRPr="00D50E82" w:rsidRDefault="0025086E" w:rsidP="0025086E">
      <w:pPr>
        <w:tabs>
          <w:tab w:val="left" w:pos="2127"/>
        </w:tabs>
        <w:spacing w:after="6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Offer validity:</w:t>
      </w:r>
      <w:r w:rsidRPr="00D50E82">
        <w:rPr>
          <w:rFonts w:cs="Tahoma"/>
          <w:sz w:val="20"/>
          <w:szCs w:val="20"/>
          <w:highlight w:val="yellow"/>
        </w:rPr>
        <w:tab/>
        <w:t>60 days</w:t>
      </w:r>
    </w:p>
    <w:p w14:paraId="6D087379" w14:textId="77777777" w:rsidR="0025086E" w:rsidRPr="00D50E82" w:rsidRDefault="0025086E" w:rsidP="0025086E">
      <w:pPr>
        <w:tabs>
          <w:tab w:val="left" w:pos="2127"/>
        </w:tabs>
        <w:spacing w:after="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Payment: </w:t>
      </w:r>
      <w:r w:rsidRPr="00D50E82">
        <w:rPr>
          <w:rFonts w:cs="Tahoma"/>
          <w:sz w:val="20"/>
          <w:szCs w:val="20"/>
          <w:highlight w:val="yellow"/>
        </w:rPr>
        <w:tab/>
        <w:t xml:space="preserve">30% down payment by T/t transfer at the order </w:t>
      </w:r>
    </w:p>
    <w:p w14:paraId="7842E9FB" w14:textId="232D3947" w:rsidR="0025086E" w:rsidRPr="00D50E82" w:rsidRDefault="0025086E" w:rsidP="00C56C33">
      <w:pPr>
        <w:tabs>
          <w:tab w:val="left" w:pos="2127"/>
        </w:tabs>
        <w:spacing w:after="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ab/>
      </w:r>
      <w:r w:rsidR="001B22E6" w:rsidRPr="00D50E82">
        <w:rPr>
          <w:rFonts w:cs="Tahoma"/>
          <w:sz w:val="20"/>
          <w:szCs w:val="20"/>
          <w:highlight w:val="yellow"/>
        </w:rPr>
        <w:t>6</w:t>
      </w:r>
      <w:r w:rsidRPr="00D50E82">
        <w:rPr>
          <w:rFonts w:cs="Tahoma"/>
          <w:sz w:val="20"/>
          <w:szCs w:val="20"/>
          <w:highlight w:val="yellow"/>
        </w:rPr>
        <w:t>0% before loading</w:t>
      </w:r>
    </w:p>
    <w:p w14:paraId="7488086A" w14:textId="76DDCFF3" w:rsidR="001B22E6" w:rsidRPr="00D50E82" w:rsidRDefault="001B22E6" w:rsidP="0025086E">
      <w:pPr>
        <w:tabs>
          <w:tab w:val="left" w:pos="2127"/>
        </w:tabs>
        <w:spacing w:after="6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ab/>
        <w:t>10% after start-up</w:t>
      </w:r>
    </w:p>
    <w:p w14:paraId="3A173A4B" w14:textId="77777777" w:rsidR="0025086E" w:rsidRPr="00D50E82" w:rsidRDefault="0025086E" w:rsidP="0025086E">
      <w:pPr>
        <w:tabs>
          <w:tab w:val="left" w:pos="2127"/>
          <w:tab w:val="center" w:pos="5150"/>
        </w:tabs>
        <w:spacing w:after="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Bank details: </w:t>
      </w:r>
      <w:r w:rsidRPr="00D50E82">
        <w:rPr>
          <w:rFonts w:cs="Tahoma"/>
          <w:sz w:val="20"/>
          <w:szCs w:val="20"/>
          <w:highlight w:val="yellow"/>
        </w:rPr>
        <w:tab/>
      </w:r>
      <w:proofErr w:type="spellStart"/>
      <w:r w:rsidRPr="00D50E82">
        <w:rPr>
          <w:rFonts w:cs="Tahoma"/>
          <w:sz w:val="20"/>
          <w:szCs w:val="20"/>
          <w:highlight w:val="yellow"/>
        </w:rPr>
        <w:t>Unicredit</w:t>
      </w:r>
      <w:proofErr w:type="spellEnd"/>
      <w:r w:rsidRPr="00D50E82">
        <w:rPr>
          <w:rFonts w:cs="Tahoma"/>
          <w:sz w:val="20"/>
          <w:szCs w:val="20"/>
          <w:highlight w:val="yellow"/>
        </w:rPr>
        <w:t xml:space="preserve"> Banca, </w:t>
      </w:r>
      <w:r w:rsidRPr="00D50E82">
        <w:rPr>
          <w:rFonts w:cs="Tahoma"/>
          <w:color w:val="222222"/>
          <w:sz w:val="20"/>
          <w:szCs w:val="20"/>
          <w:highlight w:val="yellow"/>
        </w:rPr>
        <w:t>Via Palladio</w:t>
      </w:r>
      <w:r w:rsidR="00AF0F92" w:rsidRPr="00D50E82">
        <w:rPr>
          <w:rFonts w:cs="Tahoma"/>
          <w:color w:val="222222"/>
          <w:sz w:val="20"/>
          <w:szCs w:val="20"/>
          <w:highlight w:val="yellow"/>
        </w:rPr>
        <w:t xml:space="preserve"> #</w:t>
      </w:r>
      <w:r w:rsidRPr="00D50E82">
        <w:rPr>
          <w:rFonts w:cs="Tahoma"/>
          <w:color w:val="222222"/>
          <w:sz w:val="20"/>
          <w:szCs w:val="20"/>
          <w:highlight w:val="yellow"/>
        </w:rPr>
        <w:t xml:space="preserve">4, 36070 Trissino VI </w:t>
      </w:r>
    </w:p>
    <w:p w14:paraId="28242FAE" w14:textId="77777777" w:rsidR="0025086E" w:rsidRPr="00D50E82" w:rsidRDefault="0025086E" w:rsidP="0025086E">
      <w:pPr>
        <w:tabs>
          <w:tab w:val="left" w:pos="2127"/>
          <w:tab w:val="center" w:pos="4152"/>
        </w:tabs>
        <w:spacing w:after="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  <w:vertAlign w:val="subscript"/>
        </w:rPr>
        <w:t xml:space="preserve"> </w:t>
      </w:r>
      <w:r w:rsidRPr="00D50E82">
        <w:rPr>
          <w:rFonts w:cs="Tahoma"/>
          <w:sz w:val="20"/>
          <w:szCs w:val="20"/>
          <w:highlight w:val="yellow"/>
          <w:vertAlign w:val="subscript"/>
        </w:rPr>
        <w:tab/>
      </w:r>
      <w:r w:rsidRPr="00D50E82">
        <w:rPr>
          <w:rFonts w:cs="Tahoma"/>
          <w:sz w:val="20"/>
          <w:szCs w:val="20"/>
          <w:highlight w:val="yellow"/>
        </w:rPr>
        <w:t xml:space="preserve">ACCOUNT NO: 000105397238 </w:t>
      </w:r>
    </w:p>
    <w:p w14:paraId="0F45F749" w14:textId="77777777" w:rsidR="0025086E" w:rsidRPr="00D50E82" w:rsidRDefault="0025086E" w:rsidP="0025086E">
      <w:pPr>
        <w:tabs>
          <w:tab w:val="left" w:pos="2127"/>
        </w:tabs>
        <w:spacing w:after="0" w:line="240" w:lineRule="auto"/>
        <w:ind w:right="140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ab/>
        <w:t xml:space="preserve">SWIFT CODE: UNCRITM1N56 </w:t>
      </w:r>
    </w:p>
    <w:p w14:paraId="0A2C7387" w14:textId="77777777" w:rsidR="0025086E" w:rsidRPr="00D50E82" w:rsidRDefault="0025086E" w:rsidP="0025086E">
      <w:pPr>
        <w:tabs>
          <w:tab w:val="left" w:pos="2127"/>
        </w:tabs>
        <w:spacing w:after="60" w:line="240" w:lineRule="auto"/>
        <w:ind w:right="140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ab/>
        <w:t xml:space="preserve">IBAN CODE: IT 11 T 02008 60810 000105397238 </w:t>
      </w:r>
    </w:p>
    <w:p w14:paraId="6658CADF" w14:textId="00EF1CA2" w:rsidR="0025086E" w:rsidRPr="00D50E82" w:rsidRDefault="0025086E" w:rsidP="0025086E">
      <w:pPr>
        <w:tabs>
          <w:tab w:val="left" w:pos="2127"/>
        </w:tabs>
        <w:spacing w:after="6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Erection &amp; start-up:</w:t>
      </w:r>
      <w:r w:rsidRPr="00D50E82">
        <w:rPr>
          <w:rFonts w:cs="Tahoma"/>
          <w:sz w:val="20"/>
          <w:szCs w:val="20"/>
          <w:highlight w:val="yellow"/>
        </w:rPr>
        <w:tab/>
      </w:r>
      <w:r w:rsidR="001B22E6" w:rsidRPr="00D50E82">
        <w:rPr>
          <w:rFonts w:cs="Tahoma"/>
          <w:sz w:val="20"/>
          <w:szCs w:val="20"/>
          <w:highlight w:val="yellow"/>
        </w:rPr>
        <w:t>I</w:t>
      </w:r>
      <w:r w:rsidRPr="00D50E82">
        <w:rPr>
          <w:rFonts w:cs="Tahoma"/>
          <w:sz w:val="20"/>
          <w:szCs w:val="20"/>
          <w:highlight w:val="yellow"/>
        </w:rPr>
        <w:t>ncluded in the price</w:t>
      </w:r>
      <w:r w:rsidR="001B22E6" w:rsidRPr="00D50E82">
        <w:rPr>
          <w:rFonts w:cs="Tahoma"/>
          <w:sz w:val="20"/>
          <w:szCs w:val="20"/>
          <w:highlight w:val="yellow"/>
        </w:rPr>
        <w:t>, at buyer’s charge hotel, food for one technician</w:t>
      </w:r>
    </w:p>
    <w:p w14:paraId="776BBC21" w14:textId="77777777" w:rsidR="0025086E" w:rsidRPr="00D50E82" w:rsidRDefault="0025086E" w:rsidP="0025086E">
      <w:pPr>
        <w:tabs>
          <w:tab w:val="left" w:pos="2127"/>
        </w:tabs>
        <w:spacing w:after="6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Delivery terms: </w:t>
      </w:r>
      <w:r w:rsidRPr="00D50E82">
        <w:rPr>
          <w:rFonts w:cs="Tahoma"/>
          <w:sz w:val="20"/>
          <w:szCs w:val="20"/>
          <w:highlight w:val="yellow"/>
        </w:rPr>
        <w:tab/>
        <w:t xml:space="preserve">EXW - loaded </w:t>
      </w:r>
    </w:p>
    <w:p w14:paraId="7B1D2623" w14:textId="3B486F9C" w:rsidR="0025086E" w:rsidRPr="00D50E82" w:rsidRDefault="0025086E" w:rsidP="0025086E">
      <w:pPr>
        <w:tabs>
          <w:tab w:val="left" w:pos="2127"/>
        </w:tabs>
        <w:spacing w:after="6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Delivery time: </w:t>
      </w:r>
      <w:r w:rsidRPr="00D50E82">
        <w:rPr>
          <w:rFonts w:cs="Tahoma"/>
          <w:sz w:val="20"/>
          <w:szCs w:val="20"/>
          <w:highlight w:val="yellow"/>
        </w:rPr>
        <w:tab/>
        <w:t>8 - 10 weeks from down payment receipt</w:t>
      </w:r>
      <w:r w:rsidR="001B22E6" w:rsidRPr="00D50E82">
        <w:rPr>
          <w:rFonts w:cs="Tahoma"/>
          <w:sz w:val="20"/>
          <w:szCs w:val="20"/>
          <w:highlight w:val="yellow"/>
        </w:rPr>
        <w:t xml:space="preserve"> + transit time</w:t>
      </w:r>
    </w:p>
    <w:p w14:paraId="284CF923" w14:textId="77777777" w:rsidR="0025086E" w:rsidRPr="00D50E82" w:rsidRDefault="0025086E" w:rsidP="0025086E">
      <w:pPr>
        <w:tabs>
          <w:tab w:val="left" w:pos="2127"/>
        </w:tabs>
        <w:spacing w:after="6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Packing: </w:t>
      </w:r>
      <w:r w:rsidRPr="00D50E82">
        <w:rPr>
          <w:rFonts w:cs="Tahoma"/>
          <w:sz w:val="20"/>
          <w:szCs w:val="20"/>
          <w:highlight w:val="yellow"/>
        </w:rPr>
        <w:tab/>
        <w:t>Included, in wooden crate</w:t>
      </w:r>
    </w:p>
    <w:p w14:paraId="2BFE8743" w14:textId="77777777" w:rsidR="0025086E" w:rsidRPr="00D50E82" w:rsidRDefault="0025086E" w:rsidP="0025086E">
      <w:pPr>
        <w:tabs>
          <w:tab w:val="left" w:pos="2127"/>
          <w:tab w:val="center" w:pos="3042"/>
        </w:tabs>
        <w:spacing w:after="6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Shipment: </w:t>
      </w:r>
      <w:r w:rsidRPr="00D50E82">
        <w:rPr>
          <w:rFonts w:cs="Tahoma"/>
          <w:sz w:val="20"/>
          <w:szCs w:val="20"/>
          <w:highlight w:val="yellow"/>
        </w:rPr>
        <w:tab/>
        <w:t xml:space="preserve">By truck </w:t>
      </w:r>
    </w:p>
    <w:p w14:paraId="5E97DD1F" w14:textId="77777777" w:rsidR="0025086E" w:rsidRPr="00D50E82" w:rsidRDefault="0025086E" w:rsidP="0025086E">
      <w:pPr>
        <w:tabs>
          <w:tab w:val="left" w:pos="2127"/>
        </w:tabs>
        <w:spacing w:after="6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Guarantee: </w:t>
      </w:r>
      <w:r w:rsidRPr="00D50E82">
        <w:rPr>
          <w:rFonts w:cs="Tahoma"/>
          <w:sz w:val="20"/>
          <w:szCs w:val="20"/>
          <w:highlight w:val="yellow"/>
        </w:rPr>
        <w:tab/>
        <w:t xml:space="preserve">12 months </w:t>
      </w:r>
    </w:p>
    <w:p w14:paraId="030AC88E" w14:textId="77777777" w:rsidR="0025086E" w:rsidRPr="00D50E82" w:rsidRDefault="0025086E" w:rsidP="00003593">
      <w:pPr>
        <w:tabs>
          <w:tab w:val="left" w:pos="2127"/>
        </w:tabs>
        <w:spacing w:after="60" w:line="240" w:lineRule="auto"/>
        <w:rPr>
          <w:rFonts w:cs="Tahoma"/>
          <w:sz w:val="20"/>
          <w:szCs w:val="20"/>
          <w:highlight w:val="yellow"/>
        </w:rPr>
      </w:pPr>
      <w:r w:rsidRPr="00D50E82">
        <w:rPr>
          <w:rFonts w:cs="Courier New"/>
          <w:sz w:val="20"/>
          <w:szCs w:val="20"/>
          <w:highlight w:val="yellow"/>
        </w:rPr>
        <w:t>HS code:</w:t>
      </w:r>
      <w:r w:rsidRPr="00D50E82">
        <w:rPr>
          <w:rFonts w:cs="Tahoma"/>
          <w:sz w:val="20"/>
          <w:szCs w:val="20"/>
          <w:highlight w:val="yellow"/>
        </w:rPr>
        <w:t xml:space="preserve"> </w:t>
      </w:r>
      <w:r w:rsidRPr="00D50E82">
        <w:rPr>
          <w:rFonts w:cs="Tahoma"/>
          <w:sz w:val="20"/>
          <w:szCs w:val="20"/>
          <w:highlight w:val="yellow"/>
        </w:rPr>
        <w:tab/>
        <w:t>8451.8010.00</w:t>
      </w:r>
    </w:p>
    <w:p w14:paraId="121356A3" w14:textId="77777777" w:rsidR="0025086E" w:rsidRPr="00D50E82" w:rsidRDefault="0025086E" w:rsidP="0025086E">
      <w:pPr>
        <w:spacing w:after="0" w:line="240" w:lineRule="auto"/>
        <w:rPr>
          <w:rFonts w:cs="Tahoma"/>
          <w:sz w:val="20"/>
          <w:szCs w:val="20"/>
          <w:highlight w:val="yellow"/>
        </w:rPr>
      </w:pPr>
    </w:p>
    <w:p w14:paraId="0AEF6C55" w14:textId="77777777" w:rsidR="0025086E" w:rsidRPr="00D50E82" w:rsidRDefault="0025086E" w:rsidP="0025086E">
      <w:pPr>
        <w:spacing w:after="0"/>
        <w:ind w:left="10" w:right="226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>Looking forward to receiving your reply, we thank you for your kind attention and remain</w:t>
      </w:r>
    </w:p>
    <w:p w14:paraId="1E1BA670" w14:textId="77777777" w:rsidR="0025086E" w:rsidRPr="00D50E82" w:rsidRDefault="0025086E" w:rsidP="00AF0F92">
      <w:pPr>
        <w:spacing w:after="0" w:line="360" w:lineRule="auto"/>
        <w:ind w:left="10" w:right="226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yours faithfully, </w:t>
      </w:r>
    </w:p>
    <w:p w14:paraId="25CCDAF3" w14:textId="77777777" w:rsidR="0025086E" w:rsidRPr="00D50E82" w:rsidRDefault="0025086E" w:rsidP="0025086E">
      <w:pPr>
        <w:tabs>
          <w:tab w:val="left" w:pos="5387"/>
        </w:tabs>
        <w:spacing w:after="0"/>
        <w:rPr>
          <w:rFonts w:cs="Tahoma"/>
          <w:sz w:val="20"/>
          <w:szCs w:val="20"/>
          <w:highlight w:val="yellow"/>
        </w:rPr>
      </w:pPr>
      <w:r w:rsidRPr="00D50E82">
        <w:rPr>
          <w:rFonts w:cs="Tahoma"/>
          <w:sz w:val="20"/>
          <w:szCs w:val="20"/>
          <w:highlight w:val="yellow"/>
        </w:rPr>
        <w:t xml:space="preserve"> </w:t>
      </w:r>
      <w:r w:rsidRPr="00D50E82">
        <w:rPr>
          <w:rFonts w:cs="Tahoma"/>
          <w:sz w:val="20"/>
          <w:szCs w:val="20"/>
          <w:highlight w:val="yellow"/>
        </w:rPr>
        <w:tab/>
        <w:t xml:space="preserve">RMD Srls </w:t>
      </w:r>
    </w:p>
    <w:p w14:paraId="3EF861F6" w14:textId="726C4120" w:rsidR="0025086E" w:rsidRPr="0025086E" w:rsidRDefault="00D50E82" w:rsidP="0025086E">
      <w:pPr>
        <w:tabs>
          <w:tab w:val="left" w:pos="5387"/>
        </w:tabs>
        <w:spacing w:after="0" w:line="259" w:lineRule="auto"/>
        <w:ind w:left="-15"/>
        <w:rPr>
          <w:rFonts w:cs="Tahoma"/>
          <w:i/>
          <w:sz w:val="20"/>
          <w:szCs w:val="20"/>
        </w:rPr>
      </w:pPr>
      <w:r w:rsidRPr="00D50E82">
        <w:rPr>
          <w:rFonts w:cs="Courier New"/>
          <w:i/>
          <w:noProof/>
          <w:sz w:val="20"/>
          <w:szCs w:val="20"/>
          <w:highlight w:val="yellow"/>
          <w:lang w:val="it-IT" w:eastAsia="it-IT" w:bidi="ar-SA"/>
        </w:rPr>
        <w:drawing>
          <wp:anchor distT="0" distB="0" distL="114300" distR="114300" simplePos="0" relativeHeight="251660288" behindDoc="0" locked="0" layoutInCell="1" allowOverlap="1" wp14:anchorId="3BD759C5" wp14:editId="01F67E75">
            <wp:simplePos x="0" y="0"/>
            <wp:positionH relativeFrom="margin">
              <wp:posOffset>3166110</wp:posOffset>
            </wp:positionH>
            <wp:positionV relativeFrom="margin">
              <wp:posOffset>3832860</wp:posOffset>
            </wp:positionV>
            <wp:extent cx="1868805" cy="1014730"/>
            <wp:effectExtent l="0" t="0" r="0" b="127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86E" w:rsidRPr="00D50E82">
        <w:rPr>
          <w:rFonts w:cs="Tahoma"/>
          <w:i/>
          <w:sz w:val="20"/>
          <w:szCs w:val="20"/>
          <w:highlight w:val="yellow"/>
        </w:rPr>
        <w:t xml:space="preserve"> </w:t>
      </w:r>
      <w:r w:rsidR="0025086E" w:rsidRPr="00D50E82">
        <w:rPr>
          <w:rFonts w:cs="Tahoma"/>
          <w:i/>
          <w:sz w:val="20"/>
          <w:szCs w:val="20"/>
          <w:highlight w:val="yellow"/>
        </w:rPr>
        <w:tab/>
        <w:t xml:space="preserve"> M. Bauce</w:t>
      </w:r>
      <w:r w:rsidR="0025086E" w:rsidRPr="0025086E">
        <w:rPr>
          <w:rFonts w:cs="Tahoma"/>
          <w:i/>
          <w:sz w:val="20"/>
          <w:szCs w:val="20"/>
        </w:rPr>
        <w:t xml:space="preserve"> </w:t>
      </w:r>
      <w:r>
        <w:rPr>
          <w:rFonts w:cs="Tahoma"/>
          <w:i/>
          <w:sz w:val="20"/>
          <w:szCs w:val="20"/>
        </w:rPr>
        <w:br/>
      </w:r>
      <w:r>
        <w:rPr>
          <w:rFonts w:cs="Tahoma"/>
          <w:i/>
          <w:sz w:val="20"/>
          <w:szCs w:val="20"/>
        </w:rPr>
        <w:br/>
      </w:r>
    </w:p>
    <w:p w14:paraId="59D2F15C" w14:textId="4A5D2549" w:rsidR="001022F7" w:rsidRPr="0025086E" w:rsidRDefault="001022F7" w:rsidP="00543EF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</w:rPr>
      </w:pPr>
    </w:p>
    <w:sectPr w:rsidR="001022F7" w:rsidRPr="0025086E" w:rsidSect="005C7B34">
      <w:headerReference w:type="default" r:id="rId9"/>
      <w:footerReference w:type="default" r:id="rId10"/>
      <w:pgSz w:w="11906" w:h="16838"/>
      <w:pgMar w:top="1417" w:right="1134" w:bottom="1134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E00C" w14:textId="77777777" w:rsidR="00C432FC" w:rsidRDefault="00C432FC" w:rsidP="00543EFF">
      <w:pPr>
        <w:spacing w:after="0" w:line="240" w:lineRule="auto"/>
      </w:pPr>
      <w:r>
        <w:separator/>
      </w:r>
    </w:p>
  </w:endnote>
  <w:endnote w:type="continuationSeparator" w:id="0">
    <w:p w14:paraId="396BC8B6" w14:textId="77777777" w:rsidR="00C432FC" w:rsidRDefault="00C432FC" w:rsidP="00543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eeSans"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D0D43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87365F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87365F">
      <w:rPr>
        <w:rFonts w:cstheme="minorHAnsi"/>
        <w:sz w:val="18"/>
        <w:szCs w:val="18"/>
        <w:lang w:val="it-IT"/>
      </w:rPr>
      <w:t>.eu</w:t>
    </w:r>
  </w:p>
  <w:p w14:paraId="3982831B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  <w:r>
      <w:rPr>
        <w:sz w:val="18"/>
        <w:szCs w:val="18"/>
        <w:lang w:val="it-IT"/>
      </w:rPr>
      <w:tab/>
    </w:r>
  </w:p>
  <w:p w14:paraId="5EEC6C63" w14:textId="77777777" w:rsidR="00061B07" w:rsidRPr="00895D01" w:rsidRDefault="00895D01" w:rsidP="00895D01">
    <w:pPr>
      <w:pStyle w:val="Footer"/>
      <w:tabs>
        <w:tab w:val="clear" w:pos="4819"/>
        <w:tab w:val="left" w:pos="3402"/>
        <w:tab w:val="left" w:pos="6804"/>
      </w:tabs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C1B0C" w14:textId="77777777" w:rsidR="00C432FC" w:rsidRDefault="00C432FC" w:rsidP="00543EFF">
      <w:pPr>
        <w:spacing w:after="0" w:line="240" w:lineRule="auto"/>
      </w:pPr>
      <w:r>
        <w:separator/>
      </w:r>
    </w:p>
  </w:footnote>
  <w:footnote w:type="continuationSeparator" w:id="0">
    <w:p w14:paraId="53D08B6E" w14:textId="77777777" w:rsidR="00C432FC" w:rsidRDefault="00C432FC" w:rsidP="00543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04CA8" w14:textId="77777777" w:rsidR="00543EFF" w:rsidRPr="005C7B34" w:rsidRDefault="00543EFF" w:rsidP="0014233B">
    <w:pPr>
      <w:spacing w:after="0" w:line="240" w:lineRule="auto"/>
      <w:jc w:val="right"/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C7B34"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RMD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5C"/>
      </v:shape>
    </w:pict>
  </w:numPicBullet>
  <w:numPicBullet w:numPicBulletId="1">
    <w:pict>
      <v:shape id="_x0000_i1026" type="#_x0000_t75" style="width:11pt;height:11pt" o:bullet="t">
        <v:imagedata r:id="rId2" o:title="j0115839"/>
      </v:shape>
    </w:pict>
  </w:numPicBullet>
  <w:abstractNum w:abstractNumId="0" w15:restartNumberingAfterBreak="0">
    <w:nsid w:val="00E61D40"/>
    <w:multiLevelType w:val="multilevel"/>
    <w:tmpl w:val="00E61D4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54E2C64"/>
    <w:multiLevelType w:val="multilevel"/>
    <w:tmpl w:val="054E2C64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pStyle w:val="Puntato"/>
      <w:lvlText w:val="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AFA4C80"/>
    <w:multiLevelType w:val="hybridMultilevel"/>
    <w:tmpl w:val="38A6C48E"/>
    <w:lvl w:ilvl="0" w:tplc="F796F7D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55690"/>
    <w:multiLevelType w:val="hybridMultilevel"/>
    <w:tmpl w:val="DD546B28"/>
    <w:lvl w:ilvl="0" w:tplc="F796F7D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F1B33"/>
    <w:multiLevelType w:val="hybridMultilevel"/>
    <w:tmpl w:val="53EC067E"/>
    <w:lvl w:ilvl="0" w:tplc="F796F7D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F39AC"/>
    <w:multiLevelType w:val="hybridMultilevel"/>
    <w:tmpl w:val="B9CC6A7C"/>
    <w:lvl w:ilvl="0" w:tplc="0410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B8F476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359D4"/>
    <w:multiLevelType w:val="multilevel"/>
    <w:tmpl w:val="41A359D4"/>
    <w:lvl w:ilvl="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20776"/>
    <w:multiLevelType w:val="hybridMultilevel"/>
    <w:tmpl w:val="D6D66796"/>
    <w:lvl w:ilvl="0" w:tplc="8894124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857A8"/>
    <w:multiLevelType w:val="hybridMultilevel"/>
    <w:tmpl w:val="84EA6D32"/>
    <w:lvl w:ilvl="0" w:tplc="03B8F4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94124E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C86618"/>
    <w:multiLevelType w:val="hybridMultilevel"/>
    <w:tmpl w:val="066259AC"/>
    <w:lvl w:ilvl="0" w:tplc="DD848FDA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396303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1891904">
    <w:abstractNumId w:val="6"/>
  </w:num>
  <w:num w:numId="3" w16cid:durableId="9706652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4921665">
    <w:abstractNumId w:val="1"/>
  </w:num>
  <w:num w:numId="5" w16cid:durableId="1923369032">
    <w:abstractNumId w:val="9"/>
  </w:num>
  <w:num w:numId="6" w16cid:durableId="2000843060">
    <w:abstractNumId w:val="8"/>
  </w:num>
  <w:num w:numId="7" w16cid:durableId="418213857">
    <w:abstractNumId w:val="5"/>
  </w:num>
  <w:num w:numId="8" w16cid:durableId="1170146070">
    <w:abstractNumId w:val="7"/>
  </w:num>
  <w:num w:numId="9" w16cid:durableId="127960204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0110288">
    <w:abstractNumId w:val="3"/>
  </w:num>
  <w:num w:numId="11" w16cid:durableId="884099695">
    <w:abstractNumId w:val="4"/>
  </w:num>
  <w:num w:numId="12" w16cid:durableId="90660480">
    <w:abstractNumId w:val="2"/>
  </w:num>
  <w:num w:numId="13" w16cid:durableId="156533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FF"/>
    <w:rsid w:val="00003593"/>
    <w:rsid w:val="000219CB"/>
    <w:rsid w:val="000256D2"/>
    <w:rsid w:val="0004334B"/>
    <w:rsid w:val="00047F30"/>
    <w:rsid w:val="00050C15"/>
    <w:rsid w:val="00061B07"/>
    <w:rsid w:val="000775A1"/>
    <w:rsid w:val="000915F1"/>
    <w:rsid w:val="000A2C2C"/>
    <w:rsid w:val="000B4979"/>
    <w:rsid w:val="000E1304"/>
    <w:rsid w:val="000E3EF8"/>
    <w:rsid w:val="000F0DEE"/>
    <w:rsid w:val="000F6441"/>
    <w:rsid w:val="001022F7"/>
    <w:rsid w:val="00102949"/>
    <w:rsid w:val="00102B96"/>
    <w:rsid w:val="00127B11"/>
    <w:rsid w:val="0013766F"/>
    <w:rsid w:val="00140744"/>
    <w:rsid w:val="0014148B"/>
    <w:rsid w:val="0014233B"/>
    <w:rsid w:val="00147587"/>
    <w:rsid w:val="001553BA"/>
    <w:rsid w:val="0017382D"/>
    <w:rsid w:val="00174947"/>
    <w:rsid w:val="00185426"/>
    <w:rsid w:val="001A56F5"/>
    <w:rsid w:val="001B22E6"/>
    <w:rsid w:val="001B7436"/>
    <w:rsid w:val="001D1939"/>
    <w:rsid w:val="001D547B"/>
    <w:rsid w:val="00241FE3"/>
    <w:rsid w:val="00243B9E"/>
    <w:rsid w:val="0025086E"/>
    <w:rsid w:val="00260A5A"/>
    <w:rsid w:val="00267DFD"/>
    <w:rsid w:val="002B470D"/>
    <w:rsid w:val="002C6CD6"/>
    <w:rsid w:val="003111D1"/>
    <w:rsid w:val="00321514"/>
    <w:rsid w:val="0033155F"/>
    <w:rsid w:val="0033169D"/>
    <w:rsid w:val="0034677C"/>
    <w:rsid w:val="0034713F"/>
    <w:rsid w:val="00353162"/>
    <w:rsid w:val="00365D7D"/>
    <w:rsid w:val="0036669D"/>
    <w:rsid w:val="00395E7F"/>
    <w:rsid w:val="003A1F2E"/>
    <w:rsid w:val="003A72B7"/>
    <w:rsid w:val="003B0BFA"/>
    <w:rsid w:val="003D11B9"/>
    <w:rsid w:val="003E3333"/>
    <w:rsid w:val="003F40B1"/>
    <w:rsid w:val="0040340C"/>
    <w:rsid w:val="00420BF1"/>
    <w:rsid w:val="00437429"/>
    <w:rsid w:val="004414B9"/>
    <w:rsid w:val="004575DD"/>
    <w:rsid w:val="004600FC"/>
    <w:rsid w:val="004617F7"/>
    <w:rsid w:val="00466F2F"/>
    <w:rsid w:val="004740C3"/>
    <w:rsid w:val="004841FA"/>
    <w:rsid w:val="00493BCC"/>
    <w:rsid w:val="004A566B"/>
    <w:rsid w:val="004B3A51"/>
    <w:rsid w:val="004B54CB"/>
    <w:rsid w:val="004F3D92"/>
    <w:rsid w:val="005058D8"/>
    <w:rsid w:val="00507068"/>
    <w:rsid w:val="005115CD"/>
    <w:rsid w:val="00513DBE"/>
    <w:rsid w:val="00543EFF"/>
    <w:rsid w:val="005517B0"/>
    <w:rsid w:val="005526F9"/>
    <w:rsid w:val="00557FAB"/>
    <w:rsid w:val="0057319C"/>
    <w:rsid w:val="00575C9E"/>
    <w:rsid w:val="00581B9C"/>
    <w:rsid w:val="005C6A87"/>
    <w:rsid w:val="005C7B34"/>
    <w:rsid w:val="005D561A"/>
    <w:rsid w:val="0060723F"/>
    <w:rsid w:val="00632286"/>
    <w:rsid w:val="00634230"/>
    <w:rsid w:val="006353E7"/>
    <w:rsid w:val="00641863"/>
    <w:rsid w:val="00656EF0"/>
    <w:rsid w:val="0067143A"/>
    <w:rsid w:val="00677503"/>
    <w:rsid w:val="006A1CDB"/>
    <w:rsid w:val="006C2EF4"/>
    <w:rsid w:val="006C4F45"/>
    <w:rsid w:val="006C7636"/>
    <w:rsid w:val="006D7459"/>
    <w:rsid w:val="006D74E3"/>
    <w:rsid w:val="006E1121"/>
    <w:rsid w:val="006E5C39"/>
    <w:rsid w:val="007403FB"/>
    <w:rsid w:val="00744418"/>
    <w:rsid w:val="007566A4"/>
    <w:rsid w:val="007628BB"/>
    <w:rsid w:val="00776375"/>
    <w:rsid w:val="00783104"/>
    <w:rsid w:val="00793193"/>
    <w:rsid w:val="007C23BA"/>
    <w:rsid w:val="007E4A1E"/>
    <w:rsid w:val="007E4C42"/>
    <w:rsid w:val="007F59B3"/>
    <w:rsid w:val="008103BD"/>
    <w:rsid w:val="008126A1"/>
    <w:rsid w:val="00825DE8"/>
    <w:rsid w:val="008457AC"/>
    <w:rsid w:val="008550AC"/>
    <w:rsid w:val="00856964"/>
    <w:rsid w:val="00857234"/>
    <w:rsid w:val="0086291B"/>
    <w:rsid w:val="0087365F"/>
    <w:rsid w:val="00895D01"/>
    <w:rsid w:val="008A6EF6"/>
    <w:rsid w:val="008D6565"/>
    <w:rsid w:val="008F1922"/>
    <w:rsid w:val="00924303"/>
    <w:rsid w:val="00937CEA"/>
    <w:rsid w:val="00962A3D"/>
    <w:rsid w:val="009630E2"/>
    <w:rsid w:val="0096768C"/>
    <w:rsid w:val="00975A85"/>
    <w:rsid w:val="00986275"/>
    <w:rsid w:val="00987014"/>
    <w:rsid w:val="009A1D70"/>
    <w:rsid w:val="009C2817"/>
    <w:rsid w:val="009C3268"/>
    <w:rsid w:val="009C6621"/>
    <w:rsid w:val="009D758A"/>
    <w:rsid w:val="00A01835"/>
    <w:rsid w:val="00A06910"/>
    <w:rsid w:val="00A14D19"/>
    <w:rsid w:val="00A54F80"/>
    <w:rsid w:val="00A6768A"/>
    <w:rsid w:val="00A91966"/>
    <w:rsid w:val="00AA17BB"/>
    <w:rsid w:val="00AA67BC"/>
    <w:rsid w:val="00AD4474"/>
    <w:rsid w:val="00AD4E02"/>
    <w:rsid w:val="00AD5939"/>
    <w:rsid w:val="00AF0F92"/>
    <w:rsid w:val="00B00D2D"/>
    <w:rsid w:val="00B10704"/>
    <w:rsid w:val="00B14E3D"/>
    <w:rsid w:val="00B15F32"/>
    <w:rsid w:val="00B30749"/>
    <w:rsid w:val="00B30F9F"/>
    <w:rsid w:val="00B319CB"/>
    <w:rsid w:val="00B339A8"/>
    <w:rsid w:val="00B34768"/>
    <w:rsid w:val="00B5071F"/>
    <w:rsid w:val="00B628A5"/>
    <w:rsid w:val="00B75D55"/>
    <w:rsid w:val="00B76A0D"/>
    <w:rsid w:val="00B90CF1"/>
    <w:rsid w:val="00BA244D"/>
    <w:rsid w:val="00BE4E21"/>
    <w:rsid w:val="00BF740D"/>
    <w:rsid w:val="00C368F3"/>
    <w:rsid w:val="00C432FC"/>
    <w:rsid w:val="00C4500C"/>
    <w:rsid w:val="00C56C33"/>
    <w:rsid w:val="00C5783C"/>
    <w:rsid w:val="00C90693"/>
    <w:rsid w:val="00CA7EAE"/>
    <w:rsid w:val="00CB5C12"/>
    <w:rsid w:val="00CC1494"/>
    <w:rsid w:val="00CC6B34"/>
    <w:rsid w:val="00D071B8"/>
    <w:rsid w:val="00D1029C"/>
    <w:rsid w:val="00D14AEE"/>
    <w:rsid w:val="00D2219A"/>
    <w:rsid w:val="00D245BE"/>
    <w:rsid w:val="00D25174"/>
    <w:rsid w:val="00D36DCD"/>
    <w:rsid w:val="00D50E82"/>
    <w:rsid w:val="00D5223F"/>
    <w:rsid w:val="00D60684"/>
    <w:rsid w:val="00D80C26"/>
    <w:rsid w:val="00D85AFF"/>
    <w:rsid w:val="00D94024"/>
    <w:rsid w:val="00D95413"/>
    <w:rsid w:val="00DA624F"/>
    <w:rsid w:val="00DC69E2"/>
    <w:rsid w:val="00DE5166"/>
    <w:rsid w:val="00E13A99"/>
    <w:rsid w:val="00E26652"/>
    <w:rsid w:val="00E83EAA"/>
    <w:rsid w:val="00EC1D44"/>
    <w:rsid w:val="00EF0415"/>
    <w:rsid w:val="00EF1040"/>
    <w:rsid w:val="00F017F6"/>
    <w:rsid w:val="00F142C1"/>
    <w:rsid w:val="00F22CA4"/>
    <w:rsid w:val="00F3060B"/>
    <w:rsid w:val="00F37652"/>
    <w:rsid w:val="00F467E7"/>
    <w:rsid w:val="00F65AB9"/>
    <w:rsid w:val="00F66B99"/>
    <w:rsid w:val="00F670E6"/>
    <w:rsid w:val="00FA5100"/>
    <w:rsid w:val="00FB1DDD"/>
    <w:rsid w:val="00FD051B"/>
    <w:rsid w:val="00FF1296"/>
    <w:rsid w:val="00FF2AA2"/>
    <w:rsid w:val="00FF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64D27"/>
  <w15:chartTrackingRefBased/>
  <w15:docId w15:val="{9347413C-B76D-4EE7-8152-BE86C18A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  <w:pPr>
      <w:spacing w:after="200" w:line="276" w:lineRule="auto"/>
    </w:pPr>
    <w:rPr>
      <w:sz w:val="28"/>
      <w:szCs w:val="28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96768C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1Char">
    <w:name w:val="Heading 1 Char"/>
    <w:link w:val="Heading1"/>
    <w:uiPriority w:val="9"/>
    <w:rsid w:val="0096768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96768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96768C"/>
    <w:rPr>
      <w:rFonts w:ascii="Cambria" w:eastAsia="Times New Roma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uiPriority w:val="9"/>
    <w:rsid w:val="0096768C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rsid w:val="0096768C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rsid w:val="0096768C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sid w:val="0096768C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rsid w:val="0096768C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96768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96768C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96768C"/>
    <w:rPr>
      <w:b/>
      <w:bCs/>
    </w:rPr>
  </w:style>
  <w:style w:type="character" w:styleId="Emphasis">
    <w:name w:val="Emphasis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rPr>
      <w:sz w:val="28"/>
      <w:szCs w:val="28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96768C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96768C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96768C"/>
    <w:rPr>
      <w:i/>
      <w:iCs/>
      <w:color w:val="808080"/>
    </w:rPr>
  </w:style>
  <w:style w:type="character" w:styleId="IntenseEmphasis">
    <w:name w:val="Intense Emphasis"/>
    <w:uiPriority w:val="21"/>
    <w:qFormat/>
    <w:rsid w:val="0096768C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96768C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96768C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EFF"/>
  </w:style>
  <w:style w:type="paragraph" w:styleId="Footer">
    <w:name w:val="footer"/>
    <w:basedOn w:val="Normal"/>
    <w:link w:val="Foot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EFF"/>
  </w:style>
  <w:style w:type="paragraph" w:styleId="BodyTextIndent">
    <w:name w:val="Body Text Indent"/>
    <w:basedOn w:val="Normal"/>
    <w:link w:val="BodyTextIndentChar"/>
    <w:rsid w:val="00543EFF"/>
    <w:pPr>
      <w:tabs>
        <w:tab w:val="center" w:pos="4820"/>
        <w:tab w:val="left" w:pos="4860"/>
        <w:tab w:val="right" w:pos="9639"/>
      </w:tabs>
      <w:ind w:left="1080" w:hanging="1080"/>
      <w:jc w:val="both"/>
    </w:pPr>
    <w:rPr>
      <w:rFonts w:ascii="Arial" w:eastAsia="Times New Roman" w:hAnsi="Arial" w:cs="Times New Roman"/>
      <w:sz w:val="20"/>
      <w:szCs w:val="24"/>
      <w:lang w:val="en-GB" w:eastAsia="it-IT" w:bidi="ar-SA"/>
    </w:rPr>
  </w:style>
  <w:style w:type="character" w:customStyle="1" w:styleId="BodyTextIndentChar">
    <w:name w:val="Body Text Indent Char"/>
    <w:link w:val="BodyTextIndent"/>
    <w:qFormat/>
    <w:rsid w:val="00543EFF"/>
    <w:rPr>
      <w:rFonts w:ascii="Arial" w:eastAsia="Times New Roman" w:hAnsi="Arial" w:cs="Times New Roman"/>
      <w:sz w:val="20"/>
      <w:szCs w:val="24"/>
      <w:lang w:val="en-GB" w:eastAsia="it-IT" w:bidi="ar-SA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321514"/>
    <w:pPr>
      <w:spacing w:after="120"/>
    </w:pPr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321514"/>
  </w:style>
  <w:style w:type="character" w:customStyle="1" w:styleId="PuntatoCarattere">
    <w:name w:val="Puntato Carattere"/>
    <w:link w:val="Puntato"/>
    <w:qFormat/>
    <w:rsid w:val="00321514"/>
    <w:rPr>
      <w:szCs w:val="24"/>
    </w:rPr>
  </w:style>
  <w:style w:type="paragraph" w:customStyle="1" w:styleId="Puntato">
    <w:name w:val="Puntato"/>
    <w:basedOn w:val="Normal"/>
    <w:link w:val="PuntatoCarattere"/>
    <w:qFormat/>
    <w:rsid w:val="00321514"/>
    <w:pPr>
      <w:numPr>
        <w:ilvl w:val="1"/>
        <w:numId w:val="1"/>
      </w:numPr>
      <w:jc w:val="both"/>
    </w:pPr>
    <w:rPr>
      <w:szCs w:val="24"/>
    </w:rPr>
  </w:style>
  <w:style w:type="character" w:customStyle="1" w:styleId="hps">
    <w:name w:val="hps"/>
    <w:basedOn w:val="DefaultParagraphFont"/>
    <w:rsid w:val="00321514"/>
  </w:style>
  <w:style w:type="character" w:styleId="Hyperlink">
    <w:name w:val="Hyperlink"/>
    <w:basedOn w:val="DefaultParagraphFont"/>
    <w:uiPriority w:val="99"/>
    <w:unhideWhenUsed/>
    <w:rsid w:val="00061B0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9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964"/>
    <w:rPr>
      <w:rFonts w:ascii="Segoe UI" w:hAnsi="Segoe UI" w:cs="Segoe UI"/>
      <w:sz w:val="18"/>
      <w:szCs w:val="18"/>
      <w:lang w:val="en-US" w:eastAsia="en-US" w:bidi="en-US"/>
    </w:rPr>
  </w:style>
  <w:style w:type="character" w:customStyle="1" w:styleId="qu">
    <w:name w:val="qu"/>
    <w:basedOn w:val="DefaultParagraphFont"/>
    <w:rsid w:val="00557FAB"/>
  </w:style>
  <w:style w:type="character" w:customStyle="1" w:styleId="gd">
    <w:name w:val="gd"/>
    <w:basedOn w:val="DefaultParagraphFont"/>
    <w:rsid w:val="00557FAB"/>
  </w:style>
  <w:style w:type="character" w:customStyle="1" w:styleId="DescrProdottoCarattere">
    <w:name w:val="DescrProdotto Carattere"/>
    <w:basedOn w:val="DefaultParagraphFont"/>
    <w:link w:val="DescrProdotto"/>
    <w:qFormat/>
    <w:rsid w:val="0086291B"/>
    <w:rPr>
      <w:b/>
      <w:sz w:val="24"/>
      <w:szCs w:val="24"/>
      <w:u w:val="single"/>
    </w:rPr>
  </w:style>
  <w:style w:type="paragraph" w:customStyle="1" w:styleId="DescrProdotto">
    <w:name w:val="DescrProdotto"/>
    <w:basedOn w:val="Normal"/>
    <w:next w:val="Normal"/>
    <w:link w:val="DescrProdottoCarattere"/>
    <w:qFormat/>
    <w:rsid w:val="0086291B"/>
    <w:pPr>
      <w:keepNext/>
      <w:spacing w:after="0" w:line="240" w:lineRule="auto"/>
      <w:jc w:val="both"/>
    </w:pPr>
    <w:rPr>
      <w:b/>
      <w:sz w:val="24"/>
      <w:szCs w:val="24"/>
      <w:u w:val="single"/>
      <w:lang w:val="it-IT" w:eastAsia="it-I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3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709</Words>
  <Characters>4042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rmd srls</dc:creator>
  <cp:keywords/>
  <dc:description/>
  <cp:lastModifiedBy>Federico Fassina</cp:lastModifiedBy>
  <cp:revision>4</cp:revision>
  <cp:lastPrinted>2023-10-02T18:23:00Z</cp:lastPrinted>
  <dcterms:created xsi:type="dcterms:W3CDTF">2026-03-11T19:32:00Z</dcterms:created>
  <dcterms:modified xsi:type="dcterms:W3CDTF">2026-03-12T12:48:00Z</dcterms:modified>
</cp:coreProperties>
</file>