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El primer paso es crear un Module Pool en la SE38:</w:t>
      </w:r>
    </w:p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drawing>
                <wp:inline distT="0" distB="0" distL="0" distR="0">
                  <wp:extent cx="3048000" cy="1495425"/>
                  <wp:effectExtent l="0" t="0" r="0" b="9525"/>
                  <wp:docPr id="8727476" name="Imagen 26" descr="Interfaz de usuario gráfica, Aplicación&#10;&#10;Descripción generada automáticament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7476" name="Imagen 26" descr="Interfaz de usuario gráfica, Aplicación&#10;&#10;Descripción generada automáticament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Crear un Module Pool en la SE38</w:t>
            </w:r>
          </w:p>
        </w:tc>
      </w:tr>
    </w:tbl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 Añadir una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(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>Screen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>) al Module Pool creado pulsando el botón derecho:</w:t>
      </w: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br/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drawing>
                <wp:inline distT="0" distB="0" distL="0" distR="0">
                  <wp:extent cx="3048000" cy="2533650"/>
                  <wp:effectExtent l="0" t="0" r="0" b="0"/>
                  <wp:docPr id="2023058478" name="Imagen 25" descr="Interfaz de usuario gráfica&#10;&#10;Descripción generada automáticament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58478" name="Imagen 25" descr="Interfaz de usuario gráfica&#10;&#10;Descripción generada automáticament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 xml:space="preserve">Añadir una </w:t>
            </w:r>
            <w:proofErr w:type="spellStart"/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 xml:space="preserve"> al Module Pool creado.</w:t>
            </w:r>
          </w:p>
        </w:tc>
      </w:tr>
    </w:tbl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drawing>
                <wp:inline distT="0" distB="0" distL="0" distR="0">
                  <wp:extent cx="3048000" cy="1457325"/>
                  <wp:effectExtent l="0" t="0" r="0" b="9525"/>
                  <wp:docPr id="252520017" name="Imagen 24" descr="Interfaz de usuario gráfica, Texto, Aplicación&#10;&#10;Descripción generada automáticament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20017" name="Imagen 24" descr="Interfaz de usuario gráfica, Texto, Aplicación&#10;&#10;Descripción generada automáticament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Indicar el número de pantalla (se recomienda a partir de 9000).</w:t>
            </w:r>
          </w:p>
        </w:tc>
      </w:tr>
    </w:tbl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drawing>
                <wp:inline distT="0" distB="0" distL="0" distR="0">
                  <wp:extent cx="3048000" cy="1152525"/>
                  <wp:effectExtent l="0" t="0" r="0" b="9525"/>
                  <wp:docPr id="1868393574" name="Imagen 23" descr="Interfaz de usuario gráfica, Aplicación, Tabla, Excel&#10;&#10;Descripción generada automáticament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393574" name="Imagen 23" descr="Interfaz de usuario gráfica, Aplicación, Tabla, Excel&#10;&#10;Descripción generada automáticament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Crear el elemento tipo OK de la pantalla 9000.</w:t>
            </w:r>
          </w:p>
        </w:tc>
      </w:tr>
    </w:tbl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695450"/>
                  <wp:effectExtent l="0" t="0" r="0" b="0"/>
                  <wp:docPr id="831129261" name="Imagen 22" descr="Interfaz de usuario gráfica, Aplicación&#10;&#10;Descripción generada automáticament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129261" name="Imagen 22" descr="Interfaz de usuario gráfica, Aplicación&#10;&#10;Descripción generada automáticament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Descomentar</w:t>
            </w:r>
            <w:proofErr w:type="spellEnd"/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 xml:space="preserve"> los módulos PBO y PAI, y crear ambos objetos pinchando dos veces en el nombre.</w:t>
            </w:r>
          </w:p>
        </w:tc>
      </w:tr>
    </w:tbl>
    <w:p w:rsidR="006A76CC" w:rsidRPr="006A76CC" w:rsidRDefault="006A76CC" w:rsidP="006A7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shd w:val="clear" w:color="auto" w:fill="FFFFFF"/>
          <w:lang w:eastAsia="es-AR"/>
          <w14:ligatures w14:val="none"/>
        </w:rPr>
        <w:t>En nuestro programa principal se nos habrán creado los objetos PBO y PAI en el código del programa.</w:t>
      </w: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br/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noProof/>
                <w:color w:val="DEB700"/>
                <w:kern w:val="0"/>
                <w:sz w:val="20"/>
                <w:szCs w:val="20"/>
                <w:lang w:eastAsia="es-AR"/>
                <w14:ligatures w14:val="none"/>
              </w:rPr>
              <w:drawing>
                <wp:inline distT="0" distB="0" distL="0" distR="0">
                  <wp:extent cx="3048000" cy="2305050"/>
                  <wp:effectExtent l="0" t="0" r="0" b="0"/>
                  <wp:docPr id="648164641" name="Imagen 21" descr="Tabla&#10;&#10;Descripción generada automáticament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164641" name="Imagen 21" descr="Tabla&#10;&#10;Descripción generada automáticament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Roboto" w:eastAsia="Times New Roman" w:hAnsi="Roboto" w:cs="Times New Roman"/>
                <w:color w:val="555555"/>
                <w:kern w:val="0"/>
                <w:sz w:val="16"/>
                <w:szCs w:val="16"/>
                <w:lang w:eastAsia="es-AR"/>
                <w14:ligatures w14:val="none"/>
              </w:rPr>
              <w:t>Objetos PBO y PAI en el programa.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Como se puede apreciar, en el PBO se añade un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y un Título, y en el PAI la salida del programa cuando el usuario pulsa el botón Cancel.</w:t>
      </w:r>
    </w:p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Para crear el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y el título se pincha dos veces en el nombre:</w:t>
      </w:r>
    </w:p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2190750"/>
                  <wp:effectExtent l="0" t="0" r="0" b="0"/>
                  <wp:docPr id="1191566170" name="Imagen 20" descr="Interfaz de usuario gráfica, Texto, Aplicación, Correo electrónico&#10;&#10;Descripción generada automáticament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566170" name="Imagen 20" descr="Interfaz de usuario gráfica, Texto, Aplicación, Correo electrónico&#10;&#10;Descripción generada automáticament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Descripción del </w:t>
            </w:r>
            <w:proofErr w:type="gram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Status</w:t>
            </w:r>
            <w:proofErr w:type="gramEnd"/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190625"/>
                  <wp:effectExtent l="0" t="0" r="0" b="9525"/>
                  <wp:docPr id="2037067009" name="Imagen 19" descr="Interfaz de usuario gráfica, Aplicación, Tabla, Excel&#10;&#10;Descripción generada automáticament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67009" name="Imagen 19" descr="Interfaz de usuario gráfica, Aplicación, Tabla, Excel&#10;&#10;Descripción generada automáticamente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Activación del botón Cancel cómo mínimo para salir del programa.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857250"/>
                  <wp:effectExtent l="0" t="0" r="0" b="0"/>
                  <wp:docPr id="1513238501" name="Imagen 18" descr="Interfaz de usuario gráfica, Aplicación&#10;&#10;Descripción generada automáticament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238501" name="Imagen 18" descr="Interfaz de usuario gráfica, Aplicación&#10;&#10;Descripción generada automáticament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Descripción del título del programa.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Pinchamos dos veces al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9000 y vamos al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Layout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para editar la pantalla. Se introducirán los botones de crear, modificar y visualizar: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2381250"/>
                  <wp:effectExtent l="0" t="0" r="0" b="0"/>
                  <wp:docPr id="1709766572" name="Imagen 17" descr="Interfaz de usuario gráfica, Aplicación&#10;&#10;Descripción generada automáticamente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66572" name="Imagen 17" descr="Interfaz de usuario gráfica, Aplicación&#10;&#10;Descripción generada automáticamente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Ir al </w:t>
            </w: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Layout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para editar la pantalla.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914525"/>
                  <wp:effectExtent l="0" t="0" r="0" b="9525"/>
                  <wp:docPr id="2038620407" name="Imagen 16" descr="Interfaz de usuario gráfica, Aplicación&#10;&#10;Descripción generada automáticament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620407" name="Imagen 16" descr="Interfaz de usuario gráfica, Aplicación&#10;&#10;Descripción generada automáticamente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Escribir el código de función del botón.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914525"/>
                  <wp:effectExtent l="0" t="0" r="0" b="9525"/>
                  <wp:docPr id="1509029759" name="Imagen 15" descr="Interfaz de usuario gráfica, Aplicación, Word&#10;&#10;Descripción generada automáticamente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029759" name="Imagen 15" descr="Interfaz de usuario gráfica, Aplicación, Word&#10;&#10;Descripción generada automáticamente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Botones creados en el </w:t>
            </w: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9000.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br/>
        <w:t>Para poder ejecutar la pantalla creada, es necesario crear una transacción. Hay dos formas:</w:t>
      </w:r>
    </w:p>
    <w:p w:rsidR="006A76CC" w:rsidRPr="006A76CC" w:rsidRDefault="006A76CC" w:rsidP="006A7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En la SE93</w:t>
      </w:r>
    </w:p>
    <w:p w:rsidR="006A76CC" w:rsidRPr="006A76CC" w:rsidRDefault="006A76CC" w:rsidP="006A7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Directamente en el programa</w:t>
      </w:r>
    </w:p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428750"/>
                  <wp:effectExtent l="0" t="0" r="0" b="0"/>
                  <wp:docPr id="2037662237" name="Imagen 14" descr="Interfaz de usuario gráfica, Aplicación&#10;&#10;Descripción generada automáticamente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662237" name="Imagen 14" descr="Interfaz de usuario gráfica, Aplicación&#10;&#10;Descripción generada automáticamente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Crear la transacción en la SE93.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2495550" cy="3048000"/>
                  <wp:effectExtent l="0" t="0" r="0" b="0"/>
                  <wp:docPr id="652755472" name="Imagen 13" descr="Interfaz de usuario gráfica&#10;&#10;Descripción generada automáticament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755472" name="Imagen 13" descr="Interfaz de usuario gráfica&#10;&#10;Descripción generada automáticament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Crear la transacción directamente en el programa.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Se indicará la descripción, el nombre del Module Pool y la pantalla.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2143125"/>
                  <wp:effectExtent l="0" t="0" r="0" b="9525"/>
                  <wp:docPr id="1864147334" name="Imagen 12" descr="Interfaz de usuario gráfica, Texto, Aplicación, Correo electrónico&#10;&#10;Descripción generada automáticamente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147334" name="Imagen 12" descr="Interfaz de usuario gráfica, Texto, Aplicación, Correo electrónico&#10;&#10;Descripción generada automáticamente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Descripción de la transacción.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2495550" cy="3048000"/>
                  <wp:effectExtent l="0" t="0" r="0" b="0"/>
                  <wp:docPr id="1207565942" name="Imagen 11" descr="Interfaz de usuario gráfica, Texto, Aplicación&#10;&#10;Descripción generada automáticamente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65942" name="Imagen 11" descr="Interfaz de usuario gráfica, Texto, Aplicación&#10;&#10;Descripción generada automáticamente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Module Pool y </w:t>
            </w: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para que la transacción lo ejecute.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Creamos la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Screen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) 9001 tal y como creamos la 9000. Las únicas diferencias son:</w:t>
      </w:r>
    </w:p>
    <w:p w:rsidR="006A76CC" w:rsidRPr="006A76CC" w:rsidRDefault="006A76CC" w:rsidP="006A7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Añadimos el botón BACK para volver al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screen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9000 en el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_9001.</w:t>
      </w:r>
    </w:p>
    <w:p w:rsidR="006A76CC" w:rsidRPr="006A76CC" w:rsidRDefault="006A76CC" w:rsidP="006A7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El campo de entrada/salida se nombra con el nombre de la tabla ZBIBLIO_SOCIOS para referenciar sus características.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190625"/>
                  <wp:effectExtent l="0" t="0" r="0" b="9525"/>
                  <wp:docPr id="223244070" name="Imagen 10" descr="Interfaz de usuario gráfica, Aplicación, Correo electrónico&#10;&#10;Descripción generada automáticamente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44070" name="Imagen 10" descr="Interfaz de usuario gráfica, Aplicación, Correo electrónico&#10;&#10;Descripción generada automáticamente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Añadimos el botón Back.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914525"/>
                  <wp:effectExtent l="0" t="0" r="0" b="9525"/>
                  <wp:docPr id="1368955504" name="Imagen 9" descr="Interfaz de usuario gráfica&#10;&#10;Descripción generada automáticamente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55504" name="Imagen 9" descr="Interfaz de usuario gráfica&#10;&#10;Descripción generada automáticamente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Nombras el campo de entrada/salida con el mismo nombre para referenciar.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2057400"/>
                  <wp:effectExtent l="0" t="0" r="0" b="0"/>
                  <wp:docPr id="20833834" name="Imagen 8" descr="Interfaz de usuario gráfica&#10;&#10;Descripción generada automáticamente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3834" name="Imagen 8" descr="Interfaz de usuario gráfica&#10;&#10;Descripción generada automáticamente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9001 resultante.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Se necesita comprobar que el nuevo código de socio no existe en la base de datos. Para ello recurrimos al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Process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After Input (PAI) para comprobar si el valor introducido existe en la base de datos. Se indica el campo con un CHAIN y el módulo correspondiente a ejecutar (ver código resultante al final).</w:t>
      </w: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br/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BEFORE 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_9001.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AFTER 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CHAIN.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FIELD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ENDCHAIN.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user_command_9001.</w:t>
      </w:r>
    </w:p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br/>
        <w:t xml:space="preserve">A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continuación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creamos la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9002 con sus correspondientes campos como ventana de diálogo modal. En este caso, el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tiene que ser del mismo tipo: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2200275"/>
                  <wp:effectExtent l="0" t="0" r="0" b="9525"/>
                  <wp:docPr id="1383017295" name="Imagen 7" descr="Interfaz de usuario gráfica, Texto, Aplicación, Correo electrónico&#10;&#10;Descripción generada automáticamente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017295" name="Imagen 7" descr="Interfaz de usuario gráfica, Texto, Aplicación, Correo electrónico&#10;&#10;Descripción generada automáticamente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gram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Status</w:t>
            </w:r>
            <w:proofErr w:type="gram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9002 como diálogo modal.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847850"/>
                  <wp:effectExtent l="0" t="0" r="0" b="0"/>
                  <wp:docPr id="1203368981" name="Imagen 6" descr="Interfaz de usuario gráfica, Aplicación&#10;&#10;Descripción generada automáticamente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68981" name="Imagen 6" descr="Interfaz de usuario gráfica, Aplicación&#10;&#10;Descripción generada automáticamente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Añadimos el código para cuando el usuario pulsa X para salir.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En este caso, dependiendo del botón pulsado en la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9000, el botón tendrá como texto Modificar o Visualizarse, por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tanto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es necesario indicar el botón como campo de salida.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952625"/>
                  <wp:effectExtent l="0" t="0" r="0" b="9525"/>
                  <wp:docPr id="486883737" name="Imagen 5" descr="Interfaz de usuario gráfica, Aplicación, Word&#10;&#10;Descripción generada automáticamente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883737" name="Imagen 5" descr="Interfaz de usuario gráfica, Aplicación, Word&#10;&#10;Descripción generada automáticamente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Botón como campo output en el </w:t>
            </w: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9002.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Finalmente creamos la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9003 como ventana de diálogo modal.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924050"/>
                  <wp:effectExtent l="0" t="0" r="0" b="0"/>
                  <wp:docPr id="1450144474" name="Imagen 4" descr="Interfaz de usuario gráfica, Aplicación&#10;&#10;Descripción generada automáticament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44474" name="Imagen 4" descr="Interfaz de usuario gráfica, Aplicación&#10;&#10;Descripción generada automáticament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Dynpro</w:t>
            </w:r>
            <w:proofErr w:type="spellEnd"/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 xml:space="preserve"> 9003 como ventana de diálogo modal.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Esta misma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se va a utilizar para la acción de modificar o visualizar. Las diferencias con respecto a la 9001 son:</w:t>
      </w:r>
    </w:p>
    <w:p w:rsidR="006A76CC" w:rsidRPr="006A76CC" w:rsidRDefault="006A76CC" w:rsidP="006A7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El campo del código de socio es solo output (El usuario ya ha sido introducido en la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9002).</w:t>
      </w:r>
    </w:p>
    <w:p w:rsidR="006A76CC" w:rsidRPr="006A76CC" w:rsidRDefault="006A76CC" w:rsidP="006A7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Todos los campos de entrada/salida, salvo el primero, tendrán un identificador de Grupo1 llamado ID1.</w:t>
      </w:r>
    </w:p>
    <w:p w:rsidR="006A76CC" w:rsidRPr="006A76CC" w:rsidRDefault="006A76CC" w:rsidP="006A76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right="6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Si se da al botón de visualizar, ningún campo es editable, por lo </w:t>
      </w:r>
      <w:proofErr w:type="gram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tanto</w:t>
      </w:r>
      <w:proofErr w:type="gram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identificamos con ID1 los campos a modificar esa opción.</w:t>
      </w:r>
    </w:p>
    <w:p w:rsidR="006A76CC" w:rsidRPr="006A76CC" w:rsidRDefault="006A76CC" w:rsidP="006A7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El botón será un campo de salida, tal y como en el </w:t>
      </w: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9002.</w:t>
      </w: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1943100"/>
                  <wp:effectExtent l="0" t="0" r="0" b="0"/>
                  <wp:docPr id="2062144868" name="Imagen 3" descr="Interfaz de usuario gráfica&#10;&#10;Descripción generada automáticamente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144868" name="Imagen 3" descr="Interfaz de usuario gráfica&#10;&#10;Descripción generada automáticamente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El campo input del código de socio es solo output.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drawing>
                <wp:inline distT="0" distB="0" distL="0" distR="0">
                  <wp:extent cx="3048000" cy="2171700"/>
                  <wp:effectExtent l="0" t="0" r="0" b="0"/>
                  <wp:docPr id="939819477" name="Imagen 2" descr="Interfaz de usuario gráfica, Aplicación&#10;&#10;Descripción generada automáticament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19477" name="Imagen 2" descr="Interfaz de usuario gráfica, Aplicación&#10;&#10;Descripción generada automáticament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Identificador de grupo ID1 en todos los campos de entrada/salida salvo en código de socio.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kern w:val="0"/>
          <w:sz w:val="20"/>
          <w:szCs w:val="20"/>
          <w:lang w:eastAsia="es-AR"/>
          <w14:ligatures w14:val="none"/>
        </w:rPr>
      </w:pPr>
    </w:p>
    <w:tbl>
      <w:tblPr>
        <w:tblW w:w="92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noProof/>
                <w:color w:val="DEB7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drawing>
                <wp:inline distT="0" distB="0" distL="0" distR="0">
                  <wp:extent cx="3048000" cy="1952625"/>
                  <wp:effectExtent l="0" t="0" r="0" b="9525"/>
                  <wp:docPr id="305338801" name="Imagen 1" descr="Interfaz de usuario gráfica, Aplicación&#10;&#10;Descripción generada automáticamente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338801" name="Imagen 1" descr="Interfaz de usuario gráfica, Aplicación&#10;&#10;Descripción generada automáticamente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A76CC" w:rsidTr="006A76C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:rsidR="006A76CC" w:rsidRPr="006A76CC" w:rsidRDefault="006A76CC" w:rsidP="006A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</w:pPr>
            <w:r w:rsidRPr="006A76C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AR"/>
                <w14:ligatures w14:val="none"/>
              </w:rPr>
              <w:t>Botón como campo de salida.</w:t>
            </w:r>
          </w:p>
        </w:tc>
      </w:tr>
    </w:tbl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Los códigos son los siguientes:</w:t>
      </w:r>
    </w:p>
    <w:p w:rsidR="006A76CC" w:rsidRPr="006A76CC" w:rsidRDefault="006A76CC" w:rsidP="006A76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9000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BEFORE 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_9000.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AFTER 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USER_COMMAND_9000.</w:t>
      </w:r>
    </w:p>
    <w:p w:rsidR="006A76CC" w:rsidRPr="006A76CC" w:rsidRDefault="006A76CC" w:rsidP="006A76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9001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BEFORE 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_9001.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AFTER 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CHAIN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FIELD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ENDCHAIN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user_command_9001.</w:t>
      </w:r>
    </w:p>
    <w:p w:rsidR="006A76CC" w:rsidRPr="006A76CC" w:rsidRDefault="006A76CC" w:rsidP="006A76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9002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BEFORE 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_9002.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inicial_9002.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AFTER 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CHAIN.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FIELD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ENDCHAIN.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user_command_9002.</w:t>
      </w:r>
    </w:p>
    <w:p w:rsidR="006A76CC" w:rsidRPr="006A76CC" w:rsidRDefault="006A76CC" w:rsidP="006A76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proofErr w:type="spellStart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 xml:space="preserve"> 9003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BEFORE 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_9003.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inicial_9003.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lastRenderedPageBreak/>
        <w:t>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PROCESS AFTER 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user_command_9003.</w:t>
      </w:r>
    </w:p>
    <w:p w:rsidR="006A76CC" w:rsidRPr="006A76CC" w:rsidRDefault="006A76CC" w:rsidP="006A76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Roboto" w:eastAsia="Times New Roman" w:hAnsi="Roboto" w:cs="Times New Roman"/>
          <w:color w:val="555555"/>
          <w:kern w:val="0"/>
          <w:sz w:val="20"/>
          <w:szCs w:val="20"/>
          <w:lang w:eastAsia="es-AR"/>
          <w14:ligatures w14:val="none"/>
        </w:rPr>
        <w:t>Module Pool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 Module Pool       ZBIBLIO_CREAR_MODIF_VISUAL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PROGRAM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_crear_modif_visual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TABLES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g_st_socios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ok_code_9000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sy-ucomm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,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ok_code_9001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sy-ucomm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,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ok_code_9002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sy-ucomm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,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ok_code_9003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sy-ucomm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: b_9002_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boton(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20)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c, </w:t>
      </w:r>
      <w:r w:rsidRPr="006A76CC">
        <w:rPr>
          <w:rFonts w:ascii="Lucida Console" w:eastAsia="Times New Roman" w:hAnsi="Lucida Console" w:cs="Courier New"/>
          <w:color w:val="38761D"/>
          <w:kern w:val="0"/>
          <w:sz w:val="20"/>
          <w:szCs w:val="20"/>
          <w:lang w:eastAsia="es-AR"/>
          <w14:ligatures w14:val="none"/>
        </w:rPr>
        <w:t>"Texto de los botones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b_9003_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boton(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20)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c.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c,   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"Búsqueda en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9002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g_wa_vuelta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i.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"Al iniciar PBO del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dynpro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9003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STATUS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_9000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_9000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PF-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'STATUS_9000'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TITLEBAR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'TITLE_9000'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STATUS_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9000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USER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_COMMAND_9000  INPUT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user_command_9000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'CANCEL'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LEAVE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PROGRAM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'CREAR'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9002 STARTING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AT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10 10.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9002 STARTING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AT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10 10.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USER_COMMAND_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9000  INPUT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STATUS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_9001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_9001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PF-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'STATUS_9001'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TITLEBAR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'TITLE_9001'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STATUS_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9001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USER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_COMMAND_9001  INPUT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user_command_9001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'BACK'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'CANCEL'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LEAVE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PROGRAM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'CREAR'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INSERT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MESSAGE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'Usuario creado'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'I'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USER_COMMAND_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9001  INPUT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STATUS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_9002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_9002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PF-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'STATUS_9002'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TITLEBAR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'TITLE_9002'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STATUS_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9002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MODIFICAR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_VISUALIZAR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inicial_9002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PERFORM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f_inicial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MODIFICAR_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VISUALIZAR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VALIDA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_SOCIO  INPUT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PERFORM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'CREAR'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AND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'X'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MESSAGE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'El usuario ya existe'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'E'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ELSEIF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( ok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OR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</w:t>
      </w:r>
      <w:proofErr w:type="gramStart"/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)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AND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&lt;&gt;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'X'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MESSAGE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'El usuario no existe'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'E'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EXISTE_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SOCIO  INPUT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USER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_COMMAND_9002  INPUT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user_command_9002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ok_code_9002.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'BACK'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'CANCEL'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LEAVE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PROGRAM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CLEAR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g_st_socios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'ACCION'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'X'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lastRenderedPageBreak/>
        <w:t xml:space="preserve">    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g_wa_vuelta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9003 STARTING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AT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10 10.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USER_COMMAND_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9002  INPUT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USER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_COMMAND_9003  INPUT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user_command_9003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ok_code_9003.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'BACK'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CALL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9000.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'CANCEL'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LEAVE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PROGRAM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'ACCION'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PERFORM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f_modificar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ENDCASE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USER_COMMAND_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9003  INPUT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STATUS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_9003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_9003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PF-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STATUS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'STATUS_9003'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TITLEBAR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'TITLE_9003_1'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ELSEIF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SET TITLEBAR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'TITLE_9003_2'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STATUS_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9002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Module  INICIAL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_9003  OUTPUT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inicial_9003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OUTPUT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PERFORM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f_inicial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g_wa_vuelta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PERFORM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f_ver_socio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g_wa_vuelta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g_wa_vuelta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+ 1.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ENDMODULE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INICIAL_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9003  OUTPUT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spellStart"/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Form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 F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_INICIAL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--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&gt;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1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&lt;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--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2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f_inicial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Cambiar el texto del botón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b_9002_boton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b_9003_boton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'Modificar'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ELSEIF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ok_code_9000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b_9002_boton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b_9003_boton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'Visualizar'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 No editable cuando es visualización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LOOP AT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screen-group1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'ID1'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screen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-input = 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MODIFY SCREEN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ENDLOOP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F_INICIAL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spellStart"/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Form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 F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_EXISTE_SOCIO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f_existe_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.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l_st_socios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IS NOT INITIAL.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SELECT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SINGLE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*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FROM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 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INTO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l_st_socios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 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WHERE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lastRenderedPageBreak/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sy-subrc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'X'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ELSEIF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sy-subrc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&lt;&gt; 0.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CLEAR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g_wa_existe_socio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ENDIF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F_EXISTE_SOCIO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spellStart"/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Form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 F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_MODIFICAR_9002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--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&gt;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1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&lt;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--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2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f_modificar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Los datos del input se actualizan a la base datos (mismo nombre)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UPDATE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MESSAGE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'Usuario modificado'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A31515"/>
          <w:kern w:val="0"/>
          <w:sz w:val="20"/>
          <w:szCs w:val="20"/>
          <w:lang w:eastAsia="es-AR"/>
          <w14:ligatures w14:val="none"/>
        </w:rPr>
        <w:t>'I'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F_MODIFICAR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*&amp;      </w:t>
      </w:r>
      <w:proofErr w:type="spellStart"/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Form</w:t>
      </w:r>
      <w:proofErr w:type="spell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  F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_VER_SOCIO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*&amp;---------------------------------------------------------------------*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*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--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&gt;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1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  &lt;</w:t>
      </w:r>
      <w:proofErr w:type="gram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--  p</w:t>
      </w:r>
      <w:proofErr w:type="gramEnd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 xml:space="preserve">2        </w:t>
      </w:r>
      <w:proofErr w:type="spellStart"/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text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*----------------------------------------------------------------------*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f_ver_</w:t>
      </w:r>
      <w:proofErr w:type="gram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.</w:t>
      </w:r>
      <w:proofErr w:type="gram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DATA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l_st_socio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TYPE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SELECT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SINGLE</w:t>
      </w:r>
      <w:proofErr w:type="gram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*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FROM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INTO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l_st_socio</w:t>
      </w:r>
      <w:proofErr w:type="spellEnd"/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                </w:t>
      </w: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WHERE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zbiblio_socios-cod_socio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zbiblio_socios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l_st_socio</w:t>
      </w:r>
      <w:proofErr w:type="spellEnd"/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>.</w:t>
      </w: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</w:p>
    <w:p w:rsidR="006A76CC" w:rsidRPr="006A76CC" w:rsidRDefault="006A76CC" w:rsidP="006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</w:pPr>
      <w:r w:rsidRPr="006A76C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AR"/>
          <w14:ligatures w14:val="none"/>
        </w:rPr>
        <w:t>ENDFORM</w:t>
      </w:r>
      <w:r w:rsidRPr="006A76CC">
        <w:rPr>
          <w:rFonts w:ascii="Lucida Console" w:eastAsia="Times New Roman" w:hAnsi="Lucida Console" w:cs="Courier New"/>
          <w:color w:val="555555"/>
          <w:kern w:val="0"/>
          <w:sz w:val="20"/>
          <w:szCs w:val="20"/>
          <w:lang w:eastAsia="es-AR"/>
          <w14:ligatures w14:val="none"/>
        </w:rPr>
        <w:t xml:space="preserve">.                    </w:t>
      </w:r>
      <w:r w:rsidRPr="006A76CC">
        <w:rPr>
          <w:rFonts w:ascii="Lucida Console" w:eastAsia="Times New Roman" w:hAnsi="Lucida Console" w:cs="Courier New"/>
          <w:color w:val="008000"/>
          <w:kern w:val="0"/>
          <w:sz w:val="20"/>
          <w:szCs w:val="20"/>
          <w:lang w:eastAsia="es-AR"/>
          <w14:ligatures w14:val="none"/>
        </w:rPr>
        <w:t>" F_VER_SOCIO</w:t>
      </w:r>
    </w:p>
    <w:p w:rsidR="00524E4B" w:rsidRDefault="00524E4B"/>
    <w:sectPr w:rsidR="0052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703E"/>
    <w:multiLevelType w:val="multilevel"/>
    <w:tmpl w:val="8B1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A50DD"/>
    <w:multiLevelType w:val="multilevel"/>
    <w:tmpl w:val="C98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7454D"/>
    <w:multiLevelType w:val="multilevel"/>
    <w:tmpl w:val="CCCC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83750"/>
    <w:multiLevelType w:val="multilevel"/>
    <w:tmpl w:val="8F98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729CA"/>
    <w:multiLevelType w:val="multilevel"/>
    <w:tmpl w:val="BED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A641D"/>
    <w:multiLevelType w:val="multilevel"/>
    <w:tmpl w:val="003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574642"/>
    <w:multiLevelType w:val="multilevel"/>
    <w:tmpl w:val="4100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E3EE2"/>
    <w:multiLevelType w:val="multilevel"/>
    <w:tmpl w:val="418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802298">
    <w:abstractNumId w:val="3"/>
  </w:num>
  <w:num w:numId="2" w16cid:durableId="1309675498">
    <w:abstractNumId w:val="2"/>
  </w:num>
  <w:num w:numId="3" w16cid:durableId="1080062165">
    <w:abstractNumId w:val="6"/>
  </w:num>
  <w:num w:numId="4" w16cid:durableId="2076929348">
    <w:abstractNumId w:val="1"/>
  </w:num>
  <w:num w:numId="5" w16cid:durableId="101924345">
    <w:abstractNumId w:val="0"/>
  </w:num>
  <w:num w:numId="6" w16cid:durableId="899025100">
    <w:abstractNumId w:val="5"/>
  </w:num>
  <w:num w:numId="7" w16cid:durableId="997542542">
    <w:abstractNumId w:val="7"/>
  </w:num>
  <w:num w:numId="8" w16cid:durableId="8141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C"/>
    <w:rsid w:val="00524E4B"/>
    <w:rsid w:val="006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704292-AC1B-44B7-9C03-B32BE683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6C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272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137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926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79163694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91974929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2735265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98688611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2.bp.blogspot.com/-zqlqPVazorY/UqXvjE1L_PI/AAAAAAAAAqk/-K3TVxEZ0tY/s1600/Captura+de+pantalla+2013-12-09+a+la(s)+17.00.22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3.bp.blogspot.com/-ZtpVnNOYK9k/UqYvZxf8CpI/AAAAAAAAAtU/JLBa2ZbW_gQ/s1600/Captura+de+pantalla+2013-12-09+a+la(s)+18.20.05.png" TargetMode="External"/><Relationship Id="rId21" Type="http://schemas.openxmlformats.org/officeDocument/2006/relationships/hyperlink" Target="https://4.bp.blogspot.com/-eWCyNI9jc9Q/UqXvj6IixLI/AAAAAAAAAqs/yOIe_D7vMjU/s1600/Captura+de+pantalla+2013-12-09+a+la(s)+17.03.45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1.bp.blogspot.com/-RU-JLT3ZlwI/UrAS0cErrHI/AAAAAAAAAvQ/FND1nAF8Xu4/s1600/Captura+de+pantalla+2013-12-17+a+la(s)+09.59.06.png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1.bp.blogspot.com/-8h3Nj_UNVU0/UrAaRgqiQLI/AAAAAAAAAwU/3grm3lMSx4o/s1600/Captura+de+pantalla+2013-12-17+a+la(s)+10.31.51+copy.png" TargetMode="External"/><Relationship Id="rId7" Type="http://schemas.openxmlformats.org/officeDocument/2006/relationships/hyperlink" Target="https://2.bp.blogspot.com/-J3NdeS7seRA/UqXvlabK4aI/AAAAAAAAArM/T3y1uoSA_f4/s1600/Captura+de+pantalla+2013-12-09+a+la(s)+16.54.5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4.bp.blogspot.com/-M5irovPS3UE/UqXvmW3l_uI/AAAAAAAAArY/Tip7YzoSAmg/s1600/Captura+de+pantalla+2013-12-09+a+la(s)+17.21.52.png" TargetMode="External"/><Relationship Id="rId11" Type="http://schemas.openxmlformats.org/officeDocument/2006/relationships/hyperlink" Target="https://2.bp.blogspot.com/-0le5PQ2QXdU/UqXvi_5AkjI/AAAAAAAAAqQ/KVyF7CZ0RKU/s1600/Captura+de+pantalla+2013-12-09+a+la(s)+16.59.33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2.bp.blogspot.com/-1dPI7dIj9v0/UqYvaFzOvgI/AAAAAAAAAtM/V2IhIr_n3kU/s1600/Captura+de+pantalla+2013-12-09+a+la(s)+18.11.39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2.bp.blogspot.com/-PqPtfNvtQ4U/UrAW3jprDXI/AAAAAAAAAvk/03HaBfkzC1s/s1600/Captura+de+pantalla+2013-12-17+a+la(s)+10.17.04.png" TargetMode="External"/><Relationship Id="rId53" Type="http://schemas.openxmlformats.org/officeDocument/2006/relationships/hyperlink" Target="https://4.bp.blogspot.com/-SZhuesoiNT8/UrAYiPuVBdI/AAAAAAAAAv8/UzGoRX2zOUY/s1600/Captura+de+pantalla+2013-12-17+a+la(s)+10.24.07+copy.png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1.bp.blogspot.com/-mtewT35xvO0/UqXviemlKBI/AAAAAAAAAqI/CwRTf5h7arY/s1600/Captura+de+pantalla+2013-12-09+a+la(s)+16.53.08.png" TargetMode="External"/><Relationship Id="rId19" Type="http://schemas.openxmlformats.org/officeDocument/2006/relationships/hyperlink" Target="https://1.bp.blogspot.com/-Xa0LJJi1gzU/UqXvkgk0wdI/AAAAAAAAArE/BQH5v2eI1Pw/s1600/Captura+de+pantalla+2013-12-09+a+la(s)+17.10.2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DHHJYpcv5XA/UqXvightXfI/AAAAAAAAAqM/EN1kd3fIZDg/s1600/Captura+de+pantalla+2013-12-09+a+la(s)+16.55.3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qHYJ4mgnzuw/UqXvoEfgMkI/AAAAAAAAAr4/W7ga8jn-Uio/s1600/Captura+de+pantalla+2013-12-09+a+la(s)+17.15.59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2.bp.blogspot.com/-SBQL5oU8BBc/UqXvnDoJQOI/AAAAAAAAArs/f9yQ28mEblk/s1600/Captura+de+pantalla+2013-12-09+a+la(s)+17.24.03.png" TargetMode="External"/><Relationship Id="rId43" Type="http://schemas.openxmlformats.org/officeDocument/2006/relationships/hyperlink" Target="https://1.bp.blogspot.com/-hiimjsaaNLw/UrAW3saI0rI/AAAAAAAAAvg/I4dd1GdrrMg/s1600/Captura+de+pantalla+2013-12-17+a+la(s)+10.16.27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hyperlink" Target="https://2.bp.blogspot.com/-zN3_xZZNU5Q/UrAY_2vtH6I/AAAAAAAAAwE/a093RyrOja4/s1600/Captura+de+pantalla+2013-12-17+a+la(s)+10.26.28+copy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4.bp.blogspot.com/-iaeFSF7xFf8/UqXvkL2GZHI/AAAAAAAAAqw/SzhPJGq2LyU/s1600/Captura+de+pantalla+2013-12-09+a+la(s)+17.09.54.png" TargetMode="External"/><Relationship Id="rId25" Type="http://schemas.openxmlformats.org/officeDocument/2006/relationships/hyperlink" Target="https://3.bp.blogspot.com/-gWu-QaoU4ak/UqXvk4pH0kI/AAAAAAAAArA/nbNBstP5H1M/s1600/Captura+de+pantalla+2013-12-09+a+la(s)+17.14.21.png" TargetMode="External"/><Relationship Id="rId33" Type="http://schemas.openxmlformats.org/officeDocument/2006/relationships/hyperlink" Target="https://4.bp.blogspot.com/-7Vj7Xw8AR9w/UqXvmpgEjwI/AAAAAAAAArk/As5eX5lGCtM/s1600/Captura+de+pantalla+2013-12-09+a+la(s)+17.22.49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1.bp.blogspot.com/-p3eIu3u28J4/UqYvaI105fI/AAAAAAAAAtQ/G8eO4XcZ2gk/s1600/Captura+de+pantalla+2013-12-09+a+la(s)+18.24.56.png" TargetMode="Externa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2.bp.blogspot.com/-FrhVI3gwWBo/UqX0146Z6-I/AAAAAAAAAsg/_eYs3aMmNq8/s1600/Captura+de+pantalla+2013-12-09+a+la(s)+17.49.51.png" TargetMode="External"/><Relationship Id="rId23" Type="http://schemas.openxmlformats.org/officeDocument/2006/relationships/hyperlink" Target="https://2.bp.blogspot.com/-XIzapLYjkGs/UqX4SR3E2XI/AAAAAAAAAs8/gHOXPdJu3RM/s1600/Captura+de+pantalla+2013-12-09+a+la(s)+18.01.04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3.bp.blogspot.com/-DOwWEdxsr3o/UrAX5ewC15I/AAAAAAAAAvw/ndc4vVxGF3U/s1600/Captura+de+pantalla+2013-12-17+a+la(s)+10.22.25.pn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3.bp.blogspot.com/-YE42iY-H840/UqXvnUol8wI/AAAAAAAAArw/T5ag88Ah23g/s1600/Captura+de+pantalla+2013-12-09+a+la(s)+17.24.39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2086</Words>
  <Characters>11478</Characters>
  <Application>Microsoft Office Word</Application>
  <DocSecurity>0</DocSecurity>
  <Lines>95</Lines>
  <Paragraphs>27</Paragraphs>
  <ScaleCrop>false</ScaleCrop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M.</dc:creator>
  <cp:keywords/>
  <dc:description/>
  <cp:lastModifiedBy>Ale M.</cp:lastModifiedBy>
  <cp:revision>1</cp:revision>
  <dcterms:created xsi:type="dcterms:W3CDTF">2023-08-15T13:37:00Z</dcterms:created>
  <dcterms:modified xsi:type="dcterms:W3CDTF">2023-08-15T13:38:00Z</dcterms:modified>
</cp:coreProperties>
</file>