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564A" w14:textId="77777777" w:rsid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1. Ingresamos a la transacción GS01. Crearemos un set básico de usuarios (una lista de valores a partir de la tabla-campo USR02-BNAME).</w:t>
      </w:r>
    </w:p>
    <w:p w14:paraId="635B165E" w14:textId="6274BF31" w:rsidR="00E77DE6" w:rsidRDefault="00E77DE6" w:rsidP="00E77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i/>
          <w:iCs/>
          <w:noProof/>
          <w:color w:val="2970A6"/>
          <w:sz w:val="18"/>
          <w:szCs w:val="18"/>
        </w:rPr>
        <w:drawing>
          <wp:inline distT="0" distB="0" distL="0" distR="0" wp14:anchorId="31E9BF0C" wp14:editId="371602C3">
            <wp:extent cx="3371850" cy="4029075"/>
            <wp:effectExtent l="0" t="0" r="0" b="9525"/>
            <wp:docPr id="101342982" name="Imagen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0AE9" w14:textId="77777777" w:rsid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 </w:t>
      </w:r>
    </w:p>
    <w:p w14:paraId="238D62AA" w14:textId="77777777" w:rsid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2. Al presionar ENTER puedo indicar el campo:</w:t>
      </w:r>
    </w:p>
    <w:p w14:paraId="020EDB52" w14:textId="575B81E4" w:rsidR="00E77DE6" w:rsidRDefault="00E77DE6" w:rsidP="00E77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2970A6"/>
          <w:sz w:val="18"/>
          <w:szCs w:val="18"/>
        </w:rPr>
        <w:drawing>
          <wp:inline distT="0" distB="0" distL="0" distR="0" wp14:anchorId="6F53021D" wp14:editId="3B08B02D">
            <wp:extent cx="3981450" cy="1647825"/>
            <wp:effectExtent l="0" t="0" r="0" b="9525"/>
            <wp:docPr id="348922144" name="Imagen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77D0" w14:textId="77777777" w:rsid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3. En la siguiente pantalla indico la lista de valores posibles</w:t>
      </w:r>
    </w:p>
    <w:p w14:paraId="200121AF" w14:textId="1C7F69DF" w:rsidR="00E77DE6" w:rsidRDefault="00E77DE6" w:rsidP="00E77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i/>
          <w:iCs/>
          <w:noProof/>
          <w:color w:val="2970A6"/>
          <w:sz w:val="18"/>
          <w:szCs w:val="18"/>
        </w:rPr>
        <w:lastRenderedPageBreak/>
        <w:drawing>
          <wp:inline distT="0" distB="0" distL="0" distR="0" wp14:anchorId="5E85176B" wp14:editId="510DE10C">
            <wp:extent cx="5400040" cy="2971165"/>
            <wp:effectExtent l="0" t="0" r="0" b="635"/>
            <wp:docPr id="1621720923" name="Imagen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0D1D" w14:textId="77777777" w:rsid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 </w:t>
      </w:r>
    </w:p>
    <w:p w14:paraId="59E209DE" w14:textId="77777777" w:rsid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4. Presiono GUARDAR. Ahora puedo obtener los valores del SET DE DATOS con el siguiente código:</w:t>
      </w:r>
    </w:p>
    <w:p w14:paraId="4FA17EE9" w14:textId="77777777" w:rsidR="00E77DE6" w:rsidRPr="00E77DE6" w:rsidRDefault="00E77DE6" w:rsidP="00E77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  <w:lang w:val="en-US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t>data: lv_setid type SETHIER-SETID,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lt_RGSBV type table of RGSBV.</w:t>
      </w:r>
    </w:p>
    <w:p w14:paraId="018E94C1" w14:textId="77777777" w:rsidR="00E77DE6" w:rsidRP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  <w:lang w:val="en-US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t>REFRESH lt_RGSBV[].</w:t>
      </w:r>
    </w:p>
    <w:p w14:paraId="55ED5700" w14:textId="77777777" w:rsidR="00E77DE6" w:rsidRPr="00E77DE6" w:rsidRDefault="00E77DE6" w:rsidP="00E77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  <w:lang w:val="en-US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t>* Obtengo el SET de DATOS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CALL FUNCTION ‘G_SET_GET_ID_FROM_NAME’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EXPORTING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shortname = ‘ZMM_PRUEBA_SET’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IMPORTING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NEW_SETID = lv_setid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EXCEPTIONS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NO_SET_FOUND = 1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NO_SET_PICKED_FROM_POPUP = 2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WRONG_CLASS = 3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WRONG_SUBCLASS = 4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TABLE_FIELD_NOT_FOUND = 5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FIELDS_DONT_MATCH = 6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SET_IS_EMPTY = 7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FORMULA_IN_SET = 8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SET_IS_DYNAMIC = 9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OTHERS = 10.</w:t>
      </w:r>
    </w:p>
    <w:p w14:paraId="0D2F7F42" w14:textId="77777777" w:rsidR="00E77DE6" w:rsidRP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  <w:lang w:val="en-US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t>IF sy-subrc = 0.</w:t>
      </w:r>
    </w:p>
    <w:p w14:paraId="7231C743" w14:textId="77777777" w:rsidR="00E77DE6" w:rsidRPr="00E77DE6" w:rsidRDefault="00E77DE6" w:rsidP="00E77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  <w:lang w:val="en-US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t>* Recupero los valores del SET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CALL FUNCTION ‘G_SET_FETCH’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EXPORTING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setnr = lv_setid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TABLES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SET_LINES_BASIC = lt_RGSBV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EXCEPTIONS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NO_AUTHORITY = 1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SET_IS_BROKEN = 2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SET_NOT_FOUND = 3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OTHERS = 4.</w:t>
      </w:r>
    </w:p>
    <w:p w14:paraId="7AB64FB2" w14:textId="77777777" w:rsidR="00E77DE6" w:rsidRP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  <w:lang w:val="en-US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t>ENDIF.</w:t>
      </w:r>
    </w:p>
    <w:p w14:paraId="3F1C5155" w14:textId="77777777" w:rsidR="00E77DE6" w:rsidRPr="00E77DE6" w:rsidRDefault="00E77DE6" w:rsidP="00E77DE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  <w:lang w:val="en-US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t>READ TABLE lt_RGSBV WITH KEY FROM = sy-uname TRANSPORTING NO FIELDS.</w:t>
      </w:r>
    </w:p>
    <w:p w14:paraId="3C68F27C" w14:textId="77777777" w:rsidR="00E77DE6" w:rsidRDefault="00E77DE6" w:rsidP="00E77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 w:rsidRPr="00E77DE6">
        <w:rPr>
          <w:rFonts w:ascii="Verdana" w:hAnsi="Verdana"/>
          <w:color w:val="555555"/>
          <w:sz w:val="18"/>
          <w:szCs w:val="18"/>
          <w:lang w:val="en-US"/>
        </w:rPr>
        <w:lastRenderedPageBreak/>
        <w:t>IF sy-subrc EQ 0.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  <w:t>MESSAGE ‘Usuario Encontrado’ TYPE ‘S’.</w:t>
      </w:r>
      <w:r w:rsidRPr="00E77DE6">
        <w:rPr>
          <w:rFonts w:ascii="Verdana" w:hAnsi="Verdana"/>
          <w:color w:val="555555"/>
          <w:sz w:val="18"/>
          <w:szCs w:val="18"/>
          <w:lang w:val="en-US"/>
        </w:rPr>
        <w:br/>
      </w:r>
      <w:r>
        <w:rPr>
          <w:rFonts w:ascii="Verdana" w:hAnsi="Verdana"/>
          <w:color w:val="555555"/>
          <w:sz w:val="18"/>
          <w:szCs w:val="18"/>
        </w:rPr>
        <w:t>ENDIF.</w:t>
      </w:r>
    </w:p>
    <w:p w14:paraId="6148AD0C" w14:textId="77777777" w:rsidR="00524E4B" w:rsidRDefault="00524E4B"/>
    <w:sectPr w:rsidR="0052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6"/>
    <w:rsid w:val="00524E4B"/>
    <w:rsid w:val="005A6853"/>
    <w:rsid w:val="0086301D"/>
    <w:rsid w:val="00E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793D"/>
  <w15:chartTrackingRefBased/>
  <w15:docId w15:val="{F7D654E9-C862-4282-860D-44A3C430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D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D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D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D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D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D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D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D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E77D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apers.wordpress.com/wp-content/uploads/2013/04/image00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apers.wordpress.com/wp-content/uploads/2013/04/image002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abapers.wordpress.com/wp-content/uploads/2013/04/image00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M.</dc:creator>
  <cp:keywords/>
  <dc:description/>
  <cp:lastModifiedBy>Ale M.</cp:lastModifiedBy>
  <cp:revision>1</cp:revision>
  <dcterms:created xsi:type="dcterms:W3CDTF">2024-03-19T18:08:00Z</dcterms:created>
  <dcterms:modified xsi:type="dcterms:W3CDTF">2024-03-19T18:09:00Z</dcterms:modified>
</cp:coreProperties>
</file>