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3C" w:rsidRDefault="0048603C" w:rsidP="0048603C">
      <w:pPr>
        <w:pStyle w:val="Ttulo"/>
        <w:jc w:val="center"/>
        <w:rPr>
          <w:rFonts w:eastAsia="Arial"/>
        </w:rPr>
      </w:pPr>
      <w:r>
        <w:rPr>
          <w:rFonts w:eastAsia="Arial"/>
        </w:rPr>
        <w:t>Trabajo Práctico Nº2</w:t>
      </w:r>
    </w:p>
    <w:p w:rsidR="003031CF" w:rsidRDefault="005058DA" w:rsidP="0048603C">
      <w:pPr>
        <w:pStyle w:val="Ttulo"/>
        <w:jc w:val="center"/>
        <w:rPr>
          <w:rFonts w:eastAsia="Arial"/>
        </w:rPr>
      </w:pPr>
      <w:r>
        <w:rPr>
          <w:rFonts w:eastAsia="Arial"/>
        </w:rPr>
        <w:t>Aprendizaje Automático</w:t>
      </w:r>
    </w:p>
    <w:p w:rsidR="003031CF" w:rsidRDefault="005058DA" w:rsidP="0048603C">
      <w:pPr>
        <w:pStyle w:val="Subttulo"/>
        <w:jc w:val="center"/>
        <w:rPr>
          <w:rFonts w:eastAsia="Arial"/>
        </w:rPr>
      </w:pPr>
      <w:r>
        <w:rPr>
          <w:rFonts w:eastAsia="Arial"/>
        </w:rPr>
        <w:t xml:space="preserve">Detección </w:t>
      </w:r>
      <w:r w:rsidR="0019233F">
        <w:rPr>
          <w:rFonts w:eastAsia="Arial"/>
        </w:rPr>
        <w:t>del perfil</w:t>
      </w:r>
      <w:r>
        <w:rPr>
          <w:rFonts w:eastAsia="Arial"/>
        </w:rPr>
        <w:t xml:space="preserve"> de riesgo crediticio de clientes tomadores de préstamos </w:t>
      </w:r>
      <w:r w:rsidR="0019233F">
        <w:rPr>
          <w:rFonts w:eastAsia="Arial"/>
        </w:rPr>
        <w:t>personales en</w:t>
      </w:r>
      <w:r>
        <w:rPr>
          <w:rFonts w:eastAsia="Arial"/>
        </w:rPr>
        <w:t xml:space="preserve"> una entidad financiera</w:t>
      </w:r>
      <w:r w:rsidR="0048603C">
        <w:rPr>
          <w:rFonts w:eastAsia="Arial"/>
        </w:rPr>
        <w:t xml:space="preserve"> </w:t>
      </w:r>
      <w:r w:rsidR="0019233F">
        <w:rPr>
          <w:rFonts w:eastAsia="Arial"/>
        </w:rPr>
        <w:t>con métodos</w:t>
      </w:r>
      <w:r w:rsidR="00D33B56">
        <w:rPr>
          <w:rFonts w:eastAsia="Arial"/>
        </w:rPr>
        <w:t xml:space="preserve"> de ensamble</w:t>
      </w:r>
    </w:p>
    <w:p w:rsidR="003031CF" w:rsidRDefault="003031CF">
      <w:pPr>
        <w:spacing w:after="160" w:line="252" w:lineRule="auto"/>
        <w:jc w:val="center"/>
        <w:rPr>
          <w:rFonts w:ascii="Calibri" w:eastAsia="Calibri" w:hAnsi="Calibri" w:cs="Calibri"/>
        </w:rPr>
      </w:pPr>
    </w:p>
    <w:p w:rsidR="003031CF" w:rsidRDefault="003031CF">
      <w:pPr>
        <w:spacing w:after="160" w:line="252" w:lineRule="auto"/>
        <w:jc w:val="center"/>
        <w:rPr>
          <w:rFonts w:ascii="Calibri" w:eastAsia="Calibri" w:hAnsi="Calibri" w:cs="Calibri"/>
        </w:rPr>
      </w:pPr>
    </w:p>
    <w:p w:rsidR="003031CF" w:rsidRDefault="003031CF">
      <w:pPr>
        <w:spacing w:after="160" w:line="252" w:lineRule="auto"/>
        <w:jc w:val="center"/>
        <w:rPr>
          <w:rFonts w:ascii="Calibri" w:eastAsia="Calibri" w:hAnsi="Calibri" w:cs="Calibri"/>
        </w:rPr>
      </w:pPr>
    </w:p>
    <w:p w:rsidR="003031CF" w:rsidRPr="0048603C" w:rsidRDefault="005058DA" w:rsidP="0048603C">
      <w:pPr>
        <w:jc w:val="center"/>
        <w:rPr>
          <w:rFonts w:eastAsia="Arial"/>
          <w:b/>
        </w:rPr>
      </w:pPr>
      <w:r w:rsidRPr="0048603C">
        <w:rPr>
          <w:rFonts w:eastAsia="Arial"/>
          <w:b/>
        </w:rPr>
        <w:t>Comisión II</w:t>
      </w:r>
    </w:p>
    <w:p w:rsidR="003031CF" w:rsidRPr="0048603C" w:rsidRDefault="005058DA" w:rsidP="0048603C">
      <w:pPr>
        <w:jc w:val="center"/>
        <w:rPr>
          <w:rFonts w:eastAsia="Arial"/>
          <w:b/>
          <w:sz w:val="24"/>
        </w:rPr>
      </w:pPr>
      <w:r w:rsidRPr="0048603C">
        <w:rPr>
          <w:rFonts w:eastAsia="Arial"/>
          <w:b/>
          <w:sz w:val="24"/>
        </w:rPr>
        <w:t>Grupo Nº: 18</w:t>
      </w:r>
    </w:p>
    <w:p w:rsidR="003031CF" w:rsidRPr="0048603C" w:rsidRDefault="005058DA" w:rsidP="0048603C">
      <w:pPr>
        <w:jc w:val="center"/>
        <w:rPr>
          <w:rFonts w:eastAsia="Arial"/>
          <w:b/>
          <w:sz w:val="24"/>
        </w:rPr>
      </w:pPr>
      <w:r w:rsidRPr="0048603C">
        <w:rPr>
          <w:rFonts w:eastAsia="Arial"/>
          <w:b/>
          <w:sz w:val="24"/>
        </w:rPr>
        <w:t>MORENO, Federico Nicolás</w:t>
      </w:r>
    </w:p>
    <w:p w:rsidR="003031CF" w:rsidRPr="0048603C" w:rsidRDefault="005058DA" w:rsidP="0048603C">
      <w:pPr>
        <w:jc w:val="center"/>
        <w:rPr>
          <w:rFonts w:eastAsia="Arial"/>
          <w:b/>
          <w:sz w:val="24"/>
        </w:rPr>
      </w:pPr>
      <w:r w:rsidRPr="0048603C">
        <w:rPr>
          <w:rFonts w:eastAsia="Arial"/>
          <w:b/>
          <w:sz w:val="24"/>
        </w:rPr>
        <w:t>PERINI, Sofía Clara</w:t>
      </w:r>
    </w:p>
    <w:p w:rsidR="003031CF" w:rsidRPr="0048603C" w:rsidRDefault="005058DA" w:rsidP="0048603C">
      <w:pPr>
        <w:jc w:val="center"/>
        <w:rPr>
          <w:rFonts w:eastAsia="Arial"/>
          <w:b/>
          <w:sz w:val="24"/>
        </w:rPr>
      </w:pPr>
      <w:r w:rsidRPr="0048603C">
        <w:rPr>
          <w:rFonts w:eastAsia="Arial"/>
          <w:b/>
          <w:sz w:val="24"/>
        </w:rPr>
        <w:t>PICCHETTI, Bianca</w:t>
      </w:r>
    </w:p>
    <w:p w:rsidR="003031CF" w:rsidRDefault="003031CF">
      <w:pPr>
        <w:spacing w:after="160" w:line="252" w:lineRule="auto"/>
        <w:rPr>
          <w:rFonts w:ascii="Calibri" w:eastAsia="Calibri" w:hAnsi="Calibri" w:cs="Calibri"/>
        </w:rPr>
      </w:pPr>
    </w:p>
    <w:p w:rsidR="003031CF" w:rsidRDefault="003031CF">
      <w:pPr>
        <w:spacing w:after="160" w:line="252" w:lineRule="auto"/>
        <w:rPr>
          <w:rFonts w:ascii="Calibri" w:eastAsia="Calibri" w:hAnsi="Calibri" w:cs="Calibri"/>
        </w:rPr>
      </w:pPr>
    </w:p>
    <w:p w:rsidR="003031CF" w:rsidRDefault="003031CF">
      <w:pPr>
        <w:spacing w:after="160" w:line="252" w:lineRule="auto"/>
        <w:rPr>
          <w:rFonts w:ascii="Calibri" w:eastAsia="Calibri" w:hAnsi="Calibri" w:cs="Calibri"/>
        </w:rPr>
      </w:pPr>
    </w:p>
    <w:p w:rsidR="003031CF" w:rsidRDefault="003031CF">
      <w:pPr>
        <w:spacing w:after="160" w:line="252" w:lineRule="auto"/>
        <w:rPr>
          <w:rFonts w:ascii="Calibri" w:eastAsia="Calibri" w:hAnsi="Calibri" w:cs="Calibri"/>
        </w:rPr>
      </w:pPr>
    </w:p>
    <w:p w:rsidR="003031CF" w:rsidRDefault="005058DA">
      <w:pPr>
        <w:spacing w:after="160" w:line="252" w:lineRule="auto"/>
        <w:jc w:val="center"/>
        <w:rPr>
          <w:rFonts w:ascii="Arial" w:eastAsia="Arial" w:hAnsi="Arial" w:cs="Arial"/>
          <w:i/>
        </w:rPr>
      </w:pPr>
      <w:r>
        <w:rPr>
          <w:rFonts w:ascii="Arial" w:eastAsia="Arial" w:hAnsi="Arial" w:cs="Arial"/>
          <w:i/>
        </w:rPr>
        <w:t>Buenos Aires, 26 de Julio de 2019</w:t>
      </w:r>
    </w:p>
    <w:p w:rsidR="003031CF" w:rsidRDefault="003031CF">
      <w:pPr>
        <w:spacing w:after="160" w:line="252" w:lineRule="auto"/>
        <w:rPr>
          <w:rFonts w:ascii="Calibri" w:eastAsia="Calibri" w:hAnsi="Calibri" w:cs="Calibri"/>
        </w:rPr>
      </w:pPr>
    </w:p>
    <w:p w:rsidR="003031CF" w:rsidRDefault="003031CF">
      <w:pPr>
        <w:spacing w:after="160" w:line="252" w:lineRule="auto"/>
        <w:rPr>
          <w:rFonts w:ascii="Calibri" w:eastAsia="Calibri" w:hAnsi="Calibri" w:cs="Calibri"/>
        </w:rPr>
      </w:pPr>
    </w:p>
    <w:p w:rsidR="003031CF" w:rsidRDefault="003031CF">
      <w:pPr>
        <w:spacing w:after="160" w:line="252" w:lineRule="auto"/>
        <w:rPr>
          <w:rFonts w:ascii="Calibri" w:eastAsia="Calibri" w:hAnsi="Calibri" w:cs="Calibri"/>
        </w:rPr>
      </w:pPr>
    </w:p>
    <w:p w:rsidR="003031CF" w:rsidRDefault="003031CF">
      <w:pPr>
        <w:spacing w:after="160" w:line="240" w:lineRule="auto"/>
        <w:rPr>
          <w:rFonts w:ascii="Calibri" w:eastAsia="Calibri" w:hAnsi="Calibri" w:cs="Calibri"/>
        </w:rPr>
      </w:pPr>
    </w:p>
    <w:p w:rsidR="003031CF" w:rsidRDefault="005058DA">
      <w:pPr>
        <w:spacing w:after="160" w:line="240" w:lineRule="auto"/>
        <w:jc w:val="center"/>
        <w:rPr>
          <w:rFonts w:ascii="Arial" w:eastAsia="Arial" w:hAnsi="Arial" w:cs="Arial"/>
        </w:rPr>
      </w:pPr>
      <w:r>
        <w:rPr>
          <w:rFonts w:ascii="Arial" w:eastAsia="Arial" w:hAnsi="Arial" w:cs="Arial"/>
        </w:rPr>
        <w:t>Facultad de Ciencias Exactas y Naturales</w:t>
      </w:r>
    </w:p>
    <w:p w:rsidR="003031CF" w:rsidRDefault="005058DA">
      <w:pPr>
        <w:spacing w:after="160" w:line="240" w:lineRule="auto"/>
        <w:jc w:val="center"/>
        <w:rPr>
          <w:rFonts w:ascii="Arial" w:eastAsia="Arial" w:hAnsi="Arial" w:cs="Arial"/>
        </w:rPr>
      </w:pPr>
      <w:r>
        <w:rPr>
          <w:rFonts w:ascii="Arial" w:eastAsia="Arial" w:hAnsi="Arial" w:cs="Arial"/>
        </w:rPr>
        <w:t>Maestría en Explotación de Datos y Descubrimiento del Conocimiento</w:t>
      </w:r>
    </w:p>
    <w:p w:rsidR="003031CF" w:rsidRPr="0031506C" w:rsidRDefault="005058DA" w:rsidP="0031506C">
      <w:pPr>
        <w:spacing w:after="160" w:line="240" w:lineRule="auto"/>
        <w:jc w:val="center"/>
        <w:rPr>
          <w:rFonts w:ascii="Arial" w:eastAsia="Arial" w:hAnsi="Arial" w:cs="Arial"/>
        </w:rPr>
      </w:pPr>
      <w:r>
        <w:rPr>
          <w:rFonts w:ascii="Arial" w:eastAsia="Arial" w:hAnsi="Arial" w:cs="Arial"/>
        </w:rPr>
        <w:t>Aprendizaje Automático</w:t>
      </w:r>
    </w:p>
    <w:p w:rsidR="0031506C" w:rsidRDefault="0031506C">
      <w:pPr>
        <w:rPr>
          <w:rFonts w:asciiTheme="majorHAnsi" w:eastAsia="Arial" w:hAnsiTheme="majorHAnsi" w:cstheme="majorBidi"/>
          <w:spacing w:val="5"/>
          <w:sz w:val="52"/>
          <w:szCs w:val="52"/>
        </w:rPr>
      </w:pPr>
      <w:r>
        <w:rPr>
          <w:rFonts w:eastAsia="Arial"/>
        </w:rPr>
        <w:br w:type="page"/>
      </w:r>
    </w:p>
    <w:p w:rsidR="003031CF" w:rsidRDefault="005058DA" w:rsidP="0031506C">
      <w:pPr>
        <w:pStyle w:val="Ttulo"/>
        <w:rPr>
          <w:rFonts w:eastAsia="Arial"/>
        </w:rPr>
      </w:pPr>
      <w:r>
        <w:rPr>
          <w:rFonts w:eastAsia="Arial"/>
        </w:rPr>
        <w:lastRenderedPageBreak/>
        <w:t>Resumen</w:t>
      </w:r>
    </w:p>
    <w:p w:rsidR="003031CF" w:rsidRDefault="005058DA">
      <w:pPr>
        <w:spacing w:after="100" w:line="240" w:lineRule="auto"/>
        <w:ind w:firstLine="709"/>
        <w:jc w:val="both"/>
        <w:rPr>
          <w:rFonts w:ascii="Arial" w:eastAsia="Arial" w:hAnsi="Arial" w:cs="Arial"/>
        </w:rPr>
      </w:pPr>
      <w:r>
        <w:rPr>
          <w:rFonts w:ascii="Arial" w:eastAsia="Arial" w:hAnsi="Arial" w:cs="Arial"/>
        </w:rPr>
        <w:t>Se presentan en el siguiente informe los resultados obtenidos durante el proceso de desarrollo de un modelo predictivo para una entidad financiera, que busca clasificar a sus potenciales clientes tomadores de préstamos en “cumplidores” o “deudores” de acuerdo a determinadas características personales, condiciones del crédito e información de contacto brindada. Para el aprendizaje automát</w:t>
      </w:r>
      <w:r>
        <w:rPr>
          <w:rFonts w:ascii="Arial" w:eastAsia="Arial" w:hAnsi="Arial" w:cs="Arial"/>
        </w:rPr>
        <w:t>i</w:t>
      </w:r>
      <w:r>
        <w:rPr>
          <w:rFonts w:ascii="Arial" w:eastAsia="Arial" w:hAnsi="Arial" w:cs="Arial"/>
        </w:rPr>
        <w:t xml:space="preserve">co </w:t>
      </w:r>
      <w:r w:rsidR="0019233F">
        <w:rPr>
          <w:rFonts w:ascii="Arial" w:eastAsia="Arial" w:hAnsi="Arial" w:cs="Arial"/>
        </w:rPr>
        <w:t>de los</w:t>
      </w:r>
      <w:r>
        <w:rPr>
          <w:rFonts w:ascii="Arial" w:eastAsia="Arial" w:hAnsi="Arial" w:cs="Arial"/>
        </w:rPr>
        <w:t xml:space="preserve"> modelo</w:t>
      </w:r>
      <w:r w:rsidR="001A48A1">
        <w:rPr>
          <w:rFonts w:ascii="Arial" w:eastAsia="Arial" w:hAnsi="Arial" w:cs="Arial"/>
        </w:rPr>
        <w:t>s</w:t>
      </w:r>
      <w:r w:rsidR="0004382A">
        <w:rPr>
          <w:rFonts w:ascii="Arial" w:eastAsia="Arial" w:hAnsi="Arial" w:cs="Arial"/>
        </w:rPr>
        <w:t xml:space="preserve"> empleados</w:t>
      </w:r>
      <w:r>
        <w:rPr>
          <w:rFonts w:ascii="Arial" w:eastAsia="Arial" w:hAnsi="Arial" w:cs="Arial"/>
        </w:rPr>
        <w:t xml:space="preserve"> se utiliza un conjunto de datos que consta de ejemplos de clientes de ambas clases.</w:t>
      </w:r>
    </w:p>
    <w:p w:rsidR="003031CF" w:rsidRPr="00AE69A0" w:rsidRDefault="005058DA" w:rsidP="40E44489">
      <w:pPr>
        <w:spacing w:after="100" w:line="240" w:lineRule="auto"/>
        <w:ind w:firstLine="709"/>
        <w:jc w:val="both"/>
        <w:rPr>
          <w:rFonts w:ascii="Arial" w:eastAsia="Arial" w:hAnsi="Arial" w:cs="Arial"/>
        </w:rPr>
      </w:pPr>
      <w:r w:rsidRPr="00AE69A0">
        <w:rPr>
          <w:rFonts w:ascii="Arial" w:eastAsia="Arial" w:hAnsi="Arial" w:cs="Arial"/>
        </w:rPr>
        <w:t xml:space="preserve">Luego de efectuar pruebas con diversos </w:t>
      </w:r>
      <w:r w:rsidR="0004382A" w:rsidRPr="00AE69A0">
        <w:rPr>
          <w:rFonts w:ascii="Arial" w:eastAsia="Arial" w:hAnsi="Arial" w:cs="Arial"/>
        </w:rPr>
        <w:t>algoritm</w:t>
      </w:r>
      <w:r w:rsidRPr="00AE69A0">
        <w:rPr>
          <w:rFonts w:ascii="Arial" w:eastAsia="Arial" w:hAnsi="Arial" w:cs="Arial"/>
        </w:rPr>
        <w:t xml:space="preserve">os de ensamble, se obtuvo </w:t>
      </w:r>
      <w:r w:rsidR="00F44C7A" w:rsidRPr="00AE69A0">
        <w:rPr>
          <w:rFonts w:ascii="Arial" w:eastAsia="Arial" w:hAnsi="Arial" w:cs="Arial"/>
        </w:rPr>
        <w:t>el más</w:t>
      </w:r>
      <w:r w:rsidRPr="00AE69A0">
        <w:rPr>
          <w:rFonts w:ascii="Arial" w:eastAsia="Arial" w:hAnsi="Arial" w:cs="Arial"/>
        </w:rPr>
        <w:t xml:space="preserve"> adecuado para clasificar el perfil del cliente: </w:t>
      </w:r>
      <w:r w:rsidRPr="00AE69A0">
        <w:rPr>
          <w:rFonts w:ascii="Arial" w:eastAsia="Arial" w:hAnsi="Arial" w:cs="Arial"/>
          <w:i/>
        </w:rPr>
        <w:t>RandomForest</w:t>
      </w:r>
      <w:r w:rsidRPr="00AE69A0">
        <w:rPr>
          <w:rFonts w:ascii="Arial" w:eastAsia="Arial" w:hAnsi="Arial" w:cs="Arial"/>
        </w:rPr>
        <w:t xml:space="preserve">, con árboles de decisión de altura 8 calculado con </w:t>
      </w:r>
      <w:r w:rsidRPr="00AE69A0">
        <w:rPr>
          <w:rFonts w:ascii="Arial" w:eastAsia="Arial" w:hAnsi="Arial" w:cs="Arial"/>
          <w:i/>
        </w:rPr>
        <w:t>InformationGain</w:t>
      </w:r>
      <w:r w:rsidRPr="00AE69A0">
        <w:rPr>
          <w:rFonts w:ascii="Arial" w:eastAsia="Arial" w:hAnsi="Arial" w:cs="Arial"/>
        </w:rPr>
        <w:t xml:space="preserve">, realizando </w:t>
      </w:r>
      <w:r w:rsidRPr="00AE69A0">
        <w:rPr>
          <w:rFonts w:ascii="Arial" w:eastAsia="Arial" w:hAnsi="Arial" w:cs="Arial"/>
          <w:i/>
        </w:rPr>
        <w:t>boostrap</w:t>
      </w:r>
      <w:r w:rsidRPr="00AE69A0">
        <w:rPr>
          <w:rFonts w:ascii="Arial" w:eastAsia="Arial" w:hAnsi="Arial" w:cs="Arial"/>
        </w:rPr>
        <w:t xml:space="preserve"> para el muestreo y un valor máximo para la separación de vari</w:t>
      </w:r>
      <w:r w:rsidRPr="00AE69A0">
        <w:rPr>
          <w:rFonts w:ascii="Arial" w:eastAsia="Arial" w:hAnsi="Arial" w:cs="Arial"/>
        </w:rPr>
        <w:t>a</w:t>
      </w:r>
      <w:r w:rsidRPr="00AE69A0">
        <w:rPr>
          <w:rFonts w:ascii="Arial" w:eastAsia="Arial" w:hAnsi="Arial" w:cs="Arial"/>
        </w:rPr>
        <w:t>bles igual a la raíz cuadrada del total. Fue el que mejor desempeño demostró en el conjunto de test.</w:t>
      </w:r>
    </w:p>
    <w:p w:rsidR="003031CF" w:rsidRDefault="005058DA" w:rsidP="40E44489">
      <w:pPr>
        <w:spacing w:after="100" w:line="240" w:lineRule="auto"/>
        <w:ind w:firstLine="709"/>
        <w:jc w:val="both"/>
        <w:rPr>
          <w:rFonts w:ascii="Arial" w:eastAsia="Arial" w:hAnsi="Arial" w:cs="Arial"/>
        </w:rPr>
      </w:pPr>
      <w:r w:rsidRPr="00AE69A0">
        <w:rPr>
          <w:rFonts w:ascii="Arial" w:eastAsia="Arial" w:hAnsi="Arial" w:cs="Arial"/>
        </w:rPr>
        <w:t>Basándose en este mejor método se pudo concluir que la variable con más peso a la hora de clasificar el comportamiento de pago de un cliente es la cantidad de cuotas del préstamo. Le siguen en importancia la edad y el ingreso formal, y posteriormente el importe de la cuota y el interés mensual. En concordancia con lo observado en la investigación previa, no se observa un gran peso para la clas</w:t>
      </w:r>
      <w:r w:rsidRPr="00AE69A0">
        <w:rPr>
          <w:rFonts w:ascii="Arial" w:eastAsia="Arial" w:hAnsi="Arial" w:cs="Arial"/>
        </w:rPr>
        <w:t>i</w:t>
      </w:r>
      <w:r w:rsidRPr="00AE69A0">
        <w:rPr>
          <w:rFonts w:ascii="Arial" w:eastAsia="Arial" w:hAnsi="Arial" w:cs="Arial"/>
        </w:rPr>
        <w:t xml:space="preserve">ficación de las características personales del cliente, como género, puesto laboral o información de contacto. </w:t>
      </w:r>
    </w:p>
    <w:p w:rsidR="003031CF" w:rsidRDefault="40E44489" w:rsidP="00F5114F">
      <w:pPr>
        <w:spacing w:after="100" w:line="240" w:lineRule="auto"/>
        <w:ind w:firstLine="709"/>
        <w:jc w:val="both"/>
        <w:rPr>
          <w:rFonts w:ascii="Arial" w:eastAsia="Arial" w:hAnsi="Arial" w:cs="Arial"/>
        </w:rPr>
      </w:pPr>
      <w:r w:rsidRPr="00F5114F">
        <w:rPr>
          <w:rFonts w:ascii="Arial" w:eastAsia="Arial" w:hAnsi="Arial" w:cs="Arial"/>
        </w:rPr>
        <w:t xml:space="preserve">Las medidas de performance </w:t>
      </w:r>
      <w:r w:rsidR="00F5114F">
        <w:rPr>
          <w:rFonts w:ascii="Arial" w:eastAsia="Arial" w:hAnsi="Arial" w:cs="Arial"/>
        </w:rPr>
        <w:t xml:space="preserve">obtenidas del mejor método de ensamble </w:t>
      </w:r>
      <w:r w:rsidRPr="00F5114F">
        <w:rPr>
          <w:rFonts w:ascii="Arial" w:eastAsia="Arial" w:hAnsi="Arial" w:cs="Arial"/>
        </w:rPr>
        <w:t>(</w:t>
      </w:r>
      <w:r w:rsidRPr="00F5114F">
        <w:rPr>
          <w:rFonts w:ascii="Arial" w:eastAsia="Arial" w:hAnsi="Arial" w:cs="Arial"/>
          <w:i/>
        </w:rPr>
        <w:t>RandomForest</w:t>
      </w:r>
      <w:r w:rsidRPr="00F5114F">
        <w:rPr>
          <w:rFonts w:ascii="Arial" w:eastAsia="Arial" w:hAnsi="Arial" w:cs="Arial"/>
        </w:rPr>
        <w:t xml:space="preserve">) fueron menores a las obtenidas </w:t>
      </w:r>
      <w:r w:rsidR="00F5114F">
        <w:rPr>
          <w:rFonts w:ascii="Arial" w:eastAsia="Arial" w:hAnsi="Arial" w:cs="Arial"/>
        </w:rPr>
        <w:t xml:space="preserve">con el mejor modelo del estudio anterior: </w:t>
      </w:r>
      <w:r w:rsidRPr="00F5114F">
        <w:rPr>
          <w:rFonts w:ascii="Arial" w:eastAsia="Arial" w:hAnsi="Arial" w:cs="Arial"/>
        </w:rPr>
        <w:t>un único árbol</w:t>
      </w:r>
      <w:r w:rsidR="00F5114F">
        <w:rPr>
          <w:rFonts w:ascii="Arial" w:eastAsia="Arial" w:hAnsi="Arial" w:cs="Arial"/>
        </w:rPr>
        <w:t xml:space="preserve"> de decisión</w:t>
      </w:r>
      <w:r w:rsidRPr="00F5114F">
        <w:rPr>
          <w:rFonts w:ascii="Arial" w:eastAsia="Arial" w:hAnsi="Arial" w:cs="Arial"/>
        </w:rPr>
        <w:t>. Sumado a la fácil interpretabilidad de este último, resulta más interesante continuar empleando árboles de dec</w:t>
      </w:r>
      <w:r w:rsidRPr="00F5114F">
        <w:rPr>
          <w:rFonts w:ascii="Arial" w:eastAsia="Arial" w:hAnsi="Arial" w:cs="Arial"/>
        </w:rPr>
        <w:t>i</w:t>
      </w:r>
      <w:r w:rsidRPr="00F5114F">
        <w:rPr>
          <w:rFonts w:ascii="Arial" w:eastAsia="Arial" w:hAnsi="Arial" w:cs="Arial"/>
        </w:rPr>
        <w:t>sión para encontrar variables que expliquen el comportamiento deudor o riesgoso de un cliente, y e</w:t>
      </w:r>
      <w:r w:rsidRPr="00F5114F">
        <w:rPr>
          <w:rFonts w:ascii="Arial" w:eastAsia="Arial" w:hAnsi="Arial" w:cs="Arial"/>
        </w:rPr>
        <w:t>m</w:t>
      </w:r>
      <w:r w:rsidRPr="00F5114F">
        <w:rPr>
          <w:rFonts w:ascii="Arial" w:eastAsia="Arial" w:hAnsi="Arial" w:cs="Arial"/>
        </w:rPr>
        <w:t xml:space="preserve">plear métodos de ensambles para contrastar los resultados de los árboles </w:t>
      </w:r>
      <w:r w:rsidR="00F5114F">
        <w:rPr>
          <w:rFonts w:ascii="Arial" w:eastAsia="Arial" w:hAnsi="Arial" w:cs="Arial"/>
        </w:rPr>
        <w:t xml:space="preserve">y </w:t>
      </w:r>
      <w:r w:rsidRPr="00F5114F">
        <w:rPr>
          <w:rFonts w:ascii="Arial" w:eastAsia="Arial" w:hAnsi="Arial" w:cs="Arial"/>
        </w:rPr>
        <w:t xml:space="preserve">tener más solidez en los </w:t>
      </w:r>
      <w:r w:rsidR="0019233F" w:rsidRPr="00F5114F">
        <w:rPr>
          <w:rFonts w:ascii="Arial" w:eastAsia="Arial" w:hAnsi="Arial" w:cs="Arial"/>
        </w:rPr>
        <w:t>hallazgos. Por</w:t>
      </w:r>
      <w:r w:rsidR="005058DA" w:rsidRPr="00F5114F">
        <w:rPr>
          <w:rFonts w:ascii="Arial" w:eastAsia="Arial" w:hAnsi="Arial" w:cs="Arial"/>
        </w:rPr>
        <w:t xml:space="preserve"> último, se proponen algunas líneas de investigación a futuro adicionales a las propue</w:t>
      </w:r>
      <w:r w:rsidR="005058DA" w:rsidRPr="00F5114F">
        <w:rPr>
          <w:rFonts w:ascii="Arial" w:eastAsia="Arial" w:hAnsi="Arial" w:cs="Arial"/>
        </w:rPr>
        <w:t>s</w:t>
      </w:r>
      <w:r w:rsidR="005058DA" w:rsidRPr="00F5114F">
        <w:rPr>
          <w:rFonts w:ascii="Arial" w:eastAsia="Arial" w:hAnsi="Arial" w:cs="Arial"/>
        </w:rPr>
        <w:t xml:space="preserve">tas previamente, que incluyen </w:t>
      </w:r>
      <w:r w:rsidRPr="00F5114F">
        <w:rPr>
          <w:rFonts w:ascii="Arial" w:eastAsia="Arial" w:hAnsi="Arial" w:cs="Arial"/>
        </w:rPr>
        <w:t>una búsqueda exhaustiva de parámetros para los métodos de ensa</w:t>
      </w:r>
      <w:r w:rsidRPr="00F5114F">
        <w:rPr>
          <w:rFonts w:ascii="Arial" w:eastAsia="Arial" w:hAnsi="Arial" w:cs="Arial"/>
        </w:rPr>
        <w:t>m</w:t>
      </w:r>
      <w:r w:rsidRPr="00F5114F">
        <w:rPr>
          <w:rFonts w:ascii="Arial" w:eastAsia="Arial" w:hAnsi="Arial" w:cs="Arial"/>
        </w:rPr>
        <w:t>ble, así como la implementación de métodos divisivos (no abordados en el presente trabajo) para bri</w:t>
      </w:r>
      <w:r w:rsidRPr="00F5114F">
        <w:rPr>
          <w:rFonts w:ascii="Arial" w:eastAsia="Arial" w:hAnsi="Arial" w:cs="Arial"/>
        </w:rPr>
        <w:t>n</w:t>
      </w:r>
      <w:r w:rsidRPr="00F5114F">
        <w:rPr>
          <w:rFonts w:ascii="Arial" w:eastAsia="Arial" w:hAnsi="Arial" w:cs="Arial"/>
        </w:rPr>
        <w:t>dar solidez a las predicciones.</w:t>
      </w:r>
    </w:p>
    <w:p w:rsidR="003031CF" w:rsidRDefault="003031CF">
      <w:pPr>
        <w:spacing w:after="100" w:line="240" w:lineRule="auto"/>
        <w:ind w:firstLine="709"/>
        <w:jc w:val="both"/>
        <w:rPr>
          <w:rFonts w:ascii="Calibri" w:eastAsia="Calibri" w:hAnsi="Calibri" w:cs="Calibri"/>
        </w:rPr>
      </w:pPr>
    </w:p>
    <w:p w:rsidR="003031CF" w:rsidRDefault="005058DA" w:rsidP="0031506C">
      <w:pPr>
        <w:pStyle w:val="Ttulo"/>
        <w:numPr>
          <w:ilvl w:val="0"/>
          <w:numId w:val="13"/>
        </w:numPr>
        <w:rPr>
          <w:rFonts w:eastAsia="Arial"/>
        </w:rPr>
      </w:pPr>
      <w:r>
        <w:rPr>
          <w:rFonts w:eastAsia="Arial"/>
        </w:rPr>
        <w:t>Introducción</w:t>
      </w:r>
    </w:p>
    <w:p w:rsidR="003031CF" w:rsidRDefault="6C8428EB" w:rsidP="6C8428EB">
      <w:pPr>
        <w:spacing w:after="100" w:line="240" w:lineRule="auto"/>
        <w:ind w:firstLine="709"/>
        <w:jc w:val="both"/>
        <w:rPr>
          <w:rFonts w:ascii="Arial" w:eastAsia="Arial" w:hAnsi="Arial" w:cs="Arial"/>
        </w:rPr>
      </w:pPr>
      <w:r w:rsidRPr="6C8428EB">
        <w:rPr>
          <w:rFonts w:ascii="Arial" w:eastAsia="Arial" w:hAnsi="Arial" w:cs="Arial"/>
        </w:rPr>
        <w:t>Uno de los principales inconvenientes que suelen enfrentar las empresas financieras a la hora de otorgar préstamos a sus clientes es el riesgo crediticio. Este último consiste en “el riesgo de pérdida de capital causado por la falta de pago en tiempo y forma por parte de un acreedor” (</w:t>
      </w:r>
      <w:r w:rsidRPr="6C8428EB">
        <w:rPr>
          <w:rFonts w:ascii="Arial" w:eastAsia="Arial" w:hAnsi="Arial" w:cs="Arial"/>
          <w:i/>
          <w:iCs/>
        </w:rPr>
        <w:t>Econlink</w:t>
      </w:r>
      <w:r w:rsidR="0041457A">
        <w:rPr>
          <w:rStyle w:val="Refdenotaalpie"/>
          <w:rFonts w:ascii="Arial" w:eastAsia="Arial" w:hAnsi="Arial" w:cs="Arial"/>
          <w:i/>
          <w:iCs/>
        </w:rPr>
        <w:footnoteReference w:id="3"/>
      </w:r>
      <w:r w:rsidRPr="6C8428EB">
        <w:rPr>
          <w:rFonts w:ascii="Arial" w:eastAsia="Arial" w:hAnsi="Arial" w:cs="Arial"/>
          <w:i/>
          <w:iCs/>
        </w:rPr>
        <w:t>, 2014</w:t>
      </w:r>
      <w:r w:rsidRPr="6C8428EB">
        <w:rPr>
          <w:rFonts w:ascii="Arial" w:eastAsia="Arial" w:hAnsi="Arial" w:cs="Arial"/>
        </w:rPr>
        <w:t>). Este incumplimiento de las obligaciones crediticias, ya sea por falta total de pago, pago parcial o pago fuera de término, es una preocupación fundamental de las entidades financieras dado que ocasiona pérdidas indeseadas. Es por ello, que habitualmente los bancos y demás instituciones financieras su</w:t>
      </w:r>
      <w:r w:rsidRPr="6C8428EB">
        <w:rPr>
          <w:rFonts w:ascii="Arial" w:eastAsia="Arial" w:hAnsi="Arial" w:cs="Arial"/>
        </w:rPr>
        <w:t>e</w:t>
      </w:r>
      <w:r w:rsidRPr="6C8428EB">
        <w:rPr>
          <w:rFonts w:ascii="Arial" w:eastAsia="Arial" w:hAnsi="Arial" w:cs="Arial"/>
        </w:rPr>
        <w:t>len hacer exhaustivos análisis de sus clientes y su capacidad de pago al momento de otorgar créditos y definir los montos a otorgar a cada uno.</w:t>
      </w:r>
    </w:p>
    <w:p w:rsidR="003031CF" w:rsidRDefault="005058DA" w:rsidP="0031506C">
      <w:pPr>
        <w:pStyle w:val="Ttulo1"/>
        <w:numPr>
          <w:ilvl w:val="1"/>
          <w:numId w:val="14"/>
        </w:numPr>
        <w:ind w:left="709" w:hanging="709"/>
        <w:rPr>
          <w:rFonts w:eastAsia="Arial"/>
        </w:rPr>
      </w:pPr>
      <w:r>
        <w:rPr>
          <w:rFonts w:eastAsia="Arial"/>
        </w:rPr>
        <w:t>Objetivos</w:t>
      </w:r>
      <w:bookmarkStart w:id="0" w:name="_GoBack"/>
      <w:bookmarkEnd w:id="0"/>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 xml:space="preserve">En este sentido, se propone como objetivo del presente trabajo identificar el perfil de cliente deudor o cumplidor de una pequeña empresa financiera, contrastando los resultados obtenidos en la </w:t>
      </w:r>
      <w:r>
        <w:rPr>
          <w:rFonts w:ascii="Arial" w:eastAsia="Arial" w:hAnsi="Arial" w:cs="Arial"/>
        </w:rPr>
        <w:lastRenderedPageBreak/>
        <w:t>investigación anterior (</w:t>
      </w:r>
      <w:r w:rsidRPr="00FB5601">
        <w:rPr>
          <w:rFonts w:ascii="Arial" w:eastAsia="Arial" w:hAnsi="Arial" w:cs="Arial"/>
          <w:i/>
        </w:rPr>
        <w:t>TP1</w:t>
      </w:r>
      <w:r>
        <w:rPr>
          <w:rFonts w:ascii="Arial" w:eastAsia="Arial" w:hAnsi="Arial" w:cs="Arial"/>
        </w:rPr>
        <w:t>). Se intentará predecir si un cliente supone un riesgo crediticio (deudor) o no para dicha empresa, mediante el empleo de técnicas de ensamble de modelos.</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La predicción del perfil de cliente (deudor o cumplidor) será la función objetivo que guiará esta investigación. Un cliente</w:t>
      </w:r>
      <w:r w:rsidR="009C10A1">
        <w:rPr>
          <w:rStyle w:val="Refdenotaalpie"/>
          <w:rFonts w:ascii="Arial" w:eastAsia="Arial" w:hAnsi="Arial" w:cs="Arial"/>
        </w:rPr>
        <w:footnoteReference w:id="4"/>
      </w:r>
      <w:r>
        <w:rPr>
          <w:rFonts w:ascii="Arial" w:eastAsia="Arial" w:hAnsi="Arial" w:cs="Arial"/>
        </w:rPr>
        <w:t xml:space="preserve"> se considera deudor cuando se encuentra en situación de mora. Esta última se define como el retraso o la falta de pago con respecto a las obligaciones fijadas contractualmente. De acuerdo con la política de la empresa, se considera retraso a partir de los 160 días del vencimiento de una cuota.</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De tal forma, el trabajo se encuentra dividido en tres secciones; la primera corresponde a la presente introducción e incluye el objetivo del trabajo, la preparación de los datos y la metodología de investigación. Se determina lo que se va a investigar, incluyendo una serie de hipótesis acerca de los atributos que orientarán el análisis a los efectos de encontrar los determinantes del riesgo crediticio (cliente deudor).</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En la segunda sección, se detallarán los principales resultados de la investigación, producto de la aplicación de las técnicas indicadas en la metodología, comparando los modelos empleados con distintas métricas para lograr el objetivo buscado.</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En la última parte, se hará hincapié en las principales conclusiones, corroborando el cumpl</w:t>
      </w:r>
      <w:r>
        <w:rPr>
          <w:rFonts w:ascii="Arial" w:eastAsia="Arial" w:hAnsi="Arial" w:cs="Arial"/>
        </w:rPr>
        <w:t>i</w:t>
      </w:r>
      <w:r>
        <w:rPr>
          <w:rFonts w:ascii="Arial" w:eastAsia="Arial" w:hAnsi="Arial" w:cs="Arial"/>
        </w:rPr>
        <w:t>miento (o no) de las hipótesis planteadas sobre los atributos a fin de contribuir a discernir cuáles son los determinantes del riesgo crediticio que ayudaron a entrenar el modelo para predecir los perfiles de clientes deudores.</w:t>
      </w:r>
    </w:p>
    <w:p w:rsidR="003031CF" w:rsidRDefault="005058DA" w:rsidP="00234356">
      <w:pPr>
        <w:spacing w:after="100" w:line="240" w:lineRule="auto"/>
        <w:ind w:firstLine="567"/>
        <w:jc w:val="both"/>
        <w:rPr>
          <w:rFonts w:ascii="Arial" w:eastAsia="Arial" w:hAnsi="Arial" w:cs="Arial"/>
        </w:rPr>
      </w:pPr>
      <w:r>
        <w:rPr>
          <w:rFonts w:ascii="Arial" w:eastAsia="Arial" w:hAnsi="Arial" w:cs="Arial"/>
        </w:rPr>
        <w:t>En este sentido, se plantean las siguientes hipótesis de investigación de acuerdo con los result</w:t>
      </w:r>
      <w:r>
        <w:rPr>
          <w:rFonts w:ascii="Arial" w:eastAsia="Arial" w:hAnsi="Arial" w:cs="Arial"/>
        </w:rPr>
        <w:t>a</w:t>
      </w:r>
      <w:r>
        <w:rPr>
          <w:rFonts w:ascii="Arial" w:eastAsia="Arial" w:hAnsi="Arial" w:cs="Arial"/>
        </w:rPr>
        <w:t>dos obtenidos en la investigación previa, que se intentarán corroborar a lo largo del presente trabajo:</w:t>
      </w:r>
    </w:p>
    <w:p w:rsidR="003031CF" w:rsidRDefault="005058DA" w:rsidP="00F5114F">
      <w:pPr>
        <w:numPr>
          <w:ilvl w:val="0"/>
          <w:numId w:val="21"/>
        </w:numPr>
        <w:spacing w:after="100" w:line="240" w:lineRule="auto"/>
        <w:ind w:left="1134" w:hanging="567"/>
        <w:jc w:val="both"/>
        <w:rPr>
          <w:rFonts w:ascii="Arial" w:eastAsia="Arial" w:hAnsi="Arial" w:cs="Arial"/>
        </w:rPr>
      </w:pPr>
      <w:r>
        <w:rPr>
          <w:rFonts w:ascii="Arial" w:eastAsia="Arial" w:hAnsi="Arial" w:cs="Arial"/>
        </w:rPr>
        <w:t>El atributo que más separa los casos de estudio para su clasificación en deudores o pag</w:t>
      </w:r>
      <w:r>
        <w:rPr>
          <w:rFonts w:ascii="Arial" w:eastAsia="Arial" w:hAnsi="Arial" w:cs="Arial"/>
        </w:rPr>
        <w:t>a</w:t>
      </w:r>
      <w:r>
        <w:rPr>
          <w:rFonts w:ascii="Arial" w:eastAsia="Arial" w:hAnsi="Arial" w:cs="Arial"/>
        </w:rPr>
        <w:t xml:space="preserve">dores es la cantidad de cuotas. </w:t>
      </w:r>
    </w:p>
    <w:p w:rsidR="003031CF" w:rsidRDefault="005058DA" w:rsidP="00F5114F">
      <w:pPr>
        <w:numPr>
          <w:ilvl w:val="0"/>
          <w:numId w:val="21"/>
        </w:numPr>
        <w:spacing w:after="100" w:line="240" w:lineRule="auto"/>
        <w:ind w:left="1134" w:hanging="567"/>
        <w:jc w:val="both"/>
        <w:rPr>
          <w:rFonts w:ascii="Arial" w:eastAsia="Arial" w:hAnsi="Arial" w:cs="Arial"/>
        </w:rPr>
      </w:pPr>
      <w:r>
        <w:rPr>
          <w:rFonts w:ascii="Arial" w:eastAsia="Arial" w:hAnsi="Arial" w:cs="Arial"/>
        </w:rPr>
        <w:t xml:space="preserve">También resultan importantes para explicar el target, el interés mensual y la edad de los clientes. </w:t>
      </w:r>
    </w:p>
    <w:p w:rsidR="0027245B" w:rsidRDefault="0027245B" w:rsidP="00F5114F">
      <w:pPr>
        <w:numPr>
          <w:ilvl w:val="0"/>
          <w:numId w:val="21"/>
        </w:numPr>
        <w:spacing w:after="100" w:line="240" w:lineRule="auto"/>
        <w:ind w:left="1134" w:hanging="567"/>
        <w:jc w:val="both"/>
        <w:rPr>
          <w:rFonts w:ascii="Arial" w:eastAsia="Arial" w:hAnsi="Arial" w:cs="Arial"/>
        </w:rPr>
      </w:pPr>
      <w:r>
        <w:rPr>
          <w:rFonts w:ascii="Arial" w:eastAsia="Arial" w:hAnsi="Arial" w:cs="Arial"/>
        </w:rPr>
        <w:t>L</w:t>
      </w:r>
      <w:r w:rsidRPr="00760429">
        <w:rPr>
          <w:rFonts w:ascii="Arial" w:eastAsia="Arial" w:hAnsi="Arial" w:cs="Arial"/>
        </w:rPr>
        <w:t xml:space="preserve">as características personales del cliente, como género, puesto </w:t>
      </w:r>
      <w:r w:rsidR="0019233F" w:rsidRPr="00760429">
        <w:rPr>
          <w:rFonts w:ascii="Arial" w:eastAsia="Arial" w:hAnsi="Arial" w:cs="Arial"/>
        </w:rPr>
        <w:t>laboral</w:t>
      </w:r>
      <w:r w:rsidR="0019233F">
        <w:rPr>
          <w:rFonts w:ascii="Arial" w:eastAsia="Arial" w:hAnsi="Arial" w:cs="Arial"/>
        </w:rPr>
        <w:t xml:space="preserve"> </w:t>
      </w:r>
      <w:r w:rsidR="0019233F" w:rsidRPr="00760429">
        <w:rPr>
          <w:rFonts w:ascii="Arial" w:eastAsia="Arial" w:hAnsi="Arial" w:cs="Arial"/>
        </w:rPr>
        <w:t>o</w:t>
      </w:r>
      <w:r w:rsidRPr="00760429">
        <w:rPr>
          <w:rFonts w:ascii="Arial" w:eastAsia="Arial" w:hAnsi="Arial" w:cs="Arial"/>
        </w:rPr>
        <w:t xml:space="preserve"> información de contacto</w:t>
      </w:r>
      <w:r>
        <w:rPr>
          <w:rFonts w:ascii="Arial" w:eastAsia="Arial" w:hAnsi="Arial" w:cs="Arial"/>
        </w:rPr>
        <w:t xml:space="preserve"> no tendrían gran </w:t>
      </w:r>
      <w:r w:rsidR="0019233F">
        <w:rPr>
          <w:rFonts w:ascii="Arial" w:eastAsia="Arial" w:hAnsi="Arial" w:cs="Arial"/>
        </w:rPr>
        <w:t>peso en</w:t>
      </w:r>
      <w:r>
        <w:rPr>
          <w:rFonts w:ascii="Arial" w:eastAsia="Arial" w:hAnsi="Arial" w:cs="Arial"/>
        </w:rPr>
        <w:t xml:space="preserve"> la determinación del cliente riesgoso o no riesgoso. </w:t>
      </w:r>
    </w:p>
    <w:p w:rsidR="0027245B" w:rsidRDefault="0056637E" w:rsidP="00F5114F">
      <w:pPr>
        <w:numPr>
          <w:ilvl w:val="0"/>
          <w:numId w:val="21"/>
        </w:numPr>
        <w:spacing w:after="100" w:line="240" w:lineRule="auto"/>
        <w:ind w:left="1134" w:hanging="567"/>
        <w:jc w:val="both"/>
        <w:rPr>
          <w:rFonts w:ascii="Arial" w:eastAsia="Arial" w:hAnsi="Arial" w:cs="Arial"/>
        </w:rPr>
      </w:pPr>
      <w:r>
        <w:rPr>
          <w:rFonts w:ascii="Arial" w:eastAsia="Arial" w:hAnsi="Arial" w:cs="Arial"/>
        </w:rPr>
        <w:t>E</w:t>
      </w:r>
      <w:r w:rsidR="0027245B" w:rsidRPr="00760429">
        <w:rPr>
          <w:rFonts w:ascii="Arial" w:eastAsia="Arial" w:hAnsi="Arial" w:cs="Arial"/>
        </w:rPr>
        <w:t>l ingreso formal y la zona de residencia podrían brindar información sobre el comport</w:t>
      </w:r>
      <w:r w:rsidR="0027245B" w:rsidRPr="00760429">
        <w:rPr>
          <w:rFonts w:ascii="Arial" w:eastAsia="Arial" w:hAnsi="Arial" w:cs="Arial"/>
        </w:rPr>
        <w:t>a</w:t>
      </w:r>
      <w:r w:rsidR="0027245B" w:rsidRPr="00760429">
        <w:rPr>
          <w:rFonts w:ascii="Arial" w:eastAsia="Arial" w:hAnsi="Arial" w:cs="Arial"/>
        </w:rPr>
        <w:t>miento de pago.</w:t>
      </w:r>
    </w:p>
    <w:p w:rsidR="003031CF" w:rsidRDefault="005058DA" w:rsidP="0031506C">
      <w:pPr>
        <w:pStyle w:val="Ttulo1"/>
        <w:numPr>
          <w:ilvl w:val="1"/>
          <w:numId w:val="14"/>
        </w:numPr>
        <w:ind w:left="709" w:hanging="709"/>
        <w:rPr>
          <w:rFonts w:eastAsia="Arial"/>
        </w:rPr>
      </w:pPr>
      <w:r>
        <w:rPr>
          <w:rFonts w:eastAsia="Arial"/>
        </w:rPr>
        <w:t>Selección y preparación de Datos</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Los análisis llevados a cabo en la presente investigación se realizan a partir de una base de d</w:t>
      </w:r>
      <w:r>
        <w:rPr>
          <w:rFonts w:ascii="Arial" w:eastAsia="Arial" w:hAnsi="Arial" w:cs="Arial"/>
        </w:rPr>
        <w:t>a</w:t>
      </w:r>
      <w:r>
        <w:rPr>
          <w:rFonts w:ascii="Arial" w:eastAsia="Arial" w:hAnsi="Arial" w:cs="Arial"/>
        </w:rPr>
        <w:t>tos de alrededor de 800 observaciones (casos, ejemplos) correspondientes a préstamos otorgados a clientes durante el período 2016-2018, propiedad de la empresa financiera objeto de estudio. Cabe aclarar que los clientes de la base de datos se clasifican como deudores si cumplen la condición de morosidad (citada previamente) a abril del 2019.</w:t>
      </w:r>
    </w:p>
    <w:p w:rsidR="006B6E22" w:rsidRDefault="005058DA" w:rsidP="00234356">
      <w:pPr>
        <w:spacing w:after="100" w:line="240" w:lineRule="auto"/>
        <w:ind w:firstLine="708"/>
        <w:jc w:val="both"/>
        <w:rPr>
          <w:rFonts w:ascii="Arial" w:eastAsia="Arial" w:hAnsi="Arial" w:cs="Arial"/>
          <w:highlight w:val="yellow"/>
        </w:rPr>
      </w:pPr>
      <w:r>
        <w:rPr>
          <w:rFonts w:ascii="Arial" w:eastAsia="Arial" w:hAnsi="Arial" w:cs="Arial"/>
        </w:rPr>
        <w:t xml:space="preserve">El </w:t>
      </w:r>
      <w:r>
        <w:rPr>
          <w:rFonts w:ascii="Arial" w:eastAsia="Arial" w:hAnsi="Arial" w:cs="Arial"/>
          <w:i/>
        </w:rPr>
        <w:t xml:space="preserve">dataset </w:t>
      </w:r>
      <w:r>
        <w:rPr>
          <w:rFonts w:ascii="Arial" w:eastAsia="Arial" w:hAnsi="Arial" w:cs="Arial"/>
        </w:rPr>
        <w:t>con el que se trabajó se encuentra ya transformado y preprocesado. El original co</w:t>
      </w:r>
      <w:r>
        <w:rPr>
          <w:rFonts w:ascii="Arial" w:eastAsia="Arial" w:hAnsi="Arial" w:cs="Arial"/>
        </w:rPr>
        <w:t>n</w:t>
      </w:r>
      <w:r>
        <w:rPr>
          <w:rFonts w:ascii="Arial" w:eastAsia="Arial" w:hAnsi="Arial" w:cs="Arial"/>
        </w:rPr>
        <w:t>taba con 40 atributos numéricos y categóricos, correspondientes a información sobre las condiciones del préstamo (monto, cuotas, interés, fecha) y características del cliente (ingresos, edad, sexo, zona de residencia, puesto laboral, información de contacto), entre otros. No obstante, previo al procesamiento de la base, debieron efectuarse una serie de transformaciones, a fin de preparar/acondicionar los d</w:t>
      </w:r>
      <w:r>
        <w:rPr>
          <w:rFonts w:ascii="Arial" w:eastAsia="Arial" w:hAnsi="Arial" w:cs="Arial"/>
        </w:rPr>
        <w:t>a</w:t>
      </w:r>
      <w:r>
        <w:rPr>
          <w:rFonts w:ascii="Arial" w:eastAsia="Arial" w:hAnsi="Arial" w:cs="Arial"/>
        </w:rPr>
        <w:lastRenderedPageBreak/>
        <w:t>tos para el análisis, entre los que cabe mencionar:</w:t>
      </w:r>
      <w:r w:rsidR="00C02024">
        <w:rPr>
          <w:rFonts w:ascii="Arial" w:eastAsia="Arial" w:hAnsi="Arial" w:cs="Arial"/>
        </w:rPr>
        <w:t xml:space="preserve"> anonimización de datos, ingeniería de atributos, imputación de faltantes y balanceo de </w:t>
      </w:r>
      <w:r w:rsidR="00E03AA8">
        <w:rPr>
          <w:rFonts w:ascii="Arial" w:eastAsia="Arial" w:hAnsi="Arial" w:cs="Arial"/>
        </w:rPr>
        <w:t>datos</w:t>
      </w:r>
      <w:r w:rsidR="006B6E22" w:rsidRPr="009C10A1">
        <w:rPr>
          <w:rFonts w:ascii="Arial" w:eastAsia="Arial" w:hAnsi="Arial" w:cs="Arial"/>
        </w:rPr>
        <w:t>(para más información sobre el preprocesamiento realiz</w:t>
      </w:r>
      <w:r w:rsidR="006B6E22" w:rsidRPr="009C10A1">
        <w:rPr>
          <w:rFonts w:ascii="Arial" w:eastAsia="Arial" w:hAnsi="Arial" w:cs="Arial"/>
        </w:rPr>
        <w:t>a</w:t>
      </w:r>
      <w:r w:rsidR="006B6E22" w:rsidRPr="009C10A1">
        <w:rPr>
          <w:rFonts w:ascii="Arial" w:eastAsia="Arial" w:hAnsi="Arial" w:cs="Arial"/>
        </w:rPr>
        <w:t>do, ver TP1)</w:t>
      </w:r>
      <w:r w:rsidR="00E03AA8" w:rsidRPr="009C10A1">
        <w:rPr>
          <w:rFonts w:ascii="Arial" w:eastAsia="Arial" w:hAnsi="Arial" w:cs="Arial"/>
        </w:rPr>
        <w:t xml:space="preserve">. </w:t>
      </w:r>
    </w:p>
    <w:p w:rsidR="00E03AA8" w:rsidRPr="009C10A1" w:rsidRDefault="006B6E22" w:rsidP="009C10A1">
      <w:pPr>
        <w:spacing w:after="100" w:line="240" w:lineRule="auto"/>
        <w:ind w:firstLine="708"/>
        <w:jc w:val="both"/>
        <w:rPr>
          <w:rFonts w:ascii="Arial" w:eastAsia="Arial" w:hAnsi="Arial" w:cs="Arial"/>
        </w:rPr>
      </w:pPr>
      <w:r w:rsidRPr="003D1E51">
        <w:rPr>
          <w:rFonts w:ascii="Arial" w:eastAsia="Arial" w:hAnsi="Arial" w:cs="Arial"/>
        </w:rPr>
        <w:t xml:space="preserve">El </w:t>
      </w:r>
      <w:r w:rsidRPr="003D1E51">
        <w:rPr>
          <w:rFonts w:ascii="Arial" w:eastAsia="Arial" w:hAnsi="Arial" w:cs="Arial"/>
          <w:i/>
        </w:rPr>
        <w:t>dataset</w:t>
      </w:r>
      <w:r w:rsidRPr="003D1E51">
        <w:rPr>
          <w:rFonts w:ascii="Arial" w:eastAsia="Arial" w:hAnsi="Arial" w:cs="Arial"/>
        </w:rPr>
        <w:t xml:space="preserve"> final que se utilizó para la experimentación con distintos tipos de </w:t>
      </w:r>
      <w:r w:rsidR="00BF57DA">
        <w:rPr>
          <w:rFonts w:ascii="Arial" w:eastAsia="Arial" w:hAnsi="Arial" w:cs="Arial"/>
        </w:rPr>
        <w:t>e</w:t>
      </w:r>
      <w:r w:rsidRPr="003D1E51">
        <w:rPr>
          <w:rFonts w:ascii="Arial" w:eastAsia="Arial" w:hAnsi="Arial" w:cs="Arial"/>
        </w:rPr>
        <w:t>nsambles, cuenta con 806 casos correspondientes a 18 atributos, de los cuales exactamente la mitad (ejemplos) corre</w:t>
      </w:r>
      <w:r w:rsidRPr="003D1E51">
        <w:rPr>
          <w:rFonts w:ascii="Arial" w:eastAsia="Arial" w:hAnsi="Arial" w:cs="Arial"/>
        </w:rPr>
        <w:t>s</w:t>
      </w:r>
      <w:r w:rsidRPr="003D1E51">
        <w:rPr>
          <w:rFonts w:ascii="Arial" w:eastAsia="Arial" w:hAnsi="Arial" w:cs="Arial"/>
        </w:rPr>
        <w:t xml:space="preserve">ponden a cada categoría del </w:t>
      </w:r>
      <w:r w:rsidRPr="003D1E51">
        <w:rPr>
          <w:rFonts w:ascii="Arial" w:eastAsia="Arial" w:hAnsi="Arial" w:cs="Arial"/>
          <w:i/>
        </w:rPr>
        <w:t>target</w:t>
      </w:r>
      <w:r w:rsidRPr="003D1E51">
        <w:rPr>
          <w:rFonts w:ascii="Arial" w:eastAsia="Arial" w:hAnsi="Arial" w:cs="Arial"/>
        </w:rPr>
        <w:t>: deudor y pagador.</w:t>
      </w:r>
    </w:p>
    <w:p w:rsidR="003031CF" w:rsidRDefault="005058DA" w:rsidP="0031506C">
      <w:pPr>
        <w:pStyle w:val="Ttulo1"/>
        <w:numPr>
          <w:ilvl w:val="1"/>
          <w:numId w:val="14"/>
        </w:numPr>
        <w:ind w:left="709" w:hanging="709"/>
        <w:rPr>
          <w:rFonts w:eastAsia="Arial"/>
        </w:rPr>
      </w:pPr>
      <w:r>
        <w:rPr>
          <w:rFonts w:eastAsia="Arial"/>
        </w:rPr>
        <w:t>Metodología de investigación</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De acuerdo con lo detallado previamente, se dispone de información de la calificación de clie</w:t>
      </w:r>
      <w:r>
        <w:rPr>
          <w:rFonts w:ascii="Arial" w:eastAsia="Arial" w:hAnsi="Arial" w:cs="Arial"/>
        </w:rPr>
        <w:t>n</w:t>
      </w:r>
      <w:r>
        <w:rPr>
          <w:rFonts w:ascii="Arial" w:eastAsia="Arial" w:hAnsi="Arial" w:cs="Arial"/>
        </w:rPr>
        <w:t>tes cumplidores y deudores (no riesgosos y riesgosos), en función de si han cumplido sus obligaciones crediticias o no, según la definición de mora previamente mencionada. Con estos datos, se puede e</w:t>
      </w:r>
      <w:r>
        <w:rPr>
          <w:rFonts w:ascii="Arial" w:eastAsia="Arial" w:hAnsi="Arial" w:cs="Arial"/>
        </w:rPr>
        <w:t>m</w:t>
      </w:r>
      <w:r>
        <w:rPr>
          <w:rFonts w:ascii="Arial" w:eastAsia="Arial" w:hAnsi="Arial" w:cs="Arial"/>
        </w:rPr>
        <w:t xml:space="preserve">plear un método de aprendizaje automático supervisado para la inferencia inductiva de aquellos que potencialmente podrían ser riesgosos. La construcción </w:t>
      </w:r>
      <w:r w:rsidR="0019233F">
        <w:rPr>
          <w:rFonts w:ascii="Arial" w:eastAsia="Arial" w:hAnsi="Arial" w:cs="Arial"/>
        </w:rPr>
        <w:t xml:space="preserve">de los </w:t>
      </w:r>
      <w:r w:rsidR="0019233F" w:rsidRPr="29A1B4D3">
        <w:rPr>
          <w:rFonts w:ascii="Arial" w:eastAsia="Arial" w:hAnsi="Arial" w:cs="Arial"/>
        </w:rPr>
        <w:t>modelos</w:t>
      </w:r>
      <w:r>
        <w:rPr>
          <w:rFonts w:ascii="Arial" w:eastAsia="Arial" w:hAnsi="Arial" w:cs="Arial"/>
        </w:rPr>
        <w:t xml:space="preserve"> se realiza en un contexto de aprendizaje supervisado ya que se dispone de un conjunto de datos anotados donde se conocen tanto los datos como su clasificación. </w:t>
      </w:r>
    </w:p>
    <w:p w:rsidR="003031CF" w:rsidRDefault="005058DA" w:rsidP="00234356">
      <w:pPr>
        <w:spacing w:after="100" w:line="240" w:lineRule="auto"/>
        <w:ind w:firstLine="708"/>
        <w:jc w:val="both"/>
        <w:rPr>
          <w:rFonts w:ascii="Arial" w:eastAsia="Arial" w:hAnsi="Arial" w:cs="Arial"/>
          <w:i/>
        </w:rPr>
      </w:pPr>
      <w:r>
        <w:rPr>
          <w:rFonts w:ascii="Arial" w:eastAsia="Arial" w:hAnsi="Arial" w:cs="Arial"/>
        </w:rPr>
        <w:t xml:space="preserve">En la primera investigación se habían empleado </w:t>
      </w:r>
      <w:r w:rsidRPr="00F44C7A">
        <w:rPr>
          <w:rFonts w:ascii="Arial" w:eastAsia="Arial" w:hAnsi="Arial" w:cs="Arial"/>
          <w:i/>
        </w:rPr>
        <w:t>Árboles de Decisión</w:t>
      </w:r>
      <w:r>
        <w:rPr>
          <w:rFonts w:ascii="Arial" w:eastAsia="Arial" w:hAnsi="Arial" w:cs="Arial"/>
        </w:rPr>
        <w:t xml:space="preserve"> y </w:t>
      </w:r>
      <w:r w:rsidRPr="00F44C7A">
        <w:rPr>
          <w:rFonts w:ascii="Arial" w:eastAsia="Arial" w:hAnsi="Arial" w:cs="Arial"/>
          <w:i/>
        </w:rPr>
        <w:t>Naive Bayes</w:t>
      </w:r>
      <w:r>
        <w:rPr>
          <w:rFonts w:ascii="Arial" w:eastAsia="Arial" w:hAnsi="Arial" w:cs="Arial"/>
        </w:rPr>
        <w:t xml:space="preserve"> como clas</w:t>
      </w:r>
      <w:r>
        <w:rPr>
          <w:rFonts w:ascii="Arial" w:eastAsia="Arial" w:hAnsi="Arial" w:cs="Arial"/>
        </w:rPr>
        <w:t>i</w:t>
      </w:r>
      <w:r>
        <w:rPr>
          <w:rFonts w:ascii="Arial" w:eastAsia="Arial" w:hAnsi="Arial" w:cs="Arial"/>
        </w:rPr>
        <w:t xml:space="preserve">ficadores, experimentando en el primer caso con distintos hiperparámetros, </w:t>
      </w:r>
      <w:r w:rsidR="003D1E51">
        <w:rPr>
          <w:rFonts w:ascii="Arial" w:eastAsia="Arial" w:hAnsi="Arial" w:cs="Arial"/>
        </w:rPr>
        <w:t>y utilizando</w:t>
      </w:r>
      <w:r>
        <w:rPr>
          <w:rFonts w:ascii="Arial" w:eastAsia="Arial" w:hAnsi="Arial" w:cs="Arial"/>
        </w:rPr>
        <w:t xml:space="preserve"> diversas técn</w:t>
      </w:r>
      <w:r>
        <w:rPr>
          <w:rFonts w:ascii="Arial" w:eastAsia="Arial" w:hAnsi="Arial" w:cs="Arial"/>
        </w:rPr>
        <w:t>i</w:t>
      </w:r>
      <w:r>
        <w:rPr>
          <w:rFonts w:ascii="Arial" w:eastAsia="Arial" w:hAnsi="Arial" w:cs="Arial"/>
        </w:rPr>
        <w:t>cas (</w:t>
      </w:r>
      <w:r>
        <w:rPr>
          <w:rFonts w:ascii="Arial" w:eastAsia="Arial" w:hAnsi="Arial" w:cs="Arial"/>
          <w:i/>
        </w:rPr>
        <w:t>grid search</w:t>
      </w:r>
      <w:r>
        <w:rPr>
          <w:rFonts w:ascii="Arial" w:eastAsia="Arial" w:hAnsi="Arial" w:cs="Arial"/>
        </w:rPr>
        <w:t xml:space="preserve"> y </w:t>
      </w:r>
      <w:r>
        <w:rPr>
          <w:rFonts w:ascii="Arial" w:eastAsia="Arial" w:hAnsi="Arial" w:cs="Arial"/>
          <w:i/>
        </w:rPr>
        <w:t>random search</w:t>
      </w:r>
      <w:r>
        <w:rPr>
          <w:rFonts w:ascii="Arial" w:eastAsia="Arial" w:hAnsi="Arial" w:cs="Arial"/>
        </w:rPr>
        <w:t>) para obtener las mejores condiciones del árbol de decisión. En co</w:t>
      </w:r>
      <w:r>
        <w:rPr>
          <w:rFonts w:ascii="Arial" w:eastAsia="Arial" w:hAnsi="Arial" w:cs="Arial"/>
        </w:rPr>
        <w:t>n</w:t>
      </w:r>
      <w:r>
        <w:rPr>
          <w:rFonts w:ascii="Arial" w:eastAsia="Arial" w:hAnsi="Arial" w:cs="Arial"/>
        </w:rPr>
        <w:t>traste, en esta oportunidad se utilizaron tres métodos distintos de ensambles planos que permiten an</w:t>
      </w:r>
      <w:r>
        <w:rPr>
          <w:rFonts w:ascii="Arial" w:eastAsia="Arial" w:hAnsi="Arial" w:cs="Arial"/>
        </w:rPr>
        <w:t>a</w:t>
      </w:r>
      <w:r>
        <w:rPr>
          <w:rFonts w:ascii="Arial" w:eastAsia="Arial" w:hAnsi="Arial" w:cs="Arial"/>
        </w:rPr>
        <w:t xml:space="preserve">lizar el caso: </w:t>
      </w:r>
      <w:r>
        <w:rPr>
          <w:rFonts w:ascii="Arial" w:eastAsia="Arial" w:hAnsi="Arial" w:cs="Arial"/>
          <w:i/>
        </w:rPr>
        <w:t>RandomForest</w:t>
      </w:r>
      <w:r>
        <w:rPr>
          <w:rFonts w:ascii="Arial" w:eastAsia="Arial" w:hAnsi="Arial" w:cs="Arial"/>
        </w:rPr>
        <w:t xml:space="preserve">, </w:t>
      </w:r>
      <w:r>
        <w:rPr>
          <w:rFonts w:ascii="Arial" w:eastAsia="Arial" w:hAnsi="Arial" w:cs="Arial"/>
          <w:i/>
        </w:rPr>
        <w:t>AdaBoost</w:t>
      </w:r>
      <w:r>
        <w:rPr>
          <w:rFonts w:ascii="Arial" w:eastAsia="Arial" w:hAnsi="Arial" w:cs="Arial"/>
        </w:rPr>
        <w:t xml:space="preserve"> y </w:t>
      </w:r>
      <w:r>
        <w:rPr>
          <w:rFonts w:ascii="Arial" w:eastAsia="Arial" w:hAnsi="Arial" w:cs="Arial"/>
          <w:i/>
        </w:rPr>
        <w:t xml:space="preserve">XGBoost. </w:t>
      </w:r>
    </w:p>
    <w:p w:rsidR="00132A1D" w:rsidRDefault="005058DA" w:rsidP="00234356">
      <w:pPr>
        <w:spacing w:after="100" w:line="240" w:lineRule="auto"/>
        <w:ind w:firstLine="708"/>
        <w:jc w:val="both"/>
        <w:rPr>
          <w:rFonts w:ascii="Arial" w:eastAsia="Arial" w:hAnsi="Arial" w:cs="Arial"/>
        </w:rPr>
      </w:pPr>
      <w:r>
        <w:rPr>
          <w:rFonts w:ascii="Arial" w:eastAsia="Arial" w:hAnsi="Arial" w:cs="Arial"/>
        </w:rPr>
        <w:t>Los métodos de ensamble consisten en el uso de un conjunto de modelos que sirven para construir un meta-modelo, combinando sus estimaciones (por votación o ponderaciones).</w:t>
      </w:r>
      <w:r w:rsidR="00863A93">
        <w:rPr>
          <w:rFonts w:ascii="Arial" w:eastAsia="Arial" w:hAnsi="Arial" w:cs="Arial"/>
        </w:rPr>
        <w:t xml:space="preserve"> La </w:t>
      </w:r>
      <w:r w:rsidR="00BF57DA">
        <w:rPr>
          <w:rFonts w:ascii="Arial" w:eastAsia="Arial" w:hAnsi="Arial" w:cs="Arial"/>
        </w:rPr>
        <w:t>i</w:t>
      </w:r>
      <w:r w:rsidR="00863A93" w:rsidRPr="009B35DC">
        <w:rPr>
          <w:rFonts w:ascii="Arial" w:eastAsia="Arial" w:hAnsi="Arial" w:cs="Arial"/>
        </w:rPr>
        <w:t xml:space="preserve">dea de base de estos modelos es usar conocimiento de distintas fuentes al tomar </w:t>
      </w:r>
      <w:r w:rsidR="0019233F" w:rsidRPr="009B35DC">
        <w:rPr>
          <w:rFonts w:ascii="Arial" w:eastAsia="Arial" w:hAnsi="Arial" w:cs="Arial"/>
        </w:rPr>
        <w:t>decisiones.</w:t>
      </w:r>
      <w:r w:rsidR="0019233F">
        <w:rPr>
          <w:rFonts w:ascii="Arial" w:eastAsia="Arial" w:hAnsi="Arial" w:cs="Arial"/>
        </w:rPr>
        <w:t xml:space="preserve"> En</w:t>
      </w:r>
      <w:r>
        <w:rPr>
          <w:rFonts w:ascii="Arial" w:eastAsia="Arial" w:hAnsi="Arial" w:cs="Arial"/>
        </w:rPr>
        <w:t xml:space="preserve"> particular, se seleccionaron ensambles planos</w:t>
      </w:r>
      <w:r w:rsidR="009B35DC" w:rsidRPr="009B35DC">
        <w:rPr>
          <w:rFonts w:ascii="Arial" w:eastAsia="Arial" w:hAnsi="Arial" w:cs="Arial"/>
        </w:rPr>
        <w:t>, lo que</w:t>
      </w:r>
      <w:r w:rsidR="00D21E7D">
        <w:rPr>
          <w:rFonts w:ascii="Arial" w:eastAsia="Arial" w:hAnsi="Arial" w:cs="Arial"/>
        </w:rPr>
        <w:t xml:space="preserve"> tiene por detrás la intuición de</w:t>
      </w:r>
      <w:r w:rsidR="009B35DC" w:rsidRPr="009B35DC">
        <w:rPr>
          <w:rFonts w:ascii="Arial" w:eastAsia="Arial" w:hAnsi="Arial" w:cs="Arial"/>
        </w:rPr>
        <w:t>l “Comité de expertos”</w:t>
      </w:r>
      <w:r w:rsidR="00875950">
        <w:rPr>
          <w:rFonts w:ascii="Arial" w:eastAsia="Arial" w:hAnsi="Arial" w:cs="Arial"/>
        </w:rPr>
        <w:t xml:space="preserve"> donde se reúnen expertos en la misma temática y toman decisiones</w:t>
      </w:r>
      <w:r>
        <w:rPr>
          <w:rFonts w:ascii="Arial" w:eastAsia="Arial" w:hAnsi="Arial" w:cs="Arial"/>
        </w:rPr>
        <w:t>.</w:t>
      </w:r>
      <w:r w:rsidR="003D1E51">
        <w:rPr>
          <w:rFonts w:ascii="Arial" w:eastAsia="Arial" w:hAnsi="Arial" w:cs="Arial"/>
        </w:rPr>
        <w:t xml:space="preserve"> Por un </w:t>
      </w:r>
      <w:r w:rsidR="0019233F">
        <w:rPr>
          <w:rFonts w:ascii="Arial" w:eastAsia="Arial" w:hAnsi="Arial" w:cs="Arial"/>
        </w:rPr>
        <w:t>lado,</w:t>
      </w:r>
      <w:r w:rsidR="0019233F">
        <w:rPr>
          <w:rFonts w:ascii="Arial" w:eastAsia="Arial" w:hAnsi="Arial" w:cs="Arial"/>
          <w:i/>
        </w:rPr>
        <w:t xml:space="preserve"> RandomForest</w:t>
      </w:r>
      <w:r>
        <w:rPr>
          <w:rFonts w:ascii="Arial" w:eastAsia="Arial" w:hAnsi="Arial" w:cs="Arial"/>
          <w:i/>
        </w:rPr>
        <w:t xml:space="preserve"> </w:t>
      </w:r>
      <w:r w:rsidR="00313195">
        <w:rPr>
          <w:rFonts w:ascii="Arial" w:eastAsia="Arial" w:hAnsi="Arial" w:cs="Arial"/>
          <w:i/>
        </w:rPr>
        <w:t xml:space="preserve">propone </w:t>
      </w:r>
      <w:r w:rsidR="00313195">
        <w:rPr>
          <w:rFonts w:ascii="Arial" w:eastAsia="Arial" w:hAnsi="Arial" w:cs="Arial"/>
        </w:rPr>
        <w:t xml:space="preserve">una mejora </w:t>
      </w:r>
      <w:r w:rsidR="0019233F">
        <w:rPr>
          <w:rFonts w:ascii="Arial" w:eastAsia="Arial" w:hAnsi="Arial" w:cs="Arial"/>
        </w:rPr>
        <w:t xml:space="preserve">al </w:t>
      </w:r>
      <w:r w:rsidR="0019233F">
        <w:rPr>
          <w:rFonts w:ascii="Arial" w:eastAsia="Arial" w:hAnsi="Arial" w:cs="Arial"/>
          <w:i/>
        </w:rPr>
        <w:t>bagging</w:t>
      </w:r>
      <w:r>
        <w:rPr>
          <w:rFonts w:ascii="Arial" w:eastAsia="Arial" w:hAnsi="Arial" w:cs="Arial"/>
          <w:i/>
        </w:rPr>
        <w:t xml:space="preserve">; </w:t>
      </w:r>
      <w:r>
        <w:rPr>
          <w:rFonts w:ascii="Arial" w:eastAsia="Arial" w:hAnsi="Arial" w:cs="Arial"/>
        </w:rPr>
        <w:t>esta técnica consiste en aplicar repetidas veces el mismo modelo con diferentes sets de datos -con el fin de disminuir la varianza- y, en el caso de clasificación, seleccionar por vot</w:t>
      </w:r>
      <w:r>
        <w:rPr>
          <w:rFonts w:ascii="Arial" w:eastAsia="Arial" w:hAnsi="Arial" w:cs="Arial"/>
        </w:rPr>
        <w:t>a</w:t>
      </w:r>
      <w:r>
        <w:rPr>
          <w:rFonts w:ascii="Arial" w:eastAsia="Arial" w:hAnsi="Arial" w:cs="Arial"/>
        </w:rPr>
        <w:t>ción.</w:t>
      </w:r>
      <w:r w:rsidR="00132A1D">
        <w:rPr>
          <w:rFonts w:ascii="Arial" w:eastAsia="Arial" w:hAnsi="Arial" w:cs="Arial"/>
        </w:rPr>
        <w:t xml:space="preserve"> Es particularmente útil para clasificadores inestables como los árboles de decisión con los que trabajaremos en la presente investigación.</w:t>
      </w:r>
    </w:p>
    <w:p w:rsidR="003031CF" w:rsidRDefault="00132A1D" w:rsidP="00234356">
      <w:pPr>
        <w:spacing w:after="100" w:line="240" w:lineRule="auto"/>
        <w:ind w:firstLine="708"/>
        <w:jc w:val="both"/>
        <w:rPr>
          <w:rFonts w:ascii="Arial" w:eastAsia="Arial" w:hAnsi="Arial" w:cs="Arial"/>
        </w:rPr>
      </w:pPr>
      <w:r>
        <w:rPr>
          <w:rFonts w:ascii="Arial" w:eastAsia="Arial" w:hAnsi="Arial" w:cs="Arial"/>
        </w:rPr>
        <w:t>Por otro lado, l</w:t>
      </w:r>
      <w:r w:rsidR="005058DA">
        <w:rPr>
          <w:rFonts w:ascii="Arial" w:eastAsia="Arial" w:hAnsi="Arial" w:cs="Arial"/>
        </w:rPr>
        <w:t xml:space="preserve">os modelos </w:t>
      </w:r>
      <w:r w:rsidR="005058DA">
        <w:rPr>
          <w:rFonts w:ascii="Arial" w:eastAsia="Arial" w:hAnsi="Arial" w:cs="Arial"/>
          <w:i/>
        </w:rPr>
        <w:t xml:space="preserve">AdaBoost </w:t>
      </w:r>
      <w:r w:rsidR="005058DA">
        <w:rPr>
          <w:rFonts w:ascii="Arial" w:eastAsia="Arial" w:hAnsi="Arial" w:cs="Arial"/>
        </w:rPr>
        <w:t xml:space="preserve">y </w:t>
      </w:r>
      <w:r w:rsidR="005058DA">
        <w:rPr>
          <w:rFonts w:ascii="Arial" w:eastAsia="Arial" w:hAnsi="Arial" w:cs="Arial"/>
          <w:i/>
        </w:rPr>
        <w:t xml:space="preserve">XGBoost </w:t>
      </w:r>
      <w:r w:rsidR="005058DA">
        <w:rPr>
          <w:rFonts w:ascii="Arial" w:eastAsia="Arial" w:hAnsi="Arial" w:cs="Arial"/>
        </w:rPr>
        <w:t xml:space="preserve">son métodos de </w:t>
      </w:r>
      <w:r w:rsidR="005058DA">
        <w:rPr>
          <w:rFonts w:ascii="Arial" w:eastAsia="Arial" w:hAnsi="Arial" w:cs="Arial"/>
          <w:i/>
        </w:rPr>
        <w:t>boosting</w:t>
      </w:r>
      <w:r w:rsidR="005058DA">
        <w:rPr>
          <w:rFonts w:ascii="Arial" w:eastAsia="Arial" w:hAnsi="Arial" w:cs="Arial"/>
        </w:rPr>
        <w:t xml:space="preserve">, en los cuales cada modelo se arma utilizando información del modelo anterior. El </w:t>
      </w:r>
      <w:r w:rsidR="0019233F">
        <w:rPr>
          <w:rFonts w:ascii="Arial" w:eastAsia="Arial" w:hAnsi="Arial" w:cs="Arial"/>
        </w:rPr>
        <w:t xml:space="preserve">primero, </w:t>
      </w:r>
      <w:r w:rsidR="0019233F">
        <w:rPr>
          <w:rFonts w:ascii="Arial" w:eastAsia="Arial" w:hAnsi="Arial" w:cs="Arial"/>
          <w:i/>
        </w:rPr>
        <w:t xml:space="preserve">AdaBoost, </w:t>
      </w:r>
      <w:r w:rsidR="0019233F">
        <w:rPr>
          <w:rFonts w:ascii="Arial" w:eastAsia="Arial" w:hAnsi="Arial" w:cs="Arial"/>
        </w:rPr>
        <w:t>lo</w:t>
      </w:r>
      <w:r w:rsidR="005058DA">
        <w:rPr>
          <w:rFonts w:ascii="Arial" w:eastAsia="Arial" w:hAnsi="Arial" w:cs="Arial"/>
        </w:rPr>
        <w:t xml:space="preserve"> hace asignando pesos en cada iteración, dando mayor importancia a los casos mal clasificados. En cambio, </w:t>
      </w:r>
      <w:r>
        <w:rPr>
          <w:rFonts w:ascii="Arial" w:eastAsia="Arial" w:hAnsi="Arial" w:cs="Arial"/>
        </w:rPr>
        <w:t>el segu</w:t>
      </w:r>
      <w:r>
        <w:rPr>
          <w:rFonts w:ascii="Arial" w:eastAsia="Arial" w:hAnsi="Arial" w:cs="Arial"/>
        </w:rPr>
        <w:t>n</w:t>
      </w:r>
      <w:r>
        <w:rPr>
          <w:rFonts w:ascii="Arial" w:eastAsia="Arial" w:hAnsi="Arial" w:cs="Arial"/>
        </w:rPr>
        <w:t xml:space="preserve">do, </w:t>
      </w:r>
      <w:r w:rsidR="005058DA">
        <w:rPr>
          <w:rFonts w:ascii="Arial" w:eastAsia="Arial" w:hAnsi="Arial" w:cs="Arial"/>
          <w:i/>
        </w:rPr>
        <w:t xml:space="preserve">XGBoost </w:t>
      </w:r>
      <w:r w:rsidR="005058DA">
        <w:rPr>
          <w:rFonts w:ascii="Arial" w:eastAsia="Arial" w:hAnsi="Arial" w:cs="Arial"/>
        </w:rPr>
        <w:t xml:space="preserve">utiliza el error de clasificación como valor esperado en el modelo siguiente. </w:t>
      </w:r>
      <w:r w:rsidR="00AA1BB7">
        <w:rPr>
          <w:rFonts w:ascii="Arial" w:eastAsia="Arial" w:hAnsi="Arial" w:cs="Arial"/>
        </w:rPr>
        <w:t xml:space="preserve">Estos últimos es recomendable usarlos </w:t>
      </w:r>
      <w:r w:rsidR="001C3658">
        <w:rPr>
          <w:rFonts w:ascii="Arial" w:eastAsia="Arial" w:hAnsi="Arial" w:cs="Arial"/>
        </w:rPr>
        <w:t xml:space="preserve">para clasificadores simples y estables como </w:t>
      </w:r>
      <w:r w:rsidR="00F35792">
        <w:rPr>
          <w:rFonts w:ascii="Arial" w:eastAsia="Arial" w:hAnsi="Arial" w:cs="Arial"/>
        </w:rPr>
        <w:t xml:space="preserve">podría ser </w:t>
      </w:r>
      <w:r w:rsidR="001C3658" w:rsidRPr="3AAF8C0C">
        <w:rPr>
          <w:rFonts w:ascii="Arial" w:eastAsia="Arial" w:hAnsi="Arial" w:cs="Arial"/>
          <w:i/>
        </w:rPr>
        <w:t>Naive Bayes</w:t>
      </w:r>
      <w:r w:rsidR="001C3658">
        <w:rPr>
          <w:rFonts w:ascii="Arial" w:eastAsia="Arial" w:hAnsi="Arial" w:cs="Arial"/>
        </w:rPr>
        <w:t xml:space="preserve">. </w:t>
      </w:r>
    </w:p>
    <w:p w:rsidR="003031CF" w:rsidRDefault="005058DA" w:rsidP="00234356">
      <w:pPr>
        <w:spacing w:after="100" w:line="240" w:lineRule="auto"/>
        <w:ind w:firstLine="708"/>
        <w:jc w:val="both"/>
        <w:rPr>
          <w:rFonts w:ascii="Arial" w:eastAsia="Arial" w:hAnsi="Arial" w:cs="Arial"/>
        </w:rPr>
      </w:pPr>
      <w:r>
        <w:rPr>
          <w:rFonts w:ascii="Arial" w:eastAsia="Arial" w:hAnsi="Arial" w:cs="Arial"/>
        </w:rPr>
        <w:t xml:space="preserve">De tal modo, luego de particionar los datos en conjuntos de entrenamiento, validación y test, se emplearon técnicas de </w:t>
      </w:r>
      <w:r>
        <w:rPr>
          <w:rFonts w:ascii="Arial" w:eastAsia="Arial" w:hAnsi="Arial" w:cs="Arial"/>
          <w:i/>
        </w:rPr>
        <w:t xml:space="preserve">grid </w:t>
      </w:r>
      <w:r>
        <w:rPr>
          <w:rFonts w:ascii="Arial" w:eastAsia="Arial" w:hAnsi="Arial" w:cs="Arial"/>
        </w:rPr>
        <w:t xml:space="preserve">y </w:t>
      </w:r>
      <w:r>
        <w:rPr>
          <w:rFonts w:ascii="Arial" w:eastAsia="Arial" w:hAnsi="Arial" w:cs="Arial"/>
          <w:i/>
        </w:rPr>
        <w:t xml:space="preserve">random search </w:t>
      </w:r>
      <w:r>
        <w:rPr>
          <w:rFonts w:ascii="Arial" w:eastAsia="Arial" w:hAnsi="Arial" w:cs="Arial"/>
        </w:rPr>
        <w:t>en la etapa de experimentación con distintos hiperpar</w:t>
      </w:r>
      <w:r>
        <w:rPr>
          <w:rFonts w:ascii="Arial" w:eastAsia="Arial" w:hAnsi="Arial" w:cs="Arial"/>
        </w:rPr>
        <w:t>á</w:t>
      </w:r>
      <w:r>
        <w:rPr>
          <w:rFonts w:ascii="Arial" w:eastAsia="Arial" w:hAnsi="Arial" w:cs="Arial"/>
        </w:rPr>
        <w:t xml:space="preserve">metros a fin de encontrar los mejores modelos clasificadores del </w:t>
      </w:r>
      <w:r>
        <w:rPr>
          <w:rFonts w:ascii="Arial" w:eastAsia="Arial" w:hAnsi="Arial" w:cs="Arial"/>
          <w:i/>
        </w:rPr>
        <w:t>target</w:t>
      </w:r>
      <w:r>
        <w:rPr>
          <w:rFonts w:ascii="Arial" w:eastAsia="Arial" w:hAnsi="Arial" w:cs="Arial"/>
        </w:rPr>
        <w:t xml:space="preserve">. Una vez hallados los mejores de cada método de ensamble, se procedió a su contrastación para definir el </w:t>
      </w:r>
      <w:r w:rsidR="00BF57DA">
        <w:rPr>
          <w:rFonts w:ascii="Arial" w:eastAsia="Arial" w:hAnsi="Arial" w:cs="Arial"/>
        </w:rPr>
        <w:t>de mejor desempeño</w:t>
      </w:r>
      <w:r>
        <w:rPr>
          <w:rFonts w:ascii="Arial" w:eastAsia="Arial" w:hAnsi="Arial" w:cs="Arial"/>
        </w:rPr>
        <w:t xml:space="preserve">. Las proporciones que se utilizaron para particionar el conjunto de desarrollo y test, y luego entrenamiento y validación fueron 80% y 20%, respectivamente. </w:t>
      </w:r>
    </w:p>
    <w:p w:rsidR="003031CF" w:rsidRDefault="00F35792" w:rsidP="00234356">
      <w:pPr>
        <w:spacing w:after="100" w:line="240" w:lineRule="auto"/>
        <w:ind w:firstLine="708"/>
        <w:jc w:val="both"/>
        <w:rPr>
          <w:rFonts w:ascii="Arial" w:eastAsia="Arial" w:hAnsi="Arial" w:cs="Arial"/>
          <w:shd w:val="clear" w:color="auto" w:fill="00FF00"/>
        </w:rPr>
      </w:pPr>
      <w:r>
        <w:rPr>
          <w:rFonts w:ascii="Arial" w:eastAsia="Arial" w:hAnsi="Arial" w:cs="Arial"/>
        </w:rPr>
        <w:t>L</w:t>
      </w:r>
      <w:r w:rsidR="005058DA">
        <w:rPr>
          <w:rFonts w:ascii="Arial" w:eastAsia="Arial" w:hAnsi="Arial" w:cs="Arial"/>
        </w:rPr>
        <w:t xml:space="preserve">os métodos fueron implementados </w:t>
      </w:r>
      <w:r>
        <w:rPr>
          <w:rFonts w:ascii="Arial" w:eastAsia="Arial" w:hAnsi="Arial" w:cs="Arial"/>
        </w:rPr>
        <w:t xml:space="preserve">principalmente </w:t>
      </w:r>
      <w:r w:rsidR="005058DA">
        <w:rPr>
          <w:rFonts w:ascii="Arial" w:eastAsia="Arial" w:hAnsi="Arial" w:cs="Arial"/>
        </w:rPr>
        <w:t xml:space="preserve">con árboles de decisión, por lo que, en la mayoría de los casos, se utilizaron los parámetros </w:t>
      </w:r>
      <w:r w:rsidR="00742331">
        <w:rPr>
          <w:rFonts w:ascii="Arial" w:eastAsia="Arial" w:hAnsi="Arial" w:cs="Arial"/>
        </w:rPr>
        <w:t xml:space="preserve">del mejor árbol </w:t>
      </w:r>
      <w:r w:rsidR="005058DA">
        <w:rPr>
          <w:rFonts w:ascii="Arial" w:eastAsia="Arial" w:hAnsi="Arial" w:cs="Arial"/>
        </w:rPr>
        <w:t>obtenidos en el estudio anterior (</w:t>
      </w:r>
      <w:r w:rsidR="005058DA" w:rsidRPr="00FB5601">
        <w:rPr>
          <w:rFonts w:ascii="Arial" w:eastAsia="Arial" w:hAnsi="Arial" w:cs="Arial"/>
          <w:i/>
        </w:rPr>
        <w:t>TP1</w:t>
      </w:r>
      <w:r w:rsidR="005058DA">
        <w:rPr>
          <w:rFonts w:ascii="Arial" w:eastAsia="Arial" w:hAnsi="Arial" w:cs="Arial"/>
        </w:rPr>
        <w:t>) como punto de partida. Dada la cantidad de parámetros con los que cuenta cada uno de estos métodos, se ajustó una cantidad limitada de ellos. De cada método se seleccionó el conjunto de par</w:t>
      </w:r>
      <w:r w:rsidR="005058DA">
        <w:rPr>
          <w:rFonts w:ascii="Arial" w:eastAsia="Arial" w:hAnsi="Arial" w:cs="Arial"/>
        </w:rPr>
        <w:t>á</w:t>
      </w:r>
      <w:r w:rsidR="005058DA">
        <w:rPr>
          <w:rFonts w:ascii="Arial" w:eastAsia="Arial" w:hAnsi="Arial" w:cs="Arial"/>
        </w:rPr>
        <w:t xml:space="preserve">metros de mejor </w:t>
      </w:r>
      <w:r w:rsidR="005058DA">
        <w:rPr>
          <w:rFonts w:ascii="Arial" w:eastAsia="Arial" w:hAnsi="Arial" w:cs="Arial"/>
          <w:i/>
        </w:rPr>
        <w:t>performance</w:t>
      </w:r>
      <w:r w:rsidR="005058DA">
        <w:rPr>
          <w:rFonts w:ascii="Arial" w:eastAsia="Arial" w:hAnsi="Arial" w:cs="Arial"/>
        </w:rPr>
        <w:t xml:space="preserve"> con los datos de validación. El detalle de la búsqueda de parámetros para cada uno se encuentra en la</w:t>
      </w:r>
      <w:r w:rsidR="00210AC4">
        <w:rPr>
          <w:rFonts w:ascii="Arial" w:eastAsia="Arial" w:hAnsi="Arial" w:cs="Arial"/>
        </w:rPr>
        <w:t xml:space="preserve"> </w:t>
      </w:r>
      <w:r w:rsidR="00D93A61" w:rsidRPr="00D93A61">
        <w:rPr>
          <w:rFonts w:ascii="Arial" w:eastAsia="Arial" w:hAnsi="Arial" w:cs="Arial"/>
          <w:i/>
        </w:rPr>
        <w:t xml:space="preserve">Sección </w:t>
      </w:r>
      <w:fldSimple w:instr=" REF _Ref14956440 \r \h  \* MERGEFORMAT ">
        <w:r w:rsidR="00F15012" w:rsidRPr="00F15012">
          <w:rPr>
            <w:rFonts w:ascii="Arial" w:eastAsia="Arial" w:hAnsi="Arial" w:cs="Arial"/>
            <w:i/>
          </w:rPr>
          <w:t>2.1</w:t>
        </w:r>
      </w:fldSimple>
      <w:r w:rsidR="00D93A61">
        <w:rPr>
          <w:rFonts w:ascii="Arial" w:eastAsia="Arial" w:hAnsi="Arial" w:cs="Arial"/>
        </w:rPr>
        <w:t>.</w:t>
      </w:r>
    </w:p>
    <w:p w:rsidR="00742331" w:rsidRDefault="005058DA" w:rsidP="00742331">
      <w:pPr>
        <w:spacing w:after="100" w:line="240" w:lineRule="auto"/>
        <w:ind w:firstLine="708"/>
        <w:jc w:val="both"/>
        <w:rPr>
          <w:rFonts w:ascii="Arial" w:eastAsia="Arial" w:hAnsi="Arial" w:cs="Arial"/>
        </w:rPr>
      </w:pPr>
      <w:r>
        <w:rPr>
          <w:rFonts w:ascii="Arial" w:eastAsia="Arial" w:hAnsi="Arial" w:cs="Arial"/>
        </w:rPr>
        <w:lastRenderedPageBreak/>
        <w:t xml:space="preserve">Una vez finalizada la etapa de experimentación y encontrados los mejores parámetros de cada método para aproximar la función objetivo, se procedió al testeo de los mismos con el conjunto de </w:t>
      </w:r>
      <w:r w:rsidR="00BF57DA">
        <w:rPr>
          <w:rFonts w:ascii="Arial" w:eastAsia="Arial" w:hAnsi="Arial" w:cs="Arial"/>
        </w:rPr>
        <w:t>t</w:t>
      </w:r>
      <w:r>
        <w:rPr>
          <w:rFonts w:ascii="Arial" w:eastAsia="Arial" w:hAnsi="Arial" w:cs="Arial"/>
        </w:rPr>
        <w:t>est.</w:t>
      </w:r>
    </w:p>
    <w:p w:rsidR="003031CF" w:rsidRDefault="00B842CA" w:rsidP="00742331">
      <w:pPr>
        <w:spacing w:after="100" w:line="240" w:lineRule="auto"/>
        <w:ind w:firstLine="708"/>
        <w:jc w:val="both"/>
        <w:rPr>
          <w:rFonts w:ascii="Arial" w:eastAsia="Arial" w:hAnsi="Arial" w:cs="Arial"/>
        </w:rPr>
      </w:pPr>
      <w:r>
        <w:rPr>
          <w:rFonts w:ascii="Arial" w:eastAsia="Arial" w:hAnsi="Arial" w:cs="Arial"/>
        </w:rPr>
        <w:t>Cabe destacar que, p</w:t>
      </w:r>
      <w:r w:rsidR="005058DA">
        <w:rPr>
          <w:rFonts w:ascii="Arial" w:eastAsia="Arial" w:hAnsi="Arial" w:cs="Arial"/>
        </w:rPr>
        <w:t xml:space="preserve">ara todos los modelos entrenados, se calcularon las siguientes métricas: </w:t>
      </w:r>
      <w:r w:rsidR="0EF5672A" w:rsidRPr="0EF5672A">
        <w:rPr>
          <w:rFonts w:ascii="Arial" w:eastAsia="Arial" w:hAnsi="Arial" w:cs="Arial"/>
        </w:rPr>
        <w:t>verdaderos positivos (</w:t>
      </w:r>
      <w:r w:rsidR="0019233F" w:rsidRPr="00BF57DA">
        <w:rPr>
          <w:rFonts w:ascii="Arial" w:eastAsia="Arial" w:hAnsi="Arial" w:cs="Arial"/>
          <w:i/>
        </w:rPr>
        <w:t>t</w:t>
      </w:r>
      <w:r w:rsidR="0019233F" w:rsidRPr="7AD3078B">
        <w:rPr>
          <w:rFonts w:ascii="Arial" w:eastAsia="Arial" w:hAnsi="Arial" w:cs="Arial"/>
          <w:i/>
          <w:iCs/>
        </w:rPr>
        <w:t>rue</w:t>
      </w:r>
      <w:r w:rsidR="0019233F">
        <w:rPr>
          <w:rFonts w:ascii="Arial" w:eastAsia="Arial" w:hAnsi="Arial" w:cs="Arial"/>
          <w:i/>
          <w:iCs/>
        </w:rPr>
        <w:t xml:space="preserve"> p</w:t>
      </w:r>
      <w:r w:rsidR="0019233F" w:rsidRPr="3B193E5C">
        <w:rPr>
          <w:rFonts w:ascii="Arial" w:eastAsia="Arial" w:hAnsi="Arial" w:cs="Arial"/>
          <w:i/>
          <w:iCs/>
        </w:rPr>
        <w:t>ositive</w:t>
      </w:r>
      <w:r w:rsidR="0EF5672A" w:rsidRPr="0EF5672A">
        <w:rPr>
          <w:rFonts w:ascii="Arial" w:eastAsia="Arial" w:hAnsi="Arial" w:cs="Arial"/>
        </w:rPr>
        <w:t>, TP), falsos positivos (</w:t>
      </w:r>
      <w:r w:rsidR="0EF5672A" w:rsidRPr="3B193E5C">
        <w:rPr>
          <w:rFonts w:ascii="Arial" w:eastAsia="Arial" w:hAnsi="Arial" w:cs="Arial"/>
          <w:i/>
        </w:rPr>
        <w:t xml:space="preserve">false </w:t>
      </w:r>
      <w:r w:rsidR="3B193E5C" w:rsidRPr="3B193E5C">
        <w:rPr>
          <w:rFonts w:ascii="Arial" w:eastAsia="Arial" w:hAnsi="Arial" w:cs="Arial"/>
          <w:i/>
          <w:iCs/>
        </w:rPr>
        <w:t>positive</w:t>
      </w:r>
      <w:r w:rsidR="005058DA">
        <w:rPr>
          <w:rFonts w:ascii="Arial" w:eastAsia="Arial" w:hAnsi="Arial" w:cs="Arial"/>
        </w:rPr>
        <w:t>, FP</w:t>
      </w:r>
      <w:r w:rsidR="0EF5672A" w:rsidRPr="0EF5672A">
        <w:rPr>
          <w:rFonts w:ascii="Arial" w:eastAsia="Arial" w:hAnsi="Arial" w:cs="Arial"/>
        </w:rPr>
        <w:t>), verdaderos negativos</w:t>
      </w:r>
      <w:r w:rsidR="7AD3078B" w:rsidRPr="7AD3078B">
        <w:rPr>
          <w:rFonts w:ascii="Arial" w:eastAsia="Arial" w:hAnsi="Arial" w:cs="Arial"/>
        </w:rPr>
        <w:t>(</w:t>
      </w:r>
      <w:r w:rsidR="7AD3078B" w:rsidRPr="3B193E5C">
        <w:rPr>
          <w:rFonts w:ascii="Arial" w:eastAsia="Arial" w:hAnsi="Arial" w:cs="Arial"/>
          <w:i/>
        </w:rPr>
        <w:t>true negative</w:t>
      </w:r>
      <w:r w:rsidR="7AD3078B" w:rsidRPr="7AD3078B">
        <w:rPr>
          <w:rFonts w:ascii="Arial" w:eastAsia="Arial" w:hAnsi="Arial" w:cs="Arial"/>
        </w:rPr>
        <w:t>, TN)</w:t>
      </w:r>
      <w:r w:rsidR="005058DA">
        <w:rPr>
          <w:rFonts w:ascii="Arial" w:eastAsia="Arial" w:hAnsi="Arial" w:cs="Arial"/>
        </w:rPr>
        <w:t xml:space="preserve"> y </w:t>
      </w:r>
      <w:r w:rsidR="7AD3078B" w:rsidRPr="7AD3078B">
        <w:rPr>
          <w:rFonts w:ascii="Arial" w:eastAsia="Arial" w:hAnsi="Arial" w:cs="Arial"/>
        </w:rPr>
        <w:t>falsos negativos (</w:t>
      </w:r>
      <w:r w:rsidR="7AD3078B" w:rsidRPr="3B193E5C">
        <w:rPr>
          <w:rFonts w:ascii="Arial" w:eastAsia="Arial" w:hAnsi="Arial" w:cs="Arial"/>
          <w:i/>
        </w:rPr>
        <w:t xml:space="preserve">false </w:t>
      </w:r>
      <w:r w:rsidR="3B193E5C" w:rsidRPr="3B193E5C">
        <w:rPr>
          <w:rFonts w:ascii="Arial" w:eastAsia="Arial" w:hAnsi="Arial" w:cs="Arial"/>
          <w:i/>
          <w:iCs/>
        </w:rPr>
        <w:t>negative</w:t>
      </w:r>
      <w:r w:rsidR="7AD3078B" w:rsidRPr="7AD3078B">
        <w:rPr>
          <w:rFonts w:ascii="Arial" w:eastAsia="Arial" w:hAnsi="Arial" w:cs="Arial"/>
        </w:rPr>
        <w:t xml:space="preserve">, </w:t>
      </w:r>
      <w:r w:rsidR="005058DA">
        <w:rPr>
          <w:rFonts w:ascii="Arial" w:eastAsia="Arial" w:hAnsi="Arial" w:cs="Arial"/>
        </w:rPr>
        <w:t>FN</w:t>
      </w:r>
      <w:r w:rsidR="7AD3078B" w:rsidRPr="7AD3078B">
        <w:rPr>
          <w:rFonts w:ascii="Arial" w:eastAsia="Arial" w:hAnsi="Arial" w:cs="Arial"/>
        </w:rPr>
        <w:t>),</w:t>
      </w:r>
      <w:r w:rsidR="005058DA">
        <w:rPr>
          <w:rFonts w:ascii="Arial" w:eastAsia="Arial" w:hAnsi="Arial" w:cs="Arial"/>
        </w:rPr>
        <w:t xml:space="preserve"> como también </w:t>
      </w:r>
      <w:r w:rsidR="005058DA">
        <w:rPr>
          <w:rFonts w:ascii="Arial" w:eastAsia="Arial" w:hAnsi="Arial" w:cs="Arial"/>
          <w:i/>
        </w:rPr>
        <w:t>Accuracy, Precision, Recall</w:t>
      </w:r>
      <w:r w:rsidR="005058DA">
        <w:rPr>
          <w:rFonts w:ascii="Arial" w:eastAsia="Arial" w:hAnsi="Arial" w:cs="Arial"/>
        </w:rPr>
        <w:t xml:space="preserve"> y F1. Esta última medida fue la utilizada para evaluar la performance con </w:t>
      </w:r>
      <w:r w:rsidR="005058DA">
        <w:rPr>
          <w:rFonts w:ascii="Arial" w:eastAsia="Arial" w:hAnsi="Arial" w:cs="Arial"/>
          <w:i/>
        </w:rPr>
        <w:t>5-foldcross-validation</w:t>
      </w:r>
      <w:r w:rsidR="005058DA">
        <w:rPr>
          <w:rFonts w:ascii="Arial" w:eastAsia="Arial" w:hAnsi="Arial" w:cs="Arial"/>
        </w:rPr>
        <w:t xml:space="preserve">, ya que es la media armónica entre </w:t>
      </w:r>
      <w:r w:rsidR="005058DA">
        <w:rPr>
          <w:rFonts w:ascii="Arial" w:eastAsia="Arial" w:hAnsi="Arial" w:cs="Arial"/>
          <w:i/>
        </w:rPr>
        <w:t>precision</w:t>
      </w:r>
      <w:r w:rsidR="005058DA">
        <w:rPr>
          <w:rFonts w:ascii="Arial" w:eastAsia="Arial" w:hAnsi="Arial" w:cs="Arial"/>
        </w:rPr>
        <w:t xml:space="preserve"> y </w:t>
      </w:r>
      <w:r w:rsidR="005058DA">
        <w:rPr>
          <w:rFonts w:ascii="Arial" w:eastAsia="Arial" w:hAnsi="Arial" w:cs="Arial"/>
          <w:i/>
        </w:rPr>
        <w:t>recall</w:t>
      </w:r>
      <w:r w:rsidR="005058DA">
        <w:rPr>
          <w:rFonts w:ascii="Arial" w:eastAsia="Arial" w:hAnsi="Arial" w:cs="Arial"/>
        </w:rPr>
        <w:t xml:space="preserve"> permitiendo una contribución relativa equitativa de ambas. </w:t>
      </w:r>
    </w:p>
    <w:p w:rsidR="003031CF" w:rsidRDefault="003031CF">
      <w:pPr>
        <w:spacing w:after="160" w:line="240" w:lineRule="auto"/>
        <w:ind w:firstLine="709"/>
        <w:jc w:val="both"/>
        <w:rPr>
          <w:rFonts w:ascii="Calibri" w:eastAsia="Calibri" w:hAnsi="Calibri" w:cs="Calibri"/>
        </w:rPr>
      </w:pPr>
    </w:p>
    <w:p w:rsidR="003031CF" w:rsidRDefault="005058DA" w:rsidP="0031506C">
      <w:pPr>
        <w:pStyle w:val="Ttulo"/>
        <w:numPr>
          <w:ilvl w:val="0"/>
          <w:numId w:val="14"/>
        </w:numPr>
        <w:rPr>
          <w:rFonts w:eastAsia="Arial"/>
        </w:rPr>
      </w:pPr>
      <w:r>
        <w:rPr>
          <w:rFonts w:eastAsia="Arial"/>
        </w:rPr>
        <w:t>Resultados</w:t>
      </w:r>
    </w:p>
    <w:p w:rsidR="003031CF" w:rsidRDefault="005058DA" w:rsidP="0031506C">
      <w:pPr>
        <w:pStyle w:val="Ttulo1"/>
        <w:numPr>
          <w:ilvl w:val="1"/>
          <w:numId w:val="14"/>
        </w:numPr>
        <w:ind w:left="709" w:hanging="709"/>
        <w:rPr>
          <w:rFonts w:eastAsia="Arial"/>
        </w:rPr>
      </w:pPr>
      <w:bookmarkStart w:id="1" w:name="_Ref14956440"/>
      <w:r>
        <w:rPr>
          <w:rFonts w:eastAsia="Arial"/>
        </w:rPr>
        <w:t>Etapa de Experimentación</w:t>
      </w:r>
      <w:bookmarkEnd w:id="1"/>
    </w:p>
    <w:p w:rsidR="003031CF" w:rsidRDefault="005058DA">
      <w:pPr>
        <w:spacing w:after="100" w:line="240" w:lineRule="auto"/>
        <w:ind w:firstLine="709"/>
        <w:jc w:val="both"/>
        <w:rPr>
          <w:rFonts w:ascii="Arial" w:eastAsia="Arial" w:hAnsi="Arial" w:cs="Arial"/>
        </w:rPr>
      </w:pPr>
      <w:r>
        <w:rPr>
          <w:rFonts w:ascii="Arial" w:eastAsia="Arial" w:hAnsi="Arial" w:cs="Arial"/>
        </w:rPr>
        <w:t xml:space="preserve">Con el objeto de avanzar en la selección del mejor algoritmo para clasificar el </w:t>
      </w:r>
      <w:r>
        <w:rPr>
          <w:rFonts w:ascii="Arial" w:eastAsia="Arial" w:hAnsi="Arial" w:cs="Arial"/>
          <w:i/>
        </w:rPr>
        <w:t>target</w:t>
      </w:r>
      <w:r>
        <w:rPr>
          <w:rFonts w:ascii="Arial" w:eastAsia="Arial" w:hAnsi="Arial" w:cs="Arial"/>
        </w:rPr>
        <w:t xml:space="preserve"> (perfil del cliente), se detallan a continuación algunos de los principales resultados del proceso de experimen</w:t>
      </w:r>
      <w:r w:rsidR="00C52D22">
        <w:rPr>
          <w:rFonts w:ascii="Arial" w:eastAsia="Arial" w:hAnsi="Arial" w:cs="Arial"/>
        </w:rPr>
        <w:t>t</w:t>
      </w:r>
      <w:r w:rsidR="00C52D22">
        <w:rPr>
          <w:rFonts w:ascii="Arial" w:eastAsia="Arial" w:hAnsi="Arial" w:cs="Arial"/>
        </w:rPr>
        <w:t>a</w:t>
      </w:r>
      <w:r w:rsidR="00C52D22">
        <w:rPr>
          <w:rFonts w:ascii="Arial" w:eastAsia="Arial" w:hAnsi="Arial" w:cs="Arial"/>
        </w:rPr>
        <w:t>ción</w:t>
      </w:r>
      <w:r>
        <w:rPr>
          <w:rFonts w:ascii="Arial" w:eastAsia="Arial" w:hAnsi="Arial" w:cs="Arial"/>
        </w:rPr>
        <w:t xml:space="preserve"> con distintos modelos y parámetros</w:t>
      </w:r>
      <w:r w:rsidR="00D92A55">
        <w:rPr>
          <w:rFonts w:ascii="Arial" w:eastAsia="Arial" w:hAnsi="Arial" w:cs="Arial"/>
        </w:rPr>
        <w:t>, los cuales fueron evaluados con el conjunto de validación</w:t>
      </w:r>
      <w:r>
        <w:rPr>
          <w:rFonts w:ascii="Arial" w:eastAsia="Arial" w:hAnsi="Arial" w:cs="Arial"/>
        </w:rPr>
        <w:t>.</w:t>
      </w:r>
    </w:p>
    <w:p w:rsidR="003031CF" w:rsidRDefault="005058DA" w:rsidP="0031506C">
      <w:pPr>
        <w:pStyle w:val="Ttulo2"/>
        <w:rPr>
          <w:rFonts w:eastAsia="Arial"/>
        </w:rPr>
      </w:pPr>
      <w:r>
        <w:rPr>
          <w:rFonts w:eastAsia="Arial"/>
        </w:rPr>
        <w:t>RandomForest</w:t>
      </w:r>
    </w:p>
    <w:p w:rsidR="003031CF" w:rsidRDefault="005058DA" w:rsidP="00234356">
      <w:pPr>
        <w:spacing w:after="100" w:line="240" w:lineRule="auto"/>
        <w:ind w:firstLine="709"/>
        <w:jc w:val="both"/>
        <w:rPr>
          <w:rFonts w:ascii="Arial" w:eastAsia="Arial" w:hAnsi="Arial" w:cs="Arial"/>
        </w:rPr>
      </w:pPr>
      <w:r>
        <w:rPr>
          <w:rFonts w:ascii="Arial" w:eastAsia="Arial" w:hAnsi="Arial" w:cs="Arial"/>
        </w:rPr>
        <w:t xml:space="preserve">Para encontrar los hiperparámetros óptimos de </w:t>
      </w:r>
      <w:r>
        <w:rPr>
          <w:rFonts w:ascii="Arial" w:eastAsia="Arial" w:hAnsi="Arial" w:cs="Arial"/>
          <w:i/>
        </w:rPr>
        <w:t>RandomForest</w:t>
      </w:r>
      <w:r>
        <w:rPr>
          <w:rFonts w:ascii="Arial" w:eastAsia="Arial" w:hAnsi="Arial" w:cs="Arial"/>
        </w:rPr>
        <w:t xml:space="preserve"> se partió del mejor árbol obten</w:t>
      </w:r>
      <w:r>
        <w:rPr>
          <w:rFonts w:ascii="Arial" w:eastAsia="Arial" w:hAnsi="Arial" w:cs="Arial"/>
        </w:rPr>
        <w:t>i</w:t>
      </w:r>
      <w:r>
        <w:rPr>
          <w:rFonts w:ascii="Arial" w:eastAsia="Arial" w:hAnsi="Arial" w:cs="Arial"/>
        </w:rPr>
        <w:t>do en el estudio anterior (</w:t>
      </w:r>
      <w:r w:rsidRPr="00FB5601">
        <w:rPr>
          <w:rFonts w:ascii="Arial" w:eastAsia="Arial" w:hAnsi="Arial" w:cs="Arial"/>
          <w:i/>
        </w:rPr>
        <w:t>TP1</w:t>
      </w:r>
      <w:r>
        <w:rPr>
          <w:rFonts w:ascii="Arial" w:eastAsia="Arial" w:hAnsi="Arial" w:cs="Arial"/>
        </w:rPr>
        <w:t xml:space="preserve">): un árbol de profundidad 8 con </w:t>
      </w:r>
      <w:r>
        <w:rPr>
          <w:rFonts w:ascii="Arial" w:eastAsia="Arial" w:hAnsi="Arial" w:cs="Arial"/>
          <w:i/>
        </w:rPr>
        <w:t>Information Gain</w:t>
      </w:r>
      <w:r>
        <w:rPr>
          <w:rFonts w:ascii="Arial" w:eastAsia="Arial" w:hAnsi="Arial" w:cs="Arial"/>
        </w:rPr>
        <w:t xml:space="preserve"> como criterio. </w:t>
      </w:r>
      <w:r w:rsidR="00C52D22">
        <w:rPr>
          <w:rFonts w:ascii="Arial" w:eastAsia="Arial" w:hAnsi="Arial" w:cs="Arial"/>
        </w:rPr>
        <w:t>A partir de ello, s</w:t>
      </w:r>
      <w:r>
        <w:rPr>
          <w:rFonts w:ascii="Arial" w:eastAsia="Arial" w:hAnsi="Arial" w:cs="Arial"/>
        </w:rPr>
        <w:t>e generaron 3 alternativas distintas; primero, se realizó un clasificador con estos parámetros fijos, utilizando los demás por defecto</w:t>
      </w:r>
      <w:r w:rsidR="009138D9">
        <w:rPr>
          <w:rStyle w:val="Refdenotaalpie"/>
          <w:rFonts w:ascii="Arial" w:eastAsia="Arial" w:hAnsi="Arial" w:cs="Arial"/>
        </w:rPr>
        <w:footnoteReference w:id="5"/>
      </w:r>
      <w:r>
        <w:rPr>
          <w:rFonts w:ascii="Arial" w:eastAsia="Arial" w:hAnsi="Arial" w:cs="Arial"/>
        </w:rPr>
        <w:t xml:space="preserve"> (</w:t>
      </w:r>
      <w:fldSimple w:instr=" REF _Ref14956851 \h  \* MERGEFORMAT ">
        <w:r w:rsidR="00F15012" w:rsidRPr="00F15012">
          <w:rPr>
            <w:rFonts w:ascii="Arial" w:hAnsi="Arial" w:cs="Arial"/>
            <w:i/>
          </w:rPr>
          <w:t>Tabla 1</w:t>
        </w:r>
      </w:fldSimple>
      <w:r>
        <w:rPr>
          <w:rFonts w:ascii="Arial" w:eastAsia="Arial" w:hAnsi="Arial" w:cs="Arial"/>
        </w:rPr>
        <w:t xml:space="preserve">, </w:t>
      </w:r>
      <w:r w:rsidRPr="00FB5601">
        <w:rPr>
          <w:rFonts w:ascii="Arial" w:eastAsia="Arial" w:hAnsi="Arial" w:cs="Arial"/>
          <w:i/>
        </w:rPr>
        <w:t>RF1</w:t>
      </w:r>
      <w:r>
        <w:rPr>
          <w:rFonts w:ascii="Arial" w:eastAsia="Arial" w:hAnsi="Arial" w:cs="Arial"/>
        </w:rPr>
        <w:t xml:space="preserve">). </w:t>
      </w:r>
    </w:p>
    <w:p w:rsidR="00C52D22" w:rsidRDefault="00234356" w:rsidP="00234356">
      <w:pPr>
        <w:tabs>
          <w:tab w:val="left" w:pos="709"/>
        </w:tabs>
        <w:spacing w:after="100" w:line="240" w:lineRule="auto"/>
        <w:jc w:val="both"/>
        <w:rPr>
          <w:rFonts w:ascii="Arial" w:eastAsia="Arial" w:hAnsi="Arial" w:cs="Arial"/>
        </w:rPr>
      </w:pPr>
      <w:r>
        <w:rPr>
          <w:rFonts w:ascii="Arial" w:eastAsia="Arial" w:hAnsi="Arial" w:cs="Arial"/>
        </w:rPr>
        <w:tab/>
      </w:r>
      <w:r w:rsidR="005058DA">
        <w:rPr>
          <w:rFonts w:ascii="Arial" w:eastAsia="Arial" w:hAnsi="Arial" w:cs="Arial"/>
        </w:rPr>
        <w:t xml:space="preserve">Luego, si bien el modelo cuenta con varios parámetros para ajustar, se decidió encontrar los valores óptimos de </w:t>
      </w:r>
      <w:r w:rsidR="005058DA">
        <w:rPr>
          <w:rFonts w:ascii="Arial" w:eastAsia="Arial" w:hAnsi="Arial" w:cs="Arial"/>
          <w:i/>
        </w:rPr>
        <w:t>bootstrap</w:t>
      </w:r>
      <w:r w:rsidR="005058DA">
        <w:rPr>
          <w:rFonts w:ascii="Arial" w:eastAsia="Arial" w:hAnsi="Arial" w:cs="Arial"/>
        </w:rPr>
        <w:t xml:space="preserve"> -dado que contamos con un </w:t>
      </w:r>
      <w:r w:rsidR="005058DA">
        <w:rPr>
          <w:rFonts w:ascii="Arial" w:eastAsia="Arial" w:hAnsi="Arial" w:cs="Arial"/>
          <w:i/>
        </w:rPr>
        <w:t>dataset</w:t>
      </w:r>
      <w:r w:rsidR="005058DA">
        <w:rPr>
          <w:rFonts w:ascii="Arial" w:eastAsia="Arial" w:hAnsi="Arial" w:cs="Arial"/>
        </w:rPr>
        <w:t xml:space="preserve"> pequeño la aplicación de esta técn</w:t>
      </w:r>
      <w:r w:rsidR="005058DA">
        <w:rPr>
          <w:rFonts w:ascii="Arial" w:eastAsia="Arial" w:hAnsi="Arial" w:cs="Arial"/>
        </w:rPr>
        <w:t>i</w:t>
      </w:r>
      <w:r w:rsidR="005058DA">
        <w:rPr>
          <w:rFonts w:ascii="Arial" w:eastAsia="Arial" w:hAnsi="Arial" w:cs="Arial"/>
        </w:rPr>
        <w:t>ca puede resultar favorable-, cantidad de árboles y el número máximo de variables a considerar para la separación (</w:t>
      </w:r>
      <w:r w:rsidR="005058DA">
        <w:rPr>
          <w:rFonts w:ascii="Arial" w:eastAsia="Arial" w:hAnsi="Arial" w:cs="Arial"/>
          <w:i/>
        </w:rPr>
        <w:t>max_features</w:t>
      </w:r>
      <w:r w:rsidR="005058DA">
        <w:rPr>
          <w:rFonts w:ascii="Arial" w:eastAsia="Arial" w:hAnsi="Arial" w:cs="Arial"/>
        </w:rPr>
        <w:t xml:space="preserve">). En este sentido, se efectuó una búsqueda </w:t>
      </w:r>
      <w:r w:rsidR="005058DA">
        <w:rPr>
          <w:rFonts w:ascii="Arial" w:eastAsia="Arial" w:hAnsi="Arial" w:cs="Arial"/>
          <w:i/>
        </w:rPr>
        <w:t>random</w:t>
      </w:r>
      <w:r w:rsidR="005058DA">
        <w:rPr>
          <w:rFonts w:ascii="Arial" w:eastAsia="Arial" w:hAnsi="Arial" w:cs="Arial"/>
        </w:rPr>
        <w:t xml:space="preserve"> fijando la profundidad del árbol (</w:t>
      </w:r>
      <w:r w:rsidR="005058DA">
        <w:rPr>
          <w:rFonts w:ascii="Arial" w:eastAsia="Arial" w:hAnsi="Arial" w:cs="Arial"/>
          <w:i/>
        </w:rPr>
        <w:t>max_depth=8</w:t>
      </w:r>
      <w:r w:rsidR="005058DA">
        <w:rPr>
          <w:rFonts w:ascii="Arial" w:eastAsia="Arial" w:hAnsi="Arial" w:cs="Arial"/>
        </w:rPr>
        <w:t>) y el criterio (</w:t>
      </w:r>
      <w:r w:rsidR="005058DA">
        <w:rPr>
          <w:rFonts w:ascii="Arial" w:eastAsia="Arial" w:hAnsi="Arial" w:cs="Arial"/>
          <w:i/>
        </w:rPr>
        <w:t>Information Gain</w:t>
      </w:r>
      <w:r w:rsidR="005058DA">
        <w:rPr>
          <w:rFonts w:ascii="Arial" w:eastAsia="Arial" w:hAnsi="Arial" w:cs="Arial"/>
        </w:rPr>
        <w:t xml:space="preserve">), variando </w:t>
      </w:r>
      <w:r w:rsidR="005058DA">
        <w:rPr>
          <w:rFonts w:ascii="Arial" w:eastAsia="Arial" w:hAnsi="Arial" w:cs="Arial"/>
          <w:i/>
        </w:rPr>
        <w:t>bootstrap</w:t>
      </w:r>
      <w:r w:rsidR="005058DA">
        <w:rPr>
          <w:rFonts w:ascii="Arial" w:eastAsia="Arial" w:hAnsi="Arial" w:cs="Arial"/>
        </w:rPr>
        <w:t xml:space="preserve"> (</w:t>
      </w:r>
      <w:r w:rsidR="005058DA">
        <w:rPr>
          <w:rFonts w:ascii="Arial" w:eastAsia="Arial" w:hAnsi="Arial" w:cs="Arial"/>
          <w:i/>
        </w:rPr>
        <w:t>true, false</w:t>
      </w:r>
      <w:r w:rsidR="005058DA">
        <w:rPr>
          <w:rFonts w:ascii="Arial" w:eastAsia="Arial" w:hAnsi="Arial" w:cs="Arial"/>
        </w:rPr>
        <w:t xml:space="preserve">), </w:t>
      </w:r>
      <w:r w:rsidR="005058DA">
        <w:rPr>
          <w:rFonts w:ascii="Arial" w:eastAsia="Arial" w:hAnsi="Arial" w:cs="Arial"/>
          <w:i/>
        </w:rPr>
        <w:t>max_features</w:t>
      </w:r>
      <w:r w:rsidR="005058DA">
        <w:rPr>
          <w:rFonts w:ascii="Arial" w:eastAsia="Arial" w:hAnsi="Arial" w:cs="Arial"/>
        </w:rPr>
        <w:t xml:space="preserve"> (raíz cuadrada, logaritmo base dos o máximo) y cantidad de árboles (entre 10 y 1.100). Esta búsqueda se realizó repetidas veces utilizando </w:t>
      </w:r>
      <w:r w:rsidR="005058DA">
        <w:rPr>
          <w:rFonts w:ascii="Arial" w:eastAsia="Arial" w:hAnsi="Arial" w:cs="Arial"/>
          <w:i/>
        </w:rPr>
        <w:t>f1-score 5-folds cross validation</w:t>
      </w:r>
      <w:r w:rsidR="005058DA">
        <w:rPr>
          <w:rFonts w:ascii="Arial" w:eastAsia="Arial" w:hAnsi="Arial" w:cs="Arial"/>
        </w:rPr>
        <w:t>. En</w:t>
      </w:r>
      <w:r w:rsidR="005058DA" w:rsidRPr="004277C3">
        <w:rPr>
          <w:rFonts w:ascii="Arial" w:eastAsia="Arial" w:hAnsi="Arial" w:cs="Arial"/>
        </w:rPr>
        <w:t xml:space="preserve"> todos</w:t>
      </w:r>
      <w:r w:rsidR="005058DA">
        <w:rPr>
          <w:rFonts w:ascii="Arial" w:eastAsia="Arial" w:hAnsi="Arial" w:cs="Arial"/>
        </w:rPr>
        <w:t xml:space="preserve"> los casos se obtuvieron como mejores parámetros: </w:t>
      </w:r>
      <w:r w:rsidR="005058DA">
        <w:rPr>
          <w:rFonts w:ascii="Arial" w:eastAsia="Arial" w:hAnsi="Arial" w:cs="Arial"/>
          <w:i/>
        </w:rPr>
        <w:t>bootstrap</w:t>
      </w:r>
      <w:r w:rsidR="005058DA">
        <w:rPr>
          <w:rFonts w:ascii="Arial" w:eastAsia="Arial" w:hAnsi="Arial" w:cs="Arial"/>
        </w:rPr>
        <w:t xml:space="preserve"> y raíz cuadrada en cantidad de variables, entrenando así un s</w:t>
      </w:r>
      <w:r w:rsidR="005058DA">
        <w:rPr>
          <w:rFonts w:ascii="Arial" w:eastAsia="Arial" w:hAnsi="Arial" w:cs="Arial"/>
        </w:rPr>
        <w:t>e</w:t>
      </w:r>
      <w:r w:rsidR="005058DA">
        <w:rPr>
          <w:rFonts w:ascii="Arial" w:eastAsia="Arial" w:hAnsi="Arial" w:cs="Arial"/>
        </w:rPr>
        <w:t>gundo modelo</w:t>
      </w:r>
      <w:r w:rsidR="0021685D">
        <w:rPr>
          <w:rFonts w:ascii="Arial" w:eastAsia="Arial" w:hAnsi="Arial" w:cs="Arial"/>
        </w:rPr>
        <w:t xml:space="preserve"> (</w:t>
      </w:r>
      <w:fldSimple w:instr=" REF _Ref14956851 \h  \* MERGEFORMAT ">
        <w:r w:rsidR="00F15012" w:rsidRPr="00F15012">
          <w:rPr>
            <w:rFonts w:ascii="Arial" w:hAnsi="Arial" w:cs="Arial"/>
            <w:i/>
          </w:rPr>
          <w:t>Tabla 1</w:t>
        </w:r>
      </w:fldSimple>
      <w:r w:rsidR="0021685D">
        <w:rPr>
          <w:rFonts w:ascii="Arial" w:eastAsia="Arial" w:hAnsi="Arial" w:cs="Arial"/>
        </w:rPr>
        <w:t xml:space="preserve">, </w:t>
      </w:r>
      <w:r w:rsidR="0021685D" w:rsidRPr="00FB5601">
        <w:rPr>
          <w:rFonts w:ascii="Arial" w:eastAsia="Arial" w:hAnsi="Arial" w:cs="Arial"/>
          <w:i/>
        </w:rPr>
        <w:t>RF</w:t>
      </w:r>
      <w:r w:rsidR="0021685D">
        <w:rPr>
          <w:rFonts w:ascii="Arial" w:eastAsia="Arial" w:hAnsi="Arial" w:cs="Arial"/>
          <w:i/>
        </w:rPr>
        <w:t>2</w:t>
      </w:r>
      <w:r w:rsidR="0021685D">
        <w:rPr>
          <w:rFonts w:ascii="Arial" w:eastAsia="Arial" w:hAnsi="Arial" w:cs="Arial"/>
        </w:rPr>
        <w:t>).</w:t>
      </w:r>
    </w:p>
    <w:p w:rsidR="003031CF" w:rsidRDefault="005058DA" w:rsidP="00C52D22">
      <w:pPr>
        <w:spacing w:after="100" w:line="240" w:lineRule="auto"/>
        <w:ind w:firstLine="709"/>
        <w:jc w:val="both"/>
        <w:rPr>
          <w:rFonts w:ascii="Arial" w:eastAsia="Arial" w:hAnsi="Arial" w:cs="Arial"/>
        </w:rPr>
      </w:pPr>
      <w:r>
        <w:rPr>
          <w:rFonts w:ascii="Arial" w:eastAsia="Arial" w:hAnsi="Arial" w:cs="Arial"/>
        </w:rPr>
        <w:t xml:space="preserve">A partir de estos resultados, se generó un tercer clasificador fijando dichos parámetros con los mejores resultados </w:t>
      </w:r>
      <w:r w:rsidRPr="007D761C">
        <w:rPr>
          <w:rFonts w:ascii="Arial" w:eastAsia="Arial" w:hAnsi="Arial" w:cs="Arial"/>
        </w:rPr>
        <w:t xml:space="preserve">obtenidos y realizando una búsqueda </w:t>
      </w:r>
      <w:r w:rsidRPr="007D761C">
        <w:rPr>
          <w:rFonts w:ascii="Arial" w:eastAsia="Arial" w:hAnsi="Arial" w:cs="Arial"/>
          <w:i/>
        </w:rPr>
        <w:t>Grid</w:t>
      </w:r>
      <w:r w:rsidRPr="007D761C">
        <w:rPr>
          <w:rFonts w:ascii="Arial" w:eastAsia="Arial" w:hAnsi="Arial" w:cs="Arial"/>
        </w:rPr>
        <w:t xml:space="preserve"> para la cantidad de árboles, obteniendo 13 como el mejor valor </w:t>
      </w:r>
      <w:r w:rsidR="0021685D">
        <w:rPr>
          <w:rFonts w:ascii="Arial" w:eastAsia="Arial" w:hAnsi="Arial" w:cs="Arial"/>
        </w:rPr>
        <w:t>(</w:t>
      </w:r>
      <w:fldSimple w:instr=" REF _Ref14956851 \h  \* MERGEFORMAT ">
        <w:r w:rsidR="00F15012" w:rsidRPr="00F15012">
          <w:rPr>
            <w:rFonts w:ascii="Arial" w:hAnsi="Arial" w:cs="Arial"/>
            <w:i/>
          </w:rPr>
          <w:t>Tabla 1</w:t>
        </w:r>
      </w:fldSimple>
      <w:r w:rsidR="0021685D">
        <w:rPr>
          <w:rFonts w:ascii="Arial" w:eastAsia="Arial" w:hAnsi="Arial" w:cs="Arial"/>
        </w:rPr>
        <w:t xml:space="preserve">, </w:t>
      </w:r>
      <w:r w:rsidR="0021685D" w:rsidRPr="00FB5601">
        <w:rPr>
          <w:rFonts w:ascii="Arial" w:eastAsia="Arial" w:hAnsi="Arial" w:cs="Arial"/>
          <w:i/>
        </w:rPr>
        <w:t>RF</w:t>
      </w:r>
      <w:r w:rsidR="0021685D">
        <w:rPr>
          <w:rFonts w:ascii="Arial" w:eastAsia="Arial" w:hAnsi="Arial" w:cs="Arial"/>
          <w:i/>
        </w:rPr>
        <w:t>3</w:t>
      </w:r>
      <w:r w:rsidR="0021685D">
        <w:rPr>
          <w:rFonts w:ascii="Arial" w:eastAsia="Arial" w:hAnsi="Arial" w:cs="Arial"/>
        </w:rPr>
        <w:t>).</w:t>
      </w:r>
    </w:p>
    <w:p w:rsidR="00BF57DA" w:rsidRDefault="00BF57DA" w:rsidP="00BF57DA">
      <w:pPr>
        <w:spacing w:after="100" w:line="240" w:lineRule="auto"/>
        <w:ind w:firstLine="708"/>
        <w:jc w:val="both"/>
        <w:rPr>
          <w:rFonts w:ascii="Arial" w:eastAsia="Arial" w:hAnsi="Arial" w:cs="Arial"/>
        </w:rPr>
      </w:pPr>
      <w:r>
        <w:rPr>
          <w:rFonts w:ascii="Arial" w:eastAsia="Arial" w:hAnsi="Arial" w:cs="Arial"/>
        </w:rPr>
        <w:t xml:space="preserve">De los tres modelos entrenados, aquel que mejor performance presentó, analizando todas las métricas calculadas, fue el segundo: de altura máxima 8 (con </w:t>
      </w:r>
      <w:r>
        <w:rPr>
          <w:rFonts w:ascii="Arial" w:eastAsia="Arial" w:hAnsi="Arial" w:cs="Arial"/>
          <w:i/>
        </w:rPr>
        <w:t>Information Gain</w:t>
      </w:r>
      <w:r>
        <w:rPr>
          <w:rFonts w:ascii="Arial" w:eastAsia="Arial" w:hAnsi="Arial" w:cs="Arial"/>
        </w:rPr>
        <w:t>), raíz cuadrada en ca</w:t>
      </w:r>
      <w:r>
        <w:rPr>
          <w:rFonts w:ascii="Arial" w:eastAsia="Arial" w:hAnsi="Arial" w:cs="Arial"/>
        </w:rPr>
        <w:t>n</w:t>
      </w:r>
      <w:r>
        <w:rPr>
          <w:rFonts w:ascii="Arial" w:eastAsia="Arial" w:hAnsi="Arial" w:cs="Arial"/>
        </w:rPr>
        <w:t xml:space="preserve">tidad de variables y </w:t>
      </w:r>
      <w:r>
        <w:rPr>
          <w:rFonts w:ascii="Arial" w:eastAsia="Arial" w:hAnsi="Arial" w:cs="Arial"/>
          <w:i/>
        </w:rPr>
        <w:t>Bootstrap true</w:t>
      </w:r>
      <w:r w:rsidR="00D92A55">
        <w:rPr>
          <w:rFonts w:ascii="Arial" w:eastAsia="Arial" w:hAnsi="Arial" w:cs="Arial"/>
        </w:rPr>
        <w:t xml:space="preserve">, con 800 estimadores. Los resultados de las métricas obtenidas con estos tres modelos se pueden ver en la </w:t>
      </w:r>
      <w:r w:rsidR="00D92A55" w:rsidRPr="4EE11D30">
        <w:rPr>
          <w:rFonts w:ascii="Arial" w:eastAsia="Arial" w:hAnsi="Arial" w:cs="Arial"/>
          <w:i/>
        </w:rPr>
        <w:t>Tabla 1</w:t>
      </w:r>
      <w:r w:rsidR="00D92A55">
        <w:rPr>
          <w:rFonts w:ascii="Arial" w:eastAsia="Arial" w:hAnsi="Arial" w:cs="Arial"/>
        </w:rPr>
        <w:t>.</w:t>
      </w:r>
    </w:p>
    <w:p w:rsidR="00BF57DA" w:rsidRPr="00D943F2" w:rsidRDefault="00BF57DA" w:rsidP="00BF57DA">
      <w:pPr>
        <w:spacing w:after="100" w:line="240" w:lineRule="auto"/>
        <w:ind w:firstLine="708"/>
        <w:jc w:val="both"/>
        <w:rPr>
          <w:rFonts w:ascii="Arial" w:eastAsia="Arial" w:hAnsi="Arial" w:cs="Arial"/>
        </w:rPr>
      </w:pPr>
      <w:r>
        <w:rPr>
          <w:rStyle w:val="normaltextrun"/>
          <w:rFonts w:ascii="Arial" w:hAnsi="Arial" w:cs="Arial"/>
        </w:rPr>
        <w:t>Adicionalmente, se calculó para este modelo la importancia de cada variable en el proceso de clasificación de este modelo (</w:t>
      </w:r>
      <w:r w:rsidR="00210AC4" w:rsidRPr="00210AC4">
        <w:rPr>
          <w:rFonts w:ascii="Arial" w:hAnsi="Arial" w:cs="Arial"/>
          <w:i/>
        </w:rPr>
        <w:t>Figura A1</w:t>
      </w:r>
      <w:r w:rsidRPr="00BF57DA">
        <w:rPr>
          <w:rFonts w:ascii="Arial" w:hAnsi="Arial" w:cs="Arial"/>
        </w:rPr>
        <w:t xml:space="preserve"> en Anexo</w:t>
      </w:r>
      <w:r>
        <w:rPr>
          <w:rStyle w:val="normaltextrun"/>
          <w:rFonts w:ascii="Arial" w:hAnsi="Arial" w:cs="Arial"/>
        </w:rPr>
        <w:t>). Se observa que la de mayor importancia es “Ingr</w:t>
      </w:r>
      <w:r>
        <w:rPr>
          <w:rStyle w:val="normaltextrun"/>
          <w:rFonts w:ascii="Arial" w:hAnsi="Arial" w:cs="Arial"/>
        </w:rPr>
        <w:t>e</w:t>
      </w:r>
      <w:r>
        <w:rPr>
          <w:rStyle w:val="normaltextrun"/>
          <w:rFonts w:ascii="Arial" w:hAnsi="Arial" w:cs="Arial"/>
        </w:rPr>
        <w:t>so Formal”, siguiendo “Importe Cuota”, “Edad” y “Cantidad de Cuotas”, las tres con valores cercanos.</w:t>
      </w:r>
      <w:r>
        <w:rPr>
          <w:rStyle w:val="eop"/>
          <w:rFonts w:ascii="Arial" w:hAnsi="Arial" w:cs="Arial"/>
        </w:rPr>
        <w:t> </w:t>
      </w:r>
    </w:p>
    <w:tbl>
      <w:tblPr>
        <w:tblStyle w:val="LightList1"/>
        <w:tblW w:w="3417" w:type="pct"/>
        <w:jc w:val="center"/>
        <w:tblLook w:val="0660"/>
      </w:tblPr>
      <w:tblGrid>
        <w:gridCol w:w="1987"/>
        <w:gridCol w:w="1683"/>
        <w:gridCol w:w="1683"/>
        <w:gridCol w:w="1683"/>
      </w:tblGrid>
      <w:tr w:rsidR="00C52D22" w:rsidRPr="007D761C" w:rsidTr="00772A54">
        <w:trPr>
          <w:cnfStyle w:val="100000000000"/>
          <w:trHeight w:val="1"/>
          <w:jc w:val="center"/>
        </w:trPr>
        <w:tc>
          <w:tcPr>
            <w:tcW w:w="1412" w:type="pct"/>
          </w:tcPr>
          <w:p w:rsidR="003031CF" w:rsidRPr="007D761C" w:rsidRDefault="005058DA" w:rsidP="00B11203">
            <w:pPr>
              <w:rPr>
                <w:rFonts w:ascii="Arial" w:hAnsi="Arial" w:cs="Arial"/>
                <w:sz w:val="16"/>
                <w:szCs w:val="16"/>
              </w:rPr>
            </w:pPr>
            <w:r w:rsidRPr="007D761C">
              <w:rPr>
                <w:rFonts w:ascii="Arial" w:eastAsia="Arial" w:hAnsi="Arial" w:cs="Arial"/>
                <w:color w:val="FFFFFF"/>
                <w:sz w:val="16"/>
                <w:szCs w:val="16"/>
              </w:rPr>
              <w:lastRenderedPageBreak/>
              <w:t>Parámetro/métrica</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color w:val="FFFFFF"/>
                <w:sz w:val="16"/>
                <w:szCs w:val="16"/>
              </w:rPr>
              <w:t>RF1</w:t>
            </w:r>
          </w:p>
        </w:tc>
        <w:tc>
          <w:tcPr>
            <w:tcW w:w="1196" w:type="pct"/>
            <w:tcBorders>
              <w:bottom w:val="nil"/>
            </w:tcBorders>
          </w:tcPr>
          <w:p w:rsidR="003031CF" w:rsidRPr="007D761C" w:rsidRDefault="005058DA" w:rsidP="00CB5DF8">
            <w:pPr>
              <w:jc w:val="center"/>
              <w:rPr>
                <w:rFonts w:ascii="Arial" w:hAnsi="Arial" w:cs="Arial"/>
                <w:sz w:val="16"/>
                <w:szCs w:val="16"/>
              </w:rPr>
            </w:pPr>
            <w:r w:rsidRPr="007D761C">
              <w:rPr>
                <w:rFonts w:ascii="Arial" w:eastAsia="Arial" w:hAnsi="Arial" w:cs="Arial"/>
                <w:color w:val="FFFFFF"/>
                <w:sz w:val="16"/>
                <w:szCs w:val="16"/>
              </w:rPr>
              <w:t>RF2</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color w:val="FFFFFF"/>
                <w:sz w:val="16"/>
                <w:szCs w:val="16"/>
              </w:rPr>
              <w:t>RF3</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Criterion</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Entropy</w:t>
            </w:r>
          </w:p>
        </w:tc>
        <w:tc>
          <w:tcPr>
            <w:tcW w:w="1196" w:type="pct"/>
            <w:tcBorders>
              <w:top w:val="nil"/>
              <w:bottom w:val="nil"/>
            </w:tcBorders>
            <w:shd w:val="clear" w:color="auto" w:fill="EAF1DD" w:themeFill="accent3" w:themeFillTint="33"/>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Entropy</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Entropy</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Max_depth</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8</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8</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8</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Max_features</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None</w:t>
            </w:r>
          </w:p>
        </w:tc>
        <w:tc>
          <w:tcPr>
            <w:tcW w:w="1196" w:type="pct"/>
            <w:tcBorders>
              <w:top w:val="nil"/>
              <w:bottom w:val="nil"/>
            </w:tcBorders>
            <w:shd w:val="clear" w:color="auto" w:fill="EAF1DD" w:themeFill="accent3" w:themeFillTint="33"/>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Sqrt</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Sqrt</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Bootstrap</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True</w:t>
            </w:r>
          </w:p>
        </w:tc>
        <w:tc>
          <w:tcPr>
            <w:tcW w:w="1196" w:type="pct"/>
            <w:tcBorders>
              <w:top w:val="nil"/>
              <w:bottom w:val="nil"/>
            </w:tcBorders>
            <w:shd w:val="clear" w:color="auto" w:fill="EAF1DD" w:themeFill="accent3" w:themeFillTint="33"/>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True</w:t>
            </w:r>
          </w:p>
        </w:tc>
        <w:tc>
          <w:tcPr>
            <w:tcW w:w="1196" w:type="pct"/>
          </w:tcPr>
          <w:p w:rsidR="003031CF" w:rsidRPr="00BF57DA" w:rsidRDefault="005058DA" w:rsidP="00CB5DF8">
            <w:pPr>
              <w:jc w:val="center"/>
              <w:rPr>
                <w:rFonts w:ascii="Arial" w:hAnsi="Arial" w:cs="Arial"/>
                <w:i/>
                <w:sz w:val="16"/>
                <w:szCs w:val="16"/>
              </w:rPr>
            </w:pPr>
            <w:r w:rsidRPr="00BF57DA">
              <w:rPr>
                <w:rFonts w:ascii="Arial" w:eastAsia="Arial" w:hAnsi="Arial" w:cs="Arial"/>
                <w:i/>
                <w:sz w:val="16"/>
                <w:szCs w:val="16"/>
              </w:rPr>
              <w:t>True</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N_estimators</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10</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800</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13</w:t>
            </w:r>
          </w:p>
        </w:tc>
      </w:tr>
      <w:tr w:rsidR="00C52D22" w:rsidRPr="007D761C" w:rsidTr="00772A54">
        <w:trPr>
          <w:trHeight w:val="1"/>
          <w:jc w:val="center"/>
        </w:trPr>
        <w:tc>
          <w:tcPr>
            <w:tcW w:w="1412" w:type="pct"/>
          </w:tcPr>
          <w:p w:rsidR="003031CF" w:rsidRPr="007D761C" w:rsidRDefault="005058DA" w:rsidP="00E737EC">
            <w:pPr>
              <w:jc w:val="both"/>
              <w:rPr>
                <w:rFonts w:ascii="Arial" w:hAnsi="Arial" w:cs="Arial"/>
                <w:sz w:val="16"/>
                <w:szCs w:val="16"/>
              </w:rPr>
            </w:pPr>
            <w:r w:rsidRPr="007D761C">
              <w:rPr>
                <w:rFonts w:ascii="Arial" w:eastAsia="Arial" w:hAnsi="Arial" w:cs="Arial"/>
                <w:b/>
                <w:sz w:val="16"/>
                <w:szCs w:val="16"/>
              </w:rPr>
              <w:t>TP</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49</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47</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49</w:t>
            </w:r>
          </w:p>
        </w:tc>
      </w:tr>
      <w:tr w:rsidR="00C52D22" w:rsidRPr="007D761C" w:rsidTr="00772A54">
        <w:trPr>
          <w:trHeight w:val="1"/>
          <w:jc w:val="center"/>
        </w:trPr>
        <w:tc>
          <w:tcPr>
            <w:tcW w:w="1412" w:type="pct"/>
          </w:tcPr>
          <w:p w:rsidR="003031CF" w:rsidRPr="007D761C" w:rsidRDefault="005058DA" w:rsidP="00E737EC">
            <w:pPr>
              <w:jc w:val="both"/>
              <w:rPr>
                <w:rFonts w:ascii="Arial" w:hAnsi="Arial" w:cs="Arial"/>
                <w:sz w:val="16"/>
                <w:szCs w:val="16"/>
              </w:rPr>
            </w:pPr>
            <w:r w:rsidRPr="007D761C">
              <w:rPr>
                <w:rFonts w:ascii="Arial" w:eastAsia="Arial" w:hAnsi="Arial" w:cs="Arial"/>
                <w:b/>
                <w:sz w:val="16"/>
                <w:szCs w:val="16"/>
              </w:rPr>
              <w:t>FP</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16</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11</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15</w:t>
            </w:r>
          </w:p>
        </w:tc>
      </w:tr>
      <w:tr w:rsidR="00C52D22" w:rsidRPr="007D761C" w:rsidTr="00772A54">
        <w:trPr>
          <w:trHeight w:val="1"/>
          <w:jc w:val="center"/>
        </w:trPr>
        <w:tc>
          <w:tcPr>
            <w:tcW w:w="1412" w:type="pct"/>
          </w:tcPr>
          <w:p w:rsidR="003031CF" w:rsidRPr="007D761C" w:rsidRDefault="005058DA" w:rsidP="00E737EC">
            <w:pPr>
              <w:jc w:val="both"/>
              <w:rPr>
                <w:rFonts w:ascii="Arial" w:hAnsi="Arial" w:cs="Arial"/>
                <w:sz w:val="16"/>
                <w:szCs w:val="16"/>
              </w:rPr>
            </w:pPr>
            <w:r w:rsidRPr="007D761C">
              <w:rPr>
                <w:rFonts w:ascii="Arial" w:eastAsia="Arial" w:hAnsi="Arial" w:cs="Arial"/>
                <w:b/>
                <w:sz w:val="16"/>
                <w:szCs w:val="16"/>
              </w:rPr>
              <w:t>TN</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55</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60</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56</w:t>
            </w:r>
          </w:p>
        </w:tc>
      </w:tr>
      <w:tr w:rsidR="00C52D22" w:rsidRPr="007D761C" w:rsidTr="00772A54">
        <w:trPr>
          <w:trHeight w:val="1"/>
          <w:jc w:val="center"/>
        </w:trPr>
        <w:tc>
          <w:tcPr>
            <w:tcW w:w="1412" w:type="pct"/>
          </w:tcPr>
          <w:p w:rsidR="003031CF" w:rsidRPr="007D761C" w:rsidRDefault="005058DA" w:rsidP="00E737EC">
            <w:pPr>
              <w:jc w:val="both"/>
              <w:rPr>
                <w:rFonts w:ascii="Arial" w:hAnsi="Arial" w:cs="Arial"/>
                <w:sz w:val="16"/>
                <w:szCs w:val="16"/>
              </w:rPr>
            </w:pPr>
            <w:r w:rsidRPr="007D761C">
              <w:rPr>
                <w:rFonts w:ascii="Arial" w:eastAsia="Arial" w:hAnsi="Arial" w:cs="Arial"/>
                <w:b/>
                <w:sz w:val="16"/>
                <w:szCs w:val="16"/>
              </w:rPr>
              <w:t>FN</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9</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11</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9</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F1 5-folds CV</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0.611</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0.642</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0.629</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Accuracy</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0.806</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0.829</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0.814</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Recall</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0.775</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0.845</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0.789</w:t>
            </w:r>
          </w:p>
        </w:tc>
      </w:tr>
      <w:tr w:rsidR="00C52D22" w:rsidRPr="007D761C" w:rsidTr="00772A54">
        <w:trPr>
          <w:trHeight w:val="1"/>
          <w:jc w:val="center"/>
        </w:trPr>
        <w:tc>
          <w:tcPr>
            <w:tcW w:w="1412"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Precision</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0.859</w:t>
            </w:r>
          </w:p>
        </w:tc>
        <w:tc>
          <w:tcPr>
            <w:tcW w:w="1196" w:type="pct"/>
            <w:tcBorders>
              <w:top w:val="nil"/>
              <w:bottom w:val="nil"/>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0.845</w:t>
            </w:r>
          </w:p>
        </w:tc>
        <w:tc>
          <w:tcPr>
            <w:tcW w:w="1196" w:type="pct"/>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0.862</w:t>
            </w:r>
          </w:p>
        </w:tc>
      </w:tr>
      <w:tr w:rsidR="00C52D22" w:rsidRPr="007D761C" w:rsidTr="00772A54">
        <w:trPr>
          <w:trHeight w:val="1"/>
          <w:jc w:val="center"/>
        </w:trPr>
        <w:tc>
          <w:tcPr>
            <w:tcW w:w="1412" w:type="pct"/>
            <w:tcBorders>
              <w:bottom w:val="single" w:sz="8" w:space="0" w:color="000000" w:themeColor="text1"/>
            </w:tcBorders>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F1-Score</w:t>
            </w:r>
          </w:p>
        </w:tc>
        <w:tc>
          <w:tcPr>
            <w:tcW w:w="1196" w:type="pct"/>
            <w:tcBorders>
              <w:bottom w:val="single" w:sz="8" w:space="0" w:color="000000" w:themeColor="text1"/>
            </w:tcBorders>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0.815</w:t>
            </w:r>
          </w:p>
        </w:tc>
        <w:tc>
          <w:tcPr>
            <w:tcW w:w="1196" w:type="pct"/>
            <w:tcBorders>
              <w:top w:val="nil"/>
              <w:bottom w:val="single" w:sz="8" w:space="0" w:color="000000" w:themeColor="text1"/>
            </w:tcBorders>
            <w:shd w:val="clear" w:color="auto" w:fill="EAF1DD" w:themeFill="accent3" w:themeFillTint="33"/>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0.845</w:t>
            </w:r>
          </w:p>
        </w:tc>
        <w:tc>
          <w:tcPr>
            <w:tcW w:w="1196" w:type="pct"/>
            <w:tcBorders>
              <w:bottom w:val="single" w:sz="8" w:space="0" w:color="000000" w:themeColor="text1"/>
            </w:tcBorders>
          </w:tcPr>
          <w:p w:rsidR="003031CF" w:rsidRPr="007D761C" w:rsidRDefault="005058DA" w:rsidP="00CB5DF8">
            <w:pPr>
              <w:jc w:val="center"/>
              <w:rPr>
                <w:rFonts w:ascii="Arial" w:hAnsi="Arial" w:cs="Arial"/>
                <w:sz w:val="16"/>
                <w:szCs w:val="16"/>
              </w:rPr>
            </w:pPr>
            <w:r w:rsidRPr="007D761C">
              <w:rPr>
                <w:rFonts w:ascii="Arial" w:eastAsia="Arial" w:hAnsi="Arial" w:cs="Arial"/>
                <w:sz w:val="16"/>
                <w:szCs w:val="16"/>
              </w:rPr>
              <w:t>0.824</w:t>
            </w:r>
          </w:p>
        </w:tc>
      </w:tr>
      <w:tr w:rsidR="003031CF" w:rsidRPr="007D761C" w:rsidTr="00772A54">
        <w:trPr>
          <w:cnfStyle w:val="010000000000"/>
          <w:trHeight w:val="1"/>
          <w:jc w:val="center"/>
        </w:trPr>
        <w:tc>
          <w:tcPr>
            <w:tcW w:w="5000" w:type="pct"/>
            <w:gridSpan w:val="4"/>
            <w:tcBorders>
              <w:top w:val="single" w:sz="8" w:space="0" w:color="000000" w:themeColor="text1"/>
              <w:left w:val="nil"/>
              <w:bottom w:val="nil"/>
              <w:right w:val="nil"/>
            </w:tcBorders>
          </w:tcPr>
          <w:p w:rsidR="003031CF" w:rsidRPr="007D761C" w:rsidRDefault="007D761C" w:rsidP="00CB5DF8">
            <w:pPr>
              <w:pStyle w:val="Epgrafe"/>
              <w:keepNext/>
              <w:jc w:val="center"/>
              <w:rPr>
                <w:rFonts w:ascii="Arial" w:hAnsi="Arial" w:cs="Arial"/>
                <w:color w:val="808080" w:themeColor="background1" w:themeShade="80"/>
                <w:sz w:val="16"/>
                <w:szCs w:val="16"/>
              </w:rPr>
            </w:pPr>
            <w:bookmarkStart w:id="2" w:name="_Ref14956851"/>
            <w:r w:rsidRPr="00E16F28">
              <w:rPr>
                <w:rFonts w:ascii="Arial" w:hAnsi="Arial" w:cs="Arial"/>
                <w:color w:val="808080" w:themeColor="background1" w:themeShade="80"/>
                <w:sz w:val="16"/>
                <w:szCs w:val="16"/>
              </w:rPr>
              <w:t xml:space="preserve">Tabla </w:t>
            </w:r>
            <w:r w:rsidR="007A6A59" w:rsidRPr="00E16F28">
              <w:rPr>
                <w:rFonts w:ascii="Arial" w:hAnsi="Arial" w:cs="Arial"/>
                <w:color w:val="808080" w:themeColor="background1" w:themeShade="80"/>
                <w:sz w:val="16"/>
                <w:szCs w:val="16"/>
              </w:rPr>
              <w:fldChar w:fldCharType="begin"/>
            </w:r>
            <w:r w:rsidRPr="00E16F28">
              <w:rPr>
                <w:rFonts w:ascii="Arial" w:hAnsi="Arial" w:cs="Arial"/>
                <w:color w:val="808080" w:themeColor="background1" w:themeShade="80"/>
                <w:sz w:val="16"/>
                <w:szCs w:val="16"/>
              </w:rPr>
              <w:instrText xml:space="preserve"> SEQ Tabla \* ARABIC </w:instrText>
            </w:r>
            <w:r w:rsidR="007A6A59" w:rsidRPr="00E16F28">
              <w:rPr>
                <w:rFonts w:ascii="Arial" w:hAnsi="Arial" w:cs="Arial"/>
                <w:color w:val="808080" w:themeColor="background1" w:themeShade="80"/>
                <w:sz w:val="16"/>
                <w:szCs w:val="16"/>
              </w:rPr>
              <w:fldChar w:fldCharType="separate"/>
            </w:r>
            <w:r w:rsidR="00F15012">
              <w:rPr>
                <w:rFonts w:ascii="Arial" w:hAnsi="Arial" w:cs="Arial"/>
                <w:noProof/>
                <w:color w:val="808080" w:themeColor="background1" w:themeShade="80"/>
                <w:sz w:val="16"/>
                <w:szCs w:val="16"/>
              </w:rPr>
              <w:t>1</w:t>
            </w:r>
            <w:r w:rsidR="007A6A59" w:rsidRPr="00E16F28">
              <w:rPr>
                <w:rFonts w:ascii="Arial" w:hAnsi="Arial" w:cs="Arial"/>
                <w:color w:val="808080" w:themeColor="background1" w:themeShade="80"/>
                <w:sz w:val="16"/>
                <w:szCs w:val="16"/>
              </w:rPr>
              <w:fldChar w:fldCharType="end"/>
            </w:r>
            <w:bookmarkEnd w:id="2"/>
            <w:r w:rsidRPr="007D761C">
              <w:rPr>
                <w:rFonts w:ascii="Arial" w:hAnsi="Arial" w:cs="Arial"/>
                <w:color w:val="808080" w:themeColor="background1" w:themeShade="80"/>
                <w:sz w:val="16"/>
                <w:szCs w:val="16"/>
              </w:rPr>
              <w:t xml:space="preserve">: </w:t>
            </w:r>
            <w:r w:rsidR="005058DA" w:rsidRPr="006E7B18">
              <w:rPr>
                <w:rFonts w:ascii="Arial" w:eastAsia="Calibri" w:hAnsi="Arial" w:cs="Arial"/>
                <w:color w:val="808080" w:themeColor="background1" w:themeShade="80"/>
                <w:sz w:val="16"/>
                <w:szCs w:val="16"/>
              </w:rPr>
              <w:t xml:space="preserve">parámetros y medidas de performance obtenidas para </w:t>
            </w:r>
            <w:r w:rsidR="005058DA" w:rsidRPr="00B11203">
              <w:rPr>
                <w:rFonts w:ascii="Arial" w:eastAsia="Calibri" w:hAnsi="Arial" w:cs="Arial"/>
                <w:i/>
                <w:iCs/>
                <w:color w:val="808080" w:themeColor="background1" w:themeShade="80"/>
                <w:sz w:val="16"/>
                <w:szCs w:val="16"/>
              </w:rPr>
              <w:t>RandomForest</w:t>
            </w:r>
            <w:r w:rsidR="005058DA" w:rsidRPr="006E7B18">
              <w:rPr>
                <w:rFonts w:ascii="Arial" w:eastAsia="Calibri" w:hAnsi="Arial" w:cs="Arial"/>
                <w:color w:val="808080" w:themeColor="background1" w:themeShade="80"/>
                <w:sz w:val="16"/>
                <w:szCs w:val="16"/>
              </w:rPr>
              <w:t xml:space="preserve"> en Valid</w:t>
            </w:r>
            <w:r w:rsidR="005058DA" w:rsidRPr="006E7B18">
              <w:rPr>
                <w:rFonts w:ascii="Arial" w:eastAsia="Calibri" w:hAnsi="Arial" w:cs="Arial"/>
                <w:color w:val="808080" w:themeColor="background1" w:themeShade="80"/>
                <w:sz w:val="16"/>
                <w:szCs w:val="16"/>
              </w:rPr>
              <w:t>a</w:t>
            </w:r>
            <w:r w:rsidR="005058DA" w:rsidRPr="006E7B18">
              <w:rPr>
                <w:rFonts w:ascii="Arial" w:eastAsia="Calibri" w:hAnsi="Arial" w:cs="Arial"/>
                <w:color w:val="808080" w:themeColor="background1" w:themeShade="80"/>
                <w:sz w:val="16"/>
                <w:szCs w:val="16"/>
              </w:rPr>
              <w:t>ción.</w:t>
            </w:r>
          </w:p>
        </w:tc>
      </w:tr>
    </w:tbl>
    <w:p w:rsidR="003031CF" w:rsidRDefault="003031CF" w:rsidP="00E737EC">
      <w:pPr>
        <w:spacing w:after="0" w:line="240" w:lineRule="auto"/>
        <w:jc w:val="both"/>
        <w:rPr>
          <w:rFonts w:ascii="Calibri" w:eastAsia="Calibri" w:hAnsi="Calibri" w:cs="Calibri"/>
        </w:rPr>
      </w:pPr>
    </w:p>
    <w:p w:rsidR="003031CF" w:rsidRDefault="005058DA" w:rsidP="0031506C">
      <w:pPr>
        <w:pStyle w:val="Ttulo2"/>
        <w:rPr>
          <w:rFonts w:eastAsia="Arial"/>
        </w:rPr>
      </w:pPr>
      <w:r>
        <w:rPr>
          <w:rFonts w:eastAsia="Arial"/>
        </w:rPr>
        <w:t>AdaBoost</w:t>
      </w:r>
    </w:p>
    <w:p w:rsidR="00D92A55" w:rsidRDefault="005058DA" w:rsidP="00D92A55">
      <w:pPr>
        <w:spacing w:after="100" w:line="240" w:lineRule="auto"/>
        <w:ind w:firstLine="708"/>
        <w:jc w:val="both"/>
        <w:rPr>
          <w:rFonts w:ascii="Arial" w:eastAsia="Arial" w:hAnsi="Arial" w:cs="Arial"/>
        </w:rPr>
      </w:pPr>
      <w:r>
        <w:rPr>
          <w:rFonts w:ascii="Arial" w:eastAsia="Arial" w:hAnsi="Arial" w:cs="Arial"/>
        </w:rPr>
        <w:t xml:space="preserve">En el caso del modelo </w:t>
      </w:r>
      <w:r>
        <w:rPr>
          <w:rFonts w:ascii="Arial" w:eastAsia="Arial" w:hAnsi="Arial" w:cs="Arial"/>
          <w:i/>
        </w:rPr>
        <w:t>AdaBoost</w:t>
      </w:r>
      <w:r w:rsidR="00BB2FC2" w:rsidRPr="007B5746">
        <w:rPr>
          <w:rFonts w:ascii="Arial" w:eastAsia="Arial" w:hAnsi="Arial" w:cs="Arial"/>
          <w:iCs/>
        </w:rPr>
        <w:t>, se efectuaron también tres modelos</w:t>
      </w:r>
      <w:r w:rsidR="007B5746">
        <w:rPr>
          <w:rFonts w:ascii="Arial" w:eastAsia="Arial" w:hAnsi="Arial" w:cs="Arial"/>
          <w:iCs/>
        </w:rPr>
        <w:t xml:space="preserve"> para encontrar la mejor combinación de hiperparámetros</w:t>
      </w:r>
      <w:r w:rsidR="00BB2FC2" w:rsidRPr="007B5746">
        <w:rPr>
          <w:rFonts w:ascii="Arial" w:eastAsia="Arial" w:hAnsi="Arial" w:cs="Arial"/>
          <w:iCs/>
        </w:rPr>
        <w:t xml:space="preserve">. El primero, consistió simplemente en </w:t>
      </w:r>
      <w:r w:rsidR="007B5746" w:rsidRPr="007B5746">
        <w:rPr>
          <w:rFonts w:ascii="Arial" w:eastAsia="Arial" w:hAnsi="Arial" w:cs="Arial"/>
          <w:iCs/>
        </w:rPr>
        <w:t xml:space="preserve">entrenar el modelo </w:t>
      </w:r>
      <w:r>
        <w:rPr>
          <w:rFonts w:ascii="Arial" w:eastAsia="Arial" w:hAnsi="Arial" w:cs="Arial"/>
        </w:rPr>
        <w:t xml:space="preserve">con sus parámetros por defecto </w:t>
      </w:r>
      <w:r w:rsidR="004277C3">
        <w:rPr>
          <w:rFonts w:ascii="Arial" w:eastAsia="Arial" w:hAnsi="Arial" w:cs="Arial"/>
        </w:rPr>
        <w:t>(</w:t>
      </w:r>
      <w:fldSimple w:instr=" REF _Ref14956951 \h  \* MERGEFORMAT ">
        <w:r w:rsidR="00F15012" w:rsidRPr="00F15012">
          <w:rPr>
            <w:rFonts w:ascii="Arial" w:hAnsi="Arial" w:cs="Arial"/>
            <w:i/>
          </w:rPr>
          <w:t>Tabla 2</w:t>
        </w:r>
      </w:fldSimple>
      <w:r w:rsidR="004277C3">
        <w:rPr>
          <w:rFonts w:ascii="Arial" w:eastAsia="Arial" w:hAnsi="Arial" w:cs="Arial"/>
          <w:i/>
        </w:rPr>
        <w:t>, AB1)</w:t>
      </w:r>
      <w:r>
        <w:rPr>
          <w:rFonts w:ascii="Arial" w:eastAsia="Arial" w:hAnsi="Arial" w:cs="Arial"/>
        </w:rPr>
        <w:t xml:space="preserve">. </w:t>
      </w:r>
      <w:r w:rsidR="00680508">
        <w:rPr>
          <w:rFonts w:ascii="Arial" w:eastAsia="Arial" w:hAnsi="Arial" w:cs="Arial"/>
        </w:rPr>
        <w:t>Luego,</w:t>
      </w:r>
      <w:r w:rsidR="00D93A5F">
        <w:rPr>
          <w:rFonts w:ascii="Arial" w:eastAsia="Arial" w:hAnsi="Arial" w:cs="Arial"/>
        </w:rPr>
        <w:t xml:space="preserve"> s</w:t>
      </w:r>
      <w:r>
        <w:rPr>
          <w:rFonts w:ascii="Arial" w:eastAsia="Arial" w:hAnsi="Arial" w:cs="Arial"/>
        </w:rPr>
        <w:t xml:space="preserve">e </w:t>
      </w:r>
      <w:r w:rsidR="002010E9">
        <w:rPr>
          <w:rFonts w:ascii="Arial" w:eastAsia="Arial" w:hAnsi="Arial" w:cs="Arial"/>
        </w:rPr>
        <w:t>e</w:t>
      </w:r>
      <w:r w:rsidR="00680508">
        <w:rPr>
          <w:rFonts w:ascii="Arial" w:eastAsia="Arial" w:hAnsi="Arial" w:cs="Arial"/>
        </w:rPr>
        <w:t>fectuó</w:t>
      </w:r>
      <w:r w:rsidR="0019233F">
        <w:rPr>
          <w:rFonts w:ascii="Arial" w:eastAsia="Arial" w:hAnsi="Arial" w:cs="Arial"/>
        </w:rPr>
        <w:t xml:space="preserve"> </w:t>
      </w:r>
      <w:r>
        <w:rPr>
          <w:rFonts w:ascii="Arial" w:eastAsia="Arial" w:hAnsi="Arial" w:cs="Arial"/>
          <w:i/>
        </w:rPr>
        <w:t>Grid Search</w:t>
      </w:r>
      <w:r>
        <w:rPr>
          <w:rFonts w:ascii="Arial" w:eastAsia="Arial" w:hAnsi="Arial" w:cs="Arial"/>
        </w:rPr>
        <w:t xml:space="preserve"> para el estimador del ensamble</w:t>
      </w:r>
      <w:r w:rsidR="00B376BA">
        <w:rPr>
          <w:rFonts w:ascii="Arial" w:eastAsia="Arial" w:hAnsi="Arial" w:cs="Arial"/>
        </w:rPr>
        <w:t>, probando con</w:t>
      </w:r>
      <w:r>
        <w:rPr>
          <w:rFonts w:ascii="Arial" w:eastAsia="Arial" w:hAnsi="Arial" w:cs="Arial"/>
        </w:rPr>
        <w:t xml:space="preserve">: </w:t>
      </w:r>
      <w:r>
        <w:rPr>
          <w:rFonts w:ascii="Arial" w:eastAsia="Arial" w:hAnsi="Arial" w:cs="Arial"/>
          <w:i/>
        </w:rPr>
        <w:t>Naive Bayes</w:t>
      </w:r>
      <w:r>
        <w:rPr>
          <w:rFonts w:ascii="Arial" w:eastAsia="Arial" w:hAnsi="Arial" w:cs="Arial"/>
        </w:rPr>
        <w:t xml:space="preserve">, un árbol de decisión con sus parámetros por defecto y el árbol de decisión obtenido en el estudio anterior. </w:t>
      </w:r>
      <w:r w:rsidR="00D92A55">
        <w:rPr>
          <w:rFonts w:ascii="Arial" w:eastAsia="Arial" w:hAnsi="Arial" w:cs="Arial"/>
        </w:rPr>
        <w:t>E</w:t>
      </w:r>
      <w:r w:rsidR="003E29CC">
        <w:rPr>
          <w:rFonts w:ascii="Arial" w:eastAsia="Arial" w:hAnsi="Arial" w:cs="Arial"/>
        </w:rPr>
        <w:t xml:space="preserve">l </w:t>
      </w:r>
      <w:r>
        <w:rPr>
          <w:rFonts w:ascii="Arial" w:eastAsia="Arial" w:hAnsi="Arial" w:cs="Arial"/>
        </w:rPr>
        <w:t>mejor estimado</w:t>
      </w:r>
      <w:r w:rsidR="003E29CC">
        <w:rPr>
          <w:rFonts w:ascii="Arial" w:eastAsia="Arial" w:hAnsi="Arial" w:cs="Arial"/>
        </w:rPr>
        <w:t>r</w:t>
      </w:r>
      <w:r>
        <w:rPr>
          <w:rFonts w:ascii="Arial" w:eastAsia="Arial" w:hAnsi="Arial" w:cs="Arial"/>
        </w:rPr>
        <w:t xml:space="preserve"> encontrado</w:t>
      </w:r>
      <w:r w:rsidR="00F1642D">
        <w:rPr>
          <w:rFonts w:ascii="Arial" w:eastAsia="Arial" w:hAnsi="Arial" w:cs="Arial"/>
        </w:rPr>
        <w:t xml:space="preserve"> con la técnica mencionada</w:t>
      </w:r>
      <w:r w:rsidR="00D92A55">
        <w:rPr>
          <w:rFonts w:ascii="Arial" w:eastAsia="Arial" w:hAnsi="Arial" w:cs="Arial"/>
        </w:rPr>
        <w:t xml:space="preserve"> fue</w:t>
      </w:r>
      <w:r w:rsidR="00F1642D">
        <w:rPr>
          <w:rFonts w:ascii="Arial" w:eastAsia="Arial" w:hAnsi="Arial" w:cs="Arial"/>
        </w:rPr>
        <w:t xml:space="preserve"> un árbol </w:t>
      </w:r>
      <w:r>
        <w:rPr>
          <w:rFonts w:ascii="Arial" w:eastAsia="Arial" w:hAnsi="Arial" w:cs="Arial"/>
        </w:rPr>
        <w:t xml:space="preserve">de profundidad 8 con </w:t>
      </w:r>
      <w:r>
        <w:rPr>
          <w:rFonts w:ascii="Arial" w:eastAsia="Arial" w:hAnsi="Arial" w:cs="Arial"/>
          <w:i/>
        </w:rPr>
        <w:t>Information Gain</w:t>
      </w:r>
      <w:r>
        <w:rPr>
          <w:rFonts w:ascii="Arial" w:eastAsia="Arial" w:hAnsi="Arial" w:cs="Arial"/>
        </w:rPr>
        <w:t xml:space="preserve"> como criterio y raíz cuadrad</w:t>
      </w:r>
      <w:r w:rsidR="00F1642D">
        <w:rPr>
          <w:rFonts w:ascii="Arial" w:eastAsia="Arial" w:hAnsi="Arial" w:cs="Arial"/>
        </w:rPr>
        <w:t>a</w:t>
      </w:r>
      <w:r>
        <w:rPr>
          <w:rFonts w:ascii="Arial" w:eastAsia="Arial" w:hAnsi="Arial" w:cs="Arial"/>
        </w:rPr>
        <w:t xml:space="preserve"> como máxima cantidad de vari</w:t>
      </w:r>
      <w:r>
        <w:rPr>
          <w:rFonts w:ascii="Arial" w:eastAsia="Arial" w:hAnsi="Arial" w:cs="Arial"/>
        </w:rPr>
        <w:t>a</w:t>
      </w:r>
      <w:r>
        <w:rPr>
          <w:rFonts w:ascii="Arial" w:eastAsia="Arial" w:hAnsi="Arial" w:cs="Arial"/>
        </w:rPr>
        <w:t>bles de separación</w:t>
      </w:r>
      <w:r w:rsidR="0003246B">
        <w:rPr>
          <w:rFonts w:ascii="Arial" w:eastAsia="Arial" w:hAnsi="Arial" w:cs="Arial"/>
        </w:rPr>
        <w:t xml:space="preserve"> (</w:t>
      </w:r>
      <w:fldSimple w:instr=" REF _Ref14956951 \h  \* MERGEFORMAT ">
        <w:r w:rsidR="00F15012" w:rsidRPr="00F15012">
          <w:rPr>
            <w:rFonts w:ascii="Arial" w:hAnsi="Arial" w:cs="Arial"/>
            <w:i/>
          </w:rPr>
          <w:t>Tabla 2</w:t>
        </w:r>
      </w:fldSimple>
      <w:r w:rsidR="0003246B">
        <w:rPr>
          <w:rFonts w:ascii="Arial" w:eastAsia="Arial" w:hAnsi="Arial" w:cs="Arial"/>
          <w:i/>
        </w:rPr>
        <w:t>, AB2)</w:t>
      </w:r>
      <w:r>
        <w:rPr>
          <w:rFonts w:ascii="Arial" w:eastAsia="Arial" w:hAnsi="Arial" w:cs="Arial"/>
        </w:rPr>
        <w:t xml:space="preserve">. </w:t>
      </w:r>
      <w:r w:rsidR="00F1642D">
        <w:rPr>
          <w:rFonts w:ascii="Arial" w:eastAsia="Arial" w:hAnsi="Arial" w:cs="Arial"/>
        </w:rPr>
        <w:t>Por último</w:t>
      </w:r>
      <w:r>
        <w:rPr>
          <w:rFonts w:ascii="Arial" w:eastAsia="Arial" w:hAnsi="Arial" w:cs="Arial"/>
        </w:rPr>
        <w:t>, se repit</w:t>
      </w:r>
      <w:r w:rsidR="00F1642D">
        <w:rPr>
          <w:rFonts w:ascii="Arial" w:eastAsia="Arial" w:hAnsi="Arial" w:cs="Arial"/>
        </w:rPr>
        <w:t>ió</w:t>
      </w:r>
      <w:r>
        <w:rPr>
          <w:rFonts w:ascii="Arial" w:eastAsia="Arial" w:hAnsi="Arial" w:cs="Arial"/>
        </w:rPr>
        <w:t xml:space="preserve"> la búsqueda </w:t>
      </w:r>
      <w:r>
        <w:rPr>
          <w:rFonts w:ascii="Arial" w:eastAsia="Arial" w:hAnsi="Arial" w:cs="Arial"/>
          <w:i/>
        </w:rPr>
        <w:t>Grid</w:t>
      </w:r>
      <w:r>
        <w:rPr>
          <w:rFonts w:ascii="Arial" w:eastAsia="Arial" w:hAnsi="Arial" w:cs="Arial"/>
        </w:rPr>
        <w:t>, esta vez para la cantidad de estimadores (se busc</w:t>
      </w:r>
      <w:r w:rsidR="00F1642D">
        <w:rPr>
          <w:rFonts w:ascii="Arial" w:eastAsia="Arial" w:hAnsi="Arial" w:cs="Arial"/>
        </w:rPr>
        <w:t>ó</w:t>
      </w:r>
      <w:r>
        <w:rPr>
          <w:rFonts w:ascii="Arial" w:eastAsia="Arial" w:hAnsi="Arial" w:cs="Arial"/>
        </w:rPr>
        <w:t xml:space="preserve"> entre 5 y 500)</w:t>
      </w:r>
      <w:r w:rsidR="005806B9">
        <w:rPr>
          <w:rFonts w:ascii="Arial" w:eastAsia="Arial" w:hAnsi="Arial" w:cs="Arial"/>
        </w:rPr>
        <w:t xml:space="preserve"> y s</w:t>
      </w:r>
      <w:r>
        <w:rPr>
          <w:rFonts w:ascii="Arial" w:eastAsia="Arial" w:hAnsi="Arial" w:cs="Arial"/>
        </w:rPr>
        <w:t>e obt</w:t>
      </w:r>
      <w:r w:rsidR="00F1642D">
        <w:rPr>
          <w:rFonts w:ascii="Arial" w:eastAsia="Arial" w:hAnsi="Arial" w:cs="Arial"/>
        </w:rPr>
        <w:t>uvo</w:t>
      </w:r>
      <w:r>
        <w:rPr>
          <w:rFonts w:ascii="Arial" w:eastAsia="Arial" w:hAnsi="Arial" w:cs="Arial"/>
        </w:rPr>
        <w:t xml:space="preserve"> 198 como el mejor valor</w:t>
      </w:r>
      <w:r w:rsidR="0003246B">
        <w:rPr>
          <w:rFonts w:ascii="Arial" w:eastAsia="Arial" w:hAnsi="Arial" w:cs="Arial"/>
        </w:rPr>
        <w:t xml:space="preserve"> (</w:t>
      </w:r>
      <w:fldSimple w:instr=" REF _Ref14956951 \h  \* MERGEFORMAT ">
        <w:r w:rsidR="00F15012" w:rsidRPr="00F15012">
          <w:rPr>
            <w:rFonts w:ascii="Arial" w:hAnsi="Arial" w:cs="Arial"/>
            <w:i/>
          </w:rPr>
          <w:t>Tabla 2</w:t>
        </w:r>
      </w:fldSimple>
      <w:r w:rsidR="0003246B">
        <w:rPr>
          <w:rFonts w:ascii="Arial" w:eastAsia="Arial" w:hAnsi="Arial" w:cs="Arial"/>
          <w:i/>
        </w:rPr>
        <w:t>, AB3)</w:t>
      </w:r>
      <w:r>
        <w:rPr>
          <w:rFonts w:ascii="Arial" w:eastAsia="Arial" w:hAnsi="Arial" w:cs="Arial"/>
        </w:rPr>
        <w:t>.</w:t>
      </w:r>
    </w:p>
    <w:p w:rsidR="00BF1C49" w:rsidRDefault="00D92A55" w:rsidP="00D92A55">
      <w:pPr>
        <w:spacing w:after="100" w:line="240" w:lineRule="auto"/>
        <w:ind w:firstLine="708"/>
        <w:jc w:val="both"/>
        <w:rPr>
          <w:rFonts w:ascii="Arial" w:eastAsia="Arial" w:hAnsi="Arial" w:cs="Arial"/>
        </w:rPr>
      </w:pPr>
      <w:r>
        <w:rPr>
          <w:rFonts w:ascii="Arial" w:eastAsia="Calibri" w:hAnsi="Arial" w:cs="Arial"/>
        </w:rPr>
        <w:t xml:space="preserve">De los tres modelos entrenados con el método de ensamble </w:t>
      </w:r>
      <w:r w:rsidRPr="39405740">
        <w:rPr>
          <w:rFonts w:ascii="Arial" w:eastAsia="Calibri" w:hAnsi="Arial" w:cs="Arial"/>
          <w:i/>
          <w:iCs/>
        </w:rPr>
        <w:t>AdaBoost</w:t>
      </w:r>
      <w:r>
        <w:rPr>
          <w:rFonts w:ascii="Arial" w:eastAsia="Calibri" w:hAnsi="Arial" w:cs="Arial"/>
        </w:rPr>
        <w:t xml:space="preserve"> se observa que el de mejor desempeño fue AB</w:t>
      </w:r>
      <w:r w:rsidR="00672AF3">
        <w:rPr>
          <w:rFonts w:ascii="Arial" w:eastAsia="Calibri" w:hAnsi="Arial" w:cs="Arial"/>
        </w:rPr>
        <w:t>3</w:t>
      </w:r>
      <w:r>
        <w:rPr>
          <w:rFonts w:ascii="Arial" w:eastAsia="Calibri" w:hAnsi="Arial" w:cs="Arial"/>
        </w:rPr>
        <w:t xml:space="preserve">: el mismo árbol seleccionado para </w:t>
      </w:r>
      <w:r w:rsidRPr="39405740">
        <w:rPr>
          <w:rFonts w:ascii="Arial" w:eastAsia="Calibri" w:hAnsi="Arial" w:cs="Arial"/>
          <w:i/>
          <w:iCs/>
        </w:rPr>
        <w:t>RandomForest</w:t>
      </w:r>
      <w:r>
        <w:rPr>
          <w:rFonts w:ascii="Arial" w:eastAsia="Calibri" w:hAnsi="Arial" w:cs="Arial"/>
        </w:rPr>
        <w:t xml:space="preserve">, pero en este caso con </w:t>
      </w:r>
      <w:r w:rsidR="00672AF3">
        <w:rPr>
          <w:rFonts w:ascii="Arial" w:eastAsia="Calibri" w:hAnsi="Arial" w:cs="Arial"/>
        </w:rPr>
        <w:t xml:space="preserve">198 </w:t>
      </w:r>
      <w:r>
        <w:rPr>
          <w:rFonts w:ascii="Arial" w:eastAsia="Calibri" w:hAnsi="Arial" w:cs="Arial"/>
        </w:rPr>
        <w:t>estimadores. Los valores obtenidos son muy cercanos a los de AB</w:t>
      </w:r>
      <w:r w:rsidR="00672AF3">
        <w:rPr>
          <w:rFonts w:ascii="Arial" w:eastAsia="Calibri" w:hAnsi="Arial" w:cs="Arial"/>
        </w:rPr>
        <w:t>2, que emplea 50 estimad</w:t>
      </w:r>
      <w:r w:rsidR="00672AF3">
        <w:rPr>
          <w:rFonts w:ascii="Arial" w:eastAsia="Calibri" w:hAnsi="Arial" w:cs="Arial"/>
        </w:rPr>
        <w:t>o</w:t>
      </w:r>
      <w:r w:rsidR="00672AF3">
        <w:rPr>
          <w:rFonts w:ascii="Arial" w:eastAsia="Calibri" w:hAnsi="Arial" w:cs="Arial"/>
        </w:rPr>
        <w:t>res</w:t>
      </w:r>
      <w:r>
        <w:rPr>
          <w:rFonts w:ascii="Arial" w:eastAsia="Calibri" w:hAnsi="Arial" w:cs="Arial"/>
        </w:rPr>
        <w:t>.</w:t>
      </w:r>
      <w:r w:rsidR="0019233F">
        <w:rPr>
          <w:rFonts w:ascii="Arial" w:eastAsia="Calibri" w:hAnsi="Arial" w:cs="Arial"/>
        </w:rPr>
        <w:t xml:space="preserve"> </w:t>
      </w:r>
      <w:r>
        <w:rPr>
          <w:rFonts w:ascii="Arial" w:eastAsia="Arial" w:hAnsi="Arial" w:cs="Arial"/>
        </w:rPr>
        <w:t xml:space="preserve">Estos resultados se pueden ver en la </w:t>
      </w:r>
      <w:r w:rsidRPr="4EE11D30">
        <w:rPr>
          <w:rFonts w:ascii="Arial" w:eastAsia="Arial" w:hAnsi="Arial" w:cs="Arial"/>
          <w:i/>
        </w:rPr>
        <w:t>Tabla 2</w:t>
      </w:r>
      <w:r>
        <w:rPr>
          <w:rFonts w:ascii="Arial" w:eastAsia="Arial" w:hAnsi="Arial" w:cs="Arial"/>
        </w:rPr>
        <w:t>.</w:t>
      </w:r>
    </w:p>
    <w:p w:rsidR="00D92A55" w:rsidRPr="00D92A55" w:rsidRDefault="00D92A55" w:rsidP="00D92A55">
      <w:pPr>
        <w:spacing w:after="100" w:line="240" w:lineRule="auto"/>
        <w:ind w:firstLine="708"/>
        <w:jc w:val="both"/>
        <w:rPr>
          <w:rFonts w:ascii="Arial" w:eastAsia="Arial" w:hAnsi="Arial" w:cs="Arial"/>
          <w:sz w:val="12"/>
        </w:rPr>
      </w:pPr>
    </w:p>
    <w:tbl>
      <w:tblPr>
        <w:tblStyle w:val="LightList1"/>
        <w:tblW w:w="3407" w:type="pct"/>
        <w:jc w:val="center"/>
        <w:tblLook w:val="0660"/>
      </w:tblPr>
      <w:tblGrid>
        <w:gridCol w:w="1623"/>
        <w:gridCol w:w="1797"/>
        <w:gridCol w:w="1797"/>
        <w:gridCol w:w="1799"/>
      </w:tblGrid>
      <w:tr w:rsidR="003031CF" w:rsidRPr="0021268A" w:rsidTr="00772A54">
        <w:trPr>
          <w:cnfStyle w:val="100000000000"/>
          <w:trHeight w:val="1"/>
          <w:jc w:val="center"/>
        </w:trPr>
        <w:tc>
          <w:tcPr>
            <w:tcW w:w="1156" w:type="pct"/>
          </w:tcPr>
          <w:p w:rsidR="003031CF" w:rsidRPr="0021268A" w:rsidRDefault="005058DA" w:rsidP="00E737EC">
            <w:pPr>
              <w:jc w:val="both"/>
              <w:rPr>
                <w:rFonts w:ascii="Arial" w:hAnsi="Arial" w:cs="Arial"/>
                <w:sz w:val="16"/>
                <w:szCs w:val="16"/>
              </w:rPr>
            </w:pPr>
            <w:r w:rsidRPr="0021268A">
              <w:rPr>
                <w:rFonts w:ascii="Arial" w:eastAsia="Arial" w:hAnsi="Arial" w:cs="Arial"/>
                <w:color w:val="FFFFFF"/>
                <w:sz w:val="16"/>
                <w:szCs w:val="16"/>
              </w:rPr>
              <w:t>Parámetro/métrica</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color w:val="FFFFFF"/>
                <w:sz w:val="16"/>
                <w:szCs w:val="16"/>
              </w:rPr>
              <w:t>AB1</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color w:val="FFFFFF"/>
                <w:sz w:val="16"/>
                <w:szCs w:val="16"/>
              </w:rPr>
              <w:t>AB2</w:t>
            </w:r>
          </w:p>
        </w:tc>
        <w:tc>
          <w:tcPr>
            <w:tcW w:w="1281" w:type="pct"/>
            <w:tcBorders>
              <w:bottom w:val="nil"/>
            </w:tcBorders>
          </w:tcPr>
          <w:p w:rsidR="003031CF" w:rsidRPr="0021268A" w:rsidRDefault="005058DA" w:rsidP="005806B9">
            <w:pPr>
              <w:jc w:val="center"/>
              <w:rPr>
                <w:rFonts w:ascii="Arial" w:hAnsi="Arial" w:cs="Arial"/>
                <w:sz w:val="16"/>
                <w:szCs w:val="16"/>
              </w:rPr>
            </w:pPr>
            <w:r w:rsidRPr="0021268A">
              <w:rPr>
                <w:rFonts w:ascii="Arial" w:eastAsia="Arial" w:hAnsi="Arial" w:cs="Arial"/>
                <w:color w:val="FFFFFF"/>
                <w:sz w:val="16"/>
                <w:szCs w:val="16"/>
              </w:rPr>
              <w:t>AB3</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Base_estimator</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DecisionTreeClasiffier</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DecisionTreeClasiffier</w:t>
            </w:r>
          </w:p>
        </w:tc>
        <w:tc>
          <w:tcPr>
            <w:tcW w:w="1281" w:type="pct"/>
            <w:tcBorders>
              <w:top w:val="nil"/>
              <w:bottom w:val="nil"/>
            </w:tcBorders>
            <w:shd w:val="clear" w:color="auto" w:fill="EAF1DD" w:themeFill="accent3" w:themeFillTint="33"/>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DecisionTreeClasiffier</w:t>
            </w:r>
          </w:p>
        </w:tc>
      </w:tr>
      <w:tr w:rsidR="003031CF" w:rsidRPr="0021268A" w:rsidTr="00772A54">
        <w:trPr>
          <w:trHeight w:val="1"/>
          <w:jc w:val="center"/>
        </w:trPr>
        <w:tc>
          <w:tcPr>
            <w:tcW w:w="1156" w:type="pct"/>
          </w:tcPr>
          <w:p w:rsidR="003031CF" w:rsidRPr="00BF57DA" w:rsidRDefault="009C10A1" w:rsidP="00E737EC">
            <w:pPr>
              <w:jc w:val="both"/>
              <w:rPr>
                <w:rFonts w:ascii="Arial" w:hAnsi="Arial" w:cs="Arial"/>
                <w:i/>
                <w:sz w:val="16"/>
                <w:szCs w:val="16"/>
              </w:rPr>
            </w:pPr>
            <w:r w:rsidRPr="00BF57DA">
              <w:rPr>
                <w:rFonts w:ascii="Arial" w:eastAsia="Arial" w:hAnsi="Arial" w:cs="Arial"/>
                <w:b/>
                <w:i/>
                <w:sz w:val="16"/>
                <w:szCs w:val="16"/>
              </w:rPr>
              <w:t>C</w:t>
            </w:r>
            <w:r w:rsidR="005058DA" w:rsidRPr="00BF57DA">
              <w:rPr>
                <w:rFonts w:ascii="Arial" w:eastAsia="Arial" w:hAnsi="Arial" w:cs="Arial"/>
                <w:b/>
                <w:i/>
                <w:sz w:val="16"/>
                <w:szCs w:val="16"/>
              </w:rPr>
              <w:t>riterion</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Gini</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Entropy</w:t>
            </w:r>
          </w:p>
        </w:tc>
        <w:tc>
          <w:tcPr>
            <w:tcW w:w="1281" w:type="pct"/>
            <w:tcBorders>
              <w:top w:val="nil"/>
              <w:bottom w:val="nil"/>
            </w:tcBorders>
            <w:shd w:val="clear" w:color="auto" w:fill="EAF1DD" w:themeFill="accent3" w:themeFillTint="33"/>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Entropy</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Max_depth</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1</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8</w:t>
            </w:r>
          </w:p>
        </w:tc>
        <w:tc>
          <w:tcPr>
            <w:tcW w:w="1281" w:type="pct"/>
            <w:tcBorders>
              <w:top w:val="nil"/>
              <w:bottom w:val="nil"/>
            </w:tcBorders>
            <w:shd w:val="clear" w:color="auto" w:fill="EAF1DD" w:themeFill="accent3" w:themeFillTint="33"/>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8</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Max_features</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None</w:t>
            </w:r>
          </w:p>
        </w:tc>
        <w:tc>
          <w:tcPr>
            <w:tcW w:w="1281" w:type="pct"/>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Sqrt</w:t>
            </w:r>
          </w:p>
        </w:tc>
        <w:tc>
          <w:tcPr>
            <w:tcW w:w="1281" w:type="pct"/>
            <w:tcBorders>
              <w:top w:val="nil"/>
              <w:bottom w:val="nil"/>
            </w:tcBorders>
            <w:shd w:val="clear" w:color="auto" w:fill="EAF1DD" w:themeFill="accent3" w:themeFillTint="33"/>
          </w:tcPr>
          <w:p w:rsidR="003031CF" w:rsidRPr="00BF57DA" w:rsidRDefault="005058DA" w:rsidP="005806B9">
            <w:pPr>
              <w:jc w:val="center"/>
              <w:rPr>
                <w:rFonts w:ascii="Arial" w:hAnsi="Arial" w:cs="Arial"/>
                <w:i/>
                <w:sz w:val="16"/>
                <w:szCs w:val="16"/>
              </w:rPr>
            </w:pPr>
            <w:r w:rsidRPr="00BF57DA">
              <w:rPr>
                <w:rFonts w:ascii="Arial" w:eastAsia="Arial" w:hAnsi="Arial" w:cs="Arial"/>
                <w:i/>
                <w:sz w:val="16"/>
                <w:szCs w:val="16"/>
              </w:rPr>
              <w:t>Sqrt</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Learnnig_rate</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1.0</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1.0</w:t>
            </w:r>
          </w:p>
        </w:tc>
        <w:tc>
          <w:tcPr>
            <w:tcW w:w="1281" w:type="pct"/>
            <w:tcBorders>
              <w:top w:val="nil"/>
              <w:bottom w:val="nil"/>
            </w:tcBorders>
            <w:shd w:val="clear" w:color="auto" w:fill="EAF1DD" w:themeFill="accent3" w:themeFillTint="33"/>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1.0</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N_estimators</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50</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50</w:t>
            </w:r>
          </w:p>
        </w:tc>
        <w:tc>
          <w:tcPr>
            <w:tcW w:w="1281" w:type="pct"/>
            <w:tcBorders>
              <w:top w:val="nil"/>
              <w:bottom w:val="nil"/>
            </w:tcBorders>
            <w:shd w:val="clear" w:color="auto" w:fill="EAF1DD" w:themeFill="accent3" w:themeFillTint="33"/>
          </w:tcPr>
          <w:p w:rsidR="003031CF" w:rsidRPr="0021268A" w:rsidRDefault="005058DA" w:rsidP="005806B9">
            <w:pPr>
              <w:spacing w:line="252" w:lineRule="auto"/>
              <w:jc w:val="center"/>
              <w:rPr>
                <w:rFonts w:ascii="Arial" w:hAnsi="Arial" w:cs="Arial"/>
                <w:sz w:val="16"/>
                <w:szCs w:val="16"/>
              </w:rPr>
            </w:pPr>
            <w:r w:rsidRPr="0021268A">
              <w:rPr>
                <w:rFonts w:ascii="Arial" w:eastAsia="Arial" w:hAnsi="Arial" w:cs="Arial"/>
                <w:sz w:val="16"/>
                <w:szCs w:val="16"/>
              </w:rPr>
              <w:t>198</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sz w:val="16"/>
                <w:szCs w:val="16"/>
              </w:rPr>
            </w:pPr>
            <w:r w:rsidRPr="00BF57DA">
              <w:rPr>
                <w:rFonts w:ascii="Arial" w:eastAsia="Arial" w:hAnsi="Arial" w:cs="Arial"/>
                <w:b/>
                <w:sz w:val="16"/>
                <w:szCs w:val="16"/>
              </w:rPr>
              <w:t>TP</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40</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51</w:t>
            </w:r>
          </w:p>
        </w:tc>
        <w:tc>
          <w:tcPr>
            <w:tcW w:w="1281" w:type="pct"/>
            <w:tcBorders>
              <w:top w:val="nil"/>
              <w:bottom w:val="nil"/>
            </w:tcBorders>
            <w:shd w:val="clear" w:color="auto" w:fill="EAF1DD" w:themeFill="accent3" w:themeFillTint="33"/>
          </w:tcPr>
          <w:p w:rsidR="003031CF" w:rsidRPr="0021268A" w:rsidRDefault="338144A1" w:rsidP="1F5886F7">
            <w:pPr>
              <w:jc w:val="center"/>
              <w:rPr>
                <w:rFonts w:ascii="Arial" w:hAnsi="Arial" w:cs="Arial"/>
                <w:sz w:val="16"/>
                <w:szCs w:val="16"/>
              </w:rPr>
            </w:pPr>
            <w:r w:rsidRPr="338144A1">
              <w:rPr>
                <w:rFonts w:ascii="Arial" w:eastAsia="Arial" w:hAnsi="Arial" w:cs="Arial"/>
                <w:sz w:val="16"/>
                <w:szCs w:val="16"/>
              </w:rPr>
              <w:t>50</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sz w:val="16"/>
                <w:szCs w:val="16"/>
              </w:rPr>
            </w:pPr>
            <w:r w:rsidRPr="00BF57DA">
              <w:rPr>
                <w:rFonts w:ascii="Arial" w:eastAsia="Arial" w:hAnsi="Arial" w:cs="Arial"/>
                <w:b/>
                <w:sz w:val="16"/>
                <w:szCs w:val="16"/>
              </w:rPr>
              <w:t>FP</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28</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6</w:t>
            </w:r>
          </w:p>
        </w:tc>
        <w:tc>
          <w:tcPr>
            <w:tcW w:w="1281" w:type="pct"/>
            <w:tcBorders>
              <w:top w:val="nil"/>
              <w:bottom w:val="nil"/>
            </w:tcBorders>
            <w:shd w:val="clear" w:color="auto" w:fill="EAF1DD" w:themeFill="accent3" w:themeFillTint="33"/>
          </w:tcPr>
          <w:p w:rsidR="003031CF" w:rsidRPr="0021268A" w:rsidRDefault="338144A1" w:rsidP="005806B9">
            <w:pPr>
              <w:jc w:val="center"/>
              <w:rPr>
                <w:rFonts w:ascii="Arial" w:eastAsia="Arial" w:hAnsi="Arial" w:cs="Arial"/>
                <w:sz w:val="16"/>
                <w:szCs w:val="16"/>
              </w:rPr>
            </w:pPr>
            <w:r w:rsidRPr="338144A1">
              <w:rPr>
                <w:rFonts w:ascii="Arial" w:eastAsia="Arial" w:hAnsi="Arial" w:cs="Arial"/>
                <w:sz w:val="16"/>
                <w:szCs w:val="16"/>
              </w:rPr>
              <w:t>5</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sz w:val="16"/>
                <w:szCs w:val="16"/>
              </w:rPr>
            </w:pPr>
            <w:r w:rsidRPr="00BF57DA">
              <w:rPr>
                <w:rFonts w:ascii="Arial" w:eastAsia="Arial" w:hAnsi="Arial" w:cs="Arial"/>
                <w:b/>
                <w:sz w:val="16"/>
                <w:szCs w:val="16"/>
              </w:rPr>
              <w:t>TN</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43</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65</w:t>
            </w:r>
          </w:p>
        </w:tc>
        <w:tc>
          <w:tcPr>
            <w:tcW w:w="1281" w:type="pct"/>
            <w:tcBorders>
              <w:top w:val="nil"/>
              <w:bottom w:val="nil"/>
            </w:tcBorders>
            <w:shd w:val="clear" w:color="auto" w:fill="EAF1DD" w:themeFill="accent3" w:themeFillTint="33"/>
          </w:tcPr>
          <w:p w:rsidR="003031CF" w:rsidRPr="0021268A" w:rsidRDefault="338144A1" w:rsidP="005806B9">
            <w:pPr>
              <w:jc w:val="center"/>
              <w:rPr>
                <w:rFonts w:ascii="Arial" w:hAnsi="Arial" w:cs="Arial"/>
                <w:sz w:val="16"/>
                <w:szCs w:val="16"/>
              </w:rPr>
            </w:pPr>
            <w:r w:rsidRPr="338144A1">
              <w:rPr>
                <w:rFonts w:ascii="Arial" w:eastAsia="Arial" w:hAnsi="Arial" w:cs="Arial"/>
                <w:sz w:val="16"/>
                <w:szCs w:val="16"/>
              </w:rPr>
              <w:t>66</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sz w:val="16"/>
                <w:szCs w:val="16"/>
              </w:rPr>
            </w:pPr>
            <w:r w:rsidRPr="00BF57DA">
              <w:rPr>
                <w:rFonts w:ascii="Arial" w:eastAsia="Arial" w:hAnsi="Arial" w:cs="Arial"/>
                <w:b/>
                <w:sz w:val="16"/>
                <w:szCs w:val="16"/>
              </w:rPr>
              <w:t>FN</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18</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7</w:t>
            </w:r>
          </w:p>
        </w:tc>
        <w:tc>
          <w:tcPr>
            <w:tcW w:w="1281" w:type="pct"/>
            <w:tcBorders>
              <w:top w:val="nil"/>
              <w:bottom w:val="nil"/>
            </w:tcBorders>
            <w:shd w:val="clear" w:color="auto" w:fill="EAF1DD" w:themeFill="accent3" w:themeFillTint="33"/>
          </w:tcPr>
          <w:p w:rsidR="003031CF" w:rsidRPr="0021268A" w:rsidRDefault="338144A1" w:rsidP="525CCBAD">
            <w:pPr>
              <w:jc w:val="center"/>
              <w:rPr>
                <w:rFonts w:ascii="Arial" w:eastAsia="Arial" w:hAnsi="Arial" w:cs="Arial"/>
                <w:sz w:val="16"/>
                <w:szCs w:val="16"/>
              </w:rPr>
            </w:pPr>
            <w:r w:rsidRPr="338144A1">
              <w:rPr>
                <w:rFonts w:ascii="Arial" w:eastAsia="Arial" w:hAnsi="Arial" w:cs="Arial"/>
                <w:sz w:val="16"/>
                <w:szCs w:val="16"/>
              </w:rPr>
              <w:t>8</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F1 5-folds CV</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0.597</w:t>
            </w:r>
          </w:p>
        </w:tc>
        <w:tc>
          <w:tcPr>
            <w:tcW w:w="1281" w:type="pct"/>
          </w:tcPr>
          <w:p w:rsidR="003031CF" w:rsidRPr="0021268A" w:rsidRDefault="525CCBAD" w:rsidP="525CCBAD">
            <w:pPr>
              <w:jc w:val="center"/>
              <w:rPr>
                <w:rFonts w:ascii="Arial" w:hAnsi="Arial" w:cs="Arial"/>
                <w:sz w:val="16"/>
                <w:szCs w:val="16"/>
              </w:rPr>
            </w:pPr>
            <w:r w:rsidRPr="525CCBAD">
              <w:rPr>
                <w:rFonts w:ascii="Arial" w:eastAsia="Arial" w:hAnsi="Arial" w:cs="Arial"/>
                <w:sz w:val="16"/>
                <w:szCs w:val="16"/>
              </w:rPr>
              <w:t>0.</w:t>
            </w:r>
            <w:r w:rsidR="338144A1" w:rsidRPr="338144A1">
              <w:rPr>
                <w:rFonts w:ascii="Arial" w:eastAsia="Arial" w:hAnsi="Arial" w:cs="Arial"/>
                <w:sz w:val="16"/>
                <w:szCs w:val="16"/>
              </w:rPr>
              <w:t>630</w:t>
            </w:r>
          </w:p>
        </w:tc>
        <w:tc>
          <w:tcPr>
            <w:tcW w:w="1281" w:type="pct"/>
            <w:tcBorders>
              <w:top w:val="nil"/>
              <w:bottom w:val="nil"/>
            </w:tcBorders>
            <w:shd w:val="clear" w:color="auto" w:fill="EAF1DD" w:themeFill="accent3" w:themeFillTint="33"/>
          </w:tcPr>
          <w:p w:rsidR="003031CF" w:rsidRPr="0021268A" w:rsidRDefault="6A7B970C" w:rsidP="6A7B970C">
            <w:pPr>
              <w:jc w:val="center"/>
              <w:rPr>
                <w:rFonts w:ascii="Arial" w:eastAsia="Arial" w:hAnsi="Arial" w:cs="Arial"/>
                <w:sz w:val="16"/>
                <w:szCs w:val="16"/>
              </w:rPr>
            </w:pPr>
            <w:r w:rsidRPr="6A7B970C">
              <w:rPr>
                <w:rFonts w:ascii="Arial" w:eastAsia="Arial" w:hAnsi="Arial" w:cs="Arial"/>
                <w:sz w:val="16"/>
                <w:szCs w:val="16"/>
              </w:rPr>
              <w:t>0.</w:t>
            </w:r>
            <w:r w:rsidR="338144A1" w:rsidRPr="338144A1">
              <w:rPr>
                <w:rFonts w:ascii="Arial" w:eastAsia="Arial" w:hAnsi="Arial" w:cs="Arial"/>
                <w:sz w:val="16"/>
                <w:szCs w:val="16"/>
              </w:rPr>
              <w:t>647</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Accuracy</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0.643</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0.899</w:t>
            </w:r>
          </w:p>
        </w:tc>
        <w:tc>
          <w:tcPr>
            <w:tcW w:w="1281" w:type="pct"/>
            <w:tcBorders>
              <w:top w:val="nil"/>
              <w:bottom w:val="nil"/>
            </w:tcBorders>
            <w:shd w:val="clear" w:color="auto" w:fill="EAF1DD" w:themeFill="accent3" w:themeFillTint="33"/>
          </w:tcPr>
          <w:p w:rsidR="003031CF" w:rsidRPr="0021268A" w:rsidRDefault="32D4D5C5" w:rsidP="32D4D5C5">
            <w:pPr>
              <w:jc w:val="center"/>
              <w:rPr>
                <w:rFonts w:ascii="Arial" w:eastAsia="Arial" w:hAnsi="Arial" w:cs="Arial"/>
                <w:sz w:val="16"/>
                <w:szCs w:val="16"/>
              </w:rPr>
            </w:pPr>
            <w:r w:rsidRPr="32D4D5C5">
              <w:rPr>
                <w:rFonts w:ascii="Arial" w:eastAsia="Arial" w:hAnsi="Arial" w:cs="Arial"/>
                <w:sz w:val="16"/>
                <w:szCs w:val="16"/>
              </w:rPr>
              <w:t>0.</w:t>
            </w:r>
            <w:r w:rsidR="338144A1" w:rsidRPr="338144A1">
              <w:rPr>
                <w:rFonts w:ascii="Arial" w:eastAsia="Arial" w:hAnsi="Arial" w:cs="Arial"/>
                <w:sz w:val="16"/>
                <w:szCs w:val="16"/>
              </w:rPr>
              <w:t>899</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Recall</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0.606</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0.915</w:t>
            </w:r>
          </w:p>
        </w:tc>
        <w:tc>
          <w:tcPr>
            <w:tcW w:w="1281" w:type="pct"/>
            <w:tcBorders>
              <w:top w:val="nil"/>
              <w:bottom w:val="nil"/>
            </w:tcBorders>
            <w:shd w:val="clear" w:color="auto" w:fill="EAF1DD" w:themeFill="accent3" w:themeFillTint="33"/>
          </w:tcPr>
          <w:p w:rsidR="003031CF" w:rsidRPr="0021268A" w:rsidRDefault="005058DA" w:rsidP="005806B9">
            <w:pPr>
              <w:jc w:val="center"/>
              <w:rPr>
                <w:rFonts w:ascii="Arial" w:eastAsia="Arial" w:hAnsi="Arial" w:cs="Arial"/>
                <w:sz w:val="16"/>
                <w:szCs w:val="16"/>
              </w:rPr>
            </w:pPr>
            <w:r w:rsidRPr="0021268A">
              <w:rPr>
                <w:rFonts w:ascii="Arial" w:eastAsia="Arial" w:hAnsi="Arial" w:cs="Arial"/>
                <w:sz w:val="16"/>
                <w:szCs w:val="16"/>
              </w:rPr>
              <w:t>0.</w:t>
            </w:r>
            <w:r w:rsidR="338144A1" w:rsidRPr="338144A1">
              <w:rPr>
                <w:rFonts w:ascii="Arial" w:eastAsia="Arial" w:hAnsi="Arial" w:cs="Arial"/>
                <w:sz w:val="16"/>
                <w:szCs w:val="16"/>
              </w:rPr>
              <w:t>930</w:t>
            </w:r>
          </w:p>
        </w:tc>
      </w:tr>
      <w:tr w:rsidR="003031CF" w:rsidRPr="0021268A" w:rsidTr="00772A54">
        <w:trPr>
          <w:trHeight w:val="1"/>
          <w:jc w:val="center"/>
        </w:trPr>
        <w:tc>
          <w:tcPr>
            <w:tcW w:w="1156" w:type="pct"/>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Precision</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0.705</w:t>
            </w:r>
          </w:p>
        </w:tc>
        <w:tc>
          <w:tcPr>
            <w:tcW w:w="1281" w:type="pct"/>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0.903</w:t>
            </w:r>
          </w:p>
        </w:tc>
        <w:tc>
          <w:tcPr>
            <w:tcW w:w="1281" w:type="pct"/>
            <w:tcBorders>
              <w:top w:val="nil"/>
              <w:bottom w:val="nil"/>
            </w:tcBorders>
            <w:shd w:val="clear" w:color="auto" w:fill="EAF1DD" w:themeFill="accent3" w:themeFillTint="33"/>
          </w:tcPr>
          <w:p w:rsidR="003031CF" w:rsidRPr="0021268A" w:rsidRDefault="32D4D5C5" w:rsidP="32D4D5C5">
            <w:pPr>
              <w:jc w:val="center"/>
              <w:rPr>
                <w:rFonts w:ascii="Arial" w:eastAsia="Arial" w:hAnsi="Arial" w:cs="Arial"/>
                <w:sz w:val="16"/>
                <w:szCs w:val="16"/>
              </w:rPr>
            </w:pPr>
            <w:r w:rsidRPr="32D4D5C5">
              <w:rPr>
                <w:rFonts w:ascii="Arial" w:eastAsia="Arial" w:hAnsi="Arial" w:cs="Arial"/>
                <w:sz w:val="16"/>
                <w:szCs w:val="16"/>
              </w:rPr>
              <w:t>0.</w:t>
            </w:r>
            <w:r w:rsidR="338144A1" w:rsidRPr="338144A1">
              <w:rPr>
                <w:rFonts w:ascii="Arial" w:eastAsia="Arial" w:hAnsi="Arial" w:cs="Arial"/>
                <w:sz w:val="16"/>
                <w:szCs w:val="16"/>
              </w:rPr>
              <w:t>892</w:t>
            </w:r>
          </w:p>
        </w:tc>
      </w:tr>
      <w:tr w:rsidR="003031CF" w:rsidRPr="0021268A" w:rsidTr="00772A54">
        <w:trPr>
          <w:trHeight w:val="1"/>
          <w:jc w:val="center"/>
        </w:trPr>
        <w:tc>
          <w:tcPr>
            <w:tcW w:w="1156" w:type="pct"/>
            <w:tcBorders>
              <w:bottom w:val="single" w:sz="8" w:space="0" w:color="000000" w:themeColor="text1"/>
            </w:tcBorders>
          </w:tcPr>
          <w:p w:rsidR="003031CF" w:rsidRPr="00BF57DA" w:rsidRDefault="005058DA" w:rsidP="00E737EC">
            <w:pPr>
              <w:jc w:val="both"/>
              <w:rPr>
                <w:rFonts w:ascii="Arial" w:hAnsi="Arial" w:cs="Arial"/>
                <w:i/>
                <w:sz w:val="16"/>
                <w:szCs w:val="16"/>
              </w:rPr>
            </w:pPr>
            <w:r w:rsidRPr="00BF57DA">
              <w:rPr>
                <w:rFonts w:ascii="Arial" w:eastAsia="Arial" w:hAnsi="Arial" w:cs="Arial"/>
                <w:b/>
                <w:i/>
                <w:sz w:val="16"/>
                <w:szCs w:val="16"/>
              </w:rPr>
              <w:t>F1-Score</w:t>
            </w:r>
          </w:p>
        </w:tc>
        <w:tc>
          <w:tcPr>
            <w:tcW w:w="1281" w:type="pct"/>
            <w:tcBorders>
              <w:bottom w:val="single" w:sz="8" w:space="0" w:color="000000" w:themeColor="text1"/>
            </w:tcBorders>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0.652</w:t>
            </w:r>
          </w:p>
        </w:tc>
        <w:tc>
          <w:tcPr>
            <w:tcW w:w="1281" w:type="pct"/>
            <w:tcBorders>
              <w:bottom w:val="single" w:sz="8" w:space="0" w:color="000000" w:themeColor="text1"/>
            </w:tcBorders>
          </w:tcPr>
          <w:p w:rsidR="003031CF" w:rsidRPr="0021268A" w:rsidRDefault="005058DA" w:rsidP="005806B9">
            <w:pPr>
              <w:jc w:val="center"/>
              <w:rPr>
                <w:rFonts w:ascii="Arial" w:hAnsi="Arial" w:cs="Arial"/>
                <w:sz w:val="16"/>
                <w:szCs w:val="16"/>
              </w:rPr>
            </w:pPr>
            <w:r w:rsidRPr="0021268A">
              <w:rPr>
                <w:rFonts w:ascii="Arial" w:eastAsia="Arial" w:hAnsi="Arial" w:cs="Arial"/>
                <w:sz w:val="16"/>
                <w:szCs w:val="16"/>
              </w:rPr>
              <w:t>0.909</w:t>
            </w:r>
          </w:p>
        </w:tc>
        <w:tc>
          <w:tcPr>
            <w:tcW w:w="1281" w:type="pct"/>
            <w:tcBorders>
              <w:top w:val="nil"/>
              <w:bottom w:val="single" w:sz="8" w:space="0" w:color="000000" w:themeColor="text1"/>
            </w:tcBorders>
            <w:shd w:val="clear" w:color="auto" w:fill="EAF1DD" w:themeFill="accent3" w:themeFillTint="33"/>
          </w:tcPr>
          <w:p w:rsidR="003031CF" w:rsidRPr="0021268A" w:rsidRDefault="04A98F93" w:rsidP="04A98F93">
            <w:pPr>
              <w:jc w:val="center"/>
              <w:rPr>
                <w:rFonts w:ascii="Arial" w:eastAsia="Arial" w:hAnsi="Arial" w:cs="Arial"/>
                <w:sz w:val="16"/>
                <w:szCs w:val="16"/>
              </w:rPr>
            </w:pPr>
            <w:r w:rsidRPr="04A98F93">
              <w:rPr>
                <w:rFonts w:ascii="Arial" w:eastAsia="Arial" w:hAnsi="Arial" w:cs="Arial"/>
                <w:sz w:val="16"/>
                <w:szCs w:val="16"/>
              </w:rPr>
              <w:t>0.</w:t>
            </w:r>
            <w:r w:rsidR="338144A1" w:rsidRPr="338144A1">
              <w:rPr>
                <w:rFonts w:ascii="Arial" w:eastAsia="Arial" w:hAnsi="Arial" w:cs="Arial"/>
                <w:sz w:val="16"/>
                <w:szCs w:val="16"/>
              </w:rPr>
              <w:t>910</w:t>
            </w:r>
          </w:p>
        </w:tc>
      </w:tr>
      <w:tr w:rsidR="003031CF" w:rsidRPr="0021268A" w:rsidTr="00772A54">
        <w:trPr>
          <w:cnfStyle w:val="010000000000"/>
          <w:trHeight w:val="1"/>
          <w:jc w:val="center"/>
        </w:trPr>
        <w:tc>
          <w:tcPr>
            <w:tcW w:w="5000" w:type="pct"/>
            <w:gridSpan w:val="4"/>
            <w:tcBorders>
              <w:top w:val="single" w:sz="8" w:space="0" w:color="000000" w:themeColor="text1"/>
              <w:left w:val="nil"/>
              <w:bottom w:val="nil"/>
              <w:right w:val="nil"/>
            </w:tcBorders>
          </w:tcPr>
          <w:p w:rsidR="003031CF" w:rsidRPr="00BF1C49" w:rsidRDefault="00BF1C49" w:rsidP="005806B9">
            <w:pPr>
              <w:pStyle w:val="Epgrafe"/>
              <w:keepNext/>
              <w:jc w:val="center"/>
              <w:rPr>
                <w:rFonts w:ascii="Arial" w:hAnsi="Arial" w:cs="Arial"/>
                <w:color w:val="808080" w:themeColor="background1" w:themeShade="80"/>
                <w:sz w:val="16"/>
                <w:szCs w:val="16"/>
              </w:rPr>
            </w:pPr>
            <w:bookmarkStart w:id="3" w:name="_Ref14956951"/>
            <w:r w:rsidRPr="00E16F28">
              <w:rPr>
                <w:rFonts w:ascii="Arial" w:hAnsi="Arial" w:cs="Arial"/>
                <w:color w:val="808080" w:themeColor="background1" w:themeShade="80"/>
                <w:sz w:val="16"/>
                <w:szCs w:val="16"/>
              </w:rPr>
              <w:t xml:space="preserve">Tabla </w:t>
            </w:r>
            <w:r w:rsidR="007A6A59" w:rsidRPr="00E16F28">
              <w:rPr>
                <w:rFonts w:ascii="Arial" w:hAnsi="Arial" w:cs="Arial"/>
                <w:color w:val="808080" w:themeColor="background1" w:themeShade="80"/>
                <w:sz w:val="16"/>
                <w:szCs w:val="16"/>
              </w:rPr>
              <w:fldChar w:fldCharType="begin"/>
            </w:r>
            <w:r w:rsidRPr="00E16F28">
              <w:rPr>
                <w:rFonts w:ascii="Arial" w:hAnsi="Arial" w:cs="Arial"/>
                <w:color w:val="808080" w:themeColor="background1" w:themeShade="80"/>
                <w:sz w:val="16"/>
                <w:szCs w:val="16"/>
              </w:rPr>
              <w:instrText xml:space="preserve"> SEQ Tabla \* ARABIC </w:instrText>
            </w:r>
            <w:r w:rsidR="007A6A59" w:rsidRPr="00E16F28">
              <w:rPr>
                <w:rFonts w:ascii="Arial" w:hAnsi="Arial" w:cs="Arial"/>
                <w:color w:val="808080" w:themeColor="background1" w:themeShade="80"/>
                <w:sz w:val="16"/>
                <w:szCs w:val="16"/>
              </w:rPr>
              <w:fldChar w:fldCharType="separate"/>
            </w:r>
            <w:r w:rsidR="00F15012">
              <w:rPr>
                <w:rFonts w:ascii="Arial" w:hAnsi="Arial" w:cs="Arial"/>
                <w:noProof/>
                <w:color w:val="808080" w:themeColor="background1" w:themeShade="80"/>
                <w:sz w:val="16"/>
                <w:szCs w:val="16"/>
              </w:rPr>
              <w:t>2</w:t>
            </w:r>
            <w:r w:rsidR="007A6A59" w:rsidRPr="00E16F28">
              <w:rPr>
                <w:rFonts w:ascii="Arial" w:hAnsi="Arial" w:cs="Arial"/>
                <w:color w:val="808080" w:themeColor="background1" w:themeShade="80"/>
                <w:sz w:val="16"/>
                <w:szCs w:val="16"/>
              </w:rPr>
              <w:fldChar w:fldCharType="end"/>
            </w:r>
            <w:bookmarkEnd w:id="3"/>
            <w:r w:rsidR="005058DA" w:rsidRPr="00E16F28">
              <w:rPr>
                <w:rFonts w:ascii="Arial" w:eastAsia="Calibri" w:hAnsi="Arial" w:cs="Arial"/>
                <w:color w:val="808080" w:themeColor="background1" w:themeShade="80"/>
                <w:sz w:val="16"/>
                <w:szCs w:val="16"/>
              </w:rPr>
              <w:t>:</w:t>
            </w:r>
            <w:r w:rsidR="005058DA" w:rsidRPr="006E7B18">
              <w:rPr>
                <w:rFonts w:ascii="Arial" w:eastAsia="Calibri" w:hAnsi="Arial" w:cs="Arial"/>
                <w:color w:val="808080" w:themeColor="background1" w:themeShade="80"/>
                <w:sz w:val="16"/>
                <w:szCs w:val="16"/>
              </w:rPr>
              <w:t>parámetros y medidas de</w:t>
            </w:r>
            <w:r w:rsidRPr="006E7B18">
              <w:rPr>
                <w:rFonts w:ascii="Arial" w:eastAsia="Calibri" w:hAnsi="Arial" w:cs="Arial"/>
                <w:color w:val="808080" w:themeColor="background1" w:themeShade="80"/>
                <w:sz w:val="16"/>
                <w:szCs w:val="16"/>
              </w:rPr>
              <w:t xml:space="preserve"> performance obtenidas para Ada</w:t>
            </w:r>
            <w:r w:rsidR="005058DA" w:rsidRPr="006E7B18">
              <w:rPr>
                <w:rFonts w:ascii="Arial" w:eastAsia="Calibri" w:hAnsi="Arial" w:cs="Arial"/>
                <w:color w:val="808080" w:themeColor="background1" w:themeShade="80"/>
                <w:sz w:val="16"/>
                <w:szCs w:val="16"/>
              </w:rPr>
              <w:t>Boost en Valid</w:t>
            </w:r>
            <w:r w:rsidR="005058DA" w:rsidRPr="006E7B18">
              <w:rPr>
                <w:rFonts w:ascii="Arial" w:eastAsia="Calibri" w:hAnsi="Arial" w:cs="Arial"/>
                <w:color w:val="808080" w:themeColor="background1" w:themeShade="80"/>
                <w:sz w:val="16"/>
                <w:szCs w:val="16"/>
              </w:rPr>
              <w:t>a</w:t>
            </w:r>
            <w:r w:rsidR="005058DA" w:rsidRPr="006E7B18">
              <w:rPr>
                <w:rFonts w:ascii="Arial" w:eastAsia="Calibri" w:hAnsi="Arial" w:cs="Arial"/>
                <w:color w:val="808080" w:themeColor="background1" w:themeShade="80"/>
                <w:sz w:val="16"/>
                <w:szCs w:val="16"/>
              </w:rPr>
              <w:t>ción.</w:t>
            </w:r>
          </w:p>
        </w:tc>
      </w:tr>
    </w:tbl>
    <w:p w:rsidR="003031CF" w:rsidRPr="00D943F2" w:rsidRDefault="003031CF" w:rsidP="00E737EC">
      <w:pPr>
        <w:spacing w:after="0" w:line="240" w:lineRule="auto"/>
        <w:ind w:left="720"/>
        <w:jc w:val="both"/>
        <w:rPr>
          <w:rFonts w:ascii="Arial" w:eastAsia="Calibri" w:hAnsi="Arial" w:cs="Arial"/>
        </w:rPr>
      </w:pPr>
    </w:p>
    <w:p w:rsidR="00D943F2" w:rsidRDefault="00D943F2" w:rsidP="00D92A55">
      <w:pPr>
        <w:spacing w:after="0" w:line="240" w:lineRule="auto"/>
        <w:jc w:val="both"/>
        <w:rPr>
          <w:rFonts w:ascii="Arial" w:eastAsia="Calibri" w:hAnsi="Arial" w:cs="Arial"/>
        </w:rPr>
      </w:pPr>
      <w:r>
        <w:rPr>
          <w:rFonts w:ascii="Arial" w:eastAsia="Calibri" w:hAnsi="Arial" w:cs="Arial"/>
        </w:rPr>
        <w:tab/>
      </w:r>
      <w:r w:rsidRPr="4EE11D30">
        <w:rPr>
          <w:rFonts w:ascii="Arial" w:eastAsia="Calibri" w:hAnsi="Arial" w:cs="Arial"/>
        </w:rPr>
        <w:t xml:space="preserve">En la </w:t>
      </w:r>
      <w:r w:rsidR="007537D7" w:rsidRPr="007537D7">
        <w:rPr>
          <w:rFonts w:ascii="Arial" w:eastAsia="Calibri" w:hAnsi="Arial" w:cs="Arial"/>
          <w:i/>
        </w:rPr>
        <w:t>Figura A2</w:t>
      </w:r>
      <w:r w:rsidR="007537D7">
        <w:rPr>
          <w:rFonts w:ascii="Arial" w:eastAsia="Calibri" w:hAnsi="Arial" w:cs="Arial"/>
        </w:rPr>
        <w:t xml:space="preserve"> </w:t>
      </w:r>
      <w:r w:rsidR="007A6A59" w:rsidRPr="00D46FD1">
        <w:fldChar w:fldCharType="begin"/>
      </w:r>
      <w:r w:rsidR="00CE6BD8" w:rsidRPr="00D46FD1">
        <w:instrText xml:space="preserve"> REF _Ref14971966 \h  \* MERGEFORMAT </w:instrText>
      </w:r>
      <w:r w:rsidR="007A6A59" w:rsidRPr="00D46FD1">
        <w:fldChar w:fldCharType="end"/>
      </w:r>
      <w:r w:rsidR="00D92A55" w:rsidRPr="4EE11D30">
        <w:rPr>
          <w:rFonts w:ascii="Arial" w:hAnsi="Arial" w:cs="Arial"/>
        </w:rPr>
        <w:t>(en Anexo)</w:t>
      </w:r>
      <w:r w:rsidRPr="4EE11D30">
        <w:rPr>
          <w:rFonts w:ascii="Arial" w:eastAsia="Calibri" w:hAnsi="Arial" w:cs="Arial"/>
        </w:rPr>
        <w:t xml:space="preserve"> se muestra la importancia de cada variable para la clasificación; se observa en este caso que la variable "Ingreso Formal" también es la de mayor importancia, pero a dif</w:t>
      </w:r>
      <w:r w:rsidRPr="4EE11D30">
        <w:rPr>
          <w:rFonts w:ascii="Arial" w:eastAsia="Calibri" w:hAnsi="Arial" w:cs="Arial"/>
        </w:rPr>
        <w:t>e</w:t>
      </w:r>
      <w:r w:rsidRPr="4EE11D30">
        <w:rPr>
          <w:rFonts w:ascii="Arial" w:eastAsia="Calibri" w:hAnsi="Arial" w:cs="Arial"/>
        </w:rPr>
        <w:t>rencia de RF2, la segunda en importancia es "Edad", presentando amplia diferencia con respecto a las s</w:t>
      </w:r>
      <w:r w:rsidRPr="4EE11D30">
        <w:rPr>
          <w:rFonts w:ascii="Arial" w:eastAsia="Calibri" w:hAnsi="Arial" w:cs="Arial"/>
        </w:rPr>
        <w:t>i</w:t>
      </w:r>
      <w:r w:rsidRPr="4EE11D30">
        <w:rPr>
          <w:rFonts w:ascii="Arial" w:eastAsia="Calibri" w:hAnsi="Arial" w:cs="Arial"/>
        </w:rPr>
        <w:t>guientes.</w:t>
      </w:r>
    </w:p>
    <w:p w:rsidR="00BF1C49" w:rsidRDefault="00BF1C49">
      <w:pPr>
        <w:spacing w:after="160" w:line="240" w:lineRule="auto"/>
        <w:ind w:left="720"/>
        <w:jc w:val="both"/>
        <w:rPr>
          <w:rFonts w:ascii="Calibri" w:eastAsia="Calibri" w:hAnsi="Calibri" w:cs="Calibri"/>
        </w:rPr>
      </w:pPr>
    </w:p>
    <w:p w:rsidR="00D46FD1" w:rsidRDefault="00D46FD1">
      <w:pPr>
        <w:spacing w:after="160" w:line="240" w:lineRule="auto"/>
        <w:ind w:left="720"/>
        <w:jc w:val="both"/>
        <w:rPr>
          <w:rFonts w:ascii="Calibri" w:eastAsia="Calibri" w:hAnsi="Calibri" w:cs="Calibri"/>
        </w:rPr>
      </w:pPr>
    </w:p>
    <w:p w:rsidR="00D46FD1" w:rsidRDefault="00D46FD1">
      <w:pPr>
        <w:spacing w:after="160" w:line="240" w:lineRule="auto"/>
        <w:ind w:left="720"/>
        <w:jc w:val="both"/>
        <w:rPr>
          <w:rFonts w:ascii="Calibri" w:eastAsia="Calibri" w:hAnsi="Calibri" w:cs="Calibri"/>
        </w:rPr>
      </w:pPr>
    </w:p>
    <w:p w:rsidR="003031CF" w:rsidRDefault="005058DA" w:rsidP="0031506C">
      <w:pPr>
        <w:pStyle w:val="Ttulo2"/>
        <w:rPr>
          <w:rFonts w:eastAsia="Arial"/>
        </w:rPr>
      </w:pPr>
      <w:r>
        <w:rPr>
          <w:rFonts w:eastAsia="Arial"/>
        </w:rPr>
        <w:t>XGBoost</w:t>
      </w:r>
    </w:p>
    <w:p w:rsidR="00D92A55" w:rsidRDefault="005058DA" w:rsidP="00D92A55">
      <w:pPr>
        <w:spacing w:after="100" w:line="240" w:lineRule="auto"/>
        <w:ind w:firstLine="708"/>
        <w:jc w:val="both"/>
        <w:rPr>
          <w:rFonts w:ascii="Arial" w:eastAsia="Arial" w:hAnsi="Arial" w:cs="Arial"/>
          <w:i/>
        </w:rPr>
      </w:pPr>
      <w:r>
        <w:rPr>
          <w:rFonts w:ascii="Arial" w:eastAsia="Arial" w:hAnsi="Arial" w:cs="Arial"/>
        </w:rPr>
        <w:t xml:space="preserve">Para el ensamble </w:t>
      </w:r>
      <w:r>
        <w:rPr>
          <w:rFonts w:ascii="Arial" w:eastAsia="Arial" w:hAnsi="Arial" w:cs="Arial"/>
          <w:i/>
        </w:rPr>
        <w:t>XGBoost</w:t>
      </w:r>
      <w:r>
        <w:rPr>
          <w:rFonts w:ascii="Arial" w:eastAsia="Arial" w:hAnsi="Arial" w:cs="Arial"/>
        </w:rPr>
        <w:t xml:space="preserve"> se </w:t>
      </w:r>
      <w:r w:rsidR="00A3033C">
        <w:rPr>
          <w:rFonts w:ascii="Arial" w:eastAsia="Arial" w:hAnsi="Arial" w:cs="Arial"/>
        </w:rPr>
        <w:t xml:space="preserve">experimentó primero </w:t>
      </w:r>
      <w:r>
        <w:rPr>
          <w:rFonts w:ascii="Arial" w:eastAsia="Arial" w:hAnsi="Arial" w:cs="Arial"/>
        </w:rPr>
        <w:t>con todos sus parámetros por defecto</w:t>
      </w:r>
      <w:r w:rsidR="009138D9">
        <w:rPr>
          <w:rStyle w:val="Refdenotaalpie"/>
          <w:rFonts w:ascii="Arial" w:eastAsia="Arial" w:hAnsi="Arial" w:cs="Arial"/>
        </w:rPr>
        <w:footnoteReference w:id="6"/>
      </w:r>
      <w:r w:rsidR="00ED2989">
        <w:rPr>
          <w:rFonts w:ascii="Arial" w:eastAsia="Arial" w:hAnsi="Arial" w:cs="Arial"/>
        </w:rPr>
        <w:t>(</w:t>
      </w:r>
      <w:fldSimple w:instr=" REF _Ref14957018 \h  \* MERGEFORMAT ">
        <w:r w:rsidR="00F15012" w:rsidRPr="00F15012">
          <w:rPr>
            <w:rFonts w:ascii="Arial" w:hAnsi="Arial" w:cs="Arial"/>
            <w:i/>
          </w:rPr>
          <w:t>Tabla 3</w:t>
        </w:r>
      </w:fldSimple>
      <w:r w:rsidR="00ED2989">
        <w:rPr>
          <w:rFonts w:ascii="Arial" w:eastAsia="Arial" w:hAnsi="Arial" w:cs="Arial"/>
        </w:rPr>
        <w:t xml:space="preserve">, </w:t>
      </w:r>
      <w:r w:rsidR="00ED2989" w:rsidRPr="00ED2989">
        <w:rPr>
          <w:rFonts w:ascii="Arial" w:eastAsia="Arial" w:hAnsi="Arial" w:cs="Arial"/>
          <w:i/>
        </w:rPr>
        <w:t>XGB1</w:t>
      </w:r>
      <w:r w:rsidR="00ED2989">
        <w:rPr>
          <w:rFonts w:ascii="Arial" w:eastAsia="Arial" w:hAnsi="Arial" w:cs="Arial"/>
        </w:rPr>
        <w:t>)</w:t>
      </w:r>
      <w:r w:rsidR="002F5DE3">
        <w:rPr>
          <w:rFonts w:ascii="Arial" w:eastAsia="Arial" w:hAnsi="Arial" w:cs="Arial"/>
        </w:rPr>
        <w:t xml:space="preserve">. Asimismo, se probó </w:t>
      </w:r>
      <w:r>
        <w:rPr>
          <w:rFonts w:ascii="Arial" w:eastAsia="Arial" w:hAnsi="Arial" w:cs="Arial"/>
        </w:rPr>
        <w:t xml:space="preserve">con un árbol de profundidad 8, </w:t>
      </w:r>
      <w:r>
        <w:rPr>
          <w:rFonts w:ascii="Arial" w:eastAsia="Arial" w:hAnsi="Arial" w:cs="Arial"/>
          <w:i/>
        </w:rPr>
        <w:t>Information Gain</w:t>
      </w:r>
      <w:r>
        <w:rPr>
          <w:rFonts w:ascii="Arial" w:eastAsia="Arial" w:hAnsi="Arial" w:cs="Arial"/>
        </w:rPr>
        <w:t xml:space="preserve"> como criterio y raíz cuadrada como máxima cantidad de variables de separación (en este método este parámetro se llama </w:t>
      </w:r>
      <w:r>
        <w:rPr>
          <w:rFonts w:ascii="Arial" w:eastAsia="Arial" w:hAnsi="Arial" w:cs="Arial"/>
          <w:i/>
        </w:rPr>
        <w:t>colsample_bytree</w:t>
      </w:r>
      <w:r>
        <w:rPr>
          <w:rFonts w:ascii="Arial" w:eastAsia="Arial" w:hAnsi="Arial" w:cs="Arial"/>
        </w:rPr>
        <w:t>)</w:t>
      </w:r>
      <w:r w:rsidR="00ED2989">
        <w:rPr>
          <w:rFonts w:ascii="Arial" w:eastAsia="Arial" w:hAnsi="Arial" w:cs="Arial"/>
        </w:rPr>
        <w:t xml:space="preserve"> (</w:t>
      </w:r>
      <w:fldSimple w:instr=" REF _Ref14957018 \h  \* MERGEFORMAT ">
        <w:r w:rsidR="00F15012" w:rsidRPr="00F15012">
          <w:rPr>
            <w:rFonts w:ascii="Arial" w:hAnsi="Arial" w:cs="Arial"/>
            <w:i/>
          </w:rPr>
          <w:t>Tabla 3</w:t>
        </w:r>
      </w:fldSimple>
      <w:r w:rsidR="00ED2989">
        <w:rPr>
          <w:rFonts w:ascii="Arial" w:eastAsia="Arial" w:hAnsi="Arial" w:cs="Arial"/>
        </w:rPr>
        <w:t xml:space="preserve">, </w:t>
      </w:r>
      <w:r w:rsidR="00ED2989" w:rsidRPr="00ED2989">
        <w:rPr>
          <w:rFonts w:ascii="Arial" w:eastAsia="Arial" w:hAnsi="Arial" w:cs="Arial"/>
          <w:i/>
        </w:rPr>
        <w:t>XGB</w:t>
      </w:r>
      <w:r w:rsidR="00ED2989">
        <w:rPr>
          <w:rFonts w:ascii="Arial" w:eastAsia="Arial" w:hAnsi="Arial" w:cs="Arial"/>
          <w:i/>
        </w:rPr>
        <w:t>2</w:t>
      </w:r>
      <w:r w:rsidR="00ED2989">
        <w:rPr>
          <w:rFonts w:ascii="Arial" w:eastAsia="Arial" w:hAnsi="Arial" w:cs="Arial"/>
        </w:rPr>
        <w:t>)</w:t>
      </w:r>
      <w:r>
        <w:rPr>
          <w:rFonts w:ascii="Arial" w:eastAsia="Arial" w:hAnsi="Arial" w:cs="Arial"/>
        </w:rPr>
        <w:t>. En este caso se realizaron diversas</w:t>
      </w:r>
      <w:r w:rsidR="00A3033C">
        <w:rPr>
          <w:rFonts w:ascii="Arial" w:eastAsia="Arial" w:hAnsi="Arial" w:cs="Arial"/>
        </w:rPr>
        <w:t xml:space="preserve"> </w:t>
      </w:r>
      <w:r w:rsidR="0019233F">
        <w:rPr>
          <w:rFonts w:ascii="Arial" w:eastAsia="Arial" w:hAnsi="Arial" w:cs="Arial"/>
        </w:rPr>
        <w:t xml:space="preserve">búsquedas </w:t>
      </w:r>
      <w:r w:rsidR="0019233F">
        <w:rPr>
          <w:rFonts w:ascii="Arial" w:eastAsia="Arial" w:hAnsi="Arial" w:cs="Arial"/>
          <w:i/>
        </w:rPr>
        <w:t>Grid</w:t>
      </w:r>
      <w:r>
        <w:rPr>
          <w:rFonts w:ascii="Arial" w:eastAsia="Arial" w:hAnsi="Arial" w:cs="Arial"/>
        </w:rPr>
        <w:t>, aju</w:t>
      </w:r>
      <w:r>
        <w:rPr>
          <w:rFonts w:ascii="Arial" w:eastAsia="Arial" w:hAnsi="Arial" w:cs="Arial"/>
        </w:rPr>
        <w:t>s</w:t>
      </w:r>
      <w:r>
        <w:rPr>
          <w:rFonts w:ascii="Arial" w:eastAsia="Arial" w:hAnsi="Arial" w:cs="Arial"/>
        </w:rPr>
        <w:t xml:space="preserve">tando los parámetros de a uno: </w:t>
      </w:r>
      <w:r>
        <w:rPr>
          <w:rFonts w:ascii="Arial" w:eastAsia="Arial" w:hAnsi="Arial" w:cs="Arial"/>
          <w:i/>
        </w:rPr>
        <w:t xml:space="preserve">min_child_weight, gamma, learning rate, n_estimators, </w:t>
      </w:r>
      <w:r>
        <w:rPr>
          <w:rFonts w:ascii="Arial" w:eastAsia="Arial" w:hAnsi="Arial" w:cs="Arial"/>
        </w:rPr>
        <w:t xml:space="preserve">obteniendo los parámetros de </w:t>
      </w:r>
      <w:r w:rsidR="0019233F">
        <w:rPr>
          <w:rFonts w:ascii="Arial" w:eastAsia="Arial" w:hAnsi="Arial" w:cs="Arial"/>
        </w:rPr>
        <w:t>la</w:t>
      </w:r>
      <w:r w:rsidR="0019233F">
        <w:t xml:space="preserve"> Tabla</w:t>
      </w:r>
      <w:r w:rsidR="00ED2989">
        <w:rPr>
          <w:rFonts w:ascii="Arial" w:eastAsia="Arial" w:hAnsi="Arial" w:cs="Arial"/>
        </w:rPr>
        <w:t xml:space="preserve">, </w:t>
      </w:r>
      <w:r w:rsidR="00ED2989" w:rsidRPr="00ED2989">
        <w:rPr>
          <w:rFonts w:ascii="Arial" w:eastAsia="Arial" w:hAnsi="Arial" w:cs="Arial"/>
          <w:i/>
        </w:rPr>
        <w:t>XGB</w:t>
      </w:r>
      <w:r w:rsidR="00ED2989">
        <w:rPr>
          <w:rFonts w:ascii="Arial" w:eastAsia="Arial" w:hAnsi="Arial" w:cs="Arial"/>
          <w:i/>
        </w:rPr>
        <w:t>3.</w:t>
      </w:r>
    </w:p>
    <w:p w:rsidR="00D92A55" w:rsidRDefault="00D92A55" w:rsidP="00D92A55">
      <w:pPr>
        <w:spacing w:after="100" w:line="240" w:lineRule="auto"/>
        <w:ind w:firstLine="708"/>
        <w:jc w:val="both"/>
        <w:rPr>
          <w:rFonts w:ascii="Arial" w:eastAsia="Arial" w:hAnsi="Arial" w:cs="Arial"/>
        </w:rPr>
      </w:pPr>
      <w:r>
        <w:rPr>
          <w:rFonts w:ascii="Arial" w:eastAsia="Calibri" w:hAnsi="Arial" w:cs="Arial"/>
        </w:rPr>
        <w:t>El modelo XGB3 fue el de mejor desempeño de los tres entrenados. Éste corresponde al mi</w:t>
      </w:r>
      <w:r>
        <w:rPr>
          <w:rFonts w:ascii="Arial" w:eastAsia="Calibri" w:hAnsi="Arial" w:cs="Arial"/>
        </w:rPr>
        <w:t>s</w:t>
      </w:r>
      <w:r>
        <w:rPr>
          <w:rFonts w:ascii="Arial" w:eastAsia="Calibri" w:hAnsi="Arial" w:cs="Arial"/>
        </w:rPr>
        <w:t>mo árbol de los modelos anteriores, con los parámetros específicos del algoritmo de ensamble defin</w:t>
      </w:r>
      <w:r>
        <w:rPr>
          <w:rFonts w:ascii="Arial" w:eastAsia="Calibri" w:hAnsi="Arial" w:cs="Arial"/>
        </w:rPr>
        <w:t>i</w:t>
      </w:r>
      <w:r>
        <w:rPr>
          <w:rFonts w:ascii="Arial" w:eastAsia="Calibri" w:hAnsi="Arial" w:cs="Arial"/>
        </w:rPr>
        <w:t xml:space="preserve">dos como 0.24 para la tasa de aprendizaje, 2 para </w:t>
      </w:r>
      <w:r>
        <w:rPr>
          <w:rFonts w:ascii="Arial" w:eastAsia="Calibri" w:hAnsi="Arial" w:cs="Arial"/>
          <w:i/>
        </w:rPr>
        <w:t>min_child_</w:t>
      </w:r>
      <w:r w:rsidRPr="00CA2772">
        <w:rPr>
          <w:rFonts w:ascii="Arial" w:eastAsia="Calibri" w:hAnsi="Arial" w:cs="Arial"/>
          <w:i/>
        </w:rPr>
        <w:t>weight</w:t>
      </w:r>
      <w:r>
        <w:rPr>
          <w:rFonts w:ascii="Arial" w:eastAsia="Calibri" w:hAnsi="Arial" w:cs="Arial"/>
        </w:rPr>
        <w:t xml:space="preserve"> (</w:t>
      </w:r>
      <w:r w:rsidRPr="6E5B01F7">
        <w:rPr>
          <w:rFonts w:ascii="Arial" w:eastAsia="Calibri" w:hAnsi="Arial" w:cs="Arial"/>
        </w:rPr>
        <w:t>mínimo peso hessiano necesario para crear un nodo</w:t>
      </w:r>
      <w:r w:rsidRPr="182BC777">
        <w:rPr>
          <w:rFonts w:ascii="Arial" w:eastAsia="Calibri" w:hAnsi="Arial" w:cs="Arial"/>
        </w:rPr>
        <w:t>, controla la complejidad del modelo</w:t>
      </w:r>
      <w:r w:rsidRPr="6E5B01F7">
        <w:rPr>
          <w:rFonts w:ascii="Arial" w:eastAsia="Calibri" w:hAnsi="Arial" w:cs="Arial"/>
        </w:rPr>
        <w:t>)</w:t>
      </w:r>
      <w:r>
        <w:rPr>
          <w:rFonts w:ascii="Arial" w:eastAsia="Calibri" w:hAnsi="Arial" w:cs="Arial"/>
        </w:rPr>
        <w:t>, 0.4 para gamma (</w:t>
      </w:r>
      <w:r w:rsidRPr="7065B368">
        <w:rPr>
          <w:rFonts w:ascii="Arial" w:eastAsia="Calibri" w:hAnsi="Arial" w:cs="Arial"/>
        </w:rPr>
        <w:t>valor mínimo necesario de la función de costo para generar una separación, también controla la complejidad del modelo</w:t>
      </w:r>
      <w:r>
        <w:rPr>
          <w:rFonts w:ascii="Arial" w:eastAsia="Calibri" w:hAnsi="Arial" w:cs="Arial"/>
        </w:rPr>
        <w:t xml:space="preserve">) y 548 el número de estimadores. </w:t>
      </w:r>
      <w:r>
        <w:rPr>
          <w:rFonts w:ascii="Arial" w:eastAsia="Arial" w:hAnsi="Arial" w:cs="Arial"/>
        </w:rPr>
        <w:t xml:space="preserve">Esto se puede verificar en la </w:t>
      </w:r>
      <w:r w:rsidRPr="4EE11D30">
        <w:rPr>
          <w:rFonts w:ascii="Arial" w:eastAsia="Arial" w:hAnsi="Arial" w:cs="Arial"/>
          <w:i/>
        </w:rPr>
        <w:t>Tabla 3</w:t>
      </w:r>
      <w:r>
        <w:rPr>
          <w:rFonts w:ascii="Arial" w:eastAsia="Arial" w:hAnsi="Arial" w:cs="Arial"/>
        </w:rPr>
        <w:t>.</w:t>
      </w:r>
    </w:p>
    <w:p w:rsidR="00D92A55" w:rsidRPr="00D92A55" w:rsidRDefault="00D92A55" w:rsidP="00D92A55">
      <w:pPr>
        <w:spacing w:after="0" w:line="240" w:lineRule="auto"/>
        <w:ind w:firstLine="706"/>
        <w:jc w:val="both"/>
        <w:rPr>
          <w:rFonts w:ascii="Arial" w:eastAsia="Arial" w:hAnsi="Arial" w:cs="Arial"/>
          <w:sz w:val="4"/>
          <w:szCs w:val="8"/>
        </w:rPr>
      </w:pPr>
    </w:p>
    <w:tbl>
      <w:tblPr>
        <w:tblStyle w:val="LightList1"/>
        <w:tblW w:w="0" w:type="auto"/>
        <w:jc w:val="center"/>
        <w:tblLook w:val="0660"/>
      </w:tblPr>
      <w:tblGrid>
        <w:gridCol w:w="1944"/>
        <w:gridCol w:w="1606"/>
        <w:gridCol w:w="1607"/>
        <w:gridCol w:w="1607"/>
      </w:tblGrid>
      <w:tr w:rsidR="004836FE" w:rsidRPr="00605229" w:rsidTr="00D92A55">
        <w:trPr>
          <w:cnfStyle w:val="100000000000"/>
          <w:trHeight w:val="1"/>
          <w:jc w:val="center"/>
        </w:trPr>
        <w:tc>
          <w:tcPr>
            <w:tcW w:w="1944" w:type="dxa"/>
          </w:tcPr>
          <w:p w:rsidR="003031CF" w:rsidRPr="00605229" w:rsidRDefault="005058DA" w:rsidP="00E737EC">
            <w:pPr>
              <w:jc w:val="both"/>
              <w:rPr>
                <w:rFonts w:ascii="Arial" w:hAnsi="Arial" w:cs="Arial"/>
                <w:sz w:val="16"/>
                <w:szCs w:val="16"/>
              </w:rPr>
            </w:pPr>
            <w:r w:rsidRPr="00605229">
              <w:rPr>
                <w:rFonts w:ascii="Arial" w:eastAsia="Arial" w:hAnsi="Arial" w:cs="Arial"/>
                <w:color w:val="FFFFFF"/>
                <w:sz w:val="16"/>
                <w:szCs w:val="16"/>
              </w:rPr>
              <w:t>Parámetro/métrica</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color w:val="FFFFFF"/>
                <w:sz w:val="16"/>
                <w:szCs w:val="16"/>
              </w:rPr>
              <w:t>XGB1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color w:val="FFFFFF"/>
                <w:sz w:val="16"/>
                <w:szCs w:val="16"/>
              </w:rPr>
              <w:t>XGB2</w:t>
            </w:r>
          </w:p>
        </w:tc>
        <w:tc>
          <w:tcPr>
            <w:tcW w:w="1607" w:type="dxa"/>
            <w:tcBorders>
              <w:bottom w:val="nil"/>
            </w:tcBorders>
          </w:tcPr>
          <w:p w:rsidR="003031CF" w:rsidRPr="00605229" w:rsidRDefault="005058DA" w:rsidP="002F5DE3">
            <w:pPr>
              <w:jc w:val="center"/>
              <w:rPr>
                <w:rFonts w:ascii="Arial" w:hAnsi="Arial" w:cs="Arial"/>
                <w:sz w:val="16"/>
                <w:szCs w:val="16"/>
              </w:rPr>
            </w:pPr>
            <w:r w:rsidRPr="00605229">
              <w:rPr>
                <w:rFonts w:ascii="Arial" w:eastAsia="Arial" w:hAnsi="Arial" w:cs="Arial"/>
                <w:color w:val="FFFFFF"/>
                <w:sz w:val="16"/>
                <w:szCs w:val="16"/>
              </w:rPr>
              <w:t>XGB3</w:t>
            </w:r>
          </w:p>
        </w:tc>
      </w:tr>
      <w:tr w:rsidR="004836FE" w:rsidRPr="00605229" w:rsidTr="00772A54">
        <w:trPr>
          <w:trHeight w:val="1"/>
          <w:jc w:val="center"/>
        </w:trPr>
        <w:tc>
          <w:tcPr>
            <w:tcW w:w="1944" w:type="dxa"/>
          </w:tcPr>
          <w:p w:rsidR="003031CF" w:rsidRPr="00D92A55" w:rsidRDefault="009C10A1" w:rsidP="00E737EC">
            <w:pPr>
              <w:jc w:val="both"/>
              <w:rPr>
                <w:rFonts w:ascii="Arial" w:hAnsi="Arial" w:cs="Arial"/>
                <w:i/>
                <w:sz w:val="16"/>
                <w:szCs w:val="16"/>
              </w:rPr>
            </w:pPr>
            <w:r w:rsidRPr="00D92A55">
              <w:rPr>
                <w:rFonts w:ascii="Arial" w:eastAsia="Arial" w:hAnsi="Arial" w:cs="Arial"/>
                <w:b/>
                <w:i/>
                <w:sz w:val="16"/>
                <w:szCs w:val="16"/>
              </w:rPr>
              <w:t>C</w:t>
            </w:r>
            <w:r w:rsidR="005058DA" w:rsidRPr="00D92A55">
              <w:rPr>
                <w:rFonts w:ascii="Arial" w:eastAsia="Arial" w:hAnsi="Arial" w:cs="Arial"/>
                <w:b/>
                <w:i/>
                <w:sz w:val="16"/>
                <w:szCs w:val="16"/>
              </w:rPr>
              <w:t>riterion</w:t>
            </w:r>
          </w:p>
        </w:tc>
        <w:tc>
          <w:tcPr>
            <w:tcW w:w="1606" w:type="dxa"/>
          </w:tcPr>
          <w:p w:rsidR="003031CF" w:rsidRPr="00D92A55" w:rsidRDefault="003031CF" w:rsidP="002F5DE3">
            <w:pPr>
              <w:jc w:val="center"/>
              <w:rPr>
                <w:rFonts w:ascii="Arial" w:eastAsia="Calibri" w:hAnsi="Arial" w:cs="Arial"/>
                <w:i/>
                <w:sz w:val="16"/>
                <w:szCs w:val="16"/>
              </w:rPr>
            </w:pPr>
          </w:p>
        </w:tc>
        <w:tc>
          <w:tcPr>
            <w:tcW w:w="1607" w:type="dxa"/>
          </w:tcPr>
          <w:p w:rsidR="003031CF" w:rsidRPr="00D92A55" w:rsidRDefault="005058DA" w:rsidP="002F5DE3">
            <w:pPr>
              <w:jc w:val="center"/>
              <w:rPr>
                <w:rFonts w:ascii="Arial" w:hAnsi="Arial" w:cs="Arial"/>
                <w:i/>
                <w:sz w:val="16"/>
                <w:szCs w:val="16"/>
              </w:rPr>
            </w:pPr>
            <w:r w:rsidRPr="00D92A55">
              <w:rPr>
                <w:rFonts w:ascii="Arial" w:eastAsia="Arial" w:hAnsi="Arial" w:cs="Arial"/>
                <w:i/>
                <w:sz w:val="16"/>
                <w:szCs w:val="16"/>
              </w:rPr>
              <w:t>Entropy</w:t>
            </w:r>
          </w:p>
        </w:tc>
        <w:tc>
          <w:tcPr>
            <w:tcW w:w="1607" w:type="dxa"/>
            <w:tcBorders>
              <w:top w:val="nil"/>
              <w:bottom w:val="nil"/>
            </w:tcBorders>
            <w:shd w:val="clear" w:color="auto" w:fill="EAF1DD" w:themeFill="accent3" w:themeFillTint="33"/>
          </w:tcPr>
          <w:p w:rsidR="003031CF" w:rsidRPr="00D92A55" w:rsidRDefault="005058DA" w:rsidP="002F5DE3">
            <w:pPr>
              <w:jc w:val="center"/>
              <w:rPr>
                <w:rFonts w:ascii="Arial" w:hAnsi="Arial" w:cs="Arial"/>
                <w:i/>
                <w:sz w:val="16"/>
                <w:szCs w:val="16"/>
              </w:rPr>
            </w:pPr>
            <w:r w:rsidRPr="00D92A55">
              <w:rPr>
                <w:rFonts w:ascii="Arial" w:eastAsia="Arial" w:hAnsi="Arial" w:cs="Arial"/>
                <w:i/>
                <w:sz w:val="16"/>
                <w:szCs w:val="16"/>
              </w:rPr>
              <w:t>Entropy</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Max_depth</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3</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8</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8</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colsample_bytree</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0.2357</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0.2357</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Min_child_weight</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1</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2</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Gamma</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0.4</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Learnnig_rate</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0.1</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0.24</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N_estimators</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100</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100</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548</w:t>
            </w:r>
          </w:p>
        </w:tc>
      </w:tr>
      <w:tr w:rsidR="004836FE" w:rsidRPr="00605229" w:rsidTr="00772A54">
        <w:trPr>
          <w:trHeight w:val="1"/>
          <w:jc w:val="center"/>
        </w:trPr>
        <w:tc>
          <w:tcPr>
            <w:tcW w:w="1944" w:type="dxa"/>
          </w:tcPr>
          <w:p w:rsidR="003031CF" w:rsidRPr="00605229" w:rsidRDefault="005058DA" w:rsidP="00E737EC">
            <w:pPr>
              <w:jc w:val="both"/>
              <w:rPr>
                <w:rFonts w:ascii="Arial" w:hAnsi="Arial" w:cs="Arial"/>
                <w:sz w:val="16"/>
                <w:szCs w:val="16"/>
              </w:rPr>
            </w:pPr>
            <w:r w:rsidRPr="00605229">
              <w:rPr>
                <w:rFonts w:ascii="Arial" w:eastAsia="Arial" w:hAnsi="Arial" w:cs="Arial"/>
                <w:b/>
                <w:sz w:val="16"/>
                <w:szCs w:val="16"/>
              </w:rPr>
              <w:t>TP</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38</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37</w:t>
            </w:r>
          </w:p>
        </w:tc>
        <w:tc>
          <w:tcPr>
            <w:tcW w:w="1607" w:type="dxa"/>
            <w:tcBorders>
              <w:top w:val="nil"/>
              <w:bottom w:val="nil"/>
            </w:tcBorders>
            <w:shd w:val="clear" w:color="auto" w:fill="EAF1DD" w:themeFill="accent3" w:themeFillTint="33"/>
          </w:tcPr>
          <w:p w:rsidR="003031CF" w:rsidRPr="00605229" w:rsidRDefault="3EDA09CD" w:rsidP="002F5DE3">
            <w:pPr>
              <w:jc w:val="center"/>
              <w:rPr>
                <w:rFonts w:ascii="Arial" w:hAnsi="Arial" w:cs="Arial"/>
                <w:sz w:val="16"/>
                <w:szCs w:val="16"/>
              </w:rPr>
            </w:pPr>
            <w:r w:rsidRPr="3EDA09CD">
              <w:rPr>
                <w:rFonts w:ascii="Arial" w:eastAsia="Arial" w:hAnsi="Arial" w:cs="Arial"/>
                <w:sz w:val="16"/>
                <w:szCs w:val="16"/>
              </w:rPr>
              <w:t>38</w:t>
            </w:r>
          </w:p>
        </w:tc>
      </w:tr>
      <w:tr w:rsidR="004836FE" w:rsidRPr="00605229" w:rsidTr="00772A54">
        <w:trPr>
          <w:trHeight w:val="1"/>
          <w:jc w:val="center"/>
        </w:trPr>
        <w:tc>
          <w:tcPr>
            <w:tcW w:w="1944" w:type="dxa"/>
          </w:tcPr>
          <w:p w:rsidR="003031CF" w:rsidRPr="00605229" w:rsidRDefault="005058DA" w:rsidP="00E737EC">
            <w:pPr>
              <w:jc w:val="both"/>
              <w:rPr>
                <w:rFonts w:ascii="Arial" w:hAnsi="Arial" w:cs="Arial"/>
                <w:sz w:val="16"/>
                <w:szCs w:val="16"/>
              </w:rPr>
            </w:pPr>
            <w:r w:rsidRPr="00605229">
              <w:rPr>
                <w:rFonts w:ascii="Arial" w:eastAsia="Arial" w:hAnsi="Arial" w:cs="Arial"/>
                <w:b/>
                <w:sz w:val="16"/>
                <w:szCs w:val="16"/>
              </w:rPr>
              <w:t>FP</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34</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29</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24</w:t>
            </w:r>
          </w:p>
        </w:tc>
      </w:tr>
      <w:tr w:rsidR="004836FE" w:rsidRPr="00605229" w:rsidTr="00772A54">
        <w:trPr>
          <w:trHeight w:val="1"/>
          <w:jc w:val="center"/>
        </w:trPr>
        <w:tc>
          <w:tcPr>
            <w:tcW w:w="1944" w:type="dxa"/>
          </w:tcPr>
          <w:p w:rsidR="003031CF" w:rsidRPr="00605229" w:rsidRDefault="005058DA" w:rsidP="00E737EC">
            <w:pPr>
              <w:jc w:val="both"/>
              <w:rPr>
                <w:rFonts w:ascii="Arial" w:hAnsi="Arial" w:cs="Arial"/>
                <w:sz w:val="16"/>
                <w:szCs w:val="16"/>
              </w:rPr>
            </w:pPr>
            <w:r w:rsidRPr="00605229">
              <w:rPr>
                <w:rFonts w:ascii="Arial" w:eastAsia="Arial" w:hAnsi="Arial" w:cs="Arial"/>
                <w:b/>
                <w:sz w:val="16"/>
                <w:szCs w:val="16"/>
              </w:rPr>
              <w:t>TN</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37</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42</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47</w:t>
            </w:r>
          </w:p>
        </w:tc>
      </w:tr>
      <w:tr w:rsidR="004836FE" w:rsidRPr="00605229" w:rsidTr="00772A54">
        <w:trPr>
          <w:trHeight w:val="1"/>
          <w:jc w:val="center"/>
        </w:trPr>
        <w:tc>
          <w:tcPr>
            <w:tcW w:w="1944" w:type="dxa"/>
          </w:tcPr>
          <w:p w:rsidR="003031CF" w:rsidRPr="00605229" w:rsidRDefault="005058DA" w:rsidP="00E737EC">
            <w:pPr>
              <w:jc w:val="both"/>
              <w:rPr>
                <w:rFonts w:ascii="Arial" w:hAnsi="Arial" w:cs="Arial"/>
                <w:sz w:val="16"/>
                <w:szCs w:val="16"/>
              </w:rPr>
            </w:pPr>
            <w:r w:rsidRPr="00605229">
              <w:rPr>
                <w:rFonts w:ascii="Arial" w:eastAsia="Arial" w:hAnsi="Arial" w:cs="Arial"/>
                <w:b/>
                <w:sz w:val="16"/>
                <w:szCs w:val="16"/>
              </w:rPr>
              <w:t>FN</w:t>
            </w:r>
          </w:p>
        </w:tc>
        <w:tc>
          <w:tcPr>
            <w:tcW w:w="1606" w:type="dxa"/>
          </w:tcPr>
          <w:p w:rsidR="003031CF" w:rsidRPr="00605229" w:rsidRDefault="19AA5BDE" w:rsidP="002F5DE3">
            <w:pPr>
              <w:jc w:val="center"/>
              <w:rPr>
                <w:rFonts w:ascii="Arial" w:hAnsi="Arial" w:cs="Arial"/>
                <w:sz w:val="16"/>
                <w:szCs w:val="16"/>
              </w:rPr>
            </w:pPr>
            <w:r w:rsidRPr="19AA5BDE">
              <w:rPr>
                <w:rFonts w:ascii="Arial" w:eastAsia="Arial" w:hAnsi="Arial" w:cs="Arial"/>
                <w:sz w:val="16"/>
                <w:szCs w:val="16"/>
              </w:rPr>
              <w:t>20</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21</w:t>
            </w:r>
          </w:p>
        </w:tc>
        <w:tc>
          <w:tcPr>
            <w:tcW w:w="1607" w:type="dxa"/>
            <w:tcBorders>
              <w:top w:val="nil"/>
              <w:bottom w:val="nil"/>
            </w:tcBorders>
            <w:shd w:val="clear" w:color="auto" w:fill="EAF1DD" w:themeFill="accent3" w:themeFillTint="33"/>
          </w:tcPr>
          <w:p w:rsidR="003031CF" w:rsidRPr="00605229" w:rsidRDefault="0016BCE3" w:rsidP="002F5DE3">
            <w:pPr>
              <w:jc w:val="center"/>
              <w:rPr>
                <w:rFonts w:ascii="Arial" w:hAnsi="Arial" w:cs="Arial"/>
                <w:sz w:val="16"/>
                <w:szCs w:val="16"/>
              </w:rPr>
            </w:pPr>
            <w:r w:rsidRPr="0016BCE3">
              <w:rPr>
                <w:rFonts w:ascii="Arial" w:eastAsia="Arial" w:hAnsi="Arial" w:cs="Arial"/>
                <w:sz w:val="16"/>
                <w:szCs w:val="16"/>
              </w:rPr>
              <w:t>20</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F1 5-folds CV</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0.614</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0.628</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eastAsia="Arial" w:hAnsi="Arial" w:cs="Arial"/>
                <w:sz w:val="16"/>
                <w:szCs w:val="16"/>
              </w:rPr>
            </w:pPr>
            <w:r w:rsidRPr="00605229">
              <w:rPr>
                <w:rFonts w:ascii="Arial" w:eastAsia="Arial" w:hAnsi="Arial" w:cs="Arial"/>
                <w:sz w:val="16"/>
                <w:szCs w:val="16"/>
              </w:rPr>
              <w:t>0.</w:t>
            </w:r>
            <w:r w:rsidR="68279B48" w:rsidRPr="68279B48">
              <w:rPr>
                <w:rFonts w:ascii="Arial" w:eastAsia="Arial" w:hAnsi="Arial" w:cs="Arial"/>
                <w:sz w:val="16"/>
                <w:szCs w:val="16"/>
              </w:rPr>
              <w:t>640</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Accuracy</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0.581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0.612</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eastAsia="Arial" w:hAnsi="Arial" w:cs="Arial"/>
                <w:sz w:val="16"/>
                <w:szCs w:val="16"/>
              </w:rPr>
            </w:pPr>
            <w:r w:rsidRPr="00605229">
              <w:rPr>
                <w:rFonts w:ascii="Arial" w:eastAsia="Arial" w:hAnsi="Arial" w:cs="Arial"/>
                <w:sz w:val="16"/>
                <w:szCs w:val="16"/>
              </w:rPr>
              <w:t>0.</w:t>
            </w:r>
            <w:r w:rsidR="24299A3A" w:rsidRPr="24299A3A">
              <w:rPr>
                <w:rFonts w:ascii="Arial" w:eastAsia="Arial" w:hAnsi="Arial" w:cs="Arial"/>
                <w:sz w:val="16"/>
                <w:szCs w:val="16"/>
              </w:rPr>
              <w:t>659</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Recall</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0.521</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0.592</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0.662</w:t>
            </w:r>
          </w:p>
        </w:tc>
      </w:tr>
      <w:tr w:rsidR="004836FE" w:rsidRPr="00605229" w:rsidTr="00772A54">
        <w:trPr>
          <w:trHeight w:val="1"/>
          <w:jc w:val="center"/>
        </w:trPr>
        <w:tc>
          <w:tcPr>
            <w:tcW w:w="1944" w:type="dxa"/>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Precision</w:t>
            </w:r>
          </w:p>
        </w:tc>
        <w:tc>
          <w:tcPr>
            <w:tcW w:w="1606"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0.649</w:t>
            </w:r>
          </w:p>
        </w:tc>
        <w:tc>
          <w:tcPr>
            <w:tcW w:w="1607" w:type="dxa"/>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0.667</w:t>
            </w:r>
          </w:p>
        </w:tc>
        <w:tc>
          <w:tcPr>
            <w:tcW w:w="1607" w:type="dxa"/>
            <w:tcBorders>
              <w:top w:val="nil"/>
              <w:bottom w:val="nil"/>
            </w:tcBorders>
            <w:shd w:val="clear" w:color="auto" w:fill="EAF1DD" w:themeFill="accent3" w:themeFillTint="33"/>
          </w:tcPr>
          <w:p w:rsidR="003031CF" w:rsidRPr="00605229" w:rsidRDefault="005058DA" w:rsidP="002F5DE3">
            <w:pPr>
              <w:jc w:val="center"/>
              <w:rPr>
                <w:rFonts w:ascii="Arial" w:eastAsia="Arial" w:hAnsi="Arial" w:cs="Arial"/>
                <w:sz w:val="16"/>
                <w:szCs w:val="16"/>
              </w:rPr>
            </w:pPr>
            <w:r w:rsidRPr="00605229">
              <w:rPr>
                <w:rFonts w:ascii="Arial" w:eastAsia="Arial" w:hAnsi="Arial" w:cs="Arial"/>
                <w:sz w:val="16"/>
                <w:szCs w:val="16"/>
              </w:rPr>
              <w:t>0.</w:t>
            </w:r>
            <w:r w:rsidR="6169B49E" w:rsidRPr="6169B49E">
              <w:rPr>
                <w:rFonts w:ascii="Arial" w:eastAsia="Arial" w:hAnsi="Arial" w:cs="Arial"/>
                <w:sz w:val="16"/>
                <w:szCs w:val="16"/>
              </w:rPr>
              <w:t>701</w:t>
            </w:r>
          </w:p>
        </w:tc>
      </w:tr>
      <w:tr w:rsidR="004836FE" w:rsidRPr="00605229" w:rsidTr="00772A54">
        <w:trPr>
          <w:trHeight w:val="1"/>
          <w:jc w:val="center"/>
        </w:trPr>
        <w:tc>
          <w:tcPr>
            <w:tcW w:w="1944" w:type="dxa"/>
            <w:tcBorders>
              <w:bottom w:val="single" w:sz="8" w:space="0" w:color="000000" w:themeColor="text1"/>
            </w:tcBorders>
          </w:tcPr>
          <w:p w:rsidR="003031CF" w:rsidRPr="00D92A55" w:rsidRDefault="005058DA" w:rsidP="00E737EC">
            <w:pPr>
              <w:jc w:val="both"/>
              <w:rPr>
                <w:rFonts w:ascii="Arial" w:hAnsi="Arial" w:cs="Arial"/>
                <w:i/>
                <w:sz w:val="16"/>
                <w:szCs w:val="16"/>
              </w:rPr>
            </w:pPr>
            <w:r w:rsidRPr="00D92A55">
              <w:rPr>
                <w:rFonts w:ascii="Arial" w:eastAsia="Arial" w:hAnsi="Arial" w:cs="Arial"/>
                <w:b/>
                <w:i/>
                <w:sz w:val="16"/>
                <w:szCs w:val="16"/>
              </w:rPr>
              <w:t>F1-Score</w:t>
            </w:r>
          </w:p>
        </w:tc>
        <w:tc>
          <w:tcPr>
            <w:tcW w:w="1606" w:type="dxa"/>
            <w:tcBorders>
              <w:bottom w:val="single" w:sz="8" w:space="0" w:color="000000" w:themeColor="text1"/>
            </w:tcBorders>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0.578</w:t>
            </w:r>
          </w:p>
        </w:tc>
        <w:tc>
          <w:tcPr>
            <w:tcW w:w="1607" w:type="dxa"/>
            <w:tcBorders>
              <w:bottom w:val="single" w:sz="8" w:space="0" w:color="000000" w:themeColor="text1"/>
            </w:tcBorders>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0.627</w:t>
            </w:r>
          </w:p>
        </w:tc>
        <w:tc>
          <w:tcPr>
            <w:tcW w:w="1607" w:type="dxa"/>
            <w:tcBorders>
              <w:top w:val="nil"/>
              <w:bottom w:val="single" w:sz="8" w:space="0" w:color="000000" w:themeColor="text1"/>
            </w:tcBorders>
            <w:shd w:val="clear" w:color="auto" w:fill="EAF1DD" w:themeFill="accent3" w:themeFillTint="33"/>
          </w:tcPr>
          <w:p w:rsidR="003031CF" w:rsidRPr="00605229" w:rsidRDefault="005058DA" w:rsidP="002F5DE3">
            <w:pPr>
              <w:jc w:val="center"/>
              <w:rPr>
                <w:rFonts w:ascii="Arial" w:hAnsi="Arial" w:cs="Arial"/>
                <w:sz w:val="16"/>
                <w:szCs w:val="16"/>
              </w:rPr>
            </w:pPr>
            <w:r w:rsidRPr="00605229">
              <w:rPr>
                <w:rFonts w:ascii="Arial" w:eastAsia="Arial" w:hAnsi="Arial" w:cs="Arial"/>
                <w:sz w:val="16"/>
                <w:szCs w:val="16"/>
              </w:rPr>
              <w:t>0.</w:t>
            </w:r>
            <w:r w:rsidR="6169B49E" w:rsidRPr="6169B49E">
              <w:rPr>
                <w:rFonts w:ascii="Arial" w:eastAsia="Arial" w:hAnsi="Arial" w:cs="Arial"/>
                <w:sz w:val="16"/>
                <w:szCs w:val="16"/>
              </w:rPr>
              <w:t>681</w:t>
            </w:r>
          </w:p>
        </w:tc>
      </w:tr>
      <w:tr w:rsidR="003031CF" w:rsidRPr="00605229" w:rsidTr="00D92A55">
        <w:trPr>
          <w:cnfStyle w:val="010000000000"/>
          <w:trHeight w:val="1"/>
          <w:jc w:val="center"/>
        </w:trPr>
        <w:tc>
          <w:tcPr>
            <w:tcW w:w="6764" w:type="dxa"/>
            <w:gridSpan w:val="4"/>
            <w:tcBorders>
              <w:top w:val="single" w:sz="8" w:space="0" w:color="000000" w:themeColor="text1"/>
              <w:left w:val="nil"/>
              <w:bottom w:val="nil"/>
              <w:right w:val="nil"/>
            </w:tcBorders>
          </w:tcPr>
          <w:p w:rsidR="003031CF" w:rsidRPr="00605229" w:rsidRDefault="00977CCA" w:rsidP="002F5DE3">
            <w:pPr>
              <w:pStyle w:val="Epgrafe"/>
              <w:keepNext/>
              <w:jc w:val="center"/>
              <w:rPr>
                <w:rFonts w:ascii="Arial" w:hAnsi="Arial" w:cs="Arial"/>
                <w:color w:val="808080" w:themeColor="background1" w:themeShade="80"/>
                <w:sz w:val="16"/>
                <w:szCs w:val="16"/>
              </w:rPr>
            </w:pPr>
            <w:bookmarkStart w:id="4" w:name="_Ref14957018"/>
            <w:r w:rsidRPr="00E16F28">
              <w:rPr>
                <w:rFonts w:ascii="Arial" w:hAnsi="Arial" w:cs="Arial"/>
                <w:color w:val="808080" w:themeColor="background1" w:themeShade="80"/>
                <w:sz w:val="16"/>
                <w:szCs w:val="16"/>
              </w:rPr>
              <w:t xml:space="preserve">Tabla </w:t>
            </w:r>
            <w:r w:rsidR="007A6A59" w:rsidRPr="00E16F28">
              <w:rPr>
                <w:rFonts w:ascii="Arial" w:hAnsi="Arial" w:cs="Arial"/>
                <w:color w:val="808080" w:themeColor="background1" w:themeShade="80"/>
                <w:sz w:val="16"/>
                <w:szCs w:val="16"/>
              </w:rPr>
              <w:fldChar w:fldCharType="begin"/>
            </w:r>
            <w:r w:rsidRPr="00E16F28">
              <w:rPr>
                <w:rFonts w:ascii="Arial" w:hAnsi="Arial" w:cs="Arial"/>
                <w:color w:val="808080" w:themeColor="background1" w:themeShade="80"/>
                <w:sz w:val="16"/>
                <w:szCs w:val="16"/>
              </w:rPr>
              <w:instrText xml:space="preserve"> SEQ Tabla \* ARABIC </w:instrText>
            </w:r>
            <w:r w:rsidR="007A6A59" w:rsidRPr="00E16F28">
              <w:rPr>
                <w:rFonts w:ascii="Arial" w:hAnsi="Arial" w:cs="Arial"/>
                <w:color w:val="808080" w:themeColor="background1" w:themeShade="80"/>
                <w:sz w:val="16"/>
                <w:szCs w:val="16"/>
              </w:rPr>
              <w:fldChar w:fldCharType="separate"/>
            </w:r>
            <w:r w:rsidR="00F15012">
              <w:rPr>
                <w:rFonts w:ascii="Arial" w:hAnsi="Arial" w:cs="Arial"/>
                <w:noProof/>
                <w:color w:val="808080" w:themeColor="background1" w:themeShade="80"/>
                <w:sz w:val="16"/>
                <w:szCs w:val="16"/>
              </w:rPr>
              <w:t>3</w:t>
            </w:r>
            <w:r w:rsidR="007A6A59" w:rsidRPr="00E16F28">
              <w:rPr>
                <w:rFonts w:ascii="Arial" w:hAnsi="Arial" w:cs="Arial"/>
                <w:color w:val="808080" w:themeColor="background1" w:themeShade="80"/>
                <w:sz w:val="16"/>
                <w:szCs w:val="16"/>
              </w:rPr>
              <w:fldChar w:fldCharType="end"/>
            </w:r>
            <w:bookmarkEnd w:id="4"/>
            <w:r w:rsidRPr="00605229">
              <w:rPr>
                <w:rFonts w:ascii="Arial" w:hAnsi="Arial" w:cs="Arial"/>
                <w:color w:val="808080" w:themeColor="background1" w:themeShade="80"/>
                <w:sz w:val="16"/>
                <w:szCs w:val="16"/>
              </w:rPr>
              <w:t xml:space="preserve">: </w:t>
            </w:r>
            <w:r w:rsidR="005058DA" w:rsidRPr="006E7B18">
              <w:rPr>
                <w:rFonts w:ascii="Arial" w:eastAsia="Calibri" w:hAnsi="Arial" w:cs="Arial"/>
                <w:color w:val="808080" w:themeColor="background1" w:themeShade="80"/>
                <w:sz w:val="16"/>
                <w:szCs w:val="16"/>
              </w:rPr>
              <w:t>parámetros y medidas de performance obtenidas para XGBoost en Valid</w:t>
            </w:r>
            <w:r w:rsidR="005058DA" w:rsidRPr="006E7B18">
              <w:rPr>
                <w:rFonts w:ascii="Arial" w:eastAsia="Calibri" w:hAnsi="Arial" w:cs="Arial"/>
                <w:color w:val="808080" w:themeColor="background1" w:themeShade="80"/>
                <w:sz w:val="16"/>
                <w:szCs w:val="16"/>
              </w:rPr>
              <w:t>a</w:t>
            </w:r>
            <w:r w:rsidR="005058DA" w:rsidRPr="006E7B18">
              <w:rPr>
                <w:rFonts w:ascii="Arial" w:eastAsia="Calibri" w:hAnsi="Arial" w:cs="Arial"/>
                <w:color w:val="808080" w:themeColor="background1" w:themeShade="80"/>
                <w:sz w:val="16"/>
                <w:szCs w:val="16"/>
              </w:rPr>
              <w:t>ción.</w:t>
            </w:r>
          </w:p>
        </w:tc>
      </w:tr>
    </w:tbl>
    <w:p w:rsidR="00181A7C" w:rsidRDefault="00F94647" w:rsidP="007B4593">
      <w:pPr>
        <w:spacing w:after="0" w:line="252" w:lineRule="auto"/>
        <w:jc w:val="both"/>
        <w:rPr>
          <w:rFonts w:ascii="Arial" w:eastAsia="Calibri" w:hAnsi="Arial" w:cs="Arial"/>
        </w:rPr>
      </w:pPr>
      <w:r>
        <w:rPr>
          <w:rFonts w:ascii="Arial" w:eastAsia="Calibri" w:hAnsi="Arial" w:cs="Arial"/>
        </w:rPr>
        <w:tab/>
      </w:r>
    </w:p>
    <w:p w:rsidR="00D92A55" w:rsidRDefault="00CA2772" w:rsidP="00E16F28">
      <w:pPr>
        <w:spacing w:after="0" w:line="252" w:lineRule="auto"/>
        <w:ind w:firstLine="708"/>
        <w:jc w:val="both"/>
        <w:rPr>
          <w:rFonts w:ascii="Arial" w:eastAsia="Calibri" w:hAnsi="Arial" w:cs="Arial"/>
        </w:rPr>
      </w:pPr>
      <w:r>
        <w:rPr>
          <w:rFonts w:ascii="Arial" w:eastAsia="Calibri" w:hAnsi="Arial" w:cs="Arial"/>
        </w:rPr>
        <w:t>La variable más importante en este modelo es, al igual que los dos vistos anteriormente, “Ingr</w:t>
      </w:r>
      <w:r>
        <w:rPr>
          <w:rFonts w:ascii="Arial" w:eastAsia="Calibri" w:hAnsi="Arial" w:cs="Arial"/>
        </w:rPr>
        <w:t>e</w:t>
      </w:r>
      <w:r>
        <w:rPr>
          <w:rFonts w:ascii="Arial" w:eastAsia="Calibri" w:hAnsi="Arial" w:cs="Arial"/>
        </w:rPr>
        <w:t>so Formal”, pero en contraste con ellos la importancia en las variables parece estar distribuida de fo</w:t>
      </w:r>
      <w:r>
        <w:rPr>
          <w:rFonts w:ascii="Arial" w:eastAsia="Calibri" w:hAnsi="Arial" w:cs="Arial"/>
        </w:rPr>
        <w:t>r</w:t>
      </w:r>
      <w:r>
        <w:rPr>
          <w:rFonts w:ascii="Arial" w:eastAsia="Calibri" w:hAnsi="Arial" w:cs="Arial"/>
        </w:rPr>
        <w:t>ma más equitativa (</w:t>
      </w:r>
      <w:r w:rsidRPr="00CA2772">
        <w:rPr>
          <w:rFonts w:ascii="Arial" w:eastAsia="Calibri" w:hAnsi="Arial" w:cs="Arial"/>
          <w:i/>
        </w:rPr>
        <w:t xml:space="preserve">Figura </w:t>
      </w:r>
      <w:r w:rsidR="00D92A55">
        <w:rPr>
          <w:rFonts w:ascii="Arial" w:eastAsia="Calibri" w:hAnsi="Arial" w:cs="Arial"/>
          <w:i/>
        </w:rPr>
        <w:t>A</w:t>
      </w:r>
      <w:r w:rsidRPr="00CA2772">
        <w:rPr>
          <w:rFonts w:ascii="Arial" w:eastAsia="Calibri" w:hAnsi="Arial" w:cs="Arial"/>
          <w:i/>
        </w:rPr>
        <w:t>3</w:t>
      </w:r>
      <w:r>
        <w:rPr>
          <w:rFonts w:ascii="Arial" w:eastAsia="Calibri" w:hAnsi="Arial" w:cs="Arial"/>
        </w:rPr>
        <w:t>).</w:t>
      </w:r>
    </w:p>
    <w:p w:rsidR="00D92A55" w:rsidRDefault="00D92A55" w:rsidP="00D92A55">
      <w:pPr>
        <w:pStyle w:val="Ttulo1"/>
        <w:numPr>
          <w:ilvl w:val="1"/>
          <w:numId w:val="14"/>
        </w:numPr>
        <w:ind w:left="709" w:hanging="709"/>
        <w:rPr>
          <w:rFonts w:eastAsia="Arial"/>
        </w:rPr>
      </w:pPr>
      <w:r>
        <w:rPr>
          <w:rFonts w:eastAsia="Arial"/>
        </w:rPr>
        <w:t>Etapa de Evaluación</w:t>
      </w:r>
    </w:p>
    <w:p w:rsidR="00CA2772" w:rsidRPr="00D92A55" w:rsidRDefault="00D92A55" w:rsidP="00E16F28">
      <w:pPr>
        <w:spacing w:before="120" w:after="120" w:line="252" w:lineRule="auto"/>
        <w:jc w:val="both"/>
        <w:rPr>
          <w:rFonts w:asciiTheme="majorHAnsi" w:eastAsia="Arial" w:hAnsiTheme="majorHAnsi" w:cstheme="majorBidi"/>
          <w:b/>
          <w:bCs/>
          <w:sz w:val="24"/>
          <w:szCs w:val="28"/>
        </w:rPr>
      </w:pPr>
      <w:r w:rsidRPr="00D92A55">
        <w:rPr>
          <w:rFonts w:asciiTheme="majorHAnsi" w:eastAsia="Arial" w:hAnsiTheme="majorHAnsi" w:cstheme="majorBidi"/>
          <w:b/>
          <w:bCs/>
          <w:sz w:val="24"/>
          <w:szCs w:val="28"/>
        </w:rPr>
        <w:t>Resultados para el conjunto de validación</w:t>
      </w:r>
    </w:p>
    <w:p w:rsidR="00E16F28" w:rsidRDefault="00E16F28" w:rsidP="00E16F28">
      <w:pPr>
        <w:spacing w:after="100" w:line="240" w:lineRule="auto"/>
        <w:ind w:firstLine="708"/>
        <w:jc w:val="both"/>
        <w:rPr>
          <w:rFonts w:ascii="Arial" w:eastAsia="Arial" w:hAnsi="Arial" w:cs="Arial"/>
        </w:rPr>
      </w:pPr>
      <w:r>
        <w:rPr>
          <w:rFonts w:ascii="Arial" w:eastAsia="Arial" w:hAnsi="Arial" w:cs="Arial"/>
        </w:rPr>
        <w:t>Para</w:t>
      </w:r>
      <w:r w:rsidR="005058DA" w:rsidRPr="00205523">
        <w:rPr>
          <w:rFonts w:ascii="Arial" w:eastAsia="Arial" w:hAnsi="Arial" w:cs="Arial"/>
        </w:rPr>
        <w:t xml:space="preserve"> cada método</w:t>
      </w:r>
      <w:r>
        <w:rPr>
          <w:rFonts w:ascii="Arial" w:eastAsia="Arial" w:hAnsi="Arial" w:cs="Arial"/>
        </w:rPr>
        <w:t xml:space="preserve"> de ensamble</w:t>
      </w:r>
      <w:r w:rsidR="005058DA" w:rsidRPr="00205523">
        <w:rPr>
          <w:rFonts w:ascii="Arial" w:eastAsia="Arial" w:hAnsi="Arial" w:cs="Arial"/>
        </w:rPr>
        <w:t xml:space="preserve"> se seleccionaron los mejores parámetros</w:t>
      </w:r>
      <w:r>
        <w:rPr>
          <w:rFonts w:ascii="Arial" w:eastAsia="Arial" w:hAnsi="Arial" w:cs="Arial"/>
        </w:rPr>
        <w:t xml:space="preserve"> encontrados en la etapa de experimentación</w:t>
      </w:r>
      <w:r w:rsidR="00CE465C">
        <w:rPr>
          <w:rFonts w:ascii="Arial" w:eastAsia="Arial" w:hAnsi="Arial" w:cs="Arial"/>
        </w:rPr>
        <w:t xml:space="preserve">: </w:t>
      </w:r>
      <w:r w:rsidR="00E21390">
        <w:rPr>
          <w:rFonts w:ascii="Arial" w:eastAsia="Arial" w:hAnsi="Arial" w:cs="Arial"/>
        </w:rPr>
        <w:t xml:space="preserve">RF2 para el método </w:t>
      </w:r>
      <w:r w:rsidR="00E21390" w:rsidRPr="40E44489">
        <w:rPr>
          <w:rFonts w:ascii="Arial" w:eastAsia="Arial" w:hAnsi="Arial" w:cs="Arial"/>
          <w:i/>
          <w:iCs/>
        </w:rPr>
        <w:t>RandomForest</w:t>
      </w:r>
      <w:r w:rsidR="00E21390">
        <w:rPr>
          <w:rFonts w:ascii="Arial" w:eastAsia="Arial" w:hAnsi="Arial" w:cs="Arial"/>
        </w:rPr>
        <w:t>, AB</w:t>
      </w:r>
      <w:r w:rsidR="002B5B3A">
        <w:rPr>
          <w:rFonts w:ascii="Arial" w:eastAsia="Arial" w:hAnsi="Arial" w:cs="Arial"/>
        </w:rPr>
        <w:t>3</w:t>
      </w:r>
      <w:r w:rsidR="00E21390">
        <w:rPr>
          <w:rFonts w:ascii="Arial" w:eastAsia="Arial" w:hAnsi="Arial" w:cs="Arial"/>
        </w:rPr>
        <w:t xml:space="preserve"> para el método </w:t>
      </w:r>
      <w:r w:rsidR="00E21390" w:rsidRPr="40E44489">
        <w:rPr>
          <w:rFonts w:ascii="Arial" w:eastAsia="Arial" w:hAnsi="Arial" w:cs="Arial"/>
          <w:i/>
          <w:iCs/>
        </w:rPr>
        <w:t>AdaBoost</w:t>
      </w:r>
      <w:r w:rsidR="00E21390">
        <w:rPr>
          <w:rFonts w:ascii="Arial" w:eastAsia="Arial" w:hAnsi="Arial" w:cs="Arial"/>
        </w:rPr>
        <w:t xml:space="preserve"> y XGB3 para el método </w:t>
      </w:r>
      <w:r w:rsidR="0019233F" w:rsidRPr="40E44489">
        <w:rPr>
          <w:rFonts w:ascii="Arial" w:eastAsia="Arial" w:hAnsi="Arial" w:cs="Arial"/>
          <w:i/>
          <w:iCs/>
        </w:rPr>
        <w:t>XGBoost</w:t>
      </w:r>
      <w:r w:rsidR="0019233F">
        <w:rPr>
          <w:rFonts w:ascii="Arial" w:eastAsia="Arial" w:hAnsi="Arial" w:cs="Arial"/>
        </w:rPr>
        <w:t>. En</w:t>
      </w:r>
      <w:r w:rsidR="00CE465C">
        <w:rPr>
          <w:rFonts w:ascii="Arial" w:eastAsia="Arial" w:hAnsi="Arial" w:cs="Arial"/>
        </w:rPr>
        <w:t xml:space="preserve"> la </w:t>
      </w:r>
      <w:r w:rsidR="00CE465C" w:rsidRPr="40E44489">
        <w:rPr>
          <w:rFonts w:ascii="Arial" w:eastAsia="Arial" w:hAnsi="Arial" w:cs="Arial"/>
          <w:i/>
          <w:iCs/>
        </w:rPr>
        <w:t>Figura 1</w:t>
      </w:r>
      <w:r>
        <w:rPr>
          <w:rFonts w:ascii="Arial" w:eastAsia="Arial" w:hAnsi="Arial" w:cs="Arial"/>
        </w:rPr>
        <w:t xml:space="preserve">se muestra </w:t>
      </w:r>
      <w:r w:rsidR="00CE465C">
        <w:rPr>
          <w:rFonts w:ascii="Arial" w:eastAsia="Arial" w:hAnsi="Arial" w:cs="Arial"/>
        </w:rPr>
        <w:t>la</w:t>
      </w:r>
      <w:r>
        <w:rPr>
          <w:rFonts w:ascii="Arial" w:eastAsia="Arial" w:hAnsi="Arial" w:cs="Arial"/>
        </w:rPr>
        <w:t xml:space="preserve"> matriz</w:t>
      </w:r>
      <w:r w:rsidR="00CE465C">
        <w:rPr>
          <w:rFonts w:ascii="Arial" w:eastAsia="Arial" w:hAnsi="Arial" w:cs="Arial"/>
        </w:rPr>
        <w:t xml:space="preserve"> de confusión para cada uno de ellos</w:t>
      </w:r>
      <w:r w:rsidR="00B057F6">
        <w:rPr>
          <w:rFonts w:ascii="Arial" w:eastAsia="Arial" w:hAnsi="Arial" w:cs="Arial"/>
        </w:rPr>
        <w:t xml:space="preserve">, </w:t>
      </w:r>
      <w:r>
        <w:rPr>
          <w:rFonts w:ascii="Arial" w:eastAsia="Arial" w:hAnsi="Arial" w:cs="Arial"/>
        </w:rPr>
        <w:t xml:space="preserve">al </w:t>
      </w:r>
      <w:r w:rsidR="00861B44">
        <w:rPr>
          <w:rFonts w:ascii="Arial" w:eastAsia="Arial" w:hAnsi="Arial" w:cs="Arial"/>
        </w:rPr>
        <w:t>evalua</w:t>
      </w:r>
      <w:r>
        <w:rPr>
          <w:rFonts w:ascii="Arial" w:eastAsia="Arial" w:hAnsi="Arial" w:cs="Arial"/>
        </w:rPr>
        <w:t>rlo</w:t>
      </w:r>
      <w:r w:rsidR="00861B44">
        <w:rPr>
          <w:rFonts w:ascii="Arial" w:eastAsia="Arial" w:hAnsi="Arial" w:cs="Arial"/>
        </w:rPr>
        <w:t>s con el conjunto de validación</w:t>
      </w:r>
      <w:r w:rsidR="00CE465C">
        <w:rPr>
          <w:rFonts w:ascii="Arial" w:eastAsia="Arial" w:hAnsi="Arial" w:cs="Arial"/>
        </w:rPr>
        <w:t>.</w:t>
      </w:r>
    </w:p>
    <w:p w:rsidR="00E16F28" w:rsidRPr="00E16F28" w:rsidRDefault="00E16F28" w:rsidP="00E16F28">
      <w:pPr>
        <w:spacing w:after="100" w:line="240" w:lineRule="auto"/>
        <w:ind w:firstLine="708"/>
        <w:jc w:val="both"/>
        <w:rPr>
          <w:rFonts w:ascii="Arial" w:eastAsia="Arial" w:hAnsi="Arial" w:cs="Arial"/>
        </w:rPr>
      </w:pPr>
      <w:r w:rsidRPr="00791936">
        <w:rPr>
          <w:rFonts w:ascii="Arial" w:eastAsia="Arial" w:hAnsi="Arial" w:cs="Arial"/>
        </w:rPr>
        <w:t xml:space="preserve">En este caso, </w:t>
      </w:r>
      <w:r>
        <w:rPr>
          <w:rFonts w:ascii="Arial" w:eastAsia="Arial" w:hAnsi="Arial" w:cs="Arial"/>
        </w:rPr>
        <w:t xml:space="preserve">observando </w:t>
      </w:r>
      <w:r w:rsidRPr="00791936">
        <w:rPr>
          <w:rFonts w:ascii="Arial" w:eastAsia="Arial" w:hAnsi="Arial" w:cs="Arial"/>
        </w:rPr>
        <w:t xml:space="preserve">la performance </w:t>
      </w:r>
      <w:r>
        <w:rPr>
          <w:rFonts w:ascii="Arial" w:eastAsia="Arial" w:hAnsi="Arial" w:cs="Arial"/>
        </w:rPr>
        <w:t>en</w:t>
      </w:r>
      <w:r w:rsidRPr="00791936">
        <w:rPr>
          <w:rFonts w:ascii="Arial" w:eastAsia="Arial" w:hAnsi="Arial" w:cs="Arial"/>
        </w:rPr>
        <w:t xml:space="preserve"> validación</w:t>
      </w:r>
      <w:r>
        <w:rPr>
          <w:rFonts w:ascii="Arial" w:eastAsia="Arial" w:hAnsi="Arial" w:cs="Arial"/>
        </w:rPr>
        <w:t xml:space="preserve">, el </w:t>
      </w:r>
      <w:r w:rsidR="0019233F">
        <w:rPr>
          <w:rFonts w:ascii="Arial" w:eastAsia="Arial" w:hAnsi="Arial" w:cs="Arial"/>
        </w:rPr>
        <w:t xml:space="preserve">modelo </w:t>
      </w:r>
      <w:r w:rsidR="0019233F" w:rsidRPr="6C8428EB">
        <w:rPr>
          <w:rFonts w:ascii="Arial" w:eastAsia="Arial" w:hAnsi="Arial" w:cs="Arial"/>
          <w:i/>
          <w:iCs/>
        </w:rPr>
        <w:t>AdaBoost</w:t>
      </w:r>
      <w:r w:rsidR="0019233F">
        <w:rPr>
          <w:rFonts w:ascii="Arial" w:eastAsia="Arial" w:hAnsi="Arial" w:cs="Arial"/>
          <w:i/>
          <w:iCs/>
        </w:rPr>
        <w:t xml:space="preserve"> </w:t>
      </w:r>
      <w:r w:rsidR="0019233F">
        <w:rPr>
          <w:rFonts w:ascii="Arial" w:eastAsia="Arial" w:hAnsi="Arial" w:cs="Arial"/>
        </w:rPr>
        <w:t>resulta</w:t>
      </w:r>
      <w:r w:rsidRPr="00791936">
        <w:rPr>
          <w:rFonts w:ascii="Arial" w:eastAsia="Arial" w:hAnsi="Arial" w:cs="Arial"/>
        </w:rPr>
        <w:t xml:space="preserve"> el que m</w:t>
      </w:r>
      <w:r w:rsidRPr="00791936">
        <w:rPr>
          <w:rFonts w:ascii="Arial" w:eastAsia="Arial" w:hAnsi="Arial" w:cs="Arial"/>
        </w:rPr>
        <w:t>e</w:t>
      </w:r>
      <w:r w:rsidRPr="00791936">
        <w:rPr>
          <w:rFonts w:ascii="Arial" w:eastAsia="Arial" w:hAnsi="Arial" w:cs="Arial"/>
        </w:rPr>
        <w:t>jor desempeño muestra como clasificador del conjunto de entrenamiento</w:t>
      </w:r>
      <w:r w:rsidR="00B41BDD">
        <w:rPr>
          <w:rFonts w:ascii="Arial" w:eastAsia="Arial" w:hAnsi="Arial" w:cs="Arial"/>
        </w:rPr>
        <w:t xml:space="preserve"> tanto para la categoría de deudores como de pagadores</w:t>
      </w:r>
      <w:r w:rsidR="003D3064">
        <w:rPr>
          <w:rFonts w:ascii="Arial" w:eastAsia="Arial" w:hAnsi="Arial" w:cs="Arial"/>
        </w:rPr>
        <w:t>.</w:t>
      </w:r>
      <w:r w:rsidRPr="00791936">
        <w:rPr>
          <w:rFonts w:ascii="Arial" w:eastAsia="Arial" w:hAnsi="Arial" w:cs="Arial"/>
        </w:rPr>
        <w:t xml:space="preserve"> </w:t>
      </w:r>
      <w:r w:rsidR="0019233F" w:rsidRPr="00791936">
        <w:rPr>
          <w:rFonts w:ascii="Arial" w:eastAsia="Arial" w:hAnsi="Arial" w:cs="Arial"/>
        </w:rPr>
        <w:t xml:space="preserve">Las matrices de confusión </w:t>
      </w:r>
      <w:r w:rsidR="0019233F">
        <w:rPr>
          <w:rFonts w:ascii="Arial" w:eastAsia="Arial" w:hAnsi="Arial" w:cs="Arial"/>
        </w:rPr>
        <w:t>mencionadas</w:t>
      </w:r>
      <w:r w:rsidR="0019233F" w:rsidRPr="00791936">
        <w:rPr>
          <w:rFonts w:ascii="Arial" w:eastAsia="Arial" w:hAnsi="Arial" w:cs="Arial"/>
        </w:rPr>
        <w:t xml:space="preserve"> muestran</w:t>
      </w:r>
      <w:r w:rsidR="0019233F">
        <w:rPr>
          <w:rFonts w:ascii="Arial" w:eastAsia="Arial" w:hAnsi="Arial" w:cs="Arial"/>
        </w:rPr>
        <w:t xml:space="preserve"> estos resultados </w:t>
      </w:r>
      <w:r w:rsidR="0019233F" w:rsidRPr="00791936">
        <w:rPr>
          <w:rFonts w:ascii="Arial" w:eastAsia="Arial" w:hAnsi="Arial" w:cs="Arial"/>
        </w:rPr>
        <w:t>gr</w:t>
      </w:r>
      <w:r w:rsidR="0019233F" w:rsidRPr="00791936">
        <w:rPr>
          <w:rFonts w:ascii="Arial" w:eastAsia="Arial" w:hAnsi="Arial" w:cs="Arial"/>
        </w:rPr>
        <w:t>á</w:t>
      </w:r>
      <w:r w:rsidR="0019233F" w:rsidRPr="00791936">
        <w:rPr>
          <w:rFonts w:ascii="Arial" w:eastAsia="Arial" w:hAnsi="Arial" w:cs="Arial"/>
        </w:rPr>
        <w:t>ficamente.</w:t>
      </w:r>
      <w:r w:rsidR="0019233F">
        <w:rPr>
          <w:rFonts w:ascii="Arial" w:eastAsia="Arial" w:hAnsi="Arial" w:cs="Arial"/>
        </w:rPr>
        <w:t xml:space="preserve"> </w:t>
      </w:r>
      <w:r w:rsidR="0019233F" w:rsidRPr="003D3064">
        <w:rPr>
          <w:rFonts w:ascii="Arial" w:eastAsia="Arial" w:hAnsi="Arial" w:cs="Arial"/>
        </w:rPr>
        <w:t>S</w:t>
      </w:r>
      <w:r w:rsidR="0019233F">
        <w:rPr>
          <w:rFonts w:ascii="Arial" w:eastAsia="Arial" w:hAnsi="Arial" w:cs="Arial"/>
        </w:rPr>
        <w:t>e puede notar en</w:t>
      </w:r>
      <w:r w:rsidR="0019233F" w:rsidRPr="00791936">
        <w:rPr>
          <w:rFonts w:ascii="Arial" w:eastAsia="Arial" w:hAnsi="Arial" w:cs="Arial"/>
        </w:rPr>
        <w:t xml:space="preserve"> todas las métricas analizadas</w:t>
      </w:r>
      <w:r w:rsidR="0019233F">
        <w:rPr>
          <w:rFonts w:ascii="Arial" w:eastAsia="Arial" w:hAnsi="Arial" w:cs="Arial"/>
        </w:rPr>
        <w:t xml:space="preserve"> un mejor desempeño de ese modelo, </w:t>
      </w:r>
      <w:r w:rsidR="0019233F">
        <w:rPr>
          <w:rFonts w:ascii="Arial" w:eastAsia="Arial" w:hAnsi="Arial" w:cs="Arial"/>
        </w:rPr>
        <w:lastRenderedPageBreak/>
        <w:t xml:space="preserve">salvo cuando se lo entrena y evalúa efectuando </w:t>
      </w:r>
      <w:r w:rsidR="0019233F" w:rsidRPr="003D3064">
        <w:rPr>
          <w:rFonts w:ascii="Arial" w:eastAsia="Arial" w:hAnsi="Arial" w:cs="Arial"/>
          <w:i/>
        </w:rPr>
        <w:t>CrossValidation</w:t>
      </w:r>
      <w:r w:rsidR="0019233F">
        <w:rPr>
          <w:rFonts w:ascii="Arial" w:eastAsia="Arial" w:hAnsi="Arial" w:cs="Arial"/>
        </w:rPr>
        <w:t xml:space="preserve">, en este </w:t>
      </w:r>
      <w:r w:rsidR="0019233F" w:rsidRPr="003D13C8">
        <w:rPr>
          <w:rFonts w:ascii="Arial" w:eastAsia="Arial" w:hAnsi="Arial" w:cs="Arial"/>
        </w:rPr>
        <w:t>caso los tres métodos pr</w:t>
      </w:r>
      <w:r w:rsidR="0019233F" w:rsidRPr="003D13C8">
        <w:rPr>
          <w:rFonts w:ascii="Arial" w:eastAsia="Arial" w:hAnsi="Arial" w:cs="Arial"/>
        </w:rPr>
        <w:t>e</w:t>
      </w:r>
      <w:r w:rsidR="0019233F" w:rsidRPr="003D13C8">
        <w:rPr>
          <w:rFonts w:ascii="Arial" w:eastAsia="Arial" w:hAnsi="Arial" w:cs="Arial"/>
        </w:rPr>
        <w:t>sentan valores cercanos (</w:t>
      </w:r>
      <w:r w:rsidR="0019233F" w:rsidRPr="003D13C8">
        <w:rPr>
          <w:rFonts w:ascii="Arial" w:eastAsia="Arial" w:hAnsi="Arial" w:cs="Arial"/>
          <w:i/>
        </w:rPr>
        <w:t>Tabla 4</w:t>
      </w:r>
      <w:r w:rsidR="0019233F" w:rsidRPr="003D13C8">
        <w:rPr>
          <w:rFonts w:ascii="Arial" w:eastAsia="Arial" w:hAnsi="Arial" w:cs="Aria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2"/>
        <w:gridCol w:w="3433"/>
        <w:gridCol w:w="3431"/>
      </w:tblGrid>
      <w:tr w:rsidR="005D412C" w:rsidTr="00793296">
        <w:tc>
          <w:tcPr>
            <w:tcW w:w="1667" w:type="pct"/>
          </w:tcPr>
          <w:p w:rsidR="005D412C" w:rsidRPr="005D412C" w:rsidRDefault="005D412C" w:rsidP="005D412C">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RandomForest:</w:t>
            </w:r>
            <w:r w:rsidRPr="48F087BC">
              <w:rPr>
                <w:rFonts w:ascii="Arial" w:eastAsia="Calibri" w:hAnsi="Arial" w:cs="Arial"/>
                <w:b/>
                <w:color w:val="000000" w:themeColor="text1"/>
                <w:sz w:val="16"/>
                <w:szCs w:val="16"/>
              </w:rPr>
              <w:t xml:space="preserve"> RF2</w:t>
            </w:r>
          </w:p>
        </w:tc>
        <w:tc>
          <w:tcPr>
            <w:tcW w:w="1667" w:type="pct"/>
          </w:tcPr>
          <w:p w:rsidR="005D412C" w:rsidRPr="005D412C" w:rsidRDefault="005D412C" w:rsidP="005D412C">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AdaBoost</w:t>
            </w:r>
            <w:r w:rsidRPr="48F087BC">
              <w:rPr>
                <w:rFonts w:ascii="Arial" w:eastAsia="Calibri" w:hAnsi="Arial" w:cs="Arial"/>
                <w:b/>
                <w:color w:val="000000" w:themeColor="text1"/>
                <w:sz w:val="16"/>
                <w:szCs w:val="16"/>
              </w:rPr>
              <w:t xml:space="preserve">: </w:t>
            </w:r>
            <w:r w:rsidR="40145866" w:rsidRPr="40145866">
              <w:rPr>
                <w:rFonts w:ascii="Arial" w:eastAsia="Calibri" w:hAnsi="Arial" w:cs="Arial"/>
                <w:b/>
                <w:bCs/>
                <w:color w:val="000000" w:themeColor="text1"/>
                <w:sz w:val="16"/>
                <w:szCs w:val="16"/>
              </w:rPr>
              <w:t>AB3</w:t>
            </w:r>
          </w:p>
        </w:tc>
        <w:tc>
          <w:tcPr>
            <w:tcW w:w="1666" w:type="pct"/>
          </w:tcPr>
          <w:p w:rsidR="005D412C" w:rsidRPr="005D412C" w:rsidRDefault="005D412C" w:rsidP="005D412C">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XGBoost:</w:t>
            </w:r>
            <w:r w:rsidRPr="48F087BC">
              <w:rPr>
                <w:rFonts w:ascii="Arial" w:eastAsia="Calibri" w:hAnsi="Arial" w:cs="Arial"/>
                <w:b/>
                <w:color w:val="000000" w:themeColor="text1"/>
                <w:sz w:val="16"/>
                <w:szCs w:val="16"/>
              </w:rPr>
              <w:t xml:space="preserve"> XGB3</w:t>
            </w:r>
          </w:p>
        </w:tc>
      </w:tr>
      <w:tr w:rsidR="005D412C" w:rsidTr="00793296">
        <w:tc>
          <w:tcPr>
            <w:tcW w:w="1667" w:type="pct"/>
          </w:tcPr>
          <w:p w:rsidR="005D412C" w:rsidRPr="005D412C" w:rsidRDefault="005D412C" w:rsidP="005D412C">
            <w:pPr>
              <w:jc w:val="center"/>
              <w:rPr>
                <w:rFonts w:ascii="Arial" w:eastAsia="Calibri" w:hAnsi="Arial" w:cs="Arial"/>
                <w:b/>
                <w:i/>
                <w:color w:val="808080" w:themeColor="background1" w:themeShade="80"/>
                <w:sz w:val="16"/>
                <w:szCs w:val="16"/>
              </w:rPr>
            </w:pPr>
            <w:r w:rsidRPr="005D412C">
              <w:rPr>
                <w:rFonts w:ascii="Arial" w:eastAsia="Calibri" w:hAnsi="Arial" w:cs="Arial"/>
                <w:b/>
                <w:i/>
                <w:noProof/>
                <w:color w:val="808080" w:themeColor="background1" w:themeShade="80"/>
                <w:sz w:val="16"/>
                <w:szCs w:val="16"/>
                <w:lang w:val="es-ES" w:eastAsia="es-ES" w:bidi="ar-SA"/>
              </w:rPr>
              <w:drawing>
                <wp:inline distT="0" distB="0" distL="0" distR="0">
                  <wp:extent cx="1765420" cy="1800000"/>
                  <wp:effectExtent l="0" t="0" r="0" b="0"/>
                  <wp:docPr id="7" name="3 Imagen" descr="RF2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2_conf.png"/>
                          <pic:cNvPicPr/>
                        </pic:nvPicPr>
                        <pic:blipFill>
                          <a:blip r:embed="rId8"/>
                          <a:srcRect/>
                          <a:stretch>
                            <a:fillRect/>
                          </a:stretch>
                        </pic:blipFill>
                        <pic:spPr>
                          <a:xfrm>
                            <a:off x="0" y="0"/>
                            <a:ext cx="1765420" cy="1800000"/>
                          </a:xfrm>
                          <a:prstGeom prst="rect">
                            <a:avLst/>
                          </a:prstGeom>
                        </pic:spPr>
                      </pic:pic>
                    </a:graphicData>
                  </a:graphic>
                </wp:inline>
              </w:drawing>
            </w:r>
          </w:p>
        </w:tc>
        <w:tc>
          <w:tcPr>
            <w:tcW w:w="1667" w:type="pct"/>
          </w:tcPr>
          <w:p w:rsidR="005D412C" w:rsidRPr="005D412C" w:rsidRDefault="005D412C" w:rsidP="005D412C">
            <w:pPr>
              <w:jc w:val="center"/>
              <w:rPr>
                <w:rFonts w:ascii="Arial" w:eastAsia="Calibri" w:hAnsi="Arial" w:cs="Arial"/>
                <w:b/>
                <w:i/>
                <w:color w:val="000000" w:themeColor="text1"/>
                <w:sz w:val="16"/>
                <w:szCs w:val="16"/>
              </w:rPr>
            </w:pPr>
            <w:r>
              <w:rPr>
                <w:noProof/>
                <w:lang w:val="es-ES" w:eastAsia="es-ES" w:bidi="ar-SA"/>
              </w:rPr>
              <w:drawing>
                <wp:inline distT="0" distB="0" distL="0" distR="0">
                  <wp:extent cx="1774766" cy="1800000"/>
                  <wp:effectExtent l="0" t="0" r="0" b="0"/>
                  <wp:docPr id="524014277" name="Imagen 52401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774766" cy="1800000"/>
                          </a:xfrm>
                          <a:prstGeom prst="rect">
                            <a:avLst/>
                          </a:prstGeom>
                        </pic:spPr>
                      </pic:pic>
                    </a:graphicData>
                  </a:graphic>
                </wp:inline>
              </w:drawing>
            </w:r>
          </w:p>
        </w:tc>
        <w:tc>
          <w:tcPr>
            <w:tcW w:w="1666" w:type="pct"/>
          </w:tcPr>
          <w:p w:rsidR="005D412C" w:rsidRPr="005D412C" w:rsidRDefault="005D412C" w:rsidP="005D412C">
            <w:pPr>
              <w:jc w:val="center"/>
              <w:rPr>
                <w:rFonts w:ascii="Arial" w:eastAsia="Calibri" w:hAnsi="Arial" w:cs="Arial"/>
                <w:b/>
                <w:i/>
                <w:color w:val="808080" w:themeColor="background1" w:themeShade="80"/>
                <w:sz w:val="16"/>
                <w:szCs w:val="16"/>
              </w:rPr>
            </w:pPr>
            <w:r w:rsidRPr="005D412C">
              <w:rPr>
                <w:rFonts w:ascii="Arial" w:eastAsia="Calibri" w:hAnsi="Arial" w:cs="Arial"/>
                <w:b/>
                <w:i/>
                <w:noProof/>
                <w:color w:val="808080" w:themeColor="background1" w:themeShade="80"/>
                <w:sz w:val="16"/>
                <w:szCs w:val="16"/>
                <w:lang w:val="es-ES" w:eastAsia="es-ES" w:bidi="ar-SA"/>
              </w:rPr>
              <w:drawing>
                <wp:inline distT="0" distB="0" distL="0" distR="0">
                  <wp:extent cx="1769556" cy="1800000"/>
                  <wp:effectExtent l="0" t="0" r="0" b="0"/>
                  <wp:docPr id="9" name="5 Imagen" descr="XGB3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3_conf.png"/>
                          <pic:cNvPicPr/>
                        </pic:nvPicPr>
                        <pic:blipFill>
                          <a:blip r:embed="rId10"/>
                          <a:srcRect/>
                          <a:stretch>
                            <a:fillRect/>
                          </a:stretch>
                        </pic:blipFill>
                        <pic:spPr>
                          <a:xfrm>
                            <a:off x="0" y="0"/>
                            <a:ext cx="1769556" cy="1800000"/>
                          </a:xfrm>
                          <a:prstGeom prst="rect">
                            <a:avLst/>
                          </a:prstGeom>
                        </pic:spPr>
                      </pic:pic>
                    </a:graphicData>
                  </a:graphic>
                </wp:inline>
              </w:drawing>
            </w:r>
          </w:p>
        </w:tc>
      </w:tr>
      <w:tr w:rsidR="005D412C" w:rsidTr="6C8428EB">
        <w:tc>
          <w:tcPr>
            <w:tcW w:w="5000" w:type="pct"/>
            <w:gridSpan w:val="3"/>
          </w:tcPr>
          <w:p w:rsidR="005D412C" w:rsidRPr="005D412C" w:rsidRDefault="005D412C" w:rsidP="00E16F28">
            <w:pPr>
              <w:pStyle w:val="Epgrafe"/>
              <w:jc w:val="center"/>
              <w:rPr>
                <w:rFonts w:ascii="Arial" w:eastAsia="Calibri" w:hAnsi="Arial" w:cs="Arial"/>
                <w:b w:val="0"/>
                <w:bCs w:val="0"/>
                <w:color w:val="808080" w:themeColor="text1" w:themeTint="7F"/>
                <w:sz w:val="16"/>
                <w:szCs w:val="16"/>
              </w:rPr>
            </w:pPr>
            <w:bookmarkStart w:id="5" w:name="_Ref14957078"/>
            <w:bookmarkEnd w:id="5"/>
            <w:r w:rsidRPr="00E16F28">
              <w:rPr>
                <w:rFonts w:ascii="Arial" w:hAnsi="Arial" w:cs="Arial"/>
                <w:color w:val="808080" w:themeColor="background1" w:themeShade="80"/>
                <w:sz w:val="16"/>
                <w:szCs w:val="16"/>
              </w:rPr>
              <w:t>Figura 1</w:t>
            </w:r>
            <w:r w:rsidRPr="00E16F28">
              <w:rPr>
                <w:rFonts w:ascii="Arial" w:hAnsi="Arial" w:cs="Arial"/>
                <w:b w:val="0"/>
                <w:color w:val="808080" w:themeColor="background1" w:themeShade="80"/>
                <w:sz w:val="16"/>
                <w:szCs w:val="16"/>
              </w:rPr>
              <w:t>:</w:t>
            </w:r>
            <w:r w:rsidRPr="005D412C">
              <w:rPr>
                <w:rFonts w:ascii="Arial" w:eastAsia="Arial" w:hAnsi="Arial" w:cs="Arial"/>
                <w:b w:val="0"/>
                <w:bCs w:val="0"/>
                <w:color w:val="808080" w:themeColor="background1" w:themeShade="80"/>
                <w:sz w:val="16"/>
                <w:szCs w:val="16"/>
              </w:rPr>
              <w:t xml:space="preserve">Matrices de confusión </w:t>
            </w:r>
            <w:r w:rsidR="00DF6A65">
              <w:rPr>
                <w:rFonts w:ascii="Arial" w:eastAsia="Arial" w:hAnsi="Arial" w:cs="Arial"/>
                <w:b w:val="0"/>
                <w:bCs w:val="0"/>
                <w:color w:val="808080" w:themeColor="background1" w:themeShade="80"/>
                <w:sz w:val="16"/>
                <w:szCs w:val="16"/>
              </w:rPr>
              <w:t xml:space="preserve">del conjunto validación </w:t>
            </w:r>
            <w:r w:rsidRPr="005D412C">
              <w:rPr>
                <w:rFonts w:ascii="Arial" w:eastAsia="Arial" w:hAnsi="Arial" w:cs="Arial"/>
                <w:b w:val="0"/>
                <w:bCs w:val="0"/>
                <w:color w:val="808080" w:themeColor="background1" w:themeShade="80"/>
                <w:sz w:val="16"/>
                <w:szCs w:val="16"/>
              </w:rPr>
              <w:t>de los modelos seleccionados.</w:t>
            </w:r>
          </w:p>
        </w:tc>
      </w:tr>
    </w:tbl>
    <w:p w:rsidR="00CA36BD" w:rsidRDefault="0063565C" w:rsidP="6C8428EB">
      <w:pPr>
        <w:spacing w:after="160" w:line="252" w:lineRule="auto"/>
        <w:jc w:val="both"/>
        <w:rPr>
          <w:rFonts w:ascii="Calibri" w:eastAsia="Calibri" w:hAnsi="Calibri" w:cs="Calibri"/>
        </w:rPr>
      </w:pPr>
      <w:r>
        <w:rPr>
          <w:rFonts w:ascii="Calibri" w:eastAsia="Calibri" w:hAnsi="Calibri" w:cs="Calibri"/>
        </w:rPr>
        <w:tab/>
      </w:r>
    </w:p>
    <w:p w:rsidR="00CA36BD" w:rsidRPr="00E16F28" w:rsidRDefault="00CA36BD" w:rsidP="00E16F28">
      <w:pPr>
        <w:spacing w:before="120" w:after="120" w:line="252" w:lineRule="auto"/>
        <w:jc w:val="both"/>
        <w:rPr>
          <w:rFonts w:asciiTheme="majorHAnsi" w:eastAsia="Arial" w:hAnsiTheme="majorHAnsi" w:cstheme="majorBidi"/>
          <w:b/>
          <w:bCs/>
          <w:sz w:val="24"/>
          <w:szCs w:val="28"/>
        </w:rPr>
      </w:pPr>
      <w:r w:rsidRPr="00E16F28">
        <w:rPr>
          <w:rFonts w:asciiTheme="majorHAnsi" w:eastAsia="Arial" w:hAnsiTheme="majorHAnsi" w:cstheme="majorBidi"/>
          <w:b/>
          <w:bCs/>
          <w:sz w:val="24"/>
          <w:szCs w:val="28"/>
        </w:rPr>
        <w:t xml:space="preserve">Resultados con el conjunto de </w:t>
      </w:r>
      <w:r w:rsidR="00A520C7">
        <w:rPr>
          <w:rFonts w:asciiTheme="majorHAnsi" w:eastAsia="Arial" w:hAnsiTheme="majorHAnsi" w:cstheme="majorBidi"/>
          <w:b/>
          <w:bCs/>
          <w:sz w:val="24"/>
          <w:szCs w:val="28"/>
        </w:rPr>
        <w:t>t</w:t>
      </w:r>
      <w:r w:rsidRPr="00E16F28">
        <w:rPr>
          <w:rFonts w:asciiTheme="majorHAnsi" w:eastAsia="Arial" w:hAnsiTheme="majorHAnsi" w:cstheme="majorBidi"/>
          <w:b/>
          <w:bCs/>
          <w:sz w:val="24"/>
          <w:szCs w:val="28"/>
        </w:rPr>
        <w:t>est</w:t>
      </w:r>
    </w:p>
    <w:p w:rsidR="003C707C" w:rsidRDefault="0019233F" w:rsidP="00434FB4">
      <w:pPr>
        <w:spacing w:after="100" w:line="240" w:lineRule="auto"/>
        <w:ind w:firstLine="708"/>
        <w:jc w:val="both"/>
        <w:rPr>
          <w:rFonts w:ascii="Arial" w:eastAsia="Arial" w:hAnsi="Arial" w:cs="Arial"/>
        </w:rPr>
      </w:pPr>
      <w:r>
        <w:rPr>
          <w:rFonts w:ascii="Arial" w:eastAsia="Arial" w:hAnsi="Arial" w:cs="Arial"/>
        </w:rPr>
        <w:t>Luego de efectuadas las pruebas y seleccionados los modelos, se entrenaron los mejores con el conjunto de desarrollo y se evaluaron con el conjunto de t</w:t>
      </w:r>
      <w:r w:rsidRPr="00205523">
        <w:rPr>
          <w:rFonts w:ascii="Arial" w:eastAsia="Arial" w:hAnsi="Arial" w:cs="Arial"/>
        </w:rPr>
        <w:t>est para su comparación (</w:t>
      </w:r>
      <w:fldSimple w:instr=" REF _Ref14957107 \h  \* MERGEFORMAT ">
        <w:r w:rsidR="00F15012" w:rsidRPr="00F15012">
          <w:rPr>
            <w:rFonts w:ascii="Arial" w:hAnsi="Arial" w:cs="Arial"/>
            <w:i/>
          </w:rPr>
          <w:t>Tabla 4</w:t>
        </w:r>
      </w:fldSimple>
      <w:r w:rsidRPr="00205523">
        <w:rPr>
          <w:rFonts w:ascii="Arial" w:eastAsia="Arial" w:hAnsi="Arial" w:cs="Arial"/>
          <w:i/>
        </w:rPr>
        <w:t>).</w:t>
      </w:r>
      <w:r w:rsidRPr="008C006C">
        <w:rPr>
          <w:rFonts w:ascii="Arial" w:eastAsia="Arial" w:hAnsi="Arial" w:cs="Arial"/>
        </w:rPr>
        <w:t>A dif</w:t>
      </w:r>
      <w:r w:rsidRPr="008C006C">
        <w:rPr>
          <w:rFonts w:ascii="Arial" w:eastAsia="Arial" w:hAnsi="Arial" w:cs="Arial"/>
        </w:rPr>
        <w:t>e</w:t>
      </w:r>
      <w:r w:rsidRPr="008C006C">
        <w:rPr>
          <w:rFonts w:ascii="Arial" w:eastAsia="Arial" w:hAnsi="Arial" w:cs="Arial"/>
        </w:rPr>
        <w:t>rencia</w:t>
      </w:r>
      <w:r>
        <w:rPr>
          <w:rFonts w:ascii="Arial" w:eastAsia="Arial" w:hAnsi="Arial" w:cs="Arial"/>
        </w:rPr>
        <w:t xml:space="preserve"> de los resultados obtenidos con el conjunto de validación en que el mejor ensamble con la m</w:t>
      </w:r>
      <w:r>
        <w:rPr>
          <w:rFonts w:ascii="Arial" w:eastAsia="Arial" w:hAnsi="Arial" w:cs="Arial"/>
        </w:rPr>
        <w:t>a</w:t>
      </w:r>
      <w:r>
        <w:rPr>
          <w:rFonts w:ascii="Arial" w:eastAsia="Arial" w:hAnsi="Arial" w:cs="Arial"/>
        </w:rPr>
        <w:t xml:space="preserve">yoría de las métricas calculadas era </w:t>
      </w:r>
      <w:r w:rsidRPr="00AE15D2">
        <w:rPr>
          <w:rFonts w:ascii="Arial" w:eastAsia="Arial" w:hAnsi="Arial" w:cs="Arial"/>
          <w:i/>
          <w:iCs/>
        </w:rPr>
        <w:t>AdaBoost</w:t>
      </w:r>
      <w:r>
        <w:rPr>
          <w:rFonts w:ascii="Arial" w:eastAsia="Arial" w:hAnsi="Arial" w:cs="Arial"/>
        </w:rPr>
        <w:t xml:space="preserve">, al entrenarlo con el conjunto de desarrollo y evaluarlo con el test, </w:t>
      </w:r>
      <w:r w:rsidRPr="00824A3C">
        <w:rPr>
          <w:rFonts w:ascii="Arial" w:eastAsia="Arial" w:hAnsi="Arial" w:cs="Arial"/>
          <w:i/>
          <w:iCs/>
        </w:rPr>
        <w:t>RandomForest</w:t>
      </w:r>
      <w:r>
        <w:rPr>
          <w:rFonts w:ascii="Arial" w:eastAsia="Arial" w:hAnsi="Arial" w:cs="Arial"/>
          <w:i/>
          <w:iCs/>
        </w:rPr>
        <w:t xml:space="preserve"> </w:t>
      </w:r>
      <w:r>
        <w:rPr>
          <w:rFonts w:ascii="Arial" w:eastAsia="Arial" w:hAnsi="Arial" w:cs="Arial"/>
        </w:rPr>
        <w:t xml:space="preserve">aparece como el mejor. </w:t>
      </w:r>
    </w:p>
    <w:p w:rsidR="00BB0B2B" w:rsidRDefault="00BB0B2B" w:rsidP="00434FB4">
      <w:pPr>
        <w:spacing w:after="100" w:line="240" w:lineRule="auto"/>
        <w:ind w:firstLine="708"/>
        <w:jc w:val="both"/>
        <w:rPr>
          <w:rFonts w:ascii="Arial" w:eastAsia="Arial" w:hAnsi="Arial" w:cs="Arial"/>
        </w:rPr>
      </w:pPr>
      <w:r>
        <w:rPr>
          <w:rFonts w:ascii="Arial" w:eastAsia="Arial" w:hAnsi="Arial" w:cs="Arial"/>
        </w:rPr>
        <w:t xml:space="preserve">En la </w:t>
      </w:r>
      <w:r w:rsidRPr="00AE2631">
        <w:rPr>
          <w:rFonts w:ascii="Arial" w:eastAsia="Arial" w:hAnsi="Arial" w:cs="Arial"/>
          <w:i/>
        </w:rPr>
        <w:t>Figura 2</w:t>
      </w:r>
      <w:r>
        <w:rPr>
          <w:rFonts w:ascii="Arial" w:eastAsia="Arial" w:hAnsi="Arial" w:cs="Arial"/>
        </w:rPr>
        <w:t xml:space="preserve"> se pueden apreciar las matrices de confusión de los modelos evaluados con el conjunto de test. </w:t>
      </w:r>
      <w:r w:rsidR="00B41BDD">
        <w:rPr>
          <w:rFonts w:ascii="Arial" w:eastAsia="Arial" w:hAnsi="Arial" w:cs="Arial"/>
        </w:rPr>
        <w:t xml:space="preserve">A diferencia de lo observado en validación, en este caso </w:t>
      </w:r>
      <w:r w:rsidR="00AE2631" w:rsidRPr="00AE2631">
        <w:rPr>
          <w:rFonts w:ascii="Arial" w:eastAsia="Arial" w:hAnsi="Arial" w:cs="Arial"/>
          <w:i/>
        </w:rPr>
        <w:t>RandomForest</w:t>
      </w:r>
      <w:r w:rsidR="00AE2631">
        <w:rPr>
          <w:rFonts w:ascii="Arial" w:eastAsia="Arial" w:hAnsi="Arial" w:cs="Arial"/>
        </w:rPr>
        <w:t xml:space="preserve"> clasifi</w:t>
      </w:r>
      <w:r w:rsidR="00B41BDD">
        <w:rPr>
          <w:rFonts w:ascii="Arial" w:eastAsia="Arial" w:hAnsi="Arial" w:cs="Arial"/>
        </w:rPr>
        <w:t>ca m</w:t>
      </w:r>
      <w:r w:rsidR="00B41BDD">
        <w:rPr>
          <w:rFonts w:ascii="Arial" w:eastAsia="Arial" w:hAnsi="Arial" w:cs="Arial"/>
        </w:rPr>
        <w:t>e</w:t>
      </w:r>
      <w:r w:rsidR="00B41BDD">
        <w:rPr>
          <w:rFonts w:ascii="Arial" w:eastAsia="Arial" w:hAnsi="Arial" w:cs="Arial"/>
        </w:rPr>
        <w:t xml:space="preserve">jor </w:t>
      </w:r>
      <w:r w:rsidR="00C71AD2">
        <w:rPr>
          <w:rFonts w:ascii="Arial" w:eastAsia="Arial" w:hAnsi="Arial" w:cs="Arial"/>
        </w:rPr>
        <w:t xml:space="preserve">que el resto tanto </w:t>
      </w:r>
      <w:r w:rsidR="00B41BDD">
        <w:rPr>
          <w:rFonts w:ascii="Arial" w:eastAsia="Arial" w:hAnsi="Arial" w:cs="Arial"/>
        </w:rPr>
        <w:t xml:space="preserve">los clientes pagadores </w:t>
      </w:r>
      <w:r w:rsidR="00C71AD2">
        <w:rPr>
          <w:rFonts w:ascii="Arial" w:eastAsia="Arial" w:hAnsi="Arial" w:cs="Arial"/>
        </w:rPr>
        <w:t xml:space="preserve">como </w:t>
      </w:r>
      <w:r w:rsidR="00AE2631">
        <w:rPr>
          <w:rFonts w:ascii="Arial" w:eastAsia="Arial" w:hAnsi="Arial" w:cs="Arial"/>
        </w:rPr>
        <w:t xml:space="preserve">deudores. </w:t>
      </w:r>
    </w:p>
    <w:p w:rsidR="00A520C7" w:rsidRPr="00A520C7" w:rsidRDefault="00A520C7" w:rsidP="00434FB4">
      <w:pPr>
        <w:spacing w:after="100" w:line="240" w:lineRule="auto"/>
        <w:ind w:firstLine="708"/>
        <w:jc w:val="both"/>
        <w:rPr>
          <w:rFonts w:ascii="Arial" w:eastAsia="Arial" w:hAnsi="Arial" w:cs="Arial"/>
          <w:sz w:val="10"/>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2"/>
        <w:gridCol w:w="3433"/>
        <w:gridCol w:w="3431"/>
      </w:tblGrid>
      <w:tr w:rsidR="00776D2B" w:rsidTr="40E44489">
        <w:tc>
          <w:tcPr>
            <w:tcW w:w="1667" w:type="pct"/>
          </w:tcPr>
          <w:p w:rsidR="00776D2B" w:rsidRPr="005D412C" w:rsidRDefault="00776D2B" w:rsidP="00BF57DA">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RandomForest:</w:t>
            </w:r>
            <w:r w:rsidRPr="48F087BC">
              <w:rPr>
                <w:rFonts w:ascii="Arial" w:eastAsia="Calibri" w:hAnsi="Arial" w:cs="Arial"/>
                <w:b/>
                <w:color w:val="000000" w:themeColor="text1"/>
                <w:sz w:val="16"/>
                <w:szCs w:val="16"/>
              </w:rPr>
              <w:t xml:space="preserve"> RF2</w:t>
            </w:r>
          </w:p>
        </w:tc>
        <w:tc>
          <w:tcPr>
            <w:tcW w:w="1667" w:type="pct"/>
          </w:tcPr>
          <w:p w:rsidR="00776D2B" w:rsidRPr="005D412C" w:rsidRDefault="00776D2B" w:rsidP="00BF57DA">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AdaBoost</w:t>
            </w:r>
            <w:r w:rsidRPr="48F087BC">
              <w:rPr>
                <w:rFonts w:ascii="Arial" w:eastAsia="Calibri" w:hAnsi="Arial" w:cs="Arial"/>
                <w:b/>
                <w:color w:val="000000" w:themeColor="text1"/>
                <w:sz w:val="16"/>
                <w:szCs w:val="16"/>
              </w:rPr>
              <w:t xml:space="preserve">: </w:t>
            </w:r>
            <w:r w:rsidRPr="1B341357">
              <w:rPr>
                <w:rFonts w:ascii="Arial" w:eastAsia="Calibri" w:hAnsi="Arial" w:cs="Arial"/>
                <w:b/>
                <w:bCs/>
                <w:color w:val="000000" w:themeColor="text1"/>
                <w:sz w:val="16"/>
                <w:szCs w:val="16"/>
              </w:rPr>
              <w:t>AB2</w:t>
            </w:r>
          </w:p>
        </w:tc>
        <w:tc>
          <w:tcPr>
            <w:tcW w:w="1667" w:type="pct"/>
          </w:tcPr>
          <w:p w:rsidR="00776D2B" w:rsidRPr="005D412C" w:rsidRDefault="00776D2B" w:rsidP="00BF57DA">
            <w:pPr>
              <w:jc w:val="center"/>
              <w:rPr>
                <w:rFonts w:ascii="Arial" w:eastAsia="Calibri" w:hAnsi="Arial" w:cs="Arial"/>
                <w:b/>
                <w:color w:val="000000" w:themeColor="text1"/>
                <w:sz w:val="16"/>
                <w:szCs w:val="16"/>
              </w:rPr>
            </w:pPr>
            <w:r w:rsidRPr="48F087BC">
              <w:rPr>
                <w:rFonts w:ascii="Arial" w:eastAsia="Calibri" w:hAnsi="Arial" w:cs="Arial"/>
                <w:b/>
                <w:i/>
                <w:color w:val="000000" w:themeColor="text1"/>
                <w:sz w:val="16"/>
                <w:szCs w:val="16"/>
              </w:rPr>
              <w:t>XGBoost:</w:t>
            </w:r>
            <w:r w:rsidRPr="48F087BC">
              <w:rPr>
                <w:rFonts w:ascii="Arial" w:eastAsia="Calibri" w:hAnsi="Arial" w:cs="Arial"/>
                <w:b/>
                <w:color w:val="000000" w:themeColor="text1"/>
                <w:sz w:val="16"/>
                <w:szCs w:val="16"/>
              </w:rPr>
              <w:t xml:space="preserve"> XGB3</w:t>
            </w:r>
          </w:p>
        </w:tc>
      </w:tr>
      <w:tr w:rsidR="00776D2B" w:rsidTr="40E44489">
        <w:tc>
          <w:tcPr>
            <w:tcW w:w="1667" w:type="pct"/>
          </w:tcPr>
          <w:p w:rsidR="00776D2B" w:rsidRPr="005D412C" w:rsidRDefault="00776D2B" w:rsidP="00BF57DA">
            <w:pPr>
              <w:jc w:val="center"/>
              <w:rPr>
                <w:rFonts w:ascii="Arial" w:eastAsia="Calibri" w:hAnsi="Arial" w:cs="Arial"/>
                <w:b/>
                <w:i/>
                <w:color w:val="808080" w:themeColor="background1" w:themeShade="80"/>
                <w:sz w:val="16"/>
                <w:szCs w:val="16"/>
              </w:rPr>
            </w:pPr>
            <w:r>
              <w:rPr>
                <w:rFonts w:ascii="Calibri" w:eastAsia="Calibri" w:hAnsi="Calibri" w:cs="Calibri"/>
                <w:noProof/>
                <w:lang w:val="es-ES" w:eastAsia="es-ES" w:bidi="ar-SA"/>
              </w:rPr>
              <w:drawing>
                <wp:inline distT="0" distB="0" distL="0" distR="0">
                  <wp:extent cx="1770562" cy="1800000"/>
                  <wp:effectExtent l="0" t="0" r="0" b="0"/>
                  <wp:docPr id="15" name="Picture 15" descr="C:\Users\Sophie claire\AppData\Local\Microsoft\Windows\INetCache\Content.MSO\DCDAFC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e claire\AppData\Local\Microsoft\Windows\INetCache\Content.MSO\DCDAFCE6.tm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0562" cy="1800000"/>
                          </a:xfrm>
                          <a:prstGeom prst="rect">
                            <a:avLst/>
                          </a:prstGeom>
                          <a:noFill/>
                          <a:ln>
                            <a:noFill/>
                          </a:ln>
                        </pic:spPr>
                      </pic:pic>
                    </a:graphicData>
                  </a:graphic>
                </wp:inline>
              </w:drawing>
            </w:r>
          </w:p>
        </w:tc>
        <w:tc>
          <w:tcPr>
            <w:tcW w:w="1667" w:type="pct"/>
          </w:tcPr>
          <w:p w:rsidR="00776D2B" w:rsidRPr="005D412C" w:rsidRDefault="00776D2B" w:rsidP="00BF57DA">
            <w:pPr>
              <w:jc w:val="center"/>
              <w:rPr>
                <w:rFonts w:ascii="Arial" w:eastAsia="Calibri" w:hAnsi="Arial" w:cs="Arial"/>
                <w:b/>
                <w:i/>
                <w:color w:val="000000" w:themeColor="text1"/>
                <w:sz w:val="16"/>
                <w:szCs w:val="16"/>
              </w:rPr>
            </w:pPr>
            <w:r>
              <w:rPr>
                <w:noProof/>
                <w:lang w:val="es-ES" w:eastAsia="es-ES" w:bidi="ar-SA"/>
              </w:rPr>
              <w:drawing>
                <wp:inline distT="0" distB="0" distL="0" distR="0">
                  <wp:extent cx="1775419" cy="1800000"/>
                  <wp:effectExtent l="0" t="0" r="0" b="0"/>
                  <wp:docPr id="205849052" name="Imagen 20584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775419" cy="1800000"/>
                          </a:xfrm>
                          <a:prstGeom prst="rect">
                            <a:avLst/>
                          </a:prstGeom>
                        </pic:spPr>
                      </pic:pic>
                    </a:graphicData>
                  </a:graphic>
                </wp:inline>
              </w:drawing>
            </w:r>
          </w:p>
        </w:tc>
        <w:tc>
          <w:tcPr>
            <w:tcW w:w="1667" w:type="pct"/>
          </w:tcPr>
          <w:p w:rsidR="00776D2B" w:rsidRPr="005D412C" w:rsidRDefault="00776D2B" w:rsidP="00BF57DA">
            <w:pPr>
              <w:jc w:val="center"/>
              <w:rPr>
                <w:rFonts w:ascii="Arial" w:eastAsia="Calibri" w:hAnsi="Arial" w:cs="Arial"/>
                <w:b/>
                <w:i/>
                <w:color w:val="808080" w:themeColor="background1" w:themeShade="80"/>
                <w:sz w:val="16"/>
                <w:szCs w:val="16"/>
              </w:rPr>
            </w:pPr>
            <w:r>
              <w:rPr>
                <w:rFonts w:ascii="Calibri" w:eastAsia="Calibri" w:hAnsi="Calibri" w:cs="Calibri"/>
                <w:noProof/>
                <w:lang w:val="es-ES" w:eastAsia="es-ES" w:bidi="ar-SA"/>
              </w:rPr>
              <w:drawing>
                <wp:inline distT="0" distB="0" distL="0" distR="0">
                  <wp:extent cx="1770562" cy="1800000"/>
                  <wp:effectExtent l="0" t="0" r="0" b="0"/>
                  <wp:docPr id="17" name="Picture 17" descr="C:\Users\Sophie claire\AppData\Local\Microsoft\Windows\INetCache\Content.MSO\178D9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phie claire\AppData\Local\Microsoft\Windows\INetCache\Content.MSO\178D9592.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0562" cy="1800000"/>
                          </a:xfrm>
                          <a:prstGeom prst="rect">
                            <a:avLst/>
                          </a:prstGeom>
                          <a:noFill/>
                          <a:ln>
                            <a:noFill/>
                          </a:ln>
                        </pic:spPr>
                      </pic:pic>
                    </a:graphicData>
                  </a:graphic>
                </wp:inline>
              </w:drawing>
            </w:r>
          </w:p>
        </w:tc>
      </w:tr>
      <w:tr w:rsidR="00776D2B" w:rsidTr="40E44489">
        <w:tc>
          <w:tcPr>
            <w:tcW w:w="5000" w:type="pct"/>
            <w:gridSpan w:val="3"/>
          </w:tcPr>
          <w:p w:rsidR="00776D2B" w:rsidRPr="005D412C" w:rsidRDefault="40E44489" w:rsidP="00A520C7">
            <w:pPr>
              <w:pStyle w:val="Epgrafe"/>
              <w:jc w:val="center"/>
              <w:rPr>
                <w:rFonts w:ascii="Arial" w:eastAsia="Calibri" w:hAnsi="Arial" w:cs="Arial"/>
                <w:b w:val="0"/>
                <w:bCs w:val="0"/>
                <w:color w:val="000000" w:themeColor="text1"/>
                <w:sz w:val="16"/>
                <w:szCs w:val="16"/>
              </w:rPr>
            </w:pPr>
            <w:r w:rsidRPr="40E44489">
              <w:rPr>
                <w:rFonts w:ascii="Arial" w:hAnsi="Arial" w:cs="Arial"/>
                <w:color w:val="7F7F7F" w:themeColor="background1" w:themeShade="7F"/>
                <w:sz w:val="16"/>
                <w:szCs w:val="16"/>
              </w:rPr>
              <w:t>Figura 2:</w:t>
            </w:r>
            <w:r w:rsidRPr="40E44489">
              <w:rPr>
                <w:rFonts w:ascii="Arial" w:eastAsia="Arial" w:hAnsi="Arial" w:cs="Arial"/>
                <w:b w:val="0"/>
                <w:bCs w:val="0"/>
                <w:color w:val="7F7F7F" w:themeColor="background1" w:themeShade="7F"/>
                <w:sz w:val="16"/>
                <w:szCs w:val="16"/>
              </w:rPr>
              <w:t>Matrices de confusión del conjunto Test de los modelos seleccionados.</w:t>
            </w:r>
          </w:p>
        </w:tc>
      </w:tr>
    </w:tbl>
    <w:p w:rsidR="00776D2B" w:rsidRDefault="00776D2B" w:rsidP="00836048">
      <w:pPr>
        <w:spacing w:after="100" w:line="240" w:lineRule="auto"/>
        <w:ind w:firstLine="708"/>
        <w:jc w:val="both"/>
        <w:rPr>
          <w:rFonts w:ascii="Arial" w:eastAsia="Arial" w:hAnsi="Arial" w:cs="Arial"/>
        </w:rPr>
      </w:pPr>
    </w:p>
    <w:p w:rsidR="00C71AD2" w:rsidRDefault="00C71AD2" w:rsidP="00A773F4">
      <w:pPr>
        <w:spacing w:after="100" w:line="240" w:lineRule="auto"/>
        <w:ind w:firstLine="708"/>
        <w:jc w:val="both"/>
        <w:rPr>
          <w:rFonts w:ascii="Arial" w:eastAsia="Arial" w:hAnsi="Arial" w:cs="Arial"/>
        </w:rPr>
      </w:pPr>
      <w:r>
        <w:rPr>
          <w:rFonts w:ascii="Arial" w:eastAsia="Arial" w:hAnsi="Arial" w:cs="Arial"/>
        </w:rPr>
        <w:t>E</w:t>
      </w:r>
      <w:r w:rsidR="6C8428EB" w:rsidRPr="6C8428EB">
        <w:rPr>
          <w:rFonts w:ascii="Arial" w:eastAsia="Arial" w:hAnsi="Arial" w:cs="Arial"/>
        </w:rPr>
        <w:t xml:space="preserve">l ensamble realizado con el método </w:t>
      </w:r>
      <w:r w:rsidRPr="6C8428EB">
        <w:rPr>
          <w:rFonts w:ascii="Arial" w:eastAsia="Arial" w:hAnsi="Arial" w:cs="Arial"/>
          <w:i/>
          <w:iCs/>
        </w:rPr>
        <w:t xml:space="preserve">XGBoost </w:t>
      </w:r>
      <w:r w:rsidR="6C8428EB" w:rsidRPr="6C8428EB">
        <w:rPr>
          <w:rFonts w:ascii="Arial" w:eastAsia="Arial" w:hAnsi="Arial" w:cs="Arial"/>
        </w:rPr>
        <w:t>presenta la</w:t>
      </w:r>
      <w:r>
        <w:rPr>
          <w:rFonts w:ascii="Arial" w:eastAsia="Arial" w:hAnsi="Arial" w:cs="Arial"/>
        </w:rPr>
        <w:t xml:space="preserve"> peor </w:t>
      </w:r>
      <w:r w:rsidRPr="1BD04C4F">
        <w:rPr>
          <w:rFonts w:ascii="Arial" w:eastAsia="Arial" w:hAnsi="Arial" w:cs="Arial"/>
          <w:i/>
        </w:rPr>
        <w:t xml:space="preserve">performance </w:t>
      </w:r>
      <w:r>
        <w:rPr>
          <w:rFonts w:ascii="Arial" w:eastAsia="Arial" w:hAnsi="Arial" w:cs="Arial"/>
        </w:rPr>
        <w:t>de los tres mod</w:t>
      </w:r>
      <w:r>
        <w:rPr>
          <w:rFonts w:ascii="Arial" w:eastAsia="Arial" w:hAnsi="Arial" w:cs="Arial"/>
        </w:rPr>
        <w:t>e</w:t>
      </w:r>
      <w:r>
        <w:rPr>
          <w:rFonts w:ascii="Arial" w:eastAsia="Arial" w:hAnsi="Arial" w:cs="Arial"/>
        </w:rPr>
        <w:t xml:space="preserve">los comparados, bajo cualquier métrica que se analice. </w:t>
      </w:r>
      <w:r w:rsidR="0019233F" w:rsidRPr="6C8428EB">
        <w:rPr>
          <w:rFonts w:ascii="Arial" w:eastAsia="Arial" w:hAnsi="Arial" w:cs="Arial"/>
          <w:i/>
          <w:iCs/>
        </w:rPr>
        <w:t>AdaBoost</w:t>
      </w:r>
      <w:r w:rsidR="0019233F">
        <w:rPr>
          <w:rFonts w:ascii="Arial" w:eastAsia="Arial" w:hAnsi="Arial" w:cs="Arial"/>
          <w:i/>
          <w:iCs/>
        </w:rPr>
        <w:t xml:space="preserve"> </w:t>
      </w:r>
      <w:r w:rsidR="0019233F">
        <w:rPr>
          <w:rFonts w:ascii="Arial" w:eastAsia="Arial" w:hAnsi="Arial" w:cs="Arial"/>
        </w:rPr>
        <w:t>si</w:t>
      </w:r>
      <w:r>
        <w:rPr>
          <w:rFonts w:ascii="Arial" w:eastAsia="Arial" w:hAnsi="Arial" w:cs="Arial"/>
        </w:rPr>
        <w:t xml:space="preserve"> bien resultaba muy bueno para clasificar el conjunto de entrenamiento, no lo demostró con el conjunto de test. De esta forma, el mod</w:t>
      </w:r>
      <w:r>
        <w:rPr>
          <w:rFonts w:ascii="Arial" w:eastAsia="Arial" w:hAnsi="Arial" w:cs="Arial"/>
        </w:rPr>
        <w:t>e</w:t>
      </w:r>
      <w:r>
        <w:rPr>
          <w:rFonts w:ascii="Arial" w:eastAsia="Arial" w:hAnsi="Arial" w:cs="Arial"/>
        </w:rPr>
        <w:t xml:space="preserve">lo </w:t>
      </w:r>
      <w:r w:rsidR="6C8428EB" w:rsidRPr="6C8428EB">
        <w:rPr>
          <w:rFonts w:ascii="Arial" w:eastAsia="Arial" w:hAnsi="Arial" w:cs="Arial"/>
          <w:i/>
          <w:iCs/>
        </w:rPr>
        <w:t>RandomForest</w:t>
      </w:r>
      <w:r w:rsidR="6C8428EB" w:rsidRPr="6C8428EB">
        <w:rPr>
          <w:rFonts w:ascii="Arial" w:eastAsia="Arial" w:hAnsi="Arial" w:cs="Arial"/>
        </w:rPr>
        <w:t xml:space="preserve"> presenta valores más altos en todas </w:t>
      </w:r>
      <w:r>
        <w:rPr>
          <w:rFonts w:ascii="Arial" w:eastAsia="Arial" w:hAnsi="Arial" w:cs="Arial"/>
        </w:rPr>
        <w:t>l</w:t>
      </w:r>
      <w:r w:rsidR="6C8428EB" w:rsidRPr="6C8428EB">
        <w:rPr>
          <w:rFonts w:ascii="Arial" w:eastAsia="Arial" w:hAnsi="Arial" w:cs="Arial"/>
        </w:rPr>
        <w:t>as métricas</w:t>
      </w:r>
      <w:r>
        <w:rPr>
          <w:rFonts w:ascii="Arial" w:eastAsia="Arial" w:hAnsi="Arial" w:cs="Arial"/>
        </w:rPr>
        <w:t xml:space="preserve"> analizadas</w:t>
      </w:r>
      <w:r w:rsidR="6C8428EB" w:rsidRPr="6C8428EB">
        <w:rPr>
          <w:rFonts w:ascii="Arial" w:eastAsia="Arial" w:hAnsi="Arial" w:cs="Arial"/>
        </w:rPr>
        <w:t xml:space="preserve"> para el conjunto de </w:t>
      </w:r>
      <w:r w:rsidR="003C1930">
        <w:rPr>
          <w:rFonts w:ascii="Arial" w:eastAsia="Arial" w:hAnsi="Arial" w:cs="Arial"/>
        </w:rPr>
        <w:t>t</w:t>
      </w:r>
      <w:r w:rsidR="6C8428EB" w:rsidRPr="6C8428EB">
        <w:rPr>
          <w:rFonts w:ascii="Arial" w:eastAsia="Arial" w:hAnsi="Arial" w:cs="Arial"/>
        </w:rPr>
        <w:t>est</w:t>
      </w:r>
      <w:r>
        <w:rPr>
          <w:rFonts w:ascii="Arial" w:eastAsia="Arial" w:hAnsi="Arial" w:cs="Arial"/>
        </w:rPr>
        <w:t>, es decir, que resulta el mejor modelo de los tres</w:t>
      </w:r>
      <w:r w:rsidR="6C8428EB" w:rsidRPr="6C8428EB">
        <w:rPr>
          <w:rFonts w:ascii="Arial" w:eastAsia="Arial" w:hAnsi="Arial" w:cs="Arial"/>
        </w:rPr>
        <w:t>.</w:t>
      </w:r>
    </w:p>
    <w:p w:rsidR="00C71AD2" w:rsidRDefault="00C71AD2" w:rsidP="00C71AD2">
      <w:pPr>
        <w:spacing w:after="100" w:line="240" w:lineRule="auto"/>
        <w:ind w:firstLine="708"/>
        <w:jc w:val="both"/>
        <w:rPr>
          <w:rFonts w:ascii="Arial" w:eastAsia="Arial" w:hAnsi="Arial" w:cs="Arial"/>
        </w:rPr>
      </w:pPr>
      <w:r>
        <w:rPr>
          <w:rFonts w:ascii="Arial" w:eastAsia="Arial" w:hAnsi="Arial" w:cs="Arial"/>
        </w:rPr>
        <w:t xml:space="preserve">En este sentido, al analizar </w:t>
      </w:r>
      <w:r w:rsidRPr="00C71AD2">
        <w:rPr>
          <w:rFonts w:ascii="Arial" w:eastAsia="Calibri" w:hAnsi="Arial" w:cs="Arial"/>
        </w:rPr>
        <w:t xml:space="preserve">la importancia de cada variable para la clasificación del </w:t>
      </w:r>
      <w:r w:rsidRPr="1BD04C4F">
        <w:rPr>
          <w:rFonts w:ascii="Arial" w:eastAsia="Calibri" w:hAnsi="Arial" w:cs="Arial"/>
          <w:i/>
        </w:rPr>
        <w:t xml:space="preserve">target </w:t>
      </w:r>
      <w:r w:rsidRPr="00C71AD2">
        <w:rPr>
          <w:rFonts w:ascii="Arial" w:eastAsia="Calibri" w:hAnsi="Arial" w:cs="Arial"/>
        </w:rPr>
        <w:t xml:space="preserve">con este modelo, se observa que </w:t>
      </w:r>
      <w:r w:rsidRPr="6C8428EB">
        <w:rPr>
          <w:rFonts w:ascii="Arial" w:eastAsia="Arial" w:hAnsi="Arial" w:cs="Arial"/>
        </w:rPr>
        <w:t xml:space="preserve">el atributo más relevante es la </w:t>
      </w:r>
      <w:r w:rsidR="002C0A22">
        <w:rPr>
          <w:rFonts w:ascii="Arial" w:eastAsia="Arial" w:hAnsi="Arial" w:cs="Arial"/>
        </w:rPr>
        <w:t>“C</w:t>
      </w:r>
      <w:r w:rsidRPr="6C8428EB">
        <w:rPr>
          <w:rFonts w:ascii="Arial" w:eastAsia="Arial" w:hAnsi="Arial" w:cs="Arial"/>
        </w:rPr>
        <w:t>antidad de cuotas</w:t>
      </w:r>
      <w:r w:rsidR="002C0A22">
        <w:rPr>
          <w:rFonts w:ascii="Arial" w:eastAsia="Arial" w:hAnsi="Arial" w:cs="Arial"/>
        </w:rPr>
        <w:t>”</w:t>
      </w:r>
      <w:r w:rsidRPr="6C8428EB">
        <w:rPr>
          <w:rFonts w:ascii="Arial" w:eastAsia="Arial" w:hAnsi="Arial" w:cs="Arial"/>
        </w:rPr>
        <w:t xml:space="preserve"> del préstamo. Le </w:t>
      </w:r>
      <w:r w:rsidRPr="6C8428EB">
        <w:rPr>
          <w:rFonts w:ascii="Arial" w:eastAsia="Arial" w:hAnsi="Arial" w:cs="Arial"/>
        </w:rPr>
        <w:lastRenderedPageBreak/>
        <w:t xml:space="preserve">siguen en importancia la </w:t>
      </w:r>
      <w:r w:rsidR="002C0A22">
        <w:rPr>
          <w:rFonts w:ascii="Arial" w:eastAsia="Arial" w:hAnsi="Arial" w:cs="Arial"/>
        </w:rPr>
        <w:t>“</w:t>
      </w:r>
      <w:r w:rsidRPr="6C8428EB">
        <w:rPr>
          <w:rFonts w:ascii="Arial" w:eastAsia="Arial" w:hAnsi="Arial" w:cs="Arial"/>
        </w:rPr>
        <w:t>edad</w:t>
      </w:r>
      <w:r w:rsidR="002C0A22">
        <w:rPr>
          <w:rFonts w:ascii="Arial" w:eastAsia="Arial" w:hAnsi="Arial" w:cs="Arial"/>
        </w:rPr>
        <w:t>”</w:t>
      </w:r>
      <w:r w:rsidRPr="6C8428EB">
        <w:rPr>
          <w:rFonts w:ascii="Arial" w:eastAsia="Arial" w:hAnsi="Arial" w:cs="Arial"/>
        </w:rPr>
        <w:t xml:space="preserve"> y el </w:t>
      </w:r>
      <w:r w:rsidR="002C0A22">
        <w:rPr>
          <w:rFonts w:ascii="Arial" w:eastAsia="Arial" w:hAnsi="Arial" w:cs="Arial"/>
        </w:rPr>
        <w:t>“</w:t>
      </w:r>
      <w:r w:rsidRPr="6C8428EB">
        <w:rPr>
          <w:rFonts w:ascii="Arial" w:eastAsia="Arial" w:hAnsi="Arial" w:cs="Arial"/>
        </w:rPr>
        <w:t>ingreso formal</w:t>
      </w:r>
      <w:r w:rsidR="002C0A22">
        <w:rPr>
          <w:rFonts w:ascii="Arial" w:eastAsia="Arial" w:hAnsi="Arial" w:cs="Arial"/>
        </w:rPr>
        <w:t>”</w:t>
      </w:r>
      <w:r w:rsidRPr="6C8428EB">
        <w:rPr>
          <w:rFonts w:ascii="Arial" w:eastAsia="Arial" w:hAnsi="Arial" w:cs="Arial"/>
        </w:rPr>
        <w:t xml:space="preserve"> del cliente, y </w:t>
      </w:r>
      <w:r>
        <w:rPr>
          <w:rFonts w:ascii="Arial" w:eastAsia="Arial" w:hAnsi="Arial" w:cs="Arial"/>
        </w:rPr>
        <w:t>con menor importancia</w:t>
      </w:r>
      <w:r w:rsidRPr="6C8428EB">
        <w:rPr>
          <w:rFonts w:ascii="Arial" w:eastAsia="Arial" w:hAnsi="Arial" w:cs="Arial"/>
        </w:rPr>
        <w:t xml:space="preserve">, el </w:t>
      </w:r>
      <w:r w:rsidR="002C0A22">
        <w:rPr>
          <w:rFonts w:ascii="Arial" w:eastAsia="Arial" w:hAnsi="Arial" w:cs="Arial"/>
        </w:rPr>
        <w:t>“</w:t>
      </w:r>
      <w:r w:rsidRPr="6C8428EB">
        <w:rPr>
          <w:rFonts w:ascii="Arial" w:eastAsia="Arial" w:hAnsi="Arial" w:cs="Arial"/>
        </w:rPr>
        <w:t>importe de la cuota</w:t>
      </w:r>
      <w:r w:rsidR="002C0A22">
        <w:rPr>
          <w:rFonts w:ascii="Arial" w:eastAsia="Arial" w:hAnsi="Arial" w:cs="Arial"/>
        </w:rPr>
        <w:t>”</w:t>
      </w:r>
      <w:r w:rsidRPr="6C8428EB">
        <w:rPr>
          <w:rFonts w:ascii="Arial" w:eastAsia="Arial" w:hAnsi="Arial" w:cs="Arial"/>
        </w:rPr>
        <w:t xml:space="preserve"> y el </w:t>
      </w:r>
      <w:r w:rsidR="002C0A22">
        <w:rPr>
          <w:rFonts w:ascii="Arial" w:eastAsia="Arial" w:hAnsi="Arial" w:cs="Arial"/>
        </w:rPr>
        <w:t>“</w:t>
      </w:r>
      <w:r w:rsidRPr="6C8428EB">
        <w:rPr>
          <w:rFonts w:ascii="Arial" w:eastAsia="Arial" w:hAnsi="Arial" w:cs="Arial"/>
        </w:rPr>
        <w:t>interés mensual</w:t>
      </w:r>
      <w:r w:rsidR="002C0A22">
        <w:rPr>
          <w:rFonts w:ascii="Arial" w:eastAsia="Arial" w:hAnsi="Arial" w:cs="Arial"/>
        </w:rPr>
        <w:t>”</w:t>
      </w:r>
      <w:r w:rsidRPr="6C8428EB">
        <w:rPr>
          <w:rFonts w:ascii="Arial" w:eastAsia="Arial" w:hAnsi="Arial" w:cs="Arial"/>
        </w:rPr>
        <w:t xml:space="preserve"> (Ver </w:t>
      </w:r>
      <w:r w:rsidRPr="6C8428EB">
        <w:rPr>
          <w:rFonts w:ascii="Arial" w:eastAsia="Arial" w:hAnsi="Arial" w:cs="Arial"/>
          <w:i/>
          <w:iCs/>
        </w:rPr>
        <w:t>Figura 3</w:t>
      </w:r>
      <w:r w:rsidRPr="6C8428EB">
        <w:rPr>
          <w:rFonts w:ascii="Arial" w:eastAsia="Arial" w:hAnsi="Arial" w:cs="Arial"/>
        </w:rPr>
        <w:t xml:space="preserve">). </w:t>
      </w:r>
    </w:p>
    <w:p w:rsidR="00793296" w:rsidRPr="00760429" w:rsidRDefault="00793296" w:rsidP="00C71AD2">
      <w:pPr>
        <w:spacing w:after="100" w:line="240" w:lineRule="auto"/>
        <w:ind w:firstLine="708"/>
        <w:jc w:val="both"/>
        <w:rPr>
          <w:rFonts w:ascii="Arial" w:eastAsia="Arial" w:hAnsi="Arial" w:cs="Arial"/>
        </w:rPr>
      </w:pPr>
    </w:p>
    <w:tbl>
      <w:tblPr>
        <w:tblStyle w:val="LightList1"/>
        <w:tblW w:w="3024" w:type="pct"/>
        <w:tblInd w:w="2358" w:type="dxa"/>
        <w:tblLook w:val="0660"/>
      </w:tblPr>
      <w:tblGrid>
        <w:gridCol w:w="1979"/>
        <w:gridCol w:w="1416"/>
        <w:gridCol w:w="1416"/>
        <w:gridCol w:w="1416"/>
      </w:tblGrid>
      <w:tr w:rsidR="003031CF" w:rsidRPr="00E737EC" w:rsidTr="009B49CE">
        <w:trPr>
          <w:cnfStyle w:val="100000000000"/>
          <w:trHeight w:val="1"/>
        </w:trPr>
        <w:tc>
          <w:tcPr>
            <w:tcW w:w="1589" w:type="pct"/>
            <w:tcBorders>
              <w:bottom w:val="nil"/>
            </w:tcBorders>
          </w:tcPr>
          <w:p w:rsidR="003031CF" w:rsidRPr="00E737EC" w:rsidRDefault="005058DA">
            <w:pPr>
              <w:jc w:val="both"/>
              <w:rPr>
                <w:rFonts w:ascii="Arial" w:hAnsi="Arial" w:cs="Arial"/>
                <w:sz w:val="16"/>
                <w:szCs w:val="16"/>
              </w:rPr>
            </w:pPr>
            <w:r w:rsidRPr="00E737EC">
              <w:rPr>
                <w:rFonts w:ascii="Arial" w:eastAsia="Arial" w:hAnsi="Arial" w:cs="Arial"/>
                <w:color w:val="FFFFFF"/>
                <w:sz w:val="16"/>
                <w:szCs w:val="16"/>
              </w:rPr>
              <w:t>Métrica</w:t>
            </w:r>
          </w:p>
        </w:tc>
        <w:tc>
          <w:tcPr>
            <w:tcW w:w="1137" w:type="pct"/>
            <w:tcBorders>
              <w:bottom w:val="nil"/>
            </w:tcBorders>
          </w:tcPr>
          <w:p w:rsidR="003031CF" w:rsidRPr="00772A54" w:rsidRDefault="005058DA" w:rsidP="00D44691">
            <w:pPr>
              <w:spacing w:line="252" w:lineRule="auto"/>
              <w:jc w:val="center"/>
              <w:rPr>
                <w:rFonts w:ascii="Arial" w:hAnsi="Arial" w:cs="Arial"/>
                <w:i/>
                <w:sz w:val="16"/>
                <w:szCs w:val="16"/>
              </w:rPr>
            </w:pPr>
            <w:r w:rsidRPr="00772A54">
              <w:rPr>
                <w:rFonts w:ascii="Arial" w:eastAsia="Arial" w:hAnsi="Arial" w:cs="Arial"/>
                <w:i/>
                <w:color w:val="FFFFFF"/>
                <w:sz w:val="16"/>
                <w:szCs w:val="16"/>
              </w:rPr>
              <w:t>Random Forest</w:t>
            </w:r>
          </w:p>
        </w:tc>
        <w:tc>
          <w:tcPr>
            <w:tcW w:w="1137" w:type="pct"/>
            <w:tcBorders>
              <w:bottom w:val="nil"/>
            </w:tcBorders>
          </w:tcPr>
          <w:p w:rsidR="003031CF" w:rsidRPr="00772A54" w:rsidRDefault="005058DA" w:rsidP="00D44691">
            <w:pPr>
              <w:spacing w:line="252" w:lineRule="auto"/>
              <w:jc w:val="center"/>
              <w:rPr>
                <w:rFonts w:ascii="Arial" w:hAnsi="Arial" w:cs="Arial"/>
                <w:i/>
                <w:sz w:val="16"/>
                <w:szCs w:val="16"/>
              </w:rPr>
            </w:pPr>
            <w:r w:rsidRPr="00772A54">
              <w:rPr>
                <w:rFonts w:ascii="Arial" w:eastAsia="Arial" w:hAnsi="Arial" w:cs="Arial"/>
                <w:i/>
                <w:color w:val="FFFFFF"/>
                <w:sz w:val="16"/>
                <w:szCs w:val="16"/>
              </w:rPr>
              <w:t>AdaBoost</w:t>
            </w:r>
          </w:p>
        </w:tc>
        <w:tc>
          <w:tcPr>
            <w:tcW w:w="1137" w:type="pct"/>
            <w:tcBorders>
              <w:bottom w:val="nil"/>
            </w:tcBorders>
          </w:tcPr>
          <w:p w:rsidR="003031CF" w:rsidRPr="00772A54" w:rsidRDefault="005058DA" w:rsidP="00D44691">
            <w:pPr>
              <w:jc w:val="center"/>
              <w:rPr>
                <w:rFonts w:ascii="Arial" w:hAnsi="Arial" w:cs="Arial"/>
                <w:i/>
                <w:sz w:val="16"/>
                <w:szCs w:val="16"/>
              </w:rPr>
            </w:pPr>
            <w:r w:rsidRPr="00772A54">
              <w:rPr>
                <w:rFonts w:ascii="Arial" w:eastAsia="Arial" w:hAnsi="Arial" w:cs="Arial"/>
                <w:i/>
                <w:color w:val="FFFFFF"/>
                <w:sz w:val="16"/>
                <w:szCs w:val="16"/>
              </w:rPr>
              <w:t>XGBoost</w:t>
            </w:r>
          </w:p>
        </w:tc>
      </w:tr>
      <w:tr w:rsidR="00903EB0" w:rsidRPr="00E737EC" w:rsidTr="009B49CE">
        <w:trPr>
          <w:trHeight w:val="1"/>
        </w:trPr>
        <w:tc>
          <w:tcPr>
            <w:tcW w:w="1589" w:type="pct"/>
            <w:tcBorders>
              <w:top w:val="nil"/>
              <w:bottom w:val="single" w:sz="4" w:space="0" w:color="auto"/>
            </w:tcBorders>
            <w:shd w:val="clear" w:color="auto" w:fill="F2F2F2" w:themeFill="background1" w:themeFillShade="F2"/>
          </w:tcPr>
          <w:p w:rsidR="00903EB0" w:rsidRPr="00E737EC" w:rsidRDefault="00903EB0">
            <w:pPr>
              <w:jc w:val="both"/>
              <w:rPr>
                <w:rFonts w:ascii="Arial" w:eastAsia="Arial" w:hAnsi="Arial" w:cs="Arial"/>
                <w:color w:val="FFFFFF" w:themeColor="background1"/>
                <w:sz w:val="16"/>
                <w:szCs w:val="16"/>
              </w:rPr>
            </w:pPr>
            <w:r w:rsidRPr="00903EB0">
              <w:rPr>
                <w:rFonts w:ascii="Arial" w:eastAsia="Arial" w:hAnsi="Arial" w:cs="Arial"/>
                <w:b/>
                <w:i/>
                <w:sz w:val="16"/>
                <w:szCs w:val="16"/>
              </w:rPr>
              <w:t>Conjunto Validación</w:t>
            </w:r>
          </w:p>
        </w:tc>
        <w:tc>
          <w:tcPr>
            <w:tcW w:w="1137" w:type="pct"/>
            <w:tcBorders>
              <w:top w:val="nil"/>
              <w:bottom w:val="single" w:sz="4" w:space="0" w:color="auto"/>
            </w:tcBorders>
            <w:shd w:val="clear" w:color="auto" w:fill="F2F2F2" w:themeFill="background1" w:themeFillShade="F2"/>
          </w:tcPr>
          <w:p w:rsidR="00903EB0" w:rsidRPr="00E737EC" w:rsidRDefault="00903EB0" w:rsidP="00D44691">
            <w:pPr>
              <w:spacing w:line="252" w:lineRule="auto"/>
              <w:jc w:val="center"/>
              <w:rPr>
                <w:rFonts w:ascii="Arial" w:eastAsia="Arial" w:hAnsi="Arial" w:cs="Arial"/>
                <w:color w:val="FFFFFF" w:themeColor="background1"/>
                <w:sz w:val="16"/>
                <w:szCs w:val="16"/>
              </w:rPr>
            </w:pPr>
          </w:p>
        </w:tc>
        <w:tc>
          <w:tcPr>
            <w:tcW w:w="1137" w:type="pct"/>
            <w:tcBorders>
              <w:top w:val="nil"/>
              <w:bottom w:val="single" w:sz="4" w:space="0" w:color="auto"/>
            </w:tcBorders>
            <w:shd w:val="clear" w:color="auto" w:fill="F2F2F2" w:themeFill="background1" w:themeFillShade="F2"/>
          </w:tcPr>
          <w:p w:rsidR="00903EB0" w:rsidRPr="00E737EC" w:rsidRDefault="00903EB0" w:rsidP="00D44691">
            <w:pPr>
              <w:spacing w:line="252" w:lineRule="auto"/>
              <w:jc w:val="center"/>
              <w:rPr>
                <w:rFonts w:ascii="Arial" w:eastAsia="Arial" w:hAnsi="Arial" w:cs="Arial"/>
                <w:color w:val="FFFFFF" w:themeColor="background1"/>
                <w:sz w:val="16"/>
                <w:szCs w:val="16"/>
              </w:rPr>
            </w:pPr>
          </w:p>
        </w:tc>
        <w:tc>
          <w:tcPr>
            <w:tcW w:w="1137" w:type="pct"/>
            <w:tcBorders>
              <w:top w:val="nil"/>
              <w:bottom w:val="single" w:sz="4" w:space="0" w:color="auto"/>
            </w:tcBorders>
            <w:shd w:val="clear" w:color="auto" w:fill="F2F2F2" w:themeFill="background1" w:themeFillShade="F2"/>
          </w:tcPr>
          <w:p w:rsidR="00903EB0" w:rsidRPr="00E737EC" w:rsidRDefault="00903EB0" w:rsidP="00D44691">
            <w:pPr>
              <w:jc w:val="center"/>
              <w:rPr>
                <w:rFonts w:ascii="Arial" w:eastAsia="Arial" w:hAnsi="Arial" w:cs="Arial"/>
                <w:color w:val="FFFFFF" w:themeColor="background1"/>
                <w:sz w:val="16"/>
                <w:szCs w:val="16"/>
              </w:rPr>
            </w:pPr>
          </w:p>
        </w:tc>
      </w:tr>
      <w:tr w:rsidR="00903EB0" w:rsidRPr="00E737EC" w:rsidTr="009B49CE">
        <w:trPr>
          <w:trHeight w:val="1"/>
        </w:trPr>
        <w:tc>
          <w:tcPr>
            <w:tcW w:w="1589" w:type="pct"/>
            <w:tcBorders>
              <w:top w:val="single" w:sz="4" w:space="0" w:color="auto"/>
            </w:tcBorders>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F1 5-folds CV</w:t>
            </w:r>
          </w:p>
        </w:tc>
        <w:tc>
          <w:tcPr>
            <w:tcW w:w="1137" w:type="pct"/>
            <w:tcBorders>
              <w:top w:val="single" w:sz="4" w:space="0" w:color="auto"/>
            </w:tcBorders>
            <w:shd w:val="clear" w:color="auto" w:fill="auto"/>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0.642</w:t>
            </w:r>
          </w:p>
        </w:tc>
        <w:tc>
          <w:tcPr>
            <w:tcW w:w="1137" w:type="pct"/>
            <w:tcBorders>
              <w:top w:val="single" w:sz="4" w:space="0" w:color="auto"/>
            </w:tcBorders>
            <w:shd w:val="clear" w:color="auto" w:fill="EAF1DD" w:themeFill="accent3" w:themeFillTint="33"/>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w:t>
            </w:r>
            <w:r w:rsidR="4F7D8A05" w:rsidRPr="5513A169">
              <w:rPr>
                <w:rFonts w:ascii="Arial" w:eastAsia="Arial" w:hAnsi="Arial" w:cs="Arial"/>
                <w:color w:val="000000" w:themeColor="text1"/>
                <w:sz w:val="16"/>
                <w:szCs w:val="16"/>
                <w:lang w:eastAsia="es-AR" w:bidi="ar-SA"/>
              </w:rPr>
              <w:t>647</w:t>
            </w:r>
          </w:p>
        </w:tc>
        <w:tc>
          <w:tcPr>
            <w:tcW w:w="1137" w:type="pct"/>
            <w:tcBorders>
              <w:top w:val="single" w:sz="4" w:space="0" w:color="auto"/>
            </w:tcBorders>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w:t>
            </w:r>
            <w:r w:rsidR="4F7D8A05" w:rsidRPr="5513A169">
              <w:rPr>
                <w:rFonts w:ascii="Arial" w:eastAsia="Arial" w:hAnsi="Arial" w:cs="Arial"/>
                <w:color w:val="000000" w:themeColor="text1"/>
                <w:sz w:val="16"/>
                <w:szCs w:val="16"/>
                <w:lang w:eastAsia="es-AR" w:bidi="ar-SA"/>
              </w:rPr>
              <w:t>640</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Accuracy</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0.829</w:t>
            </w:r>
          </w:p>
        </w:tc>
        <w:tc>
          <w:tcPr>
            <w:tcW w:w="1137" w:type="pct"/>
            <w:shd w:val="clear" w:color="auto" w:fill="EAF1DD" w:themeFill="accent3" w:themeFillTint="33"/>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0.899</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0.659</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Recall</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0.845</w:t>
            </w:r>
          </w:p>
        </w:tc>
        <w:tc>
          <w:tcPr>
            <w:tcW w:w="1137" w:type="pct"/>
            <w:shd w:val="clear" w:color="auto" w:fill="EAF1DD" w:themeFill="accent3" w:themeFillTint="33"/>
            <w:vAlign w:val="center"/>
          </w:tcPr>
          <w:p w:rsidR="00903EB0" w:rsidRPr="00DC50A8" w:rsidRDefault="00903EB0" w:rsidP="00903EB0">
            <w:pPr>
              <w:jc w:val="center"/>
              <w:rPr>
                <w:rFonts w:ascii="Arial" w:eastAsia="Times New Roman" w:hAnsi="Arial" w:cs="Arial"/>
                <w:color w:val="000000" w:themeColor="text1"/>
                <w:sz w:val="16"/>
                <w:szCs w:val="16"/>
                <w:lang w:eastAsia="es-AR" w:bidi="ar-SA"/>
              </w:rPr>
            </w:pPr>
            <w:r w:rsidRPr="5513A169">
              <w:rPr>
                <w:rFonts w:ascii="Arial" w:eastAsia="Arial" w:hAnsi="Arial" w:cs="Arial"/>
                <w:color w:val="000000" w:themeColor="text1"/>
                <w:sz w:val="16"/>
                <w:szCs w:val="16"/>
                <w:lang w:eastAsia="es-AR" w:bidi="ar-SA"/>
              </w:rPr>
              <w:t>0.</w:t>
            </w:r>
            <w:r w:rsidR="4F7D8A05" w:rsidRPr="5513A169">
              <w:rPr>
                <w:rFonts w:ascii="Arial" w:eastAsia="Arial" w:hAnsi="Arial" w:cs="Arial"/>
                <w:color w:val="000000" w:themeColor="text1"/>
                <w:sz w:val="16"/>
                <w:szCs w:val="16"/>
                <w:lang w:eastAsia="es-AR" w:bidi="ar-SA"/>
              </w:rPr>
              <w:t>930</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0.662</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Precision</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0.845</w:t>
            </w:r>
          </w:p>
        </w:tc>
        <w:tc>
          <w:tcPr>
            <w:tcW w:w="1137" w:type="pct"/>
            <w:shd w:val="clear" w:color="auto" w:fill="EAF1DD" w:themeFill="accent3" w:themeFillTint="33"/>
            <w:vAlign w:val="center"/>
          </w:tcPr>
          <w:p w:rsidR="00903EB0" w:rsidRPr="00DC50A8" w:rsidRDefault="00903EB0" w:rsidP="00903EB0">
            <w:pPr>
              <w:jc w:val="center"/>
              <w:rPr>
                <w:rFonts w:ascii="Arial" w:eastAsia="Times New Roman" w:hAnsi="Arial" w:cs="Arial"/>
                <w:color w:val="000000" w:themeColor="text1"/>
                <w:sz w:val="16"/>
                <w:szCs w:val="16"/>
                <w:lang w:eastAsia="es-AR" w:bidi="ar-SA"/>
              </w:rPr>
            </w:pPr>
            <w:r w:rsidRPr="5513A169">
              <w:rPr>
                <w:rFonts w:ascii="Arial" w:eastAsia="Arial" w:hAnsi="Arial" w:cs="Arial"/>
                <w:color w:val="000000" w:themeColor="text1"/>
                <w:sz w:val="16"/>
                <w:szCs w:val="16"/>
                <w:lang w:eastAsia="es-AR" w:bidi="ar-SA"/>
              </w:rPr>
              <w:t>0.</w:t>
            </w:r>
            <w:r w:rsidR="4F7D8A05" w:rsidRPr="5513A169">
              <w:rPr>
                <w:rFonts w:ascii="Arial" w:eastAsia="Arial" w:hAnsi="Arial" w:cs="Arial"/>
                <w:color w:val="000000" w:themeColor="text1"/>
                <w:sz w:val="16"/>
                <w:szCs w:val="16"/>
                <w:lang w:eastAsia="es-AR" w:bidi="ar-SA"/>
              </w:rPr>
              <w:t>892</w:t>
            </w:r>
          </w:p>
        </w:tc>
        <w:tc>
          <w:tcPr>
            <w:tcW w:w="1137" w:type="pct"/>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0.701</w:t>
            </w:r>
          </w:p>
        </w:tc>
      </w:tr>
      <w:tr w:rsidR="00903EB0" w:rsidRPr="00E737EC" w:rsidTr="009B49CE">
        <w:trPr>
          <w:trHeight w:val="1"/>
        </w:trPr>
        <w:tc>
          <w:tcPr>
            <w:tcW w:w="1589" w:type="pct"/>
            <w:tcBorders>
              <w:bottom w:val="single" w:sz="8" w:space="0" w:color="000000" w:themeColor="text1"/>
            </w:tcBorders>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F1-Score</w:t>
            </w:r>
          </w:p>
        </w:tc>
        <w:tc>
          <w:tcPr>
            <w:tcW w:w="1137" w:type="pct"/>
            <w:tcBorders>
              <w:bottom w:val="single" w:sz="8" w:space="0" w:color="000000" w:themeColor="text1"/>
            </w:tcBorders>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0.845</w:t>
            </w:r>
          </w:p>
        </w:tc>
        <w:tc>
          <w:tcPr>
            <w:tcW w:w="1137" w:type="pct"/>
            <w:tcBorders>
              <w:bottom w:val="single" w:sz="8" w:space="0" w:color="000000" w:themeColor="text1"/>
            </w:tcBorders>
            <w:shd w:val="clear" w:color="auto" w:fill="EAF1DD" w:themeFill="accent3" w:themeFillTint="33"/>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w:t>
            </w:r>
            <w:r w:rsidR="4F7D8A05" w:rsidRPr="5513A169">
              <w:rPr>
                <w:rFonts w:ascii="Arial" w:eastAsia="Arial" w:hAnsi="Arial" w:cs="Arial"/>
                <w:color w:val="000000" w:themeColor="text1"/>
                <w:sz w:val="16"/>
                <w:szCs w:val="16"/>
                <w:lang w:eastAsia="es-AR" w:bidi="ar-SA"/>
              </w:rPr>
              <w:t>910</w:t>
            </w:r>
          </w:p>
        </w:tc>
        <w:tc>
          <w:tcPr>
            <w:tcW w:w="1137" w:type="pct"/>
            <w:tcBorders>
              <w:bottom w:val="single" w:sz="8" w:space="0" w:color="000000" w:themeColor="text1"/>
            </w:tcBorders>
            <w:vAlign w:val="center"/>
          </w:tcPr>
          <w:p w:rsidR="00903EB0" w:rsidRPr="00DC50A8" w:rsidRDefault="00903EB0" w:rsidP="00903EB0">
            <w:pPr>
              <w:jc w:val="center"/>
              <w:rPr>
                <w:rFonts w:ascii="Arial" w:eastAsia="Arial" w:hAnsi="Arial" w:cs="Arial"/>
                <w:sz w:val="16"/>
                <w:szCs w:val="16"/>
              </w:rPr>
            </w:pPr>
            <w:r w:rsidRPr="5513A169">
              <w:rPr>
                <w:rFonts w:ascii="Arial" w:eastAsia="Arial" w:hAnsi="Arial" w:cs="Arial"/>
                <w:color w:val="000000" w:themeColor="text1"/>
                <w:sz w:val="16"/>
                <w:szCs w:val="16"/>
                <w:lang w:eastAsia="es-AR" w:bidi="ar-SA"/>
              </w:rPr>
              <w:t>0.681</w:t>
            </w:r>
          </w:p>
        </w:tc>
      </w:tr>
      <w:tr w:rsidR="00903EB0" w:rsidRPr="00E737EC" w:rsidTr="009B49CE">
        <w:trPr>
          <w:trHeight w:val="1"/>
        </w:trPr>
        <w:tc>
          <w:tcPr>
            <w:tcW w:w="1589" w:type="pct"/>
            <w:tcBorders>
              <w:top w:val="single" w:sz="8" w:space="0" w:color="000000" w:themeColor="text1"/>
              <w:bottom w:val="single" w:sz="4" w:space="0" w:color="auto"/>
            </w:tcBorders>
            <w:shd w:val="clear" w:color="auto" w:fill="F2F2F2" w:themeFill="background1" w:themeFillShade="F2"/>
          </w:tcPr>
          <w:p w:rsidR="00903EB0" w:rsidRDefault="00903EB0" w:rsidP="00903EB0">
            <w:pPr>
              <w:jc w:val="both"/>
              <w:rPr>
                <w:rFonts w:ascii="Arial" w:eastAsia="Arial" w:hAnsi="Arial" w:cs="Arial"/>
                <w:b/>
                <w:i/>
                <w:sz w:val="16"/>
                <w:szCs w:val="16"/>
              </w:rPr>
            </w:pPr>
            <w:r>
              <w:rPr>
                <w:rFonts w:ascii="Arial" w:eastAsia="Arial" w:hAnsi="Arial" w:cs="Arial"/>
                <w:b/>
                <w:i/>
                <w:sz w:val="16"/>
                <w:szCs w:val="16"/>
              </w:rPr>
              <w:t>Conjunto Test</w:t>
            </w:r>
          </w:p>
        </w:tc>
        <w:tc>
          <w:tcPr>
            <w:tcW w:w="1137" w:type="pct"/>
            <w:tcBorders>
              <w:top w:val="single" w:sz="8" w:space="0" w:color="000000" w:themeColor="text1"/>
              <w:bottom w:val="single" w:sz="4" w:space="0" w:color="auto"/>
            </w:tcBorders>
            <w:shd w:val="clear" w:color="auto" w:fill="F2F2F2" w:themeFill="background1" w:themeFillShade="F2"/>
          </w:tcPr>
          <w:p w:rsidR="00903EB0" w:rsidRPr="00DC50A8" w:rsidRDefault="00903EB0" w:rsidP="00903EB0">
            <w:pPr>
              <w:jc w:val="center"/>
              <w:rPr>
                <w:rFonts w:ascii="Arial" w:eastAsia="Arial" w:hAnsi="Arial" w:cs="Arial"/>
                <w:sz w:val="16"/>
                <w:szCs w:val="16"/>
              </w:rPr>
            </w:pPr>
          </w:p>
        </w:tc>
        <w:tc>
          <w:tcPr>
            <w:tcW w:w="1137" w:type="pct"/>
            <w:tcBorders>
              <w:top w:val="single" w:sz="8" w:space="0" w:color="000000" w:themeColor="text1"/>
              <w:bottom w:val="single" w:sz="4" w:space="0" w:color="auto"/>
            </w:tcBorders>
            <w:shd w:val="clear" w:color="auto" w:fill="F2F2F2" w:themeFill="background1" w:themeFillShade="F2"/>
          </w:tcPr>
          <w:p w:rsidR="00903EB0" w:rsidRPr="00DC50A8" w:rsidRDefault="00903EB0" w:rsidP="00903EB0">
            <w:pPr>
              <w:jc w:val="center"/>
              <w:rPr>
                <w:rFonts w:ascii="Arial" w:eastAsia="Arial" w:hAnsi="Arial" w:cs="Arial"/>
                <w:sz w:val="16"/>
                <w:szCs w:val="16"/>
              </w:rPr>
            </w:pPr>
          </w:p>
        </w:tc>
        <w:tc>
          <w:tcPr>
            <w:tcW w:w="1137" w:type="pct"/>
            <w:tcBorders>
              <w:top w:val="single" w:sz="8" w:space="0" w:color="000000" w:themeColor="text1"/>
              <w:bottom w:val="single" w:sz="4" w:space="0" w:color="auto"/>
            </w:tcBorders>
            <w:shd w:val="clear" w:color="auto" w:fill="F2F2F2" w:themeFill="background1" w:themeFillShade="F2"/>
          </w:tcPr>
          <w:p w:rsidR="00903EB0" w:rsidRDefault="00903EB0" w:rsidP="00903EB0">
            <w:pPr>
              <w:jc w:val="center"/>
              <w:rPr>
                <w:rFonts w:ascii="Arial" w:eastAsia="Arial" w:hAnsi="Arial" w:cs="Arial"/>
                <w:sz w:val="16"/>
                <w:szCs w:val="16"/>
              </w:rPr>
            </w:pPr>
          </w:p>
        </w:tc>
      </w:tr>
      <w:tr w:rsidR="00903EB0" w:rsidRPr="00E737EC" w:rsidTr="009B49CE">
        <w:trPr>
          <w:trHeight w:val="1"/>
        </w:trPr>
        <w:tc>
          <w:tcPr>
            <w:tcW w:w="1589" w:type="pct"/>
            <w:tcBorders>
              <w:top w:val="single" w:sz="4" w:space="0" w:color="auto"/>
            </w:tcBorders>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F1 5-folds CV</w:t>
            </w:r>
          </w:p>
        </w:tc>
        <w:tc>
          <w:tcPr>
            <w:tcW w:w="1137" w:type="pct"/>
            <w:tcBorders>
              <w:top w:val="single" w:sz="4" w:space="0" w:color="auto"/>
            </w:tcBorders>
            <w:shd w:val="clear" w:color="auto" w:fill="EAF1DD" w:themeFill="accent3" w:themeFillTint="33"/>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0.616</w:t>
            </w:r>
          </w:p>
        </w:tc>
        <w:tc>
          <w:tcPr>
            <w:tcW w:w="1137" w:type="pct"/>
            <w:tcBorders>
              <w:top w:val="single" w:sz="4" w:space="0" w:color="auto"/>
            </w:tcBorders>
            <w:shd w:val="clear" w:color="auto" w:fill="auto"/>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598</w:t>
            </w:r>
          </w:p>
        </w:tc>
        <w:tc>
          <w:tcPr>
            <w:tcW w:w="1137" w:type="pct"/>
            <w:tcBorders>
              <w:top w:val="single" w:sz="4" w:space="0" w:color="auto"/>
            </w:tcBorders>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560</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Accuracy</w:t>
            </w:r>
          </w:p>
        </w:tc>
        <w:tc>
          <w:tcPr>
            <w:tcW w:w="1137" w:type="pct"/>
            <w:shd w:val="clear" w:color="auto" w:fill="EAF1DD" w:themeFill="accent3" w:themeFillTint="33"/>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0.667</w:t>
            </w:r>
          </w:p>
        </w:tc>
        <w:tc>
          <w:tcPr>
            <w:tcW w:w="1137" w:type="pct"/>
            <w:shd w:val="clear" w:color="auto" w:fill="auto"/>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636</w:t>
            </w:r>
          </w:p>
        </w:tc>
        <w:tc>
          <w:tcPr>
            <w:tcW w:w="1137" w:type="pct"/>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0.605</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Recall</w:t>
            </w:r>
          </w:p>
        </w:tc>
        <w:tc>
          <w:tcPr>
            <w:tcW w:w="1137" w:type="pct"/>
            <w:shd w:val="clear" w:color="auto" w:fill="EAF1DD" w:themeFill="accent3" w:themeFillTint="33"/>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0.709</w:t>
            </w:r>
          </w:p>
        </w:tc>
        <w:tc>
          <w:tcPr>
            <w:tcW w:w="1137" w:type="pct"/>
            <w:shd w:val="clear" w:color="auto" w:fill="auto"/>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684</w:t>
            </w:r>
          </w:p>
        </w:tc>
        <w:tc>
          <w:tcPr>
            <w:tcW w:w="1137" w:type="pct"/>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0.646</w:t>
            </w:r>
          </w:p>
        </w:tc>
      </w:tr>
      <w:tr w:rsidR="00903EB0" w:rsidRPr="00E737EC" w:rsidTr="009B49CE">
        <w:trPr>
          <w:trHeight w:val="1"/>
        </w:trPr>
        <w:tc>
          <w:tcPr>
            <w:tcW w:w="1589" w:type="pct"/>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Precision</w:t>
            </w:r>
          </w:p>
        </w:tc>
        <w:tc>
          <w:tcPr>
            <w:tcW w:w="1137" w:type="pct"/>
            <w:shd w:val="clear" w:color="auto" w:fill="EAF1DD" w:themeFill="accent3" w:themeFillTint="33"/>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0.644</w:t>
            </w:r>
          </w:p>
        </w:tc>
        <w:tc>
          <w:tcPr>
            <w:tcW w:w="1137" w:type="pct"/>
            <w:shd w:val="clear" w:color="auto" w:fill="auto"/>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614</w:t>
            </w:r>
          </w:p>
        </w:tc>
        <w:tc>
          <w:tcPr>
            <w:tcW w:w="1137" w:type="pct"/>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0.586</w:t>
            </w:r>
          </w:p>
        </w:tc>
      </w:tr>
      <w:tr w:rsidR="00903EB0" w:rsidRPr="00E737EC" w:rsidTr="009B49CE">
        <w:trPr>
          <w:trHeight w:val="1"/>
        </w:trPr>
        <w:tc>
          <w:tcPr>
            <w:tcW w:w="1589" w:type="pct"/>
            <w:tcBorders>
              <w:bottom w:val="single" w:sz="8" w:space="0" w:color="000000" w:themeColor="text1"/>
            </w:tcBorders>
          </w:tcPr>
          <w:p w:rsidR="00903EB0" w:rsidRPr="00DC50A8" w:rsidRDefault="00903EB0" w:rsidP="00903EB0">
            <w:pPr>
              <w:jc w:val="both"/>
              <w:rPr>
                <w:rFonts w:ascii="Arial" w:hAnsi="Arial" w:cs="Arial"/>
                <w:i/>
                <w:sz w:val="16"/>
                <w:szCs w:val="16"/>
              </w:rPr>
            </w:pPr>
            <w:r w:rsidRPr="00DC50A8">
              <w:rPr>
                <w:rFonts w:ascii="Arial" w:eastAsia="Arial" w:hAnsi="Arial" w:cs="Arial"/>
                <w:b/>
                <w:i/>
                <w:sz w:val="16"/>
                <w:szCs w:val="16"/>
              </w:rPr>
              <w:t>F1-Score</w:t>
            </w:r>
          </w:p>
        </w:tc>
        <w:tc>
          <w:tcPr>
            <w:tcW w:w="1137" w:type="pct"/>
            <w:tcBorders>
              <w:bottom w:val="single" w:sz="8" w:space="0" w:color="000000" w:themeColor="text1"/>
            </w:tcBorders>
            <w:shd w:val="clear" w:color="auto" w:fill="EAF1DD" w:themeFill="accent3" w:themeFillTint="33"/>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0.675</w:t>
            </w:r>
          </w:p>
        </w:tc>
        <w:tc>
          <w:tcPr>
            <w:tcW w:w="1137" w:type="pct"/>
            <w:tcBorders>
              <w:bottom w:val="single" w:sz="8" w:space="0" w:color="000000" w:themeColor="text1"/>
            </w:tcBorders>
            <w:shd w:val="clear" w:color="auto" w:fill="auto"/>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w:t>
            </w:r>
            <w:r w:rsidR="4F7D8A05" w:rsidRPr="4F7D8A05">
              <w:rPr>
                <w:rFonts w:ascii="Arial" w:eastAsia="Arial" w:hAnsi="Arial" w:cs="Arial"/>
                <w:sz w:val="16"/>
                <w:szCs w:val="16"/>
              </w:rPr>
              <w:t>647</w:t>
            </w:r>
          </w:p>
        </w:tc>
        <w:tc>
          <w:tcPr>
            <w:tcW w:w="1137" w:type="pct"/>
            <w:tcBorders>
              <w:bottom w:val="single" w:sz="8" w:space="0" w:color="000000" w:themeColor="text1"/>
            </w:tcBorders>
          </w:tcPr>
          <w:p w:rsidR="00903EB0" w:rsidRPr="00DC50A8" w:rsidRDefault="00903EB0" w:rsidP="00903EB0">
            <w:pPr>
              <w:jc w:val="center"/>
              <w:rPr>
                <w:rFonts w:ascii="Arial" w:eastAsia="Arial" w:hAnsi="Arial" w:cs="Arial"/>
                <w:sz w:val="16"/>
                <w:szCs w:val="16"/>
              </w:rPr>
            </w:pPr>
            <w:r w:rsidRPr="00DC50A8">
              <w:rPr>
                <w:rFonts w:ascii="Arial" w:eastAsia="Arial" w:hAnsi="Arial" w:cs="Arial"/>
                <w:sz w:val="16"/>
                <w:szCs w:val="16"/>
              </w:rPr>
              <w:t>0.614</w:t>
            </w:r>
          </w:p>
        </w:tc>
      </w:tr>
      <w:tr w:rsidR="00903EB0" w:rsidRPr="00E737EC" w:rsidTr="009B49CE">
        <w:trPr>
          <w:cnfStyle w:val="010000000000"/>
          <w:trHeight w:val="1"/>
        </w:trPr>
        <w:tc>
          <w:tcPr>
            <w:tcW w:w="5000" w:type="pct"/>
            <w:gridSpan w:val="4"/>
            <w:tcBorders>
              <w:top w:val="single" w:sz="8" w:space="0" w:color="000000" w:themeColor="text1"/>
              <w:left w:val="nil"/>
              <w:bottom w:val="nil"/>
              <w:right w:val="nil"/>
            </w:tcBorders>
          </w:tcPr>
          <w:p w:rsidR="00903EB0" w:rsidRPr="0077063E" w:rsidRDefault="00903EB0" w:rsidP="00903EB0">
            <w:pPr>
              <w:pStyle w:val="Epgrafe"/>
              <w:keepNext/>
              <w:rPr>
                <w:rFonts w:ascii="Arial" w:hAnsi="Arial" w:cs="Arial"/>
                <w:color w:val="808080" w:themeColor="background1" w:themeShade="80"/>
                <w:sz w:val="16"/>
                <w:szCs w:val="16"/>
              </w:rPr>
            </w:pPr>
            <w:bookmarkStart w:id="6" w:name="_Ref14957107"/>
            <w:r w:rsidRPr="0077063E">
              <w:rPr>
                <w:rFonts w:ascii="Arial" w:hAnsi="Arial" w:cs="Arial"/>
                <w:color w:val="808080" w:themeColor="background1" w:themeShade="80"/>
                <w:sz w:val="16"/>
                <w:szCs w:val="16"/>
              </w:rPr>
              <w:t xml:space="preserve">Tabla </w:t>
            </w:r>
            <w:r w:rsidR="007A6A59" w:rsidRPr="0077063E">
              <w:rPr>
                <w:rFonts w:ascii="Arial" w:hAnsi="Arial" w:cs="Arial"/>
                <w:color w:val="808080" w:themeColor="background1" w:themeShade="80"/>
                <w:sz w:val="16"/>
                <w:szCs w:val="16"/>
              </w:rPr>
              <w:fldChar w:fldCharType="begin"/>
            </w:r>
            <w:r w:rsidRPr="0077063E">
              <w:rPr>
                <w:rFonts w:ascii="Arial" w:hAnsi="Arial" w:cs="Arial"/>
                <w:color w:val="808080" w:themeColor="background1" w:themeShade="80"/>
                <w:sz w:val="16"/>
                <w:szCs w:val="16"/>
              </w:rPr>
              <w:instrText xml:space="preserve"> SEQ Tabla \* ARABIC </w:instrText>
            </w:r>
            <w:r w:rsidR="007A6A59" w:rsidRPr="0077063E">
              <w:rPr>
                <w:rFonts w:ascii="Arial" w:hAnsi="Arial" w:cs="Arial"/>
                <w:color w:val="808080" w:themeColor="background1" w:themeShade="80"/>
                <w:sz w:val="16"/>
                <w:szCs w:val="16"/>
              </w:rPr>
              <w:fldChar w:fldCharType="separate"/>
            </w:r>
            <w:r w:rsidR="00F15012">
              <w:rPr>
                <w:rFonts w:ascii="Arial" w:hAnsi="Arial" w:cs="Arial"/>
                <w:noProof/>
                <w:color w:val="808080" w:themeColor="background1" w:themeShade="80"/>
                <w:sz w:val="16"/>
                <w:szCs w:val="16"/>
              </w:rPr>
              <w:t>4</w:t>
            </w:r>
            <w:r w:rsidR="007A6A59" w:rsidRPr="0077063E">
              <w:rPr>
                <w:rFonts w:ascii="Arial" w:hAnsi="Arial" w:cs="Arial"/>
                <w:color w:val="808080" w:themeColor="background1" w:themeShade="80"/>
                <w:sz w:val="16"/>
                <w:szCs w:val="16"/>
              </w:rPr>
              <w:fldChar w:fldCharType="end"/>
            </w:r>
            <w:bookmarkEnd w:id="6"/>
            <w:r>
              <w:rPr>
                <w:rFonts w:ascii="Arial" w:eastAsia="Calibri" w:hAnsi="Arial" w:cs="Arial"/>
                <w:color w:val="808080" w:themeColor="background1" w:themeShade="80"/>
                <w:sz w:val="16"/>
                <w:szCs w:val="16"/>
              </w:rPr>
              <w:t xml:space="preserve">: Comparación de </w:t>
            </w:r>
            <w:r w:rsidRPr="006E7B18">
              <w:rPr>
                <w:rFonts w:ascii="Arial" w:eastAsia="Calibri" w:hAnsi="Arial" w:cs="Arial"/>
                <w:color w:val="808080" w:themeColor="background1" w:themeShade="80"/>
                <w:sz w:val="16"/>
                <w:szCs w:val="16"/>
              </w:rPr>
              <w:t xml:space="preserve">medidas de </w:t>
            </w:r>
            <w:r w:rsidRPr="006E7B18">
              <w:rPr>
                <w:rFonts w:ascii="Arial" w:eastAsia="Calibri" w:hAnsi="Arial" w:cs="Arial"/>
                <w:i/>
                <w:color w:val="808080" w:themeColor="background1" w:themeShade="80"/>
                <w:sz w:val="16"/>
                <w:szCs w:val="16"/>
              </w:rPr>
              <w:t>performance</w:t>
            </w:r>
            <w:r>
              <w:rPr>
                <w:rFonts w:ascii="Arial" w:eastAsia="Calibri" w:hAnsi="Arial" w:cs="Arial"/>
                <w:color w:val="808080" w:themeColor="background1" w:themeShade="80"/>
                <w:sz w:val="16"/>
                <w:szCs w:val="16"/>
              </w:rPr>
              <w:t xml:space="preserve"> de cada ensamble con </w:t>
            </w:r>
            <w:r w:rsidRPr="006E7B18">
              <w:rPr>
                <w:rFonts w:ascii="Arial" w:eastAsia="Calibri" w:hAnsi="Arial" w:cs="Arial"/>
                <w:color w:val="808080" w:themeColor="background1" w:themeShade="80"/>
                <w:sz w:val="16"/>
                <w:szCs w:val="16"/>
              </w:rPr>
              <w:t>l</w:t>
            </w:r>
            <w:r>
              <w:rPr>
                <w:rFonts w:ascii="Arial" w:eastAsia="Calibri" w:hAnsi="Arial" w:cs="Arial"/>
                <w:color w:val="808080" w:themeColor="background1" w:themeShade="80"/>
                <w:sz w:val="16"/>
                <w:szCs w:val="16"/>
              </w:rPr>
              <w:t>os</w:t>
            </w:r>
            <w:r w:rsidRPr="006E7B18">
              <w:rPr>
                <w:rFonts w:ascii="Arial" w:eastAsia="Calibri" w:hAnsi="Arial" w:cs="Arial"/>
                <w:color w:val="808080" w:themeColor="background1" w:themeShade="80"/>
                <w:sz w:val="16"/>
                <w:szCs w:val="16"/>
              </w:rPr>
              <w:t xml:space="preserve"> conjunto</w:t>
            </w:r>
            <w:r>
              <w:rPr>
                <w:rFonts w:ascii="Arial" w:eastAsia="Calibri" w:hAnsi="Arial" w:cs="Arial"/>
                <w:color w:val="808080" w:themeColor="background1" w:themeShade="80"/>
                <w:sz w:val="16"/>
                <w:szCs w:val="16"/>
              </w:rPr>
              <w:t>s de validación y te</w:t>
            </w:r>
            <w:r w:rsidRPr="006E7B18">
              <w:rPr>
                <w:rFonts w:ascii="Arial" w:eastAsia="Calibri" w:hAnsi="Arial" w:cs="Arial"/>
                <w:i/>
                <w:color w:val="808080" w:themeColor="background1" w:themeShade="80"/>
                <w:sz w:val="16"/>
                <w:szCs w:val="16"/>
              </w:rPr>
              <w:t>st</w:t>
            </w:r>
            <w:r w:rsidRPr="006E7B18">
              <w:rPr>
                <w:rFonts w:ascii="Arial" w:eastAsia="Calibri" w:hAnsi="Arial" w:cs="Arial"/>
                <w:color w:val="808080" w:themeColor="background1" w:themeShade="80"/>
                <w:sz w:val="16"/>
                <w:szCs w:val="16"/>
              </w:rPr>
              <w:t>.</w:t>
            </w:r>
          </w:p>
        </w:tc>
      </w:tr>
    </w:tbl>
    <w:p w:rsidR="003031CF" w:rsidRDefault="003031CF">
      <w:pPr>
        <w:spacing w:after="160" w:line="240" w:lineRule="auto"/>
        <w:jc w:val="both"/>
        <w:rPr>
          <w:rFonts w:ascii="Helvetica" w:hAnsi="Helvetica"/>
          <w:color w:val="000000"/>
          <w:sz w:val="18"/>
          <w:szCs w:val="18"/>
        </w:rPr>
      </w:pPr>
    </w:p>
    <w:tbl>
      <w:tblPr>
        <w:tblW w:w="0" w:type="auto"/>
        <w:jc w:val="center"/>
        <w:tblCellMar>
          <w:left w:w="10" w:type="dxa"/>
          <w:right w:w="10" w:type="dxa"/>
        </w:tblCellMar>
        <w:tblLook w:val="0000"/>
      </w:tblPr>
      <w:tblGrid>
        <w:gridCol w:w="6513"/>
      </w:tblGrid>
      <w:tr w:rsidR="008C51C5" w:rsidTr="00C71AD2">
        <w:trPr>
          <w:trHeight w:val="1"/>
          <w:jc w:val="center"/>
        </w:trPr>
        <w:tc>
          <w:tcPr>
            <w:tcW w:w="6513" w:type="dxa"/>
            <w:shd w:val="clear" w:color="auto" w:fill="FFFFFF" w:themeFill="background1"/>
            <w:tcMar>
              <w:left w:w="108" w:type="dxa"/>
              <w:right w:w="108" w:type="dxa"/>
            </w:tcMar>
          </w:tcPr>
          <w:p w:rsidR="008C51C5" w:rsidRPr="00185626" w:rsidRDefault="008C51C5" w:rsidP="00BB0B2B">
            <w:pPr>
              <w:spacing w:after="0" w:line="240" w:lineRule="auto"/>
              <w:jc w:val="center"/>
              <w:rPr>
                <w:rFonts w:ascii="Arial" w:eastAsia="Calibri" w:hAnsi="Arial" w:cs="Arial"/>
                <w:color w:val="808080" w:themeColor="background1" w:themeShade="80"/>
                <w:sz w:val="16"/>
                <w:szCs w:val="16"/>
              </w:rPr>
            </w:pPr>
            <w:r>
              <w:rPr>
                <w:rFonts w:ascii="Arial" w:eastAsia="Calibri" w:hAnsi="Arial" w:cs="Arial"/>
                <w:noProof/>
                <w:color w:val="808080" w:themeColor="background1" w:themeShade="80"/>
                <w:sz w:val="16"/>
                <w:szCs w:val="16"/>
                <w:lang w:val="es-ES" w:eastAsia="es-ES" w:bidi="ar-SA"/>
              </w:rPr>
              <w:drawing>
                <wp:inline distT="0" distB="0" distL="0" distR="0">
                  <wp:extent cx="3487003" cy="327513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FTest_feature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87003" cy="3275135"/>
                          </a:xfrm>
                          <a:prstGeom prst="rect">
                            <a:avLst/>
                          </a:prstGeom>
                        </pic:spPr>
                      </pic:pic>
                    </a:graphicData>
                  </a:graphic>
                </wp:inline>
              </w:drawing>
            </w:r>
          </w:p>
        </w:tc>
      </w:tr>
      <w:tr w:rsidR="008C51C5" w:rsidTr="00C71AD2">
        <w:trPr>
          <w:trHeight w:val="1"/>
          <w:jc w:val="center"/>
        </w:trPr>
        <w:tc>
          <w:tcPr>
            <w:tcW w:w="6513" w:type="dxa"/>
            <w:shd w:val="clear" w:color="auto" w:fill="FFFFFF" w:themeFill="background1"/>
            <w:tcMar>
              <w:left w:w="108" w:type="dxa"/>
              <w:right w:w="108" w:type="dxa"/>
            </w:tcMar>
          </w:tcPr>
          <w:p w:rsidR="008C51C5" w:rsidRPr="00185626" w:rsidRDefault="008C51C5" w:rsidP="00BB0B2B">
            <w:pPr>
              <w:pStyle w:val="Epgrafe"/>
              <w:spacing w:after="0"/>
              <w:rPr>
                <w:rFonts w:ascii="Arial" w:eastAsia="Calibri" w:hAnsi="Arial" w:cs="Arial"/>
                <w:color w:val="000000" w:themeColor="text1"/>
                <w:sz w:val="16"/>
                <w:szCs w:val="16"/>
              </w:rPr>
            </w:pPr>
            <w:r w:rsidRPr="00BB0B2B">
              <w:rPr>
                <w:rFonts w:ascii="Arial" w:hAnsi="Arial" w:cs="Arial"/>
                <w:color w:val="808080" w:themeColor="background1" w:themeShade="80"/>
                <w:sz w:val="16"/>
                <w:szCs w:val="16"/>
              </w:rPr>
              <w:t xml:space="preserve">Figura </w:t>
            </w:r>
            <w:r w:rsidR="00BB0B2B" w:rsidRPr="00BB0B2B">
              <w:rPr>
                <w:rFonts w:ascii="Arial" w:hAnsi="Arial" w:cs="Arial"/>
                <w:color w:val="808080" w:themeColor="background1" w:themeShade="80"/>
                <w:sz w:val="16"/>
                <w:szCs w:val="16"/>
              </w:rPr>
              <w:t>3</w:t>
            </w:r>
            <w:r w:rsidRPr="00BB0B2B">
              <w:rPr>
                <w:rFonts w:ascii="Arial" w:eastAsia="Arial" w:hAnsi="Arial" w:cs="Arial"/>
                <w:color w:val="808080" w:themeColor="background1" w:themeShade="80"/>
                <w:sz w:val="16"/>
                <w:szCs w:val="16"/>
              </w:rPr>
              <w:t>:</w:t>
            </w:r>
            <w:r w:rsidR="00BB0B2B" w:rsidRPr="00BB0B2B">
              <w:rPr>
                <w:rFonts w:ascii="Arial" w:eastAsia="Arial" w:hAnsi="Arial" w:cs="Arial"/>
                <w:b w:val="0"/>
                <w:bCs w:val="0"/>
                <w:color w:val="808080" w:themeColor="background1" w:themeShade="80"/>
                <w:sz w:val="16"/>
                <w:szCs w:val="16"/>
              </w:rPr>
              <w:t>I</w:t>
            </w:r>
            <w:r w:rsidRPr="00BB0B2B">
              <w:rPr>
                <w:rFonts w:ascii="Arial" w:eastAsia="Arial" w:hAnsi="Arial" w:cs="Arial"/>
                <w:b w:val="0"/>
                <w:bCs w:val="0"/>
                <w:color w:val="808080" w:themeColor="background1" w:themeShade="80"/>
                <w:sz w:val="16"/>
                <w:szCs w:val="16"/>
              </w:rPr>
              <w:t xml:space="preserve">mportancia de variables para el mejor método de ensamble: </w:t>
            </w:r>
            <w:r w:rsidRPr="00BB0B2B">
              <w:rPr>
                <w:rFonts w:ascii="Arial" w:eastAsia="Arial" w:hAnsi="Arial" w:cs="Arial"/>
                <w:b w:val="0"/>
                <w:bCs w:val="0"/>
                <w:i/>
                <w:iCs/>
                <w:color w:val="808080" w:themeColor="background1" w:themeShade="80"/>
                <w:sz w:val="16"/>
                <w:szCs w:val="16"/>
              </w:rPr>
              <w:t>RandomForest</w:t>
            </w:r>
            <w:r w:rsidRPr="00BB0B2B">
              <w:rPr>
                <w:rFonts w:ascii="Arial" w:eastAsia="Arial" w:hAnsi="Arial" w:cs="Arial"/>
                <w:b w:val="0"/>
                <w:bCs w:val="0"/>
                <w:color w:val="808080" w:themeColor="background1" w:themeShade="80"/>
                <w:sz w:val="16"/>
                <w:szCs w:val="16"/>
              </w:rPr>
              <w:t>.</w:t>
            </w:r>
          </w:p>
        </w:tc>
      </w:tr>
    </w:tbl>
    <w:p w:rsidR="00C60830" w:rsidRDefault="00C60830">
      <w:pPr>
        <w:spacing w:after="160" w:line="240" w:lineRule="auto"/>
        <w:jc w:val="both"/>
        <w:rPr>
          <w:rFonts w:ascii="Calibri" w:eastAsia="Calibri" w:hAnsi="Calibri" w:cs="Calibri"/>
        </w:rPr>
      </w:pPr>
    </w:p>
    <w:p w:rsidR="00C60830" w:rsidRPr="00C60830" w:rsidRDefault="00C60830" w:rsidP="00C60830">
      <w:pPr>
        <w:pStyle w:val="Ttulo"/>
        <w:numPr>
          <w:ilvl w:val="0"/>
          <w:numId w:val="14"/>
        </w:numPr>
        <w:rPr>
          <w:rFonts w:eastAsia="Arial"/>
        </w:rPr>
      </w:pPr>
      <w:r w:rsidRPr="00C60830">
        <w:rPr>
          <w:rFonts w:eastAsia="Arial"/>
        </w:rPr>
        <w:t>Conclusiones</w:t>
      </w:r>
    </w:p>
    <w:p w:rsidR="00C60830" w:rsidRPr="00760429" w:rsidRDefault="6C8428EB" w:rsidP="6C8428EB">
      <w:pPr>
        <w:spacing w:after="100" w:line="240" w:lineRule="auto"/>
        <w:ind w:firstLine="708"/>
        <w:jc w:val="both"/>
        <w:rPr>
          <w:rFonts w:ascii="Arial" w:eastAsia="Arial" w:hAnsi="Arial" w:cs="Arial"/>
        </w:rPr>
      </w:pPr>
      <w:r w:rsidRPr="6C8428EB">
        <w:rPr>
          <w:rFonts w:ascii="Arial" w:eastAsia="Arial" w:hAnsi="Arial" w:cs="Arial"/>
        </w:rPr>
        <w:t>Luego de la realización de diversos modelos de ensamble, se observa que el atributo más rel</w:t>
      </w:r>
      <w:r w:rsidRPr="6C8428EB">
        <w:rPr>
          <w:rFonts w:ascii="Arial" w:eastAsia="Arial" w:hAnsi="Arial" w:cs="Arial"/>
        </w:rPr>
        <w:t>e</w:t>
      </w:r>
      <w:r w:rsidRPr="6C8428EB">
        <w:rPr>
          <w:rFonts w:ascii="Arial" w:eastAsia="Arial" w:hAnsi="Arial" w:cs="Arial"/>
        </w:rPr>
        <w:t xml:space="preserve">vante para la clasificación en deudores o pagadores es la cantidad de cuotas del préstamo (según el ensamble de mejor desempeño: </w:t>
      </w:r>
      <w:r w:rsidRPr="6C8428EB">
        <w:rPr>
          <w:rFonts w:ascii="Arial" w:eastAsia="Arial" w:hAnsi="Arial" w:cs="Arial"/>
          <w:i/>
          <w:iCs/>
        </w:rPr>
        <w:t>RandomForest</w:t>
      </w:r>
      <w:r w:rsidRPr="6C8428EB">
        <w:rPr>
          <w:rFonts w:ascii="Arial" w:eastAsia="Arial" w:hAnsi="Arial" w:cs="Arial"/>
        </w:rPr>
        <w:t xml:space="preserve">). Le siguen en importancia la edad y el ingreso formal del cliente, y posteriormente, el importe de la cuota y en menor medida el interés mensual (Ver </w:t>
      </w:r>
      <w:r w:rsidRPr="6C8428EB">
        <w:rPr>
          <w:rFonts w:ascii="Arial" w:eastAsia="Arial" w:hAnsi="Arial" w:cs="Arial"/>
          <w:i/>
          <w:iCs/>
        </w:rPr>
        <w:t>Figura 3</w:t>
      </w:r>
      <w:r w:rsidRPr="6C8428EB">
        <w:rPr>
          <w:rFonts w:ascii="Arial" w:eastAsia="Arial" w:hAnsi="Arial" w:cs="Arial"/>
        </w:rPr>
        <w:t xml:space="preserve">). </w:t>
      </w:r>
    </w:p>
    <w:p w:rsidR="0027245B" w:rsidRDefault="6C8428EB" w:rsidP="6C8428EB">
      <w:pPr>
        <w:spacing w:after="100" w:line="240" w:lineRule="auto"/>
        <w:ind w:firstLine="708"/>
        <w:jc w:val="both"/>
        <w:rPr>
          <w:rFonts w:ascii="Arial" w:eastAsia="Arial" w:hAnsi="Arial" w:cs="Arial"/>
        </w:rPr>
      </w:pPr>
      <w:r w:rsidRPr="6C8428EB">
        <w:rPr>
          <w:rFonts w:ascii="Arial" w:eastAsia="Arial" w:hAnsi="Arial" w:cs="Arial"/>
        </w:rPr>
        <w:t>Contrastando las hipótesis de investigación, se pudo corroborar que el atributo que más separa los casos de estudio para su clasificación en deudores o pagadores es la cantidad de cuotas, similar conclusión a la que se había arribado con árboles de decisión en la primera investigación (</w:t>
      </w:r>
      <w:r w:rsidRPr="6C8428EB">
        <w:rPr>
          <w:rFonts w:ascii="Arial" w:eastAsia="Arial" w:hAnsi="Arial" w:cs="Arial"/>
          <w:i/>
          <w:iCs/>
        </w:rPr>
        <w:t>TP1</w:t>
      </w:r>
      <w:r w:rsidRPr="6C8428EB">
        <w:rPr>
          <w:rFonts w:ascii="Arial" w:eastAsia="Arial" w:hAnsi="Arial" w:cs="Arial"/>
        </w:rPr>
        <w:t xml:space="preserve">). Por </w:t>
      </w:r>
      <w:r w:rsidRPr="6C8428EB">
        <w:rPr>
          <w:rFonts w:ascii="Arial" w:eastAsia="Arial" w:hAnsi="Arial" w:cs="Arial"/>
        </w:rPr>
        <w:lastRenderedPageBreak/>
        <w:t xml:space="preserve">otro lado, el interés mensual no tiene tanta relevancia como se habría observado en el estudio previo, no así la edad que se vuelve a erigir como </w:t>
      </w:r>
      <w:r w:rsidRPr="6C8428EB">
        <w:rPr>
          <w:rFonts w:ascii="Arial" w:eastAsia="Arial" w:hAnsi="Arial" w:cs="Arial"/>
          <w:i/>
          <w:iCs/>
        </w:rPr>
        <w:t>feature</w:t>
      </w:r>
      <w:r w:rsidRPr="6C8428EB">
        <w:rPr>
          <w:rFonts w:ascii="Arial" w:eastAsia="Arial" w:hAnsi="Arial" w:cs="Arial"/>
        </w:rPr>
        <w:t xml:space="preserve"> importante para determinar la clasificación del perfil del cliente. </w:t>
      </w:r>
    </w:p>
    <w:p w:rsidR="00C60830" w:rsidRPr="00760429" w:rsidRDefault="6C8428EB" w:rsidP="6C8428EB">
      <w:pPr>
        <w:spacing w:after="100" w:line="240" w:lineRule="auto"/>
        <w:ind w:firstLine="708"/>
        <w:jc w:val="both"/>
        <w:rPr>
          <w:rFonts w:ascii="Arial" w:eastAsia="Arial" w:hAnsi="Arial" w:cs="Arial"/>
        </w:rPr>
      </w:pPr>
      <w:r w:rsidRPr="6C8428EB">
        <w:rPr>
          <w:rFonts w:ascii="Arial" w:eastAsia="Arial" w:hAnsi="Arial" w:cs="Arial"/>
        </w:rPr>
        <w:t xml:space="preserve">Asimismo, en coincidencia con lo observado previamente no se registra un gran peso para la clasificación de las características personales del cliente, como género, puesto laboral o información de contacto. En este caso parece tener más relevancia el puesto laboral que la zona de residencia, o incluso otras características personales. En cambio, la edad y el ingreso formal sí se corrobora que podrían brindar información sobre el comportamiento de pago del cliente. </w:t>
      </w:r>
    </w:p>
    <w:p w:rsidR="00801E17" w:rsidRDefault="6C8428EB" w:rsidP="00801E17">
      <w:pPr>
        <w:spacing w:after="100" w:line="240" w:lineRule="auto"/>
        <w:ind w:firstLine="708"/>
        <w:jc w:val="both"/>
        <w:rPr>
          <w:rFonts w:ascii="Arial" w:eastAsia="Arial" w:hAnsi="Arial" w:cs="Arial"/>
        </w:rPr>
      </w:pPr>
      <w:r w:rsidRPr="00801E17">
        <w:rPr>
          <w:rFonts w:ascii="Arial" w:eastAsia="Arial" w:hAnsi="Arial" w:cs="Arial"/>
        </w:rPr>
        <w:t xml:space="preserve">Las medidas de </w:t>
      </w:r>
      <w:r w:rsidRPr="00801E17">
        <w:rPr>
          <w:rFonts w:ascii="Arial" w:eastAsia="Arial" w:hAnsi="Arial" w:cs="Arial"/>
          <w:i/>
          <w:iCs/>
        </w:rPr>
        <w:t xml:space="preserve">performance </w:t>
      </w:r>
      <w:r w:rsidRPr="00801E17">
        <w:rPr>
          <w:rFonts w:ascii="Arial" w:eastAsia="Arial" w:hAnsi="Arial" w:cs="Arial"/>
        </w:rPr>
        <w:t xml:space="preserve">obtenidas del mejor método en el conjunto de </w:t>
      </w:r>
      <w:r w:rsidR="00801E17">
        <w:rPr>
          <w:rFonts w:ascii="Arial" w:eastAsia="Arial" w:hAnsi="Arial" w:cs="Arial"/>
        </w:rPr>
        <w:t>t</w:t>
      </w:r>
      <w:r w:rsidRPr="00801E17">
        <w:rPr>
          <w:rFonts w:ascii="Arial" w:eastAsia="Arial" w:hAnsi="Arial" w:cs="Arial"/>
        </w:rPr>
        <w:t>est (</w:t>
      </w:r>
      <w:r w:rsidRPr="00801E17">
        <w:rPr>
          <w:rFonts w:ascii="Arial" w:eastAsia="Arial" w:hAnsi="Arial" w:cs="Arial"/>
          <w:i/>
          <w:iCs/>
        </w:rPr>
        <w:t>RandomF</w:t>
      </w:r>
      <w:r w:rsidRPr="00801E17">
        <w:rPr>
          <w:rFonts w:ascii="Arial" w:eastAsia="Arial" w:hAnsi="Arial" w:cs="Arial"/>
          <w:i/>
          <w:iCs/>
        </w:rPr>
        <w:t>o</w:t>
      </w:r>
      <w:r w:rsidRPr="00801E17">
        <w:rPr>
          <w:rFonts w:ascii="Arial" w:eastAsia="Arial" w:hAnsi="Arial" w:cs="Arial"/>
          <w:i/>
          <w:iCs/>
        </w:rPr>
        <w:t>rest</w:t>
      </w:r>
      <w:r w:rsidRPr="00801E17">
        <w:rPr>
          <w:rFonts w:ascii="Arial" w:eastAsia="Arial" w:hAnsi="Arial" w:cs="Arial"/>
        </w:rPr>
        <w:t>) fueron menores a las obtenidas en el estudio anterior, utilizando un único árbol (</w:t>
      </w:r>
      <w:r w:rsidRPr="00801E17">
        <w:rPr>
          <w:rFonts w:ascii="Arial" w:eastAsia="Arial" w:hAnsi="Arial" w:cs="Arial"/>
          <w:i/>
          <w:iCs/>
        </w:rPr>
        <w:t>TP1</w:t>
      </w:r>
      <w:r w:rsidRPr="00801E17">
        <w:rPr>
          <w:rFonts w:ascii="Arial" w:eastAsia="Arial" w:hAnsi="Arial" w:cs="Arial"/>
        </w:rPr>
        <w:t>); el hecho de aumentar la cantidad de árboles disminuye la varianza, pero esto no necesariamente ocurre para el sesgo (dilema Bias-Varianza).</w:t>
      </w:r>
    </w:p>
    <w:p w:rsidR="6C8428EB" w:rsidRDefault="6C8428EB" w:rsidP="00801E17">
      <w:pPr>
        <w:spacing w:after="100" w:line="240" w:lineRule="auto"/>
        <w:ind w:firstLine="708"/>
        <w:jc w:val="both"/>
        <w:rPr>
          <w:rFonts w:ascii="Arial" w:eastAsia="Arial" w:hAnsi="Arial" w:cs="Arial"/>
          <w:color w:val="00B050"/>
        </w:rPr>
      </w:pPr>
      <w:r w:rsidRPr="6C8428EB">
        <w:rPr>
          <w:rFonts w:ascii="Arial" w:eastAsia="Arial" w:hAnsi="Arial" w:cs="Arial"/>
        </w:rPr>
        <w:t xml:space="preserve">Si bien estos métodos de ensamble resultan interesantes y demuestran niveles de performance similares al árbol de decisión del </w:t>
      </w:r>
      <w:r w:rsidRPr="6C8428EB">
        <w:rPr>
          <w:rFonts w:ascii="Arial" w:eastAsia="Arial" w:hAnsi="Arial" w:cs="Arial"/>
          <w:i/>
          <w:iCs/>
        </w:rPr>
        <w:t>TP1</w:t>
      </w:r>
      <w:r w:rsidRPr="6C8428EB">
        <w:rPr>
          <w:rFonts w:ascii="Arial" w:eastAsia="Arial" w:hAnsi="Arial" w:cs="Arial"/>
        </w:rPr>
        <w:t>, no permiten gran interpretabilidad de los resultados para el pr</w:t>
      </w:r>
      <w:r w:rsidRPr="6C8428EB">
        <w:rPr>
          <w:rFonts w:ascii="Arial" w:eastAsia="Arial" w:hAnsi="Arial" w:cs="Arial"/>
        </w:rPr>
        <w:t>o</w:t>
      </w:r>
      <w:r w:rsidRPr="6C8428EB">
        <w:rPr>
          <w:rFonts w:ascii="Arial" w:eastAsia="Arial" w:hAnsi="Arial" w:cs="Arial"/>
        </w:rPr>
        <w:t xml:space="preserve">blema de investigación. En este sentido, siguen siendo válidas las líneas de investigación a futuro planteadas en la investigación previa. </w:t>
      </w:r>
      <w:r w:rsidRPr="00801E17">
        <w:rPr>
          <w:rFonts w:ascii="Arial" w:eastAsia="Arial" w:hAnsi="Arial" w:cs="Arial"/>
        </w:rPr>
        <w:t xml:space="preserve">Sería de particular interés agregar una búsqueda exhaustiva de parámetros para los métodos de ensamble, contemplando rangos más amplios y variando de a dos o más en simultáneo. Además, han quedado fuera de este estudio los métodos divisivos; podría ser una estrategia apropiada combinar, mediante el método de </w:t>
      </w:r>
      <w:r w:rsidRPr="00801E17">
        <w:rPr>
          <w:rFonts w:ascii="Arial" w:eastAsia="Arial" w:hAnsi="Arial" w:cs="Arial"/>
          <w:i/>
          <w:iCs/>
        </w:rPr>
        <w:t>stacking</w:t>
      </w:r>
      <w:r w:rsidRPr="00801E17">
        <w:rPr>
          <w:rFonts w:ascii="Arial" w:eastAsia="Arial" w:hAnsi="Arial" w:cs="Arial"/>
        </w:rPr>
        <w:t xml:space="preserve">, </w:t>
      </w:r>
      <w:r w:rsidRPr="00801E17">
        <w:rPr>
          <w:rFonts w:ascii="Arial" w:eastAsia="Arial" w:hAnsi="Arial" w:cs="Arial"/>
          <w:i/>
          <w:iCs/>
        </w:rPr>
        <w:t xml:space="preserve">RandomForest </w:t>
      </w:r>
      <w:r w:rsidRPr="00801E17">
        <w:rPr>
          <w:rFonts w:ascii="Arial" w:eastAsia="Arial" w:hAnsi="Arial" w:cs="Arial"/>
        </w:rPr>
        <w:t>con diferentes algori</w:t>
      </w:r>
      <w:r w:rsidRPr="00801E17">
        <w:rPr>
          <w:rFonts w:ascii="Arial" w:eastAsia="Arial" w:hAnsi="Arial" w:cs="Arial"/>
        </w:rPr>
        <w:t>t</w:t>
      </w:r>
      <w:r w:rsidRPr="00801E17">
        <w:rPr>
          <w:rFonts w:ascii="Arial" w:eastAsia="Arial" w:hAnsi="Arial" w:cs="Arial"/>
        </w:rPr>
        <w:t>mos de clasificación para intentar obtener medidas de performance que superen significativamente a las obtenidas con un solo árbol.</w:t>
      </w:r>
    </w:p>
    <w:p w:rsidR="006A52D0" w:rsidRDefault="002474FF" w:rsidP="6C8428EB">
      <w:pPr>
        <w:spacing w:after="100" w:line="240" w:lineRule="auto"/>
        <w:ind w:firstLine="708"/>
        <w:jc w:val="both"/>
        <w:rPr>
          <w:rFonts w:ascii="Arial" w:eastAsia="Arial" w:hAnsi="Arial" w:cs="Arial"/>
        </w:rPr>
      </w:pPr>
      <w:r>
        <w:rPr>
          <w:rFonts w:ascii="Arial" w:eastAsia="Arial" w:hAnsi="Arial" w:cs="Arial"/>
        </w:rPr>
        <w:t>Parece</w:t>
      </w:r>
      <w:r w:rsidR="6C8428EB" w:rsidRPr="6C8428EB">
        <w:rPr>
          <w:rFonts w:ascii="Arial" w:eastAsia="Arial" w:hAnsi="Arial" w:cs="Arial"/>
        </w:rPr>
        <w:t xml:space="preserve"> result</w:t>
      </w:r>
      <w:r>
        <w:rPr>
          <w:rFonts w:ascii="Arial" w:eastAsia="Arial" w:hAnsi="Arial" w:cs="Arial"/>
        </w:rPr>
        <w:t>ar</w:t>
      </w:r>
      <w:r w:rsidR="6C8428EB" w:rsidRPr="6C8428EB">
        <w:rPr>
          <w:rFonts w:ascii="Arial" w:eastAsia="Arial" w:hAnsi="Arial" w:cs="Arial"/>
        </w:rPr>
        <w:t xml:space="preserve"> más interesante </w:t>
      </w:r>
      <w:r>
        <w:rPr>
          <w:rFonts w:ascii="Arial" w:eastAsia="Arial" w:hAnsi="Arial" w:cs="Arial"/>
        </w:rPr>
        <w:t xml:space="preserve">a efectos de </w:t>
      </w:r>
      <w:r w:rsidR="6C8428EB" w:rsidRPr="6C8428EB">
        <w:rPr>
          <w:rFonts w:ascii="Arial" w:eastAsia="Arial" w:hAnsi="Arial" w:cs="Arial"/>
        </w:rPr>
        <w:t>encontrar variables que expliquen el comport</w:t>
      </w:r>
      <w:r w:rsidR="6C8428EB" w:rsidRPr="6C8428EB">
        <w:rPr>
          <w:rFonts w:ascii="Arial" w:eastAsia="Arial" w:hAnsi="Arial" w:cs="Arial"/>
        </w:rPr>
        <w:t>a</w:t>
      </w:r>
      <w:r w:rsidR="6C8428EB" w:rsidRPr="6C8428EB">
        <w:rPr>
          <w:rFonts w:ascii="Arial" w:eastAsia="Arial" w:hAnsi="Arial" w:cs="Arial"/>
        </w:rPr>
        <w:t>miento deudor o riesgoso de un cliente, continuar empleando árboles de decisión, en vez de estos m</w:t>
      </w:r>
      <w:r w:rsidR="6C8428EB" w:rsidRPr="6C8428EB">
        <w:rPr>
          <w:rFonts w:ascii="Arial" w:eastAsia="Arial" w:hAnsi="Arial" w:cs="Arial"/>
        </w:rPr>
        <w:t>o</w:t>
      </w:r>
      <w:r w:rsidR="6C8428EB" w:rsidRPr="6C8428EB">
        <w:rPr>
          <w:rFonts w:ascii="Arial" w:eastAsia="Arial" w:hAnsi="Arial" w:cs="Arial"/>
        </w:rPr>
        <w:t xml:space="preserve">delos dado que tuvieron mejor </w:t>
      </w:r>
      <w:r w:rsidR="6C8428EB" w:rsidRPr="6C8428EB">
        <w:rPr>
          <w:rFonts w:ascii="Arial" w:eastAsia="Arial" w:hAnsi="Arial" w:cs="Arial"/>
          <w:i/>
          <w:iCs/>
        </w:rPr>
        <w:t>perfomance</w:t>
      </w:r>
      <w:r w:rsidR="6C8428EB" w:rsidRPr="6C8428EB">
        <w:rPr>
          <w:rFonts w:ascii="Arial" w:eastAsia="Arial" w:hAnsi="Arial" w:cs="Arial"/>
        </w:rPr>
        <w:t xml:space="preserve"> y a su vez permitieron arribar a conclusiones más específ</w:t>
      </w:r>
      <w:r w:rsidR="6C8428EB" w:rsidRPr="6C8428EB">
        <w:rPr>
          <w:rFonts w:ascii="Arial" w:eastAsia="Arial" w:hAnsi="Arial" w:cs="Arial"/>
        </w:rPr>
        <w:t>i</w:t>
      </w:r>
      <w:r w:rsidR="6C8428EB" w:rsidRPr="6C8428EB">
        <w:rPr>
          <w:rFonts w:ascii="Arial" w:eastAsia="Arial" w:hAnsi="Arial" w:cs="Arial"/>
        </w:rPr>
        <w:t>cas. Quizás podrían emplearse ensambles para contrastar los resultados de los árboles para tener</w:t>
      </w:r>
      <w:r>
        <w:rPr>
          <w:rFonts w:ascii="Arial" w:eastAsia="Arial" w:hAnsi="Arial" w:cs="Arial"/>
        </w:rPr>
        <w:t xml:space="preserve"> más solidez en los hallazgos. Sin embargo,</w:t>
      </w:r>
      <w:r w:rsidR="6C8428EB" w:rsidRPr="6C8428EB">
        <w:rPr>
          <w:rFonts w:ascii="Arial" w:eastAsia="Arial" w:hAnsi="Arial" w:cs="Arial"/>
        </w:rPr>
        <w:t xml:space="preserve"> parecería necesario tener un modelo que permita entender cómo afectan los atributos a la clasificación para poder sacar conclusiones que sean de mayor utilidad para la financiera en estudio.  </w:t>
      </w:r>
    </w:p>
    <w:p w:rsidR="00C60830" w:rsidRPr="00760429" w:rsidRDefault="00C60830" w:rsidP="00760429">
      <w:pPr>
        <w:spacing w:after="100" w:line="240" w:lineRule="auto"/>
        <w:ind w:firstLine="708"/>
        <w:jc w:val="both"/>
        <w:rPr>
          <w:rFonts w:ascii="Arial" w:eastAsia="Arial" w:hAnsi="Arial" w:cs="Arial"/>
        </w:rPr>
      </w:pPr>
      <w:r w:rsidRPr="00760429">
        <w:rPr>
          <w:rFonts w:ascii="Arial" w:eastAsia="Arial" w:hAnsi="Arial" w:cs="Arial"/>
        </w:rPr>
        <w:t xml:space="preserve">El presente análisis permitió </w:t>
      </w:r>
      <w:r w:rsidR="00CC4DF0">
        <w:rPr>
          <w:rFonts w:ascii="Arial" w:eastAsia="Arial" w:hAnsi="Arial" w:cs="Arial"/>
        </w:rPr>
        <w:t>corrobor</w:t>
      </w:r>
      <w:r w:rsidRPr="00760429">
        <w:rPr>
          <w:rFonts w:ascii="Arial" w:eastAsia="Arial" w:hAnsi="Arial" w:cs="Arial"/>
        </w:rPr>
        <w:t>ar cuáles son las principales variables que explican el comportamiento crediticio de los clientes, como también sentar bases para futuros análisis</w:t>
      </w:r>
      <w:r w:rsidR="00CC4DF0">
        <w:rPr>
          <w:rFonts w:ascii="Arial" w:eastAsia="Arial" w:hAnsi="Arial" w:cs="Arial"/>
        </w:rPr>
        <w:t xml:space="preserve"> y metod</w:t>
      </w:r>
      <w:r w:rsidR="00CC4DF0">
        <w:rPr>
          <w:rFonts w:ascii="Arial" w:eastAsia="Arial" w:hAnsi="Arial" w:cs="Arial"/>
        </w:rPr>
        <w:t>o</w:t>
      </w:r>
      <w:r w:rsidR="00CC4DF0">
        <w:rPr>
          <w:rFonts w:ascii="Arial" w:eastAsia="Arial" w:hAnsi="Arial" w:cs="Arial"/>
        </w:rPr>
        <w:t>logías más apropiadas para el problema de investigación</w:t>
      </w:r>
      <w:r w:rsidRPr="00760429">
        <w:rPr>
          <w:rFonts w:ascii="Arial" w:eastAsia="Arial" w:hAnsi="Arial" w:cs="Arial"/>
        </w:rPr>
        <w:t xml:space="preserve">. Se proponen algunas líneas de investigación a futuro, que implican </w:t>
      </w:r>
      <w:r w:rsidR="0019233F" w:rsidRPr="00760429">
        <w:rPr>
          <w:rFonts w:ascii="Arial" w:eastAsia="Arial" w:hAnsi="Arial" w:cs="Arial"/>
        </w:rPr>
        <w:t>análisis</w:t>
      </w:r>
      <w:r w:rsidR="0019233F">
        <w:rPr>
          <w:rFonts w:ascii="Arial" w:eastAsia="Arial" w:hAnsi="Arial" w:cs="Arial"/>
        </w:rPr>
        <w:t xml:space="preserve"> </w:t>
      </w:r>
      <w:r w:rsidR="0019233F" w:rsidRPr="00760429">
        <w:rPr>
          <w:rFonts w:ascii="Arial" w:eastAsia="Arial" w:hAnsi="Arial" w:cs="Arial"/>
        </w:rPr>
        <w:t>más</w:t>
      </w:r>
      <w:r w:rsidR="0019233F">
        <w:rPr>
          <w:rFonts w:ascii="Arial" w:eastAsia="Arial" w:hAnsi="Arial" w:cs="Arial"/>
        </w:rPr>
        <w:t xml:space="preserve"> </w:t>
      </w:r>
      <w:r w:rsidR="0019233F" w:rsidRPr="00760429">
        <w:rPr>
          <w:rFonts w:ascii="Arial" w:eastAsia="Arial" w:hAnsi="Arial" w:cs="Arial"/>
        </w:rPr>
        <w:t>específicos</w:t>
      </w:r>
      <w:r w:rsidR="0019233F">
        <w:rPr>
          <w:rFonts w:ascii="Arial" w:eastAsia="Arial" w:hAnsi="Arial" w:cs="Arial"/>
        </w:rPr>
        <w:t xml:space="preserve"> </w:t>
      </w:r>
      <w:r w:rsidR="0019233F" w:rsidRPr="00760429">
        <w:rPr>
          <w:rFonts w:ascii="Arial" w:eastAsia="Arial" w:hAnsi="Arial" w:cs="Arial"/>
        </w:rPr>
        <w:t>o</w:t>
      </w:r>
      <w:r w:rsidRPr="00760429">
        <w:rPr>
          <w:rFonts w:ascii="Arial" w:eastAsia="Arial" w:hAnsi="Arial" w:cs="Arial"/>
        </w:rPr>
        <w:t xml:space="preserve"> más enfocados, que deberán ser evaluadas por la ent</w:t>
      </w:r>
      <w:r w:rsidRPr="00760429">
        <w:rPr>
          <w:rFonts w:ascii="Arial" w:eastAsia="Arial" w:hAnsi="Arial" w:cs="Arial"/>
        </w:rPr>
        <w:t>i</w:t>
      </w:r>
      <w:r w:rsidRPr="00760429">
        <w:rPr>
          <w:rFonts w:ascii="Arial" w:eastAsia="Arial" w:hAnsi="Arial" w:cs="Arial"/>
        </w:rPr>
        <w:t xml:space="preserve">dad financiera de acuerdo a sus intereses. </w:t>
      </w:r>
    </w:p>
    <w:p w:rsidR="00C60830" w:rsidRPr="00760429" w:rsidRDefault="00C60830" w:rsidP="00760429">
      <w:pPr>
        <w:spacing w:after="100" w:line="240" w:lineRule="auto"/>
        <w:jc w:val="both"/>
        <w:rPr>
          <w:rFonts w:ascii="Arial" w:eastAsia="Arial" w:hAnsi="Arial" w:cs="Arial"/>
        </w:rPr>
      </w:pPr>
    </w:p>
    <w:p w:rsidR="003031CF" w:rsidRDefault="00BB0B2B" w:rsidP="0031506C">
      <w:pPr>
        <w:pStyle w:val="Ttulo"/>
        <w:rPr>
          <w:rFonts w:eastAsia="Arial"/>
        </w:rPr>
      </w:pPr>
      <w:r>
        <w:rPr>
          <w:noProof/>
          <w:lang w:val="es-ES" w:eastAsia="es-ES" w:bidi="ar-SA"/>
        </w:rPr>
        <w:lastRenderedPageBreak/>
        <w:drawing>
          <wp:anchor distT="0" distB="0" distL="114300" distR="114300" simplePos="0" relativeHeight="251650560" behindDoc="0" locked="0" layoutInCell="1" allowOverlap="1">
            <wp:simplePos x="0" y="0"/>
            <wp:positionH relativeFrom="column">
              <wp:posOffset>3355558</wp:posOffset>
            </wp:positionH>
            <wp:positionV relativeFrom="paragraph">
              <wp:posOffset>592778</wp:posOffset>
            </wp:positionV>
            <wp:extent cx="3114000" cy="2926800"/>
            <wp:effectExtent l="0" t="0" r="0" b="0"/>
            <wp:wrapTopAndBottom/>
            <wp:docPr id="1791886349" name="Imagen 1791886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4000" cy="2926800"/>
                    </a:xfrm>
                    <a:prstGeom prst="rect">
                      <a:avLst/>
                    </a:prstGeom>
                  </pic:spPr>
                </pic:pic>
              </a:graphicData>
            </a:graphic>
          </wp:anchor>
        </w:drawing>
      </w:r>
      <w:bookmarkStart w:id="7" w:name="_Hlk14986892"/>
      <w:bookmarkEnd w:id="7"/>
      <w:r w:rsidR="007A6A59" w:rsidRPr="007A6A59">
        <w:rPr>
          <w:rFonts w:ascii="Arial" w:hAnsi="Arial" w:cs="Arial"/>
          <w:noProof/>
          <w:color w:val="808080" w:themeColor="background1" w:themeShade="80"/>
          <w:sz w:val="16"/>
          <w:szCs w:val="16"/>
          <w:lang w:eastAsia="es-AR" w:bidi="ar-SA"/>
        </w:rPr>
        <w:pict>
          <v:shapetype id="_x0000_t202" coordsize="21600,21600" o:spt="202" path="m,l,21600r21600,l21600,xe">
            <v:stroke joinstyle="miter"/>
            <v:path gradientshapeok="t" o:connecttype="rect"/>
          </v:shapetype>
          <v:shape id="_x0000_s1027" type="#_x0000_t202" style="position:absolute;margin-left:257.2pt;margin-top:270.8pt;width:242.85pt;height:33.3pt;z-index:251658242;mso-position-horizontal-relative:margin;mso-position-vertical-relative:margin" filled="f" stroked="f">
            <v:textbox style="mso-next-textbox:#_x0000_s1027">
              <w:txbxContent>
                <w:p w:rsidR="00142A90" w:rsidRPr="00BB0B2B" w:rsidRDefault="00142A90" w:rsidP="00BB0B2B">
                  <w:pPr>
                    <w:spacing w:before="100" w:after="100" w:line="240" w:lineRule="auto"/>
                    <w:jc w:val="center"/>
                    <w:rPr>
                      <w:rFonts w:ascii="Calibri" w:eastAsia="Calibri" w:hAnsi="Calibri" w:cs="Calibri"/>
                      <w:sz w:val="20"/>
                    </w:rPr>
                  </w:pPr>
                  <w:r w:rsidRPr="00BB0B2B">
                    <w:rPr>
                      <w:rFonts w:ascii="Arial" w:hAnsi="Arial" w:cs="Arial"/>
                      <w:b/>
                      <w:color w:val="808080" w:themeColor="background1" w:themeShade="80"/>
                      <w:sz w:val="16"/>
                      <w:szCs w:val="16"/>
                    </w:rPr>
                    <w:t>Figura A</w:t>
                  </w:r>
                  <w:r w:rsidR="00210AC4" w:rsidRPr="00210AC4">
                    <w:rPr>
                      <w:b/>
                      <w:color w:val="808080" w:themeColor="background1" w:themeShade="80"/>
                      <w:sz w:val="18"/>
                    </w:rPr>
                    <w:t>2</w:t>
                  </w:r>
                  <w:r w:rsidRPr="00BB0B2B">
                    <w:rPr>
                      <w:rFonts w:ascii="Arial" w:eastAsia="Calibri" w:hAnsi="Arial" w:cs="Arial"/>
                      <w:color w:val="808080" w:themeColor="background1" w:themeShade="80"/>
                      <w:sz w:val="16"/>
                      <w:szCs w:val="16"/>
                    </w:rPr>
                    <w:t xml:space="preserve">: </w:t>
                  </w:r>
                  <w:r w:rsidRPr="00BB0B2B">
                    <w:rPr>
                      <w:rFonts w:ascii="Arial" w:eastAsia="Arial" w:hAnsi="Arial" w:cs="Arial"/>
                      <w:color w:val="808080" w:themeColor="background1" w:themeShade="80"/>
                      <w:sz w:val="16"/>
                      <w:szCs w:val="16"/>
                    </w:rPr>
                    <w:t>Importancia de variables para el método de ensa</w:t>
                  </w:r>
                  <w:r w:rsidRPr="00BB0B2B">
                    <w:rPr>
                      <w:rFonts w:ascii="Arial" w:eastAsia="Arial" w:hAnsi="Arial" w:cs="Arial"/>
                      <w:color w:val="808080" w:themeColor="background1" w:themeShade="80"/>
                      <w:sz w:val="16"/>
                      <w:szCs w:val="16"/>
                    </w:rPr>
                    <w:t>m</w:t>
                  </w:r>
                  <w:r w:rsidRPr="00BB0B2B">
                    <w:rPr>
                      <w:rFonts w:ascii="Arial" w:eastAsia="Arial" w:hAnsi="Arial" w:cs="Arial"/>
                      <w:color w:val="808080" w:themeColor="background1" w:themeShade="80"/>
                      <w:sz w:val="16"/>
                      <w:szCs w:val="16"/>
                    </w:rPr>
                    <w:t xml:space="preserve">ble </w:t>
                  </w:r>
                  <w:r w:rsidRPr="00BB0B2B">
                    <w:rPr>
                      <w:rFonts w:ascii="Arial" w:eastAsia="Arial" w:hAnsi="Arial" w:cs="Arial"/>
                      <w:bCs/>
                      <w:color w:val="808080" w:themeColor="background1" w:themeShade="80"/>
                      <w:sz w:val="16"/>
                      <w:szCs w:val="16"/>
                    </w:rPr>
                    <w:t>AB2 en el conjunto de validación</w:t>
                  </w:r>
                  <w:r w:rsidRPr="00BB0B2B">
                    <w:rPr>
                      <w:rFonts w:ascii="Arial" w:eastAsia="Arial" w:hAnsi="Arial" w:cs="Arial"/>
                      <w:color w:val="808080" w:themeColor="background1" w:themeShade="80"/>
                      <w:sz w:val="16"/>
                      <w:szCs w:val="16"/>
                    </w:rPr>
                    <w:t>.</w:t>
                  </w:r>
                </w:p>
                <w:p w:rsidR="00142A90" w:rsidRDefault="00142A90" w:rsidP="00BB0B2B"/>
              </w:txbxContent>
            </v:textbox>
            <w10:wrap type="square" anchorx="margin" anchory="margin"/>
          </v:shape>
        </w:pict>
      </w:r>
      <w:r w:rsidR="007A6A59" w:rsidRPr="007A6A59">
        <w:rPr>
          <w:rFonts w:ascii="Arial" w:hAnsi="Arial" w:cs="Arial"/>
          <w:noProof/>
          <w:color w:val="808080" w:themeColor="background1" w:themeShade="80"/>
          <w:sz w:val="16"/>
          <w:szCs w:val="16"/>
          <w:lang w:eastAsia="es-AR" w:bidi="ar-SA"/>
        </w:rPr>
        <w:pict>
          <v:shape id="_x0000_s1031" type="#_x0000_t202" style="position:absolute;margin-left:10.6pt;margin-top:270.8pt;width:242.85pt;height:33.3pt;z-index:251658241;mso-position-horizontal-relative:margin;mso-position-vertical-relative:margin" filled="f" stroked="f">
            <v:textbox style="mso-next-textbox:#_x0000_s1031">
              <w:txbxContent>
                <w:p w:rsidR="00142A90" w:rsidRPr="00BB0B2B" w:rsidRDefault="00142A90" w:rsidP="00BB0B2B">
                  <w:pPr>
                    <w:spacing w:before="100" w:after="100" w:line="240" w:lineRule="auto"/>
                    <w:jc w:val="center"/>
                    <w:rPr>
                      <w:rFonts w:ascii="Arial" w:hAnsi="Arial" w:cs="Arial"/>
                      <w:color w:val="808080" w:themeColor="background1" w:themeShade="80"/>
                      <w:sz w:val="16"/>
                      <w:szCs w:val="16"/>
                    </w:rPr>
                  </w:pPr>
                  <w:r w:rsidRPr="00BB0B2B">
                    <w:rPr>
                      <w:rFonts w:ascii="Arial" w:hAnsi="Arial" w:cs="Arial"/>
                      <w:b/>
                      <w:color w:val="808080" w:themeColor="background1" w:themeShade="80"/>
                      <w:sz w:val="16"/>
                      <w:szCs w:val="16"/>
                    </w:rPr>
                    <w:t>Figura A</w:t>
                  </w:r>
                  <w:r w:rsidR="00210AC4" w:rsidRPr="00210AC4">
                    <w:rPr>
                      <w:b/>
                      <w:color w:val="808080" w:themeColor="background1" w:themeShade="80"/>
                      <w:sz w:val="18"/>
                    </w:rPr>
                    <w:t>1</w:t>
                  </w:r>
                  <w:r w:rsidRPr="00BB0B2B">
                    <w:rPr>
                      <w:rFonts w:ascii="Arial" w:hAnsi="Arial" w:cs="Arial"/>
                      <w:b/>
                      <w:color w:val="808080" w:themeColor="background1" w:themeShade="80"/>
                      <w:sz w:val="16"/>
                      <w:szCs w:val="16"/>
                    </w:rPr>
                    <w:t>:</w:t>
                  </w:r>
                  <w:r w:rsidRPr="00BB0B2B">
                    <w:rPr>
                      <w:rFonts w:ascii="Arial" w:eastAsia="Arial" w:hAnsi="Arial" w:cs="Arial"/>
                      <w:color w:val="808080" w:themeColor="background1" w:themeShade="80"/>
                      <w:sz w:val="16"/>
                      <w:szCs w:val="16"/>
                    </w:rPr>
                    <w:t>Importancia de variables para el método de ensa</w:t>
                  </w:r>
                  <w:r w:rsidRPr="00BB0B2B">
                    <w:rPr>
                      <w:rFonts w:ascii="Arial" w:eastAsia="Arial" w:hAnsi="Arial" w:cs="Arial"/>
                      <w:color w:val="808080" w:themeColor="background1" w:themeShade="80"/>
                      <w:sz w:val="16"/>
                      <w:szCs w:val="16"/>
                    </w:rPr>
                    <w:t>m</w:t>
                  </w:r>
                  <w:r w:rsidRPr="00BB0B2B">
                    <w:rPr>
                      <w:rFonts w:ascii="Arial" w:eastAsia="Arial" w:hAnsi="Arial" w:cs="Arial"/>
                      <w:color w:val="808080" w:themeColor="background1" w:themeShade="80"/>
                      <w:sz w:val="16"/>
                      <w:szCs w:val="16"/>
                    </w:rPr>
                    <w:t>ble RF2</w:t>
                  </w:r>
                  <w:r w:rsidRPr="00BB0B2B">
                    <w:rPr>
                      <w:rFonts w:ascii="Arial" w:eastAsia="Arial" w:hAnsi="Arial" w:cs="Arial"/>
                      <w:bCs/>
                      <w:color w:val="808080" w:themeColor="background1" w:themeShade="80"/>
                      <w:sz w:val="16"/>
                      <w:szCs w:val="16"/>
                    </w:rPr>
                    <w:t xml:space="preserve"> en el conjunto de validación</w:t>
                  </w:r>
                  <w:r w:rsidRPr="00BB0B2B">
                    <w:rPr>
                      <w:rFonts w:ascii="Arial" w:eastAsia="Arial" w:hAnsi="Arial" w:cs="Arial"/>
                      <w:color w:val="808080" w:themeColor="background1" w:themeShade="80"/>
                      <w:sz w:val="16"/>
                      <w:szCs w:val="16"/>
                    </w:rPr>
                    <w:t>.</w:t>
                  </w:r>
                </w:p>
                <w:p w:rsidR="00142A90" w:rsidRDefault="00142A90"/>
              </w:txbxContent>
            </v:textbox>
            <w10:wrap type="square" anchorx="margin" anchory="margin"/>
          </v:shape>
        </w:pict>
      </w:r>
      <w:r w:rsidRPr="00185626">
        <w:rPr>
          <w:rFonts w:ascii="Arial" w:eastAsia="Calibri" w:hAnsi="Arial" w:cs="Arial"/>
          <w:noProof/>
          <w:color w:val="808080" w:themeColor="background1" w:themeShade="80"/>
          <w:sz w:val="16"/>
          <w:szCs w:val="16"/>
          <w:lang w:val="es-ES" w:eastAsia="es-ES" w:bidi="ar-SA"/>
        </w:rPr>
        <w:drawing>
          <wp:anchor distT="0" distB="0" distL="114300" distR="114300" simplePos="0" relativeHeight="251610624" behindDoc="0" locked="0" layoutInCell="1" allowOverlap="1">
            <wp:simplePos x="0" y="0"/>
            <wp:positionH relativeFrom="column">
              <wp:posOffset>-44450</wp:posOffset>
            </wp:positionH>
            <wp:positionV relativeFrom="paragraph">
              <wp:posOffset>593090</wp:posOffset>
            </wp:positionV>
            <wp:extent cx="3114400" cy="2926080"/>
            <wp:effectExtent l="0" t="0" r="0" b="0"/>
            <wp:wrapTopAndBottom/>
            <wp:docPr id="19" name="0 Imagen" descr="RF2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2_feature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4400" cy="2926080"/>
                    </a:xfrm>
                    <a:prstGeom prst="rect">
                      <a:avLst/>
                    </a:prstGeom>
                    <a:ln>
                      <a:noFill/>
                    </a:ln>
                  </pic:spPr>
                </pic:pic>
              </a:graphicData>
            </a:graphic>
          </wp:anchor>
        </w:drawing>
      </w:r>
      <w:r w:rsidR="005058DA">
        <w:rPr>
          <w:rFonts w:eastAsia="Arial"/>
        </w:rPr>
        <w:t xml:space="preserve">Anexo I. </w:t>
      </w:r>
      <w:r w:rsidR="006F4EC6">
        <w:rPr>
          <w:rFonts w:eastAsia="Arial"/>
        </w:rPr>
        <w:t xml:space="preserve">Figuras y </w:t>
      </w:r>
      <w:r w:rsidR="005058DA">
        <w:rPr>
          <w:rFonts w:eastAsia="Arial"/>
        </w:rPr>
        <w:t xml:space="preserve">Tablas </w:t>
      </w:r>
    </w:p>
    <w:p w:rsidR="00251127" w:rsidRPr="00BB0B2B" w:rsidRDefault="007A6A59" w:rsidP="00AE2631">
      <w:pPr>
        <w:spacing w:before="100" w:after="100" w:line="240" w:lineRule="auto"/>
        <w:jc w:val="center"/>
        <w:rPr>
          <w:rFonts w:ascii="Calibri" w:eastAsia="Calibri" w:hAnsi="Calibri" w:cs="Calibri"/>
        </w:rPr>
      </w:pPr>
      <w:r w:rsidRPr="007A6A59">
        <w:rPr>
          <w:rFonts w:ascii="Arial" w:hAnsi="Arial" w:cs="Arial"/>
          <w:noProof/>
          <w:color w:val="808080" w:themeColor="background1" w:themeShade="80"/>
          <w:sz w:val="16"/>
          <w:szCs w:val="16"/>
          <w:lang w:eastAsia="es-AR" w:bidi="ar-SA"/>
        </w:rPr>
        <w:pict>
          <v:shape id="_x0000_s1032" type="#_x0000_t202" style="position:absolute;left:0;text-align:left;margin-left:140.75pt;margin-top:528.2pt;width:242.85pt;height:33.3pt;z-index:251658243;mso-position-horizontal-relative:margin;mso-position-vertical-relative:margin" filled="f" stroked="f">
            <v:textbox style="mso-next-textbox:#_x0000_s1032">
              <w:txbxContent>
                <w:p w:rsidR="00142A90" w:rsidRDefault="00142A90" w:rsidP="00BB0B2B">
                  <w:r w:rsidRPr="00BB0B2B">
                    <w:rPr>
                      <w:rFonts w:ascii="Arial" w:hAnsi="Arial" w:cs="Arial"/>
                      <w:b/>
                      <w:color w:val="808080" w:themeColor="background1" w:themeShade="80"/>
                      <w:sz w:val="16"/>
                      <w:szCs w:val="16"/>
                    </w:rPr>
                    <w:t>Figura A</w:t>
                  </w:r>
                  <w:r w:rsidR="007A6A59" w:rsidRPr="00BB0B2B">
                    <w:rPr>
                      <w:b/>
                    </w:rPr>
                    <w:fldChar w:fldCharType="begin"/>
                  </w:r>
                  <w:r w:rsidRPr="00BB0B2B">
                    <w:rPr>
                      <w:rFonts w:ascii="Arial" w:hAnsi="Arial" w:cs="Arial"/>
                      <w:b/>
                      <w:color w:val="808080" w:themeColor="background1" w:themeShade="80"/>
                      <w:sz w:val="16"/>
                      <w:szCs w:val="16"/>
                    </w:rPr>
                    <w:instrText xml:space="preserve"> SEQ Figura \* ARABIC </w:instrText>
                  </w:r>
                  <w:r w:rsidR="007A6A59" w:rsidRPr="007A6A59">
                    <w:rPr>
                      <w:rFonts w:ascii="Arial" w:hAnsi="Arial" w:cs="Arial"/>
                      <w:b/>
                      <w:color w:val="808080" w:themeColor="background1" w:themeShade="80"/>
                      <w:sz w:val="16"/>
                      <w:szCs w:val="16"/>
                    </w:rPr>
                    <w:fldChar w:fldCharType="separate"/>
                  </w:r>
                  <w:r w:rsidR="00F15012">
                    <w:rPr>
                      <w:rFonts w:ascii="Arial" w:hAnsi="Arial" w:cs="Arial"/>
                      <w:b/>
                      <w:noProof/>
                      <w:color w:val="808080" w:themeColor="background1" w:themeShade="80"/>
                      <w:sz w:val="16"/>
                      <w:szCs w:val="16"/>
                    </w:rPr>
                    <w:t>1</w:t>
                  </w:r>
                  <w:r w:rsidR="007A6A59" w:rsidRPr="00BB0B2B">
                    <w:rPr>
                      <w:b/>
                    </w:rPr>
                    <w:fldChar w:fldCharType="end"/>
                  </w:r>
                  <w:r w:rsidRPr="00BB0B2B">
                    <w:rPr>
                      <w:rFonts w:ascii="Arial" w:eastAsia="Calibri" w:hAnsi="Arial" w:cs="Arial"/>
                      <w:color w:val="808080" w:themeColor="background1" w:themeShade="80"/>
                      <w:sz w:val="16"/>
                      <w:szCs w:val="16"/>
                    </w:rPr>
                    <w:t>:</w:t>
                  </w:r>
                  <w:r w:rsidRPr="00BB0B2B">
                    <w:rPr>
                      <w:rFonts w:ascii="Arial" w:eastAsia="Arial" w:hAnsi="Arial" w:cs="Arial"/>
                      <w:color w:val="808080" w:themeColor="background1" w:themeShade="80"/>
                      <w:sz w:val="16"/>
                      <w:szCs w:val="16"/>
                    </w:rPr>
                    <w:t xml:space="preserve"> Importancia de variables para el método de ensa</w:t>
                  </w:r>
                  <w:r w:rsidRPr="00BB0B2B">
                    <w:rPr>
                      <w:rFonts w:ascii="Arial" w:eastAsia="Arial" w:hAnsi="Arial" w:cs="Arial"/>
                      <w:color w:val="808080" w:themeColor="background1" w:themeShade="80"/>
                      <w:sz w:val="16"/>
                      <w:szCs w:val="16"/>
                    </w:rPr>
                    <w:t>m</w:t>
                  </w:r>
                  <w:r w:rsidRPr="00BB0B2B">
                    <w:rPr>
                      <w:rFonts w:ascii="Arial" w:eastAsia="Arial" w:hAnsi="Arial" w:cs="Arial"/>
                      <w:color w:val="808080" w:themeColor="background1" w:themeShade="80"/>
                      <w:sz w:val="16"/>
                      <w:szCs w:val="16"/>
                    </w:rPr>
                    <w:t>ble XGB3</w:t>
                  </w:r>
                  <w:r w:rsidRPr="00BB0B2B">
                    <w:rPr>
                      <w:rFonts w:ascii="Arial" w:eastAsia="Arial" w:hAnsi="Arial" w:cs="Arial"/>
                      <w:bCs/>
                      <w:color w:val="808080" w:themeColor="background1" w:themeShade="80"/>
                      <w:sz w:val="16"/>
                      <w:szCs w:val="16"/>
                    </w:rPr>
                    <w:t xml:space="preserve"> en el conjunto de validación</w:t>
                  </w:r>
                </w:p>
              </w:txbxContent>
            </v:textbox>
            <w10:wrap type="square" anchorx="margin" anchory="margin"/>
          </v:shape>
        </w:pict>
      </w:r>
      <w:r w:rsidR="00C0734C">
        <w:rPr>
          <w:rFonts w:eastAsia="Arial"/>
          <w:noProof/>
          <w:lang w:val="es-ES" w:eastAsia="es-ES" w:bidi="ar-SA"/>
        </w:rPr>
        <w:drawing>
          <wp:inline distT="0" distB="0" distL="0" distR="0">
            <wp:extent cx="2901315" cy="2724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1315" cy="2724785"/>
                    </a:xfrm>
                    <a:prstGeom prst="rect">
                      <a:avLst/>
                    </a:prstGeom>
                    <a:noFill/>
                  </pic:spPr>
                </pic:pic>
              </a:graphicData>
            </a:graphic>
          </wp:inline>
        </w:drawing>
      </w:r>
      <w:bookmarkStart w:id="8" w:name="_Ref14971966"/>
      <w:bookmarkEnd w:id="8"/>
    </w:p>
    <w:p w:rsidR="003031CF" w:rsidRDefault="00793296">
      <w:pPr>
        <w:spacing w:before="100" w:after="100" w:line="240" w:lineRule="auto"/>
        <w:jc w:val="both"/>
        <w:rPr>
          <w:rFonts w:ascii="Calibri" w:eastAsia="Calibri" w:hAnsi="Calibri" w:cs="Calibri"/>
        </w:rPr>
      </w:pPr>
      <w:r>
        <w:rPr>
          <w:rFonts w:ascii="Calibri" w:eastAsia="Calibri" w:hAnsi="Calibri" w:cs="Calibri"/>
          <w:noProof/>
          <w:lang w:val="es-ES" w:eastAsia="es-ES" w:bidi="ar-SA"/>
        </w:rPr>
        <w:lastRenderedPageBreak/>
        <w:drawing>
          <wp:anchor distT="0" distB="0" distL="114300" distR="114300" simplePos="0" relativeHeight="251635200" behindDoc="0" locked="0" layoutInCell="1" allowOverlap="1">
            <wp:simplePos x="0" y="0"/>
            <wp:positionH relativeFrom="column">
              <wp:posOffset>3317259</wp:posOffset>
            </wp:positionH>
            <wp:positionV relativeFrom="paragraph">
              <wp:posOffset>68239</wp:posOffset>
            </wp:positionV>
            <wp:extent cx="3027852" cy="2845094"/>
            <wp:effectExtent l="0" t="0" r="0" b="0"/>
            <wp:wrapSquare wrapText="bothSides"/>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GBTest_feature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7852" cy="2845094"/>
                    </a:xfrm>
                    <a:prstGeom prst="rect">
                      <a:avLst/>
                    </a:prstGeom>
                  </pic:spPr>
                </pic:pic>
              </a:graphicData>
            </a:graphic>
          </wp:anchor>
        </w:drawing>
      </w:r>
      <w:r w:rsidR="000700C7">
        <w:rPr>
          <w:rFonts w:ascii="Calibri" w:eastAsia="Calibri" w:hAnsi="Calibri" w:cs="Calibri"/>
          <w:noProof/>
          <w:lang w:val="es-ES" w:eastAsia="es-ES" w:bidi="ar-SA"/>
        </w:rPr>
        <w:drawing>
          <wp:anchor distT="0" distB="0" distL="114300" distR="114300" simplePos="0" relativeHeight="251690496" behindDoc="1" locked="0" layoutInCell="1" allowOverlap="1">
            <wp:simplePos x="0" y="0"/>
            <wp:positionH relativeFrom="column">
              <wp:posOffset>60145</wp:posOffset>
            </wp:positionH>
            <wp:positionV relativeFrom="paragraph">
              <wp:posOffset>68514</wp:posOffset>
            </wp:positionV>
            <wp:extent cx="3009265" cy="2776855"/>
            <wp:effectExtent l="0" t="0" r="0" b="0"/>
            <wp:wrapTight wrapText="bothSides">
              <wp:wrapPolygon edited="0">
                <wp:start x="2735" y="148"/>
                <wp:lineTo x="957" y="1482"/>
                <wp:lineTo x="957" y="1926"/>
                <wp:lineTo x="2735" y="2815"/>
                <wp:lineTo x="1231" y="2964"/>
                <wp:lineTo x="820" y="3408"/>
                <wp:lineTo x="820" y="5186"/>
                <wp:lineTo x="273" y="5335"/>
                <wp:lineTo x="137" y="7557"/>
                <wp:lineTo x="137" y="8446"/>
                <wp:lineTo x="820" y="11558"/>
                <wp:lineTo x="1367" y="12299"/>
                <wp:lineTo x="2735" y="12299"/>
                <wp:lineTo x="957" y="12892"/>
                <wp:lineTo x="957" y="13485"/>
                <wp:lineTo x="3008" y="14670"/>
                <wp:lineTo x="3008" y="18226"/>
                <wp:lineTo x="7247" y="19412"/>
                <wp:lineTo x="11349" y="19412"/>
                <wp:lineTo x="10666" y="21042"/>
                <wp:lineTo x="10802" y="21338"/>
                <wp:lineTo x="13127" y="21338"/>
                <wp:lineTo x="15178" y="21042"/>
                <wp:lineTo x="16819" y="20301"/>
                <wp:lineTo x="16682" y="19412"/>
                <wp:lineTo x="18596" y="19412"/>
                <wp:lineTo x="20921" y="18078"/>
                <wp:lineTo x="20784" y="17041"/>
                <wp:lineTo x="21331" y="12299"/>
                <wp:lineTo x="21331" y="148"/>
                <wp:lineTo x="2735" y="148"/>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9265" cy="2776855"/>
                    </a:xfrm>
                    <a:prstGeom prst="rect">
                      <a:avLst/>
                    </a:prstGeom>
                  </pic:spPr>
                </pic:pic>
              </a:graphicData>
            </a:graphic>
          </wp:anchor>
        </w:drawing>
      </w:r>
      <w:r w:rsidR="007A6A59" w:rsidRPr="007A6A59">
        <w:rPr>
          <w:rFonts w:ascii="Calibri" w:eastAsia="Calibri" w:hAnsi="Calibri" w:cs="Calibri"/>
          <w:noProof/>
          <w:lang w:eastAsia="es-AR" w:bidi="ar-SA"/>
        </w:rPr>
        <w:pict>
          <v:shape id="_x0000_s1033" type="#_x0000_t202" style="position:absolute;left:0;text-align:left;margin-left:268.85pt;margin-top:228.35pt;width:242.85pt;height:33.3pt;z-index:251658245;mso-position-horizontal-relative:margin;mso-position-vertical-relative:margin" filled="f" stroked="f">
            <v:textbox style="mso-next-textbox:#_x0000_s1033">
              <w:txbxContent>
                <w:p w:rsidR="00142A90" w:rsidRDefault="00142A90" w:rsidP="00AE2631">
                  <w:pPr>
                    <w:spacing w:before="100" w:after="100" w:line="240" w:lineRule="auto"/>
                    <w:jc w:val="both"/>
                    <w:rPr>
                      <w:rFonts w:ascii="Arial" w:eastAsia="Arial" w:hAnsi="Arial" w:cs="Arial"/>
                      <w:color w:val="000000" w:themeColor="text1"/>
                      <w:sz w:val="16"/>
                      <w:szCs w:val="16"/>
                    </w:rPr>
                  </w:pPr>
                  <w:r w:rsidRPr="00AE2631">
                    <w:rPr>
                      <w:rFonts w:ascii="Arial" w:eastAsia="Arial" w:hAnsi="Arial" w:cs="Arial"/>
                      <w:b/>
                      <w:color w:val="7F7F7F" w:themeColor="background1" w:themeShade="7F"/>
                      <w:sz w:val="16"/>
                      <w:szCs w:val="16"/>
                    </w:rPr>
                    <w:t>Figura A5:</w:t>
                  </w:r>
                  <w:r w:rsidRPr="40E44489">
                    <w:rPr>
                      <w:rFonts w:ascii="Arial" w:eastAsia="Arial" w:hAnsi="Arial" w:cs="Arial"/>
                      <w:color w:val="808080" w:themeColor="text1" w:themeTint="7F"/>
                      <w:sz w:val="16"/>
                      <w:szCs w:val="16"/>
                    </w:rPr>
                    <w:t>Importancia de variables para el método de ensa</w:t>
                  </w:r>
                  <w:r w:rsidRPr="40E44489">
                    <w:rPr>
                      <w:rFonts w:ascii="Arial" w:eastAsia="Arial" w:hAnsi="Arial" w:cs="Arial"/>
                      <w:color w:val="808080" w:themeColor="text1" w:themeTint="7F"/>
                      <w:sz w:val="16"/>
                      <w:szCs w:val="16"/>
                    </w:rPr>
                    <w:t>m</w:t>
                  </w:r>
                  <w:r w:rsidRPr="40E44489">
                    <w:rPr>
                      <w:rFonts w:ascii="Arial" w:eastAsia="Arial" w:hAnsi="Arial" w:cs="Arial"/>
                      <w:color w:val="808080" w:themeColor="text1" w:themeTint="7F"/>
                      <w:sz w:val="16"/>
                      <w:szCs w:val="16"/>
                    </w:rPr>
                    <w:t>ble XGB3 en el conjunto de test.</w:t>
                  </w:r>
                </w:p>
                <w:p w:rsidR="00142A90" w:rsidRDefault="00142A90" w:rsidP="00AE2631"/>
              </w:txbxContent>
            </v:textbox>
            <w10:wrap type="square" anchorx="margin" anchory="margin"/>
          </v:shape>
        </w:pict>
      </w:r>
    </w:p>
    <w:p w:rsidR="40E44489" w:rsidRDefault="40E44489" w:rsidP="40E44489">
      <w:pPr>
        <w:spacing w:before="100" w:after="100" w:line="240" w:lineRule="auto"/>
        <w:jc w:val="both"/>
        <w:rPr>
          <w:rFonts w:ascii="Arial" w:eastAsia="Arial" w:hAnsi="Arial" w:cs="Arial"/>
          <w:color w:val="7F7F7F" w:themeColor="background1" w:themeShade="7F"/>
          <w:sz w:val="16"/>
          <w:szCs w:val="16"/>
        </w:rPr>
      </w:pPr>
    </w:p>
    <w:p w:rsidR="00463142" w:rsidRDefault="00463142">
      <w:pPr>
        <w:spacing w:before="100" w:after="100" w:line="240" w:lineRule="auto"/>
        <w:jc w:val="both"/>
        <w:rPr>
          <w:rFonts w:ascii="Calibri" w:eastAsia="Calibri" w:hAnsi="Calibri" w:cs="Calibri"/>
        </w:rPr>
      </w:pPr>
    </w:p>
    <w:p w:rsidR="40E44489" w:rsidRDefault="40E44489" w:rsidP="40E44489">
      <w:pPr>
        <w:spacing w:before="100" w:after="100" w:line="240" w:lineRule="auto"/>
        <w:jc w:val="both"/>
      </w:pPr>
    </w:p>
    <w:p w:rsidR="00463142" w:rsidRDefault="007A6A59">
      <w:pPr>
        <w:spacing w:before="100" w:after="100" w:line="240" w:lineRule="auto"/>
        <w:jc w:val="both"/>
        <w:rPr>
          <w:rFonts w:ascii="Calibri" w:eastAsia="Calibri" w:hAnsi="Calibri" w:cs="Calibri"/>
        </w:rPr>
      </w:pPr>
      <w:r w:rsidRPr="007A6A59">
        <w:rPr>
          <w:rFonts w:ascii="Calibri" w:eastAsia="Calibri" w:hAnsi="Calibri" w:cs="Calibri"/>
          <w:noProof/>
          <w:lang w:eastAsia="es-AR" w:bidi="ar-SA"/>
        </w:rPr>
        <w:pict>
          <v:shape id="_x0000_s1034" type="#_x0000_t202" style="position:absolute;left:0;text-align:left;margin-left:6.15pt;margin-top:228.35pt;width:242.85pt;height:33.3pt;z-index:251658244;mso-position-horizontal-relative:margin;mso-position-vertical-relative:margin" filled="f" stroked="f">
            <v:textbox style="mso-next-textbox:#_x0000_s1034">
              <w:txbxContent>
                <w:p w:rsidR="00142A90" w:rsidRDefault="00142A90" w:rsidP="00AE2631">
                  <w:pPr>
                    <w:spacing w:before="100" w:after="100" w:line="240" w:lineRule="auto"/>
                    <w:jc w:val="both"/>
                    <w:rPr>
                      <w:rFonts w:ascii="Arial" w:eastAsia="Arial" w:hAnsi="Arial" w:cs="Arial"/>
                      <w:color w:val="7F7F7F" w:themeColor="background1" w:themeShade="7F"/>
                      <w:sz w:val="16"/>
                      <w:szCs w:val="16"/>
                    </w:rPr>
                  </w:pPr>
                  <w:r w:rsidRPr="40E44489">
                    <w:rPr>
                      <w:rFonts w:ascii="Arial" w:eastAsia="Arial" w:hAnsi="Arial" w:cs="Arial"/>
                      <w:b/>
                      <w:bCs/>
                      <w:color w:val="7F7F7F" w:themeColor="background1" w:themeShade="7F"/>
                      <w:sz w:val="16"/>
                      <w:szCs w:val="16"/>
                    </w:rPr>
                    <w:t xml:space="preserve">Figura A4: </w:t>
                  </w:r>
                  <w:r w:rsidRPr="40E44489">
                    <w:rPr>
                      <w:rFonts w:ascii="Arial" w:eastAsia="Arial" w:hAnsi="Arial" w:cs="Arial"/>
                      <w:color w:val="7F7F7F" w:themeColor="background1" w:themeShade="7F"/>
                      <w:sz w:val="16"/>
                      <w:szCs w:val="16"/>
                    </w:rPr>
                    <w:t>Importancia de variables para el método de ensa</w:t>
                  </w:r>
                  <w:r w:rsidRPr="40E44489">
                    <w:rPr>
                      <w:rFonts w:ascii="Arial" w:eastAsia="Arial" w:hAnsi="Arial" w:cs="Arial"/>
                      <w:color w:val="7F7F7F" w:themeColor="background1" w:themeShade="7F"/>
                      <w:sz w:val="16"/>
                      <w:szCs w:val="16"/>
                    </w:rPr>
                    <w:t>m</w:t>
                  </w:r>
                  <w:r w:rsidRPr="40E44489">
                    <w:rPr>
                      <w:rFonts w:ascii="Arial" w:eastAsia="Arial" w:hAnsi="Arial" w:cs="Arial"/>
                      <w:color w:val="7F7F7F" w:themeColor="background1" w:themeShade="7F"/>
                      <w:sz w:val="16"/>
                      <w:szCs w:val="16"/>
                    </w:rPr>
                    <w:t>ble AB2 en el conjunto de test.</w:t>
                  </w:r>
                </w:p>
                <w:p w:rsidR="00142A90" w:rsidRDefault="00142A90" w:rsidP="00AE2631"/>
              </w:txbxContent>
            </v:textbox>
            <w10:wrap type="square" anchorx="margin" anchory="margin"/>
          </v:shape>
        </w:pict>
      </w:r>
    </w:p>
    <w:p w:rsidR="00463142" w:rsidRDefault="00463142">
      <w:pPr>
        <w:spacing w:before="100" w:after="100" w:line="240" w:lineRule="auto"/>
        <w:jc w:val="both"/>
        <w:rPr>
          <w:rFonts w:ascii="Calibri" w:eastAsia="Calibri" w:hAnsi="Calibri" w:cs="Calibri"/>
        </w:rPr>
      </w:pPr>
    </w:p>
    <w:sectPr w:rsidR="00463142" w:rsidSect="00F5114F">
      <w:pgSz w:w="12240" w:h="15840"/>
      <w:pgMar w:top="1440" w:right="1080" w:bottom="1440" w:left="108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42BFC" w16cid:durableId="20E4B0D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A90" w:rsidRDefault="00142A90" w:rsidP="009138D9">
      <w:pPr>
        <w:spacing w:after="0" w:line="240" w:lineRule="auto"/>
      </w:pPr>
      <w:r>
        <w:separator/>
      </w:r>
    </w:p>
  </w:endnote>
  <w:endnote w:type="continuationSeparator" w:id="1">
    <w:p w:rsidR="00142A90" w:rsidRDefault="00142A90" w:rsidP="009138D9">
      <w:pPr>
        <w:spacing w:after="0" w:line="240" w:lineRule="auto"/>
      </w:pPr>
      <w:r>
        <w:continuationSeparator/>
      </w:r>
    </w:p>
  </w:endnote>
  <w:endnote w:type="continuationNotice" w:id="2">
    <w:p w:rsidR="00142A90" w:rsidRDefault="00142A90">
      <w:pPr>
        <w:spacing w:after="0"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A90" w:rsidRDefault="00142A90" w:rsidP="009138D9">
      <w:pPr>
        <w:spacing w:after="0" w:line="240" w:lineRule="auto"/>
      </w:pPr>
      <w:r>
        <w:separator/>
      </w:r>
    </w:p>
  </w:footnote>
  <w:footnote w:type="continuationSeparator" w:id="1">
    <w:p w:rsidR="00142A90" w:rsidRDefault="00142A90" w:rsidP="009138D9">
      <w:pPr>
        <w:spacing w:after="0" w:line="240" w:lineRule="auto"/>
      </w:pPr>
      <w:r>
        <w:continuationSeparator/>
      </w:r>
    </w:p>
  </w:footnote>
  <w:footnote w:type="continuationNotice" w:id="2">
    <w:p w:rsidR="00142A90" w:rsidRDefault="00142A90">
      <w:pPr>
        <w:spacing w:after="0" w:line="240" w:lineRule="auto"/>
      </w:pPr>
    </w:p>
  </w:footnote>
  <w:footnote w:id="3">
    <w:p w:rsidR="00142A90" w:rsidRPr="0041457A" w:rsidRDefault="00142A90">
      <w:pPr>
        <w:pStyle w:val="Textonotapie"/>
        <w:rPr>
          <w:rFonts w:cstheme="minorHAnsi"/>
        </w:rPr>
      </w:pPr>
      <w:r w:rsidRPr="00D46FD1">
        <w:rPr>
          <w:rStyle w:val="Refdenotaalpie"/>
          <w:rFonts w:cstheme="minorHAnsi"/>
          <w:sz w:val="14"/>
        </w:rPr>
        <w:footnoteRef/>
      </w:r>
      <w:r w:rsidRPr="00D46FD1">
        <w:rPr>
          <w:rFonts w:eastAsia="Arial" w:cstheme="minorHAnsi"/>
          <w:sz w:val="14"/>
        </w:rPr>
        <w:t>Econlink (06 de Ene de 2014). "El Riesgo Crediticio". [en línea] Dirección URL: https://www.econlink.com.ar/riesgo-crediticio (Consultado el 30 de Abr de 2019)</w:t>
      </w:r>
    </w:p>
  </w:footnote>
  <w:footnote w:id="4">
    <w:p w:rsidR="00142A90" w:rsidRDefault="00142A90" w:rsidP="009C10A1">
      <w:pPr>
        <w:pStyle w:val="Textonotapie"/>
        <w:jc w:val="both"/>
      </w:pPr>
      <w:r w:rsidRPr="00D46FD1">
        <w:rPr>
          <w:rStyle w:val="Refdenotaalpie"/>
          <w:sz w:val="14"/>
        </w:rPr>
        <w:footnoteRef/>
      </w:r>
      <w:r w:rsidRPr="00D46FD1">
        <w:rPr>
          <w:sz w:val="14"/>
        </w:rPr>
        <w:t xml:space="preserve"> Según la política de la empresa financiera objeto de estudio, los clientes corresponden a personas que trabajan en relación de dependencia con más de un año de antigüedad y que al momento de requerir un préstamo personal no poseen embargos judiciales ni informes en el veraz. Es decir, la entidad toma clientes que al momento de otorgarles crédito no presentan mora con otras instituciones financieras. Todos ellos deben pasar por un filtro de solvencia y la cuota a otorgar no puede superar el 30% del sueldo.</w:t>
      </w:r>
    </w:p>
  </w:footnote>
  <w:footnote w:id="5">
    <w:p w:rsidR="00142A90" w:rsidRPr="009138D9" w:rsidRDefault="00142A90" w:rsidP="009138D9">
      <w:pPr>
        <w:pStyle w:val="paragraph"/>
        <w:textAlignment w:val="baseline"/>
        <w:rPr>
          <w:rFonts w:ascii="Arial" w:hAnsi="Arial" w:cs="Arial"/>
          <w:sz w:val="16"/>
          <w:szCs w:val="16"/>
        </w:rPr>
      </w:pPr>
      <w:r w:rsidRPr="009138D9">
        <w:rPr>
          <w:rStyle w:val="Refdenotaalpie"/>
          <w:rFonts w:ascii="Arial" w:hAnsi="Arial" w:cs="Arial"/>
          <w:sz w:val="16"/>
          <w:szCs w:val="16"/>
        </w:rPr>
        <w:footnoteRef/>
      </w:r>
      <w:r w:rsidRPr="009138D9">
        <w:rPr>
          <w:rStyle w:val="normaltextrun"/>
          <w:rFonts w:ascii="Arial" w:eastAsiaTheme="majorEastAsia" w:hAnsi="Arial" w:cs="Arial"/>
          <w:sz w:val="16"/>
          <w:szCs w:val="16"/>
        </w:rPr>
        <w:t>https://scikit-learn.org/stable/modules/generated/sklearn.ensemble.RandomForestClassifier.html</w:t>
      </w:r>
      <w:r w:rsidRPr="009138D9">
        <w:rPr>
          <w:rStyle w:val="eop"/>
          <w:rFonts w:ascii="Arial" w:eastAsiaTheme="majorEastAsia" w:hAnsi="Arial" w:cs="Arial"/>
          <w:sz w:val="16"/>
          <w:szCs w:val="16"/>
        </w:rPr>
        <w:t> </w:t>
      </w:r>
    </w:p>
    <w:p w:rsidR="00142A90" w:rsidRPr="009138D9" w:rsidRDefault="00142A90">
      <w:pPr>
        <w:pStyle w:val="Textonotapie"/>
        <w:rPr>
          <w:lang w:val="es-ES_tradnl"/>
        </w:rPr>
      </w:pPr>
    </w:p>
  </w:footnote>
  <w:footnote w:id="6">
    <w:p w:rsidR="00142A90" w:rsidRPr="009138D9" w:rsidRDefault="00142A90">
      <w:pPr>
        <w:pStyle w:val="Textonotapie"/>
        <w:rPr>
          <w:rFonts w:ascii="Arial" w:hAnsi="Arial" w:cs="Arial"/>
          <w:sz w:val="16"/>
          <w:szCs w:val="16"/>
          <w:lang w:val="es-ES_tradnl"/>
        </w:rPr>
      </w:pPr>
      <w:r w:rsidRPr="009138D9">
        <w:rPr>
          <w:rStyle w:val="Refdenotaalpie"/>
          <w:rFonts w:ascii="Arial" w:hAnsi="Arial" w:cs="Arial"/>
          <w:sz w:val="16"/>
          <w:szCs w:val="16"/>
        </w:rPr>
        <w:footnoteRef/>
      </w:r>
      <w:r w:rsidRPr="009138D9">
        <w:rPr>
          <w:rStyle w:val="normaltextrun"/>
          <w:rFonts w:ascii="Arial" w:hAnsi="Arial" w:cs="Arial"/>
          <w:sz w:val="16"/>
          <w:szCs w:val="16"/>
        </w:rPr>
        <w:t>https://xgboost.readthedocs.io/en/latest/parameter.html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7991"/>
    <w:multiLevelType w:val="multilevel"/>
    <w:tmpl w:val="21922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9D0FF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1D15C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CC3274"/>
    <w:multiLevelType w:val="multilevel"/>
    <w:tmpl w:val="B04A7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21400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C82B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EB5C9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754763"/>
    <w:multiLevelType w:val="multilevel"/>
    <w:tmpl w:val="EBA8257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4F2C9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9F2C5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8530A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9035E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4151EA"/>
    <w:multiLevelType w:val="multilevel"/>
    <w:tmpl w:val="7406A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F142D9"/>
    <w:multiLevelType w:val="multilevel"/>
    <w:tmpl w:val="81F62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A352F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0329B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D62FF8"/>
    <w:multiLevelType w:val="multilevel"/>
    <w:tmpl w:val="EFB48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93265C"/>
    <w:multiLevelType w:val="multilevel"/>
    <w:tmpl w:val="D528F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89D0CA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85473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5D2BA7"/>
    <w:multiLevelType w:val="multilevel"/>
    <w:tmpl w:val="A4F48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6"/>
  </w:num>
  <w:num w:numId="3">
    <w:abstractNumId w:val="0"/>
  </w:num>
  <w:num w:numId="4">
    <w:abstractNumId w:val="14"/>
  </w:num>
  <w:num w:numId="5">
    <w:abstractNumId w:val="4"/>
  </w:num>
  <w:num w:numId="6">
    <w:abstractNumId w:val="9"/>
  </w:num>
  <w:num w:numId="7">
    <w:abstractNumId w:val="12"/>
  </w:num>
  <w:num w:numId="8">
    <w:abstractNumId w:val="16"/>
  </w:num>
  <w:num w:numId="9">
    <w:abstractNumId w:val="3"/>
  </w:num>
  <w:num w:numId="10">
    <w:abstractNumId w:val="13"/>
  </w:num>
  <w:num w:numId="11">
    <w:abstractNumId w:val="20"/>
  </w:num>
  <w:num w:numId="12">
    <w:abstractNumId w:val="17"/>
  </w:num>
  <w:num w:numId="13">
    <w:abstractNumId w:val="5"/>
  </w:num>
  <w:num w:numId="14">
    <w:abstractNumId w:val="2"/>
  </w:num>
  <w:num w:numId="15">
    <w:abstractNumId w:val="10"/>
  </w:num>
  <w:num w:numId="16">
    <w:abstractNumId w:val="1"/>
  </w:num>
  <w:num w:numId="17">
    <w:abstractNumId w:val="8"/>
  </w:num>
  <w:num w:numId="18">
    <w:abstractNumId w:val="19"/>
  </w:num>
  <w:num w:numId="19">
    <w:abstractNumId w:val="11"/>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footnotePr>
    <w:footnote w:id="0"/>
    <w:footnote w:id="1"/>
    <w:footnote w:id="2"/>
  </w:footnotePr>
  <w:endnotePr>
    <w:endnote w:id="0"/>
    <w:endnote w:id="1"/>
    <w:endnote w:id="2"/>
  </w:endnotePr>
  <w:compat>
    <w:useFELayout/>
  </w:compat>
  <w:rsids>
    <w:rsidRoot w:val="003031CF"/>
    <w:rsid w:val="000314B7"/>
    <w:rsid w:val="0003246B"/>
    <w:rsid w:val="0004382A"/>
    <w:rsid w:val="00046564"/>
    <w:rsid w:val="000700C7"/>
    <w:rsid w:val="00077118"/>
    <w:rsid w:val="000776FC"/>
    <w:rsid w:val="00082D87"/>
    <w:rsid w:val="000A65DA"/>
    <w:rsid w:val="000C5E14"/>
    <w:rsid w:val="000C645C"/>
    <w:rsid w:val="000D402D"/>
    <w:rsid w:val="000F1F43"/>
    <w:rsid w:val="000F6790"/>
    <w:rsid w:val="00126CA6"/>
    <w:rsid w:val="00131319"/>
    <w:rsid w:val="00131777"/>
    <w:rsid w:val="00132A1D"/>
    <w:rsid w:val="00142A90"/>
    <w:rsid w:val="00147E75"/>
    <w:rsid w:val="0015134F"/>
    <w:rsid w:val="0016BCE3"/>
    <w:rsid w:val="00175BA9"/>
    <w:rsid w:val="00181A7C"/>
    <w:rsid w:val="00185626"/>
    <w:rsid w:val="0019233F"/>
    <w:rsid w:val="00197BCA"/>
    <w:rsid w:val="001A48A1"/>
    <w:rsid w:val="001A6C86"/>
    <w:rsid w:val="001C3658"/>
    <w:rsid w:val="001C6C47"/>
    <w:rsid w:val="001E5891"/>
    <w:rsid w:val="001F0495"/>
    <w:rsid w:val="001F63C5"/>
    <w:rsid w:val="001F692F"/>
    <w:rsid w:val="002010E9"/>
    <w:rsid w:val="00205523"/>
    <w:rsid w:val="00210AC4"/>
    <w:rsid w:val="0021108D"/>
    <w:rsid w:val="00211F4D"/>
    <w:rsid w:val="0021268A"/>
    <w:rsid w:val="0021685D"/>
    <w:rsid w:val="00217431"/>
    <w:rsid w:val="00220AA0"/>
    <w:rsid w:val="00222D76"/>
    <w:rsid w:val="00223F89"/>
    <w:rsid w:val="00224550"/>
    <w:rsid w:val="00234356"/>
    <w:rsid w:val="00236C8A"/>
    <w:rsid w:val="00237898"/>
    <w:rsid w:val="00243F44"/>
    <w:rsid w:val="002474FF"/>
    <w:rsid w:val="00251127"/>
    <w:rsid w:val="002645AE"/>
    <w:rsid w:val="0027245B"/>
    <w:rsid w:val="00295A43"/>
    <w:rsid w:val="002A03AE"/>
    <w:rsid w:val="002A7E26"/>
    <w:rsid w:val="002B5B3A"/>
    <w:rsid w:val="002B6D32"/>
    <w:rsid w:val="002C0A22"/>
    <w:rsid w:val="002C6E4A"/>
    <w:rsid w:val="002C7818"/>
    <w:rsid w:val="002D5A98"/>
    <w:rsid w:val="002E74E6"/>
    <w:rsid w:val="002F5DE3"/>
    <w:rsid w:val="003031CF"/>
    <w:rsid w:val="00313195"/>
    <w:rsid w:val="0031506C"/>
    <w:rsid w:val="0032310F"/>
    <w:rsid w:val="003559DB"/>
    <w:rsid w:val="003624B7"/>
    <w:rsid w:val="0037060A"/>
    <w:rsid w:val="00371268"/>
    <w:rsid w:val="0037316B"/>
    <w:rsid w:val="00377E5A"/>
    <w:rsid w:val="003C1930"/>
    <w:rsid w:val="003C707C"/>
    <w:rsid w:val="003C7154"/>
    <w:rsid w:val="003C71D2"/>
    <w:rsid w:val="003D13C8"/>
    <w:rsid w:val="003D1E51"/>
    <w:rsid w:val="003D3064"/>
    <w:rsid w:val="003D64F8"/>
    <w:rsid w:val="003E1FF6"/>
    <w:rsid w:val="003E29CC"/>
    <w:rsid w:val="003F15F3"/>
    <w:rsid w:val="003F4C90"/>
    <w:rsid w:val="0041009A"/>
    <w:rsid w:val="0041366D"/>
    <w:rsid w:val="0041457A"/>
    <w:rsid w:val="00417450"/>
    <w:rsid w:val="00421BAB"/>
    <w:rsid w:val="0042346A"/>
    <w:rsid w:val="004277C3"/>
    <w:rsid w:val="00434FB4"/>
    <w:rsid w:val="00444200"/>
    <w:rsid w:val="00454508"/>
    <w:rsid w:val="0046191A"/>
    <w:rsid w:val="00463142"/>
    <w:rsid w:val="00474E50"/>
    <w:rsid w:val="00480E5D"/>
    <w:rsid w:val="004836FE"/>
    <w:rsid w:val="0048603C"/>
    <w:rsid w:val="00495D6C"/>
    <w:rsid w:val="004D7235"/>
    <w:rsid w:val="004F0095"/>
    <w:rsid w:val="004F45DB"/>
    <w:rsid w:val="005058DA"/>
    <w:rsid w:val="00526310"/>
    <w:rsid w:val="00535DA3"/>
    <w:rsid w:val="005451E6"/>
    <w:rsid w:val="00546021"/>
    <w:rsid w:val="00565AB3"/>
    <w:rsid w:val="0056637E"/>
    <w:rsid w:val="00570276"/>
    <w:rsid w:val="0057530D"/>
    <w:rsid w:val="00577F66"/>
    <w:rsid w:val="005806B9"/>
    <w:rsid w:val="005A1617"/>
    <w:rsid w:val="005A5FA0"/>
    <w:rsid w:val="005A7883"/>
    <w:rsid w:val="005B79FB"/>
    <w:rsid w:val="005B7C56"/>
    <w:rsid w:val="005C7384"/>
    <w:rsid w:val="005D412C"/>
    <w:rsid w:val="005E7402"/>
    <w:rsid w:val="005F2E1E"/>
    <w:rsid w:val="005F72EF"/>
    <w:rsid w:val="005F7AC3"/>
    <w:rsid w:val="00602208"/>
    <w:rsid w:val="00605229"/>
    <w:rsid w:val="00621353"/>
    <w:rsid w:val="0063411E"/>
    <w:rsid w:val="0063565C"/>
    <w:rsid w:val="0065666B"/>
    <w:rsid w:val="0066459B"/>
    <w:rsid w:val="00665798"/>
    <w:rsid w:val="00672AF3"/>
    <w:rsid w:val="00680508"/>
    <w:rsid w:val="0069564F"/>
    <w:rsid w:val="006A20C0"/>
    <w:rsid w:val="006A424A"/>
    <w:rsid w:val="006A52D0"/>
    <w:rsid w:val="006B4242"/>
    <w:rsid w:val="006B6E22"/>
    <w:rsid w:val="006C4021"/>
    <w:rsid w:val="006D41D7"/>
    <w:rsid w:val="006E7B18"/>
    <w:rsid w:val="006F4EC6"/>
    <w:rsid w:val="006F69D1"/>
    <w:rsid w:val="006F6CCE"/>
    <w:rsid w:val="00701F1C"/>
    <w:rsid w:val="0072295A"/>
    <w:rsid w:val="00723213"/>
    <w:rsid w:val="007352FB"/>
    <w:rsid w:val="00735EAC"/>
    <w:rsid w:val="00742331"/>
    <w:rsid w:val="00750110"/>
    <w:rsid w:val="007505DB"/>
    <w:rsid w:val="007537D7"/>
    <w:rsid w:val="00760429"/>
    <w:rsid w:val="0076307F"/>
    <w:rsid w:val="0076406A"/>
    <w:rsid w:val="00764997"/>
    <w:rsid w:val="0077063E"/>
    <w:rsid w:val="00772A54"/>
    <w:rsid w:val="007731E2"/>
    <w:rsid w:val="007742BD"/>
    <w:rsid w:val="00776D2B"/>
    <w:rsid w:val="0077778F"/>
    <w:rsid w:val="00780BA2"/>
    <w:rsid w:val="00791936"/>
    <w:rsid w:val="00792647"/>
    <w:rsid w:val="00793296"/>
    <w:rsid w:val="007A1070"/>
    <w:rsid w:val="007A6A59"/>
    <w:rsid w:val="007B4593"/>
    <w:rsid w:val="007B5746"/>
    <w:rsid w:val="007B6AA9"/>
    <w:rsid w:val="007D5DFA"/>
    <w:rsid w:val="007D761C"/>
    <w:rsid w:val="007E6A9F"/>
    <w:rsid w:val="007F18FC"/>
    <w:rsid w:val="007F6B6C"/>
    <w:rsid w:val="00801E17"/>
    <w:rsid w:val="00805A85"/>
    <w:rsid w:val="00807753"/>
    <w:rsid w:val="0081651B"/>
    <w:rsid w:val="00824A3C"/>
    <w:rsid w:val="00836048"/>
    <w:rsid w:val="008515BA"/>
    <w:rsid w:val="00861B44"/>
    <w:rsid w:val="00863A93"/>
    <w:rsid w:val="00870A1F"/>
    <w:rsid w:val="00875950"/>
    <w:rsid w:val="0089495F"/>
    <w:rsid w:val="008A2FBE"/>
    <w:rsid w:val="008A7E77"/>
    <w:rsid w:val="008B276A"/>
    <w:rsid w:val="008B7576"/>
    <w:rsid w:val="008C006C"/>
    <w:rsid w:val="008C0161"/>
    <w:rsid w:val="008C51C5"/>
    <w:rsid w:val="008C5ED1"/>
    <w:rsid w:val="008D122F"/>
    <w:rsid w:val="008D595D"/>
    <w:rsid w:val="008D7998"/>
    <w:rsid w:val="008F5D7B"/>
    <w:rsid w:val="00903EB0"/>
    <w:rsid w:val="00904087"/>
    <w:rsid w:val="009106D0"/>
    <w:rsid w:val="00910C82"/>
    <w:rsid w:val="009138D9"/>
    <w:rsid w:val="009177A3"/>
    <w:rsid w:val="0092098E"/>
    <w:rsid w:val="009262FE"/>
    <w:rsid w:val="00941621"/>
    <w:rsid w:val="00977CCA"/>
    <w:rsid w:val="00991E85"/>
    <w:rsid w:val="0099553A"/>
    <w:rsid w:val="009975CA"/>
    <w:rsid w:val="009B35DC"/>
    <w:rsid w:val="009B49CE"/>
    <w:rsid w:val="009B7067"/>
    <w:rsid w:val="009C10A1"/>
    <w:rsid w:val="009D09D6"/>
    <w:rsid w:val="009D2283"/>
    <w:rsid w:val="009D5BAD"/>
    <w:rsid w:val="009E1A22"/>
    <w:rsid w:val="009E3B64"/>
    <w:rsid w:val="009F43C0"/>
    <w:rsid w:val="009F5204"/>
    <w:rsid w:val="00A03F3A"/>
    <w:rsid w:val="00A11E87"/>
    <w:rsid w:val="00A14557"/>
    <w:rsid w:val="00A3033C"/>
    <w:rsid w:val="00A426ED"/>
    <w:rsid w:val="00A4545E"/>
    <w:rsid w:val="00A51465"/>
    <w:rsid w:val="00A51552"/>
    <w:rsid w:val="00A520C7"/>
    <w:rsid w:val="00A64D96"/>
    <w:rsid w:val="00A65724"/>
    <w:rsid w:val="00A73DDE"/>
    <w:rsid w:val="00A773F4"/>
    <w:rsid w:val="00AA1BB7"/>
    <w:rsid w:val="00AA4E5C"/>
    <w:rsid w:val="00AA5DC3"/>
    <w:rsid w:val="00AB0F54"/>
    <w:rsid w:val="00AC462E"/>
    <w:rsid w:val="00AC68B3"/>
    <w:rsid w:val="00AD43F9"/>
    <w:rsid w:val="00AE09E9"/>
    <w:rsid w:val="00AE15D2"/>
    <w:rsid w:val="00AE2631"/>
    <w:rsid w:val="00AE5ABB"/>
    <w:rsid w:val="00AE69A0"/>
    <w:rsid w:val="00B057F6"/>
    <w:rsid w:val="00B11203"/>
    <w:rsid w:val="00B14C6E"/>
    <w:rsid w:val="00B376BA"/>
    <w:rsid w:val="00B41BDD"/>
    <w:rsid w:val="00B43333"/>
    <w:rsid w:val="00B43F51"/>
    <w:rsid w:val="00B51CAE"/>
    <w:rsid w:val="00B529ED"/>
    <w:rsid w:val="00B622EA"/>
    <w:rsid w:val="00B66024"/>
    <w:rsid w:val="00B80D50"/>
    <w:rsid w:val="00B842CA"/>
    <w:rsid w:val="00B86CD5"/>
    <w:rsid w:val="00B87CF4"/>
    <w:rsid w:val="00BB0B2B"/>
    <w:rsid w:val="00BB2FC2"/>
    <w:rsid w:val="00BB4FA9"/>
    <w:rsid w:val="00BB7AEC"/>
    <w:rsid w:val="00BC728F"/>
    <w:rsid w:val="00BE2F45"/>
    <w:rsid w:val="00BE7CE7"/>
    <w:rsid w:val="00BF1C49"/>
    <w:rsid w:val="00BF57DA"/>
    <w:rsid w:val="00C02024"/>
    <w:rsid w:val="00C0734C"/>
    <w:rsid w:val="00C13B59"/>
    <w:rsid w:val="00C2518A"/>
    <w:rsid w:val="00C42C8E"/>
    <w:rsid w:val="00C52D22"/>
    <w:rsid w:val="00C544DA"/>
    <w:rsid w:val="00C60830"/>
    <w:rsid w:val="00C71AD2"/>
    <w:rsid w:val="00C743E9"/>
    <w:rsid w:val="00C81FBC"/>
    <w:rsid w:val="00C8429A"/>
    <w:rsid w:val="00C86188"/>
    <w:rsid w:val="00CA2772"/>
    <w:rsid w:val="00CA36BD"/>
    <w:rsid w:val="00CA3D76"/>
    <w:rsid w:val="00CA754C"/>
    <w:rsid w:val="00CB5DF8"/>
    <w:rsid w:val="00CC0140"/>
    <w:rsid w:val="00CC3A94"/>
    <w:rsid w:val="00CC4DF0"/>
    <w:rsid w:val="00CE465C"/>
    <w:rsid w:val="00CE6BD8"/>
    <w:rsid w:val="00CE7F22"/>
    <w:rsid w:val="00D02FEC"/>
    <w:rsid w:val="00D17751"/>
    <w:rsid w:val="00D216C0"/>
    <w:rsid w:val="00D21E7D"/>
    <w:rsid w:val="00D30F32"/>
    <w:rsid w:val="00D33B56"/>
    <w:rsid w:val="00D42319"/>
    <w:rsid w:val="00D44691"/>
    <w:rsid w:val="00D46982"/>
    <w:rsid w:val="00D46FD1"/>
    <w:rsid w:val="00D5272F"/>
    <w:rsid w:val="00D66958"/>
    <w:rsid w:val="00D66AD9"/>
    <w:rsid w:val="00D71C8D"/>
    <w:rsid w:val="00D72E33"/>
    <w:rsid w:val="00D92A55"/>
    <w:rsid w:val="00D93A5F"/>
    <w:rsid w:val="00D93A61"/>
    <w:rsid w:val="00D943F2"/>
    <w:rsid w:val="00DA1CC3"/>
    <w:rsid w:val="00DB136C"/>
    <w:rsid w:val="00DB1C52"/>
    <w:rsid w:val="00DB71A1"/>
    <w:rsid w:val="00DC50A8"/>
    <w:rsid w:val="00DD3211"/>
    <w:rsid w:val="00DD5637"/>
    <w:rsid w:val="00DF6A65"/>
    <w:rsid w:val="00E03AA8"/>
    <w:rsid w:val="00E06723"/>
    <w:rsid w:val="00E16F28"/>
    <w:rsid w:val="00E21390"/>
    <w:rsid w:val="00E229AC"/>
    <w:rsid w:val="00E24E3A"/>
    <w:rsid w:val="00E55E75"/>
    <w:rsid w:val="00E56070"/>
    <w:rsid w:val="00E645D3"/>
    <w:rsid w:val="00E737EC"/>
    <w:rsid w:val="00E843D7"/>
    <w:rsid w:val="00E9291E"/>
    <w:rsid w:val="00EA5B9B"/>
    <w:rsid w:val="00EB4CCE"/>
    <w:rsid w:val="00EC010E"/>
    <w:rsid w:val="00EC02CA"/>
    <w:rsid w:val="00ED2989"/>
    <w:rsid w:val="00ED32FB"/>
    <w:rsid w:val="00ED6AEB"/>
    <w:rsid w:val="00ED70FB"/>
    <w:rsid w:val="00EF33B5"/>
    <w:rsid w:val="00EF6EEF"/>
    <w:rsid w:val="00F02DA3"/>
    <w:rsid w:val="00F15012"/>
    <w:rsid w:val="00F1642D"/>
    <w:rsid w:val="00F25804"/>
    <w:rsid w:val="00F30221"/>
    <w:rsid w:val="00F35792"/>
    <w:rsid w:val="00F44C7A"/>
    <w:rsid w:val="00F46566"/>
    <w:rsid w:val="00F50762"/>
    <w:rsid w:val="00F5114F"/>
    <w:rsid w:val="00F53DCA"/>
    <w:rsid w:val="00F5429C"/>
    <w:rsid w:val="00F5472B"/>
    <w:rsid w:val="00F64C3C"/>
    <w:rsid w:val="00F67111"/>
    <w:rsid w:val="00F73864"/>
    <w:rsid w:val="00F804AB"/>
    <w:rsid w:val="00F86B0E"/>
    <w:rsid w:val="00F94647"/>
    <w:rsid w:val="00F9687A"/>
    <w:rsid w:val="00FB5601"/>
    <w:rsid w:val="00FC05FB"/>
    <w:rsid w:val="00FD003D"/>
    <w:rsid w:val="00FF37A6"/>
    <w:rsid w:val="03CC412B"/>
    <w:rsid w:val="04A89077"/>
    <w:rsid w:val="04A98F93"/>
    <w:rsid w:val="054C4C83"/>
    <w:rsid w:val="0A54035E"/>
    <w:rsid w:val="0EF5672A"/>
    <w:rsid w:val="130956DC"/>
    <w:rsid w:val="15A05C88"/>
    <w:rsid w:val="182BC777"/>
    <w:rsid w:val="19AA5BDE"/>
    <w:rsid w:val="1B341357"/>
    <w:rsid w:val="1BA5AEAF"/>
    <w:rsid w:val="1BD04C4F"/>
    <w:rsid w:val="1CCDC2D4"/>
    <w:rsid w:val="1F3BD2C5"/>
    <w:rsid w:val="1F5886F7"/>
    <w:rsid w:val="2136844F"/>
    <w:rsid w:val="2318740F"/>
    <w:rsid w:val="24299A3A"/>
    <w:rsid w:val="24D05219"/>
    <w:rsid w:val="25BFA91F"/>
    <w:rsid w:val="2763DE6B"/>
    <w:rsid w:val="286669D8"/>
    <w:rsid w:val="296738C2"/>
    <w:rsid w:val="29A1B4D3"/>
    <w:rsid w:val="31F03C1E"/>
    <w:rsid w:val="32D4D5C5"/>
    <w:rsid w:val="338144A1"/>
    <w:rsid w:val="39405740"/>
    <w:rsid w:val="39AD389C"/>
    <w:rsid w:val="3AA424BF"/>
    <w:rsid w:val="3AAF8C0C"/>
    <w:rsid w:val="3B193E5C"/>
    <w:rsid w:val="3BD8ED86"/>
    <w:rsid w:val="3BEDD336"/>
    <w:rsid w:val="3EDA09CD"/>
    <w:rsid w:val="40145866"/>
    <w:rsid w:val="40E44489"/>
    <w:rsid w:val="454DD3A1"/>
    <w:rsid w:val="4600894A"/>
    <w:rsid w:val="46E48BC1"/>
    <w:rsid w:val="48F087BC"/>
    <w:rsid w:val="4DC17322"/>
    <w:rsid w:val="4ECD575F"/>
    <w:rsid w:val="4EE11D30"/>
    <w:rsid w:val="4F7D8A05"/>
    <w:rsid w:val="51EAFF5C"/>
    <w:rsid w:val="525CCBAD"/>
    <w:rsid w:val="5492312C"/>
    <w:rsid w:val="5513A169"/>
    <w:rsid w:val="5C019995"/>
    <w:rsid w:val="5D86C29A"/>
    <w:rsid w:val="5E81B3BE"/>
    <w:rsid w:val="6169B49E"/>
    <w:rsid w:val="65B8A20A"/>
    <w:rsid w:val="67218BD3"/>
    <w:rsid w:val="68279B48"/>
    <w:rsid w:val="6A7B970C"/>
    <w:rsid w:val="6ACE040D"/>
    <w:rsid w:val="6C0350C2"/>
    <w:rsid w:val="6C8428EB"/>
    <w:rsid w:val="6E5B01F7"/>
    <w:rsid w:val="7065B368"/>
    <w:rsid w:val="74318FAE"/>
    <w:rsid w:val="75A2F583"/>
    <w:rsid w:val="75FB8011"/>
    <w:rsid w:val="7AD3078B"/>
    <w:rsid w:val="7B0F6F40"/>
    <w:rsid w:val="7F106D63"/>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colormru v:ext="edit" colors="#f8f8f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6C"/>
    <w:rPr>
      <w:lang w:val="es-AR"/>
    </w:rPr>
  </w:style>
  <w:style w:type="paragraph" w:styleId="Ttulo1">
    <w:name w:val="heading 1"/>
    <w:basedOn w:val="Normal"/>
    <w:next w:val="Normal"/>
    <w:link w:val="Ttulo1Car"/>
    <w:uiPriority w:val="9"/>
    <w:qFormat/>
    <w:rsid w:val="0031506C"/>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1506C"/>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31506C"/>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1506C"/>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1506C"/>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1506C"/>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1506C"/>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1506C"/>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1506C"/>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1506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1506C"/>
    <w:rPr>
      <w:rFonts w:asciiTheme="majorHAnsi" w:eastAsiaTheme="majorEastAsia" w:hAnsiTheme="majorHAnsi" w:cstheme="majorBidi"/>
      <w:spacing w:val="5"/>
      <w:sz w:val="52"/>
      <w:szCs w:val="52"/>
    </w:rPr>
  </w:style>
  <w:style w:type="character" w:customStyle="1" w:styleId="Ttulo1Car">
    <w:name w:val="Título 1 Car"/>
    <w:basedOn w:val="Fuentedeprrafopredeter"/>
    <w:link w:val="Ttulo1"/>
    <w:uiPriority w:val="9"/>
    <w:rsid w:val="0031506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31506C"/>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1506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1506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1506C"/>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1506C"/>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1506C"/>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1506C"/>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1506C"/>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31506C"/>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1506C"/>
    <w:rPr>
      <w:rFonts w:asciiTheme="majorHAnsi" w:eastAsiaTheme="majorEastAsia" w:hAnsiTheme="majorHAnsi" w:cstheme="majorBidi"/>
      <w:i/>
      <w:iCs/>
      <w:spacing w:val="13"/>
      <w:sz w:val="24"/>
      <w:szCs w:val="24"/>
    </w:rPr>
  </w:style>
  <w:style w:type="character" w:styleId="Textoennegrita">
    <w:name w:val="Strong"/>
    <w:uiPriority w:val="22"/>
    <w:qFormat/>
    <w:rsid w:val="0031506C"/>
    <w:rPr>
      <w:b/>
      <w:bCs/>
    </w:rPr>
  </w:style>
  <w:style w:type="character" w:styleId="nfasis">
    <w:name w:val="Emphasis"/>
    <w:uiPriority w:val="20"/>
    <w:qFormat/>
    <w:rsid w:val="0031506C"/>
    <w:rPr>
      <w:b/>
      <w:bCs/>
      <w:i/>
      <w:iCs/>
      <w:spacing w:val="10"/>
      <w:bdr w:val="none" w:sz="0" w:space="0" w:color="auto"/>
      <w:shd w:val="clear" w:color="auto" w:fill="auto"/>
    </w:rPr>
  </w:style>
  <w:style w:type="paragraph" w:styleId="Sinespaciado">
    <w:name w:val="No Spacing"/>
    <w:basedOn w:val="Normal"/>
    <w:uiPriority w:val="1"/>
    <w:qFormat/>
    <w:rsid w:val="0031506C"/>
    <w:pPr>
      <w:spacing w:after="0" w:line="240" w:lineRule="auto"/>
    </w:pPr>
  </w:style>
  <w:style w:type="paragraph" w:styleId="Prrafodelista">
    <w:name w:val="List Paragraph"/>
    <w:basedOn w:val="Normal"/>
    <w:uiPriority w:val="34"/>
    <w:qFormat/>
    <w:rsid w:val="0031506C"/>
    <w:pPr>
      <w:ind w:left="720"/>
      <w:contextualSpacing/>
    </w:pPr>
  </w:style>
  <w:style w:type="paragraph" w:styleId="Cita">
    <w:name w:val="Quote"/>
    <w:basedOn w:val="Normal"/>
    <w:next w:val="Normal"/>
    <w:link w:val="CitaCar"/>
    <w:uiPriority w:val="29"/>
    <w:qFormat/>
    <w:rsid w:val="0031506C"/>
    <w:pPr>
      <w:spacing w:before="200" w:after="0"/>
      <w:ind w:left="360" w:right="360"/>
    </w:pPr>
    <w:rPr>
      <w:i/>
      <w:iCs/>
    </w:rPr>
  </w:style>
  <w:style w:type="character" w:customStyle="1" w:styleId="CitaCar">
    <w:name w:val="Cita Car"/>
    <w:basedOn w:val="Fuentedeprrafopredeter"/>
    <w:link w:val="Cita"/>
    <w:uiPriority w:val="29"/>
    <w:rsid w:val="0031506C"/>
    <w:rPr>
      <w:i/>
      <w:iCs/>
    </w:rPr>
  </w:style>
  <w:style w:type="paragraph" w:styleId="Citadestacada">
    <w:name w:val="Intense Quote"/>
    <w:basedOn w:val="Normal"/>
    <w:next w:val="Normal"/>
    <w:link w:val="CitadestacadaCar"/>
    <w:uiPriority w:val="30"/>
    <w:qFormat/>
    <w:rsid w:val="0031506C"/>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1506C"/>
    <w:rPr>
      <w:b/>
      <w:bCs/>
      <w:i/>
      <w:iCs/>
    </w:rPr>
  </w:style>
  <w:style w:type="character" w:styleId="nfasissutil">
    <w:name w:val="Subtle Emphasis"/>
    <w:uiPriority w:val="19"/>
    <w:qFormat/>
    <w:rsid w:val="0031506C"/>
    <w:rPr>
      <w:i/>
      <w:iCs/>
    </w:rPr>
  </w:style>
  <w:style w:type="character" w:styleId="nfasisintenso">
    <w:name w:val="Intense Emphasis"/>
    <w:uiPriority w:val="21"/>
    <w:qFormat/>
    <w:rsid w:val="0031506C"/>
    <w:rPr>
      <w:b/>
      <w:bCs/>
    </w:rPr>
  </w:style>
  <w:style w:type="character" w:styleId="Referenciasutil">
    <w:name w:val="Subtle Reference"/>
    <w:uiPriority w:val="31"/>
    <w:qFormat/>
    <w:rsid w:val="0031506C"/>
    <w:rPr>
      <w:smallCaps/>
    </w:rPr>
  </w:style>
  <w:style w:type="character" w:styleId="Referenciaintensa">
    <w:name w:val="Intense Reference"/>
    <w:uiPriority w:val="32"/>
    <w:qFormat/>
    <w:rsid w:val="0031506C"/>
    <w:rPr>
      <w:smallCaps/>
      <w:spacing w:val="5"/>
      <w:u w:val="single"/>
    </w:rPr>
  </w:style>
  <w:style w:type="character" w:styleId="Ttulodellibro">
    <w:name w:val="Book Title"/>
    <w:uiPriority w:val="33"/>
    <w:qFormat/>
    <w:rsid w:val="0031506C"/>
    <w:rPr>
      <w:i/>
      <w:iCs/>
      <w:smallCaps/>
      <w:spacing w:val="5"/>
    </w:rPr>
  </w:style>
  <w:style w:type="paragraph" w:styleId="TtulodeTDC">
    <w:name w:val="TOC Heading"/>
    <w:basedOn w:val="Ttulo1"/>
    <w:next w:val="Normal"/>
    <w:uiPriority w:val="39"/>
    <w:semiHidden/>
    <w:unhideWhenUsed/>
    <w:qFormat/>
    <w:rsid w:val="0031506C"/>
    <w:pPr>
      <w:outlineLvl w:val="9"/>
    </w:pPr>
  </w:style>
  <w:style w:type="table" w:customStyle="1" w:styleId="LightList-Accent11">
    <w:name w:val="Light List - Accent 11"/>
    <w:basedOn w:val="Tablanormal"/>
    <w:uiPriority w:val="61"/>
    <w:rsid w:val="007D76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pgrafe">
    <w:name w:val="caption"/>
    <w:basedOn w:val="Normal"/>
    <w:next w:val="Normal"/>
    <w:uiPriority w:val="35"/>
    <w:unhideWhenUsed/>
    <w:rsid w:val="007D761C"/>
    <w:pPr>
      <w:spacing w:line="240" w:lineRule="auto"/>
    </w:pPr>
    <w:rPr>
      <w:b/>
      <w:bCs/>
      <w:color w:val="4F81BD" w:themeColor="accent1"/>
      <w:sz w:val="18"/>
      <w:szCs w:val="18"/>
    </w:rPr>
  </w:style>
  <w:style w:type="table" w:customStyle="1" w:styleId="LightList1">
    <w:name w:val="Light List1"/>
    <w:basedOn w:val="Tablanormal"/>
    <w:uiPriority w:val="61"/>
    <w:rsid w:val="007D76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media3-nfasis1">
    <w:name w:val="Medium Grid 3 Accent 1"/>
    <w:basedOn w:val="Tablanormal"/>
    <w:uiPriority w:val="69"/>
    <w:rsid w:val="007D761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1856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626"/>
    <w:rPr>
      <w:rFonts w:ascii="Tahoma" w:hAnsi="Tahoma" w:cs="Tahoma"/>
      <w:sz w:val="16"/>
      <w:szCs w:val="16"/>
    </w:rPr>
  </w:style>
  <w:style w:type="table" w:styleId="Tablaconcuadrcula">
    <w:name w:val="Table Grid"/>
    <w:basedOn w:val="Tablanormal"/>
    <w:uiPriority w:val="59"/>
    <w:rsid w:val="005D4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9138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38D9"/>
    <w:rPr>
      <w:sz w:val="20"/>
      <w:szCs w:val="20"/>
    </w:rPr>
  </w:style>
  <w:style w:type="character" w:styleId="Refdenotaalpie">
    <w:name w:val="footnote reference"/>
    <w:basedOn w:val="Fuentedeprrafopredeter"/>
    <w:uiPriority w:val="99"/>
    <w:semiHidden/>
    <w:unhideWhenUsed/>
    <w:rsid w:val="009138D9"/>
    <w:rPr>
      <w:vertAlign w:val="superscript"/>
    </w:rPr>
  </w:style>
  <w:style w:type="paragraph" w:customStyle="1" w:styleId="paragraph">
    <w:name w:val="paragraph"/>
    <w:basedOn w:val="Normal"/>
    <w:rsid w:val="009138D9"/>
    <w:pPr>
      <w:spacing w:before="100" w:beforeAutospacing="1" w:after="100" w:afterAutospacing="1" w:line="240" w:lineRule="auto"/>
    </w:pPr>
    <w:rPr>
      <w:rFonts w:ascii="Times New Roman" w:eastAsia="Times New Roman" w:hAnsi="Times New Roman" w:cs="Times New Roman"/>
      <w:sz w:val="24"/>
      <w:szCs w:val="24"/>
      <w:lang w:eastAsia="es-AR" w:bidi="ar-SA"/>
    </w:rPr>
  </w:style>
  <w:style w:type="character" w:customStyle="1" w:styleId="scxw89848800">
    <w:name w:val="scxw89848800"/>
    <w:basedOn w:val="Fuentedeprrafopredeter"/>
    <w:rsid w:val="009138D9"/>
  </w:style>
  <w:style w:type="character" w:customStyle="1" w:styleId="normaltextrun">
    <w:name w:val="normaltextrun"/>
    <w:basedOn w:val="Fuentedeprrafopredeter"/>
    <w:rsid w:val="009138D9"/>
  </w:style>
  <w:style w:type="character" w:customStyle="1" w:styleId="eop">
    <w:name w:val="eop"/>
    <w:basedOn w:val="Fuentedeprrafopredeter"/>
    <w:rsid w:val="009138D9"/>
  </w:style>
  <w:style w:type="character" w:styleId="Refdecomentario">
    <w:name w:val="annotation reference"/>
    <w:basedOn w:val="Fuentedeprrafopredeter"/>
    <w:uiPriority w:val="99"/>
    <w:semiHidden/>
    <w:unhideWhenUsed/>
    <w:rsid w:val="00AC462E"/>
    <w:rPr>
      <w:sz w:val="16"/>
      <w:szCs w:val="16"/>
    </w:rPr>
  </w:style>
  <w:style w:type="paragraph" w:styleId="Textocomentario">
    <w:name w:val="annotation text"/>
    <w:basedOn w:val="Normal"/>
    <w:link w:val="TextocomentarioCar"/>
    <w:uiPriority w:val="99"/>
    <w:semiHidden/>
    <w:unhideWhenUsed/>
    <w:rsid w:val="00AC4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62E"/>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AC462E"/>
    <w:rPr>
      <w:b/>
      <w:bCs/>
    </w:rPr>
  </w:style>
  <w:style w:type="character" w:customStyle="1" w:styleId="AsuntodelcomentarioCar">
    <w:name w:val="Asunto del comentario Car"/>
    <w:basedOn w:val="TextocomentarioCar"/>
    <w:link w:val="Asuntodelcomentario"/>
    <w:uiPriority w:val="99"/>
    <w:semiHidden/>
    <w:rsid w:val="00AC462E"/>
    <w:rPr>
      <w:b/>
      <w:bCs/>
      <w:sz w:val="20"/>
      <w:szCs w:val="20"/>
      <w:lang w:val="es-AR"/>
    </w:rPr>
  </w:style>
  <w:style w:type="paragraph" w:styleId="Encabezado">
    <w:name w:val="header"/>
    <w:basedOn w:val="Normal"/>
    <w:link w:val="EncabezadoCar"/>
    <w:uiPriority w:val="99"/>
    <w:semiHidden/>
    <w:unhideWhenUsed/>
    <w:rsid w:val="007F18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E7F22"/>
    <w:rPr>
      <w:lang w:val="es-AR"/>
    </w:rPr>
  </w:style>
  <w:style w:type="paragraph" w:styleId="Piedepgina">
    <w:name w:val="footer"/>
    <w:basedOn w:val="Normal"/>
    <w:link w:val="PiedepginaCar"/>
    <w:uiPriority w:val="99"/>
    <w:semiHidden/>
    <w:unhideWhenUsed/>
    <w:rsid w:val="007F18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CE7F22"/>
    <w:rPr>
      <w:lang w:val="es-AR"/>
    </w:rPr>
  </w:style>
</w:styles>
</file>

<file path=word/webSettings.xml><?xml version="1.0" encoding="utf-8"?>
<w:webSettings xmlns:r="http://schemas.openxmlformats.org/officeDocument/2006/relationships" xmlns:w="http://schemas.openxmlformats.org/wordprocessingml/2006/main">
  <w:divs>
    <w:div w:id="1084839793">
      <w:bodyDiv w:val="1"/>
      <w:marLeft w:val="0"/>
      <w:marRight w:val="0"/>
      <w:marTop w:val="0"/>
      <w:marBottom w:val="0"/>
      <w:divBdr>
        <w:top w:val="none" w:sz="0" w:space="0" w:color="auto"/>
        <w:left w:val="none" w:sz="0" w:space="0" w:color="auto"/>
        <w:bottom w:val="none" w:sz="0" w:space="0" w:color="auto"/>
        <w:right w:val="none" w:sz="0" w:space="0" w:color="auto"/>
      </w:divBdr>
    </w:div>
    <w:div w:id="1270553473">
      <w:bodyDiv w:val="1"/>
      <w:marLeft w:val="0"/>
      <w:marRight w:val="0"/>
      <w:marTop w:val="0"/>
      <w:marBottom w:val="0"/>
      <w:divBdr>
        <w:top w:val="none" w:sz="0" w:space="0" w:color="auto"/>
        <w:left w:val="none" w:sz="0" w:space="0" w:color="auto"/>
        <w:bottom w:val="none" w:sz="0" w:space="0" w:color="auto"/>
        <w:right w:val="none" w:sz="0" w:space="0" w:color="auto"/>
      </w:divBdr>
      <w:divsChild>
        <w:div w:id="490996555">
          <w:marLeft w:val="0"/>
          <w:marRight w:val="0"/>
          <w:marTop w:val="0"/>
          <w:marBottom w:val="0"/>
          <w:divBdr>
            <w:top w:val="none" w:sz="0" w:space="0" w:color="auto"/>
            <w:left w:val="none" w:sz="0" w:space="0" w:color="auto"/>
            <w:bottom w:val="none" w:sz="0" w:space="0" w:color="auto"/>
            <w:right w:val="none" w:sz="0" w:space="0" w:color="auto"/>
          </w:divBdr>
        </w:div>
        <w:div w:id="1262493784">
          <w:marLeft w:val="0"/>
          <w:marRight w:val="0"/>
          <w:marTop w:val="0"/>
          <w:marBottom w:val="0"/>
          <w:divBdr>
            <w:top w:val="none" w:sz="0" w:space="0" w:color="auto"/>
            <w:left w:val="none" w:sz="0" w:space="0" w:color="auto"/>
            <w:bottom w:val="none" w:sz="0" w:space="0" w:color="auto"/>
            <w:right w:val="none" w:sz="0" w:space="0" w:color="auto"/>
          </w:divBdr>
        </w:div>
        <w:div w:id="1863743418">
          <w:marLeft w:val="0"/>
          <w:marRight w:val="0"/>
          <w:marTop w:val="0"/>
          <w:marBottom w:val="0"/>
          <w:divBdr>
            <w:top w:val="none" w:sz="0" w:space="0" w:color="auto"/>
            <w:left w:val="none" w:sz="0" w:space="0" w:color="auto"/>
            <w:bottom w:val="none" w:sz="0" w:space="0" w:color="auto"/>
            <w:right w:val="none" w:sz="0" w:space="0" w:color="auto"/>
          </w:divBdr>
        </w:div>
      </w:divsChild>
    </w:div>
    <w:div w:id="1369916967">
      <w:bodyDiv w:val="1"/>
      <w:marLeft w:val="0"/>
      <w:marRight w:val="0"/>
      <w:marTop w:val="0"/>
      <w:marBottom w:val="0"/>
      <w:divBdr>
        <w:top w:val="none" w:sz="0" w:space="0" w:color="auto"/>
        <w:left w:val="none" w:sz="0" w:space="0" w:color="auto"/>
        <w:bottom w:val="none" w:sz="0" w:space="0" w:color="auto"/>
        <w:right w:val="none" w:sz="0" w:space="0" w:color="auto"/>
      </w:divBdr>
    </w:div>
    <w:div w:id="2017003121">
      <w:bodyDiv w:val="1"/>
      <w:marLeft w:val="0"/>
      <w:marRight w:val="0"/>
      <w:marTop w:val="0"/>
      <w:marBottom w:val="0"/>
      <w:divBdr>
        <w:top w:val="none" w:sz="0" w:space="0" w:color="auto"/>
        <w:left w:val="none" w:sz="0" w:space="0" w:color="auto"/>
        <w:bottom w:val="none" w:sz="0" w:space="0" w:color="auto"/>
        <w:right w:val="none" w:sz="0" w:space="0" w:color="auto"/>
      </w:divBdr>
      <w:divsChild>
        <w:div w:id="2035883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D8AB6-D22C-4A94-BF8F-287A039C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3985</Words>
  <Characters>21641</Characters>
  <Application>Microsoft Office Word</Application>
  <DocSecurity>0</DocSecurity>
  <Lines>601</Lines>
  <Paragraphs>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Perini</dc:creator>
  <cp:keywords/>
  <cp:lastModifiedBy>Biam!</cp:lastModifiedBy>
  <cp:revision>9</cp:revision>
  <cp:lastPrinted>2019-07-26T22:05:00Z</cp:lastPrinted>
  <dcterms:created xsi:type="dcterms:W3CDTF">2019-07-26T21:50:00Z</dcterms:created>
  <dcterms:modified xsi:type="dcterms:W3CDTF">2019-07-26T22:06:00Z</dcterms:modified>
</cp:coreProperties>
</file>