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08A4FC" w14:textId="3A173B2C" w:rsidR="00B13E76" w:rsidRPr="001B6979" w:rsidRDefault="00121BB1">
      <w:pPr>
        <w:spacing w:after="80"/>
        <w:rPr>
          <w:lang w:val="it-IT"/>
        </w:rPr>
      </w:pPr>
      <w:r>
        <w:rPr>
          <w:rFonts w:ascii="Calibri" w:hAnsi="Calibri"/>
          <w:b/>
          <w:color w:val="1B365D"/>
          <w:sz w:val="44"/>
          <w:lang w:val="it-IT"/>
        </w:rPr>
        <w:t xml:space="preserve">DESPITE FRAUD API - </w:t>
      </w:r>
      <w:r w:rsidR="00000000" w:rsidRPr="001B6979">
        <w:rPr>
          <w:rFonts w:ascii="Calibri" w:hAnsi="Calibri"/>
          <w:b/>
          <w:color w:val="1B365D"/>
          <w:sz w:val="44"/>
          <w:lang w:val="it-IT"/>
        </w:rPr>
        <w:t>GUIDA ALL'UTILIZZO</w:t>
      </w:r>
    </w:p>
    <w:p w14:paraId="3BAE4A0A" w14:textId="3F20DDCB" w:rsidR="00B13E76" w:rsidRPr="001B6979" w:rsidRDefault="00000000">
      <w:pPr>
        <w:spacing w:after="240"/>
        <w:rPr>
          <w:lang w:val="it-IT"/>
        </w:rPr>
      </w:pPr>
      <w:r w:rsidRPr="001B6979">
        <w:rPr>
          <w:rFonts w:ascii="Calibri" w:hAnsi="Calibri"/>
          <w:color w:val="0D6E6F"/>
          <w:sz w:val="26"/>
          <w:lang w:val="it-IT"/>
        </w:rPr>
        <w:t xml:space="preserve">Servizio REST di </w:t>
      </w:r>
      <w:r w:rsidR="00121BB1">
        <w:rPr>
          <w:rFonts w:ascii="Calibri" w:hAnsi="Calibri"/>
          <w:color w:val="0D6E6F"/>
          <w:sz w:val="26"/>
          <w:lang w:val="it-IT"/>
        </w:rPr>
        <w:t>i</w:t>
      </w:r>
      <w:r w:rsidRPr="001B6979">
        <w:rPr>
          <w:rFonts w:ascii="Calibri" w:hAnsi="Calibri"/>
          <w:color w:val="0D6E6F"/>
          <w:sz w:val="26"/>
          <w:lang w:val="it-IT"/>
        </w:rPr>
        <w:t xml:space="preserve">nferenza </w:t>
      </w:r>
      <w:proofErr w:type="spellStart"/>
      <w:r w:rsidR="00121BB1">
        <w:rPr>
          <w:rFonts w:ascii="Calibri" w:hAnsi="Calibri"/>
          <w:color w:val="0D6E6F"/>
          <w:sz w:val="26"/>
          <w:lang w:val="it-IT"/>
        </w:rPr>
        <w:t>c</w:t>
      </w:r>
      <w:r w:rsidRPr="001B6979">
        <w:rPr>
          <w:rFonts w:ascii="Calibri" w:hAnsi="Calibri"/>
          <w:color w:val="0D6E6F"/>
          <w:sz w:val="26"/>
          <w:lang w:val="it-IT"/>
        </w:rPr>
        <w:t>hemiometrica</w:t>
      </w:r>
      <w:proofErr w:type="spellEnd"/>
      <w:r w:rsidRPr="001B6979">
        <w:rPr>
          <w:rFonts w:ascii="Calibri" w:hAnsi="Calibri"/>
          <w:color w:val="0D6E6F"/>
          <w:sz w:val="26"/>
          <w:lang w:val="it-IT"/>
        </w:rPr>
        <w:t xml:space="preserve"> e</w:t>
      </w:r>
      <w:r w:rsidR="00121BB1">
        <w:rPr>
          <w:rFonts w:ascii="Calibri" w:hAnsi="Calibri"/>
          <w:color w:val="0D6E6F"/>
          <w:sz w:val="26"/>
          <w:lang w:val="it-IT"/>
        </w:rPr>
        <w:t xml:space="preserve"> c</w:t>
      </w:r>
      <w:r w:rsidRPr="001B6979">
        <w:rPr>
          <w:rFonts w:ascii="Calibri" w:hAnsi="Calibri"/>
          <w:color w:val="0D6E6F"/>
          <w:sz w:val="26"/>
          <w:lang w:val="it-IT"/>
        </w:rPr>
        <w:t xml:space="preserve">ontrollo </w:t>
      </w:r>
      <w:r w:rsidR="00121BB1">
        <w:rPr>
          <w:rFonts w:ascii="Calibri" w:hAnsi="Calibri"/>
          <w:color w:val="0D6E6F"/>
          <w:sz w:val="26"/>
          <w:lang w:val="it-IT"/>
        </w:rPr>
        <w:t>q</w:t>
      </w:r>
      <w:r w:rsidRPr="001B6979">
        <w:rPr>
          <w:rFonts w:ascii="Calibri" w:hAnsi="Calibri"/>
          <w:color w:val="0D6E6F"/>
          <w:sz w:val="26"/>
          <w:lang w:val="it-IT"/>
        </w:rPr>
        <w:t xml:space="preserve">ualità </w:t>
      </w:r>
      <w:r w:rsidR="00121BB1">
        <w:rPr>
          <w:rFonts w:ascii="Calibri" w:hAnsi="Calibri"/>
          <w:color w:val="0D6E6F"/>
          <w:sz w:val="26"/>
          <w:lang w:val="it-IT"/>
        </w:rPr>
        <w:t>a</w:t>
      </w:r>
      <w:r w:rsidRPr="001B6979">
        <w:rPr>
          <w:rFonts w:ascii="Calibri" w:hAnsi="Calibri"/>
          <w:color w:val="0D6E6F"/>
          <w:sz w:val="26"/>
          <w:lang w:val="it-IT"/>
        </w:rPr>
        <w:t>limentare</w:t>
      </w:r>
      <w:r w:rsidR="00121BB1">
        <w:rPr>
          <w:rFonts w:ascii="Calibri" w:hAnsi="Calibri"/>
          <w:color w:val="0D6E6F"/>
          <w:sz w:val="26"/>
          <w:lang w:val="it-IT"/>
        </w:rPr>
        <w:t xml:space="preserve"> mediante l’uso del Machine Learning e Deep Learning.</w:t>
      </w:r>
    </w:p>
    <w:tbl>
      <w:tblPr>
        <w:tblW w:w="0" w:type="auto"/>
        <w:jc w:val="center"/>
        <w:tblBorders>
          <w:top w:val="single" w:sz="4" w:space="0" w:color="E2E8F0"/>
          <w:bottom w:val="single" w:sz="4" w:space="0" w:color="E2E8F0"/>
          <w:insideH w:val="single" w:sz="4" w:space="0" w:color="E2E8F0"/>
        </w:tblBorders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B13E76" w14:paraId="2CD59D3F" w14:textId="77777777">
        <w:trPr>
          <w:jc w:val="center"/>
        </w:trPr>
        <w:tc>
          <w:tcPr>
            <w:tcW w:w="468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B2A17" w14:textId="77777777" w:rsidR="00B13E76" w:rsidRDefault="00000000">
            <w:pPr>
              <w:spacing w:after="0"/>
            </w:pPr>
            <w:proofErr w:type="spellStart"/>
            <w:r>
              <w:rPr>
                <w:b/>
                <w:color w:val="1B365D"/>
                <w:sz w:val="18"/>
              </w:rPr>
              <w:t>Versione</w:t>
            </w:r>
            <w:proofErr w:type="spellEnd"/>
            <w:r>
              <w:rPr>
                <w:b/>
                <w:color w:val="1B365D"/>
                <w:sz w:val="18"/>
              </w:rPr>
              <w:t xml:space="preserve"> API: </w:t>
            </w:r>
            <w:r>
              <w:rPr>
                <w:color w:val="1F2937"/>
                <w:sz w:val="18"/>
              </w:rPr>
              <w:t>v1.0.0 (</w:t>
            </w:r>
            <w:proofErr w:type="spellStart"/>
            <w:r>
              <w:rPr>
                <w:color w:val="1F2937"/>
                <w:sz w:val="18"/>
              </w:rPr>
              <w:t>FastAPI</w:t>
            </w:r>
            <w:proofErr w:type="spellEnd"/>
            <w:r>
              <w:rPr>
                <w:color w:val="1F2937"/>
                <w:sz w:val="18"/>
              </w:rPr>
              <w:t>)</w:t>
            </w:r>
          </w:p>
        </w:tc>
        <w:tc>
          <w:tcPr>
            <w:tcW w:w="468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A80A2" w14:textId="77777777" w:rsidR="00B13E76" w:rsidRDefault="00000000">
            <w:pPr>
              <w:spacing w:after="0"/>
            </w:pPr>
            <w:r>
              <w:rPr>
                <w:b/>
                <w:color w:val="1B365D"/>
                <w:sz w:val="18"/>
              </w:rPr>
              <w:t xml:space="preserve">Autenticazione: </w:t>
            </w:r>
            <w:r>
              <w:rPr>
                <w:color w:val="1F2937"/>
                <w:sz w:val="18"/>
              </w:rPr>
              <w:t>HTTP Bearer Token</w:t>
            </w:r>
          </w:p>
        </w:tc>
      </w:tr>
      <w:tr w:rsidR="001B6979" w:rsidRPr="00350020" w14:paraId="42103DBB" w14:textId="77777777">
        <w:trPr>
          <w:jc w:val="center"/>
        </w:trPr>
        <w:tc>
          <w:tcPr>
            <w:tcW w:w="468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E3DED" w14:textId="57779A04" w:rsidR="001B6979" w:rsidRDefault="001B6979" w:rsidP="001B6979">
            <w:pPr>
              <w:spacing w:after="0"/>
            </w:pPr>
            <w:proofErr w:type="spellStart"/>
            <w:r>
              <w:rPr>
                <w:b/>
                <w:color w:val="1B365D"/>
                <w:sz w:val="18"/>
              </w:rPr>
              <w:t>Protocollo</w:t>
            </w:r>
            <w:proofErr w:type="spellEnd"/>
            <w:r>
              <w:rPr>
                <w:b/>
                <w:color w:val="1B365D"/>
                <w:sz w:val="18"/>
              </w:rPr>
              <w:t xml:space="preserve">: </w:t>
            </w:r>
            <w:r>
              <w:rPr>
                <w:color w:val="1F2937"/>
                <w:sz w:val="18"/>
              </w:rPr>
              <w:t>HTTP / REST (JSON)</w:t>
            </w:r>
          </w:p>
        </w:tc>
        <w:tc>
          <w:tcPr>
            <w:tcW w:w="468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8ED84" w14:textId="77777777" w:rsidR="00350020" w:rsidRDefault="00B82878" w:rsidP="001B6979">
            <w:pPr>
              <w:spacing w:after="0"/>
              <w:rPr>
                <w:lang w:val="it-IT"/>
              </w:rPr>
            </w:pPr>
            <w:r w:rsidRPr="00B82878">
              <w:rPr>
                <w:b/>
                <w:color w:val="1B365D"/>
                <w:sz w:val="18"/>
                <w:lang w:val="it-IT"/>
              </w:rPr>
              <w:t>Autori</w:t>
            </w:r>
            <w:r w:rsidRPr="00B82878">
              <w:rPr>
                <w:b/>
                <w:color w:val="1B365D"/>
                <w:sz w:val="18"/>
                <w:lang w:val="it-IT"/>
              </w:rPr>
              <w:t xml:space="preserve">: </w:t>
            </w:r>
            <w:r w:rsidRPr="00B82878">
              <w:rPr>
                <w:color w:val="1F2937"/>
                <w:sz w:val="18"/>
                <w:lang w:val="it-IT"/>
              </w:rPr>
              <w:t xml:space="preserve">Ruggero G. </w:t>
            </w:r>
            <w:r>
              <w:rPr>
                <w:color w:val="1F2937"/>
                <w:sz w:val="18"/>
                <w:lang w:val="it-IT"/>
              </w:rPr>
              <w:t xml:space="preserve">Pensa, Federico Peiretti (Dipartimento di Informatica, </w:t>
            </w:r>
            <w:proofErr w:type="spellStart"/>
            <w:r>
              <w:rPr>
                <w:color w:val="1F2937"/>
                <w:sz w:val="18"/>
                <w:lang w:val="it-IT"/>
              </w:rPr>
              <w:t>Universitá</w:t>
            </w:r>
            <w:proofErr w:type="spellEnd"/>
            <w:r>
              <w:rPr>
                <w:color w:val="1F2937"/>
                <w:sz w:val="18"/>
                <w:lang w:val="it-IT"/>
              </w:rPr>
              <w:t xml:space="preserve"> di Torino)</w:t>
            </w:r>
          </w:p>
          <w:p w14:paraId="499A5DE0" w14:textId="5756A8EE" w:rsidR="001B6979" w:rsidRPr="00350020" w:rsidRDefault="00350020" w:rsidP="001B6979">
            <w:pPr>
              <w:spacing w:after="0"/>
              <w:rPr>
                <w:lang w:val="it-IT"/>
              </w:rPr>
            </w:pPr>
            <w:hyperlink r:id="rId8" w:history="1">
              <w:r w:rsidRPr="00350020">
                <w:rPr>
                  <w:rStyle w:val="Collegamentoipertestuale"/>
                  <w:sz w:val="18"/>
                  <w:lang w:val="it-IT"/>
                </w:rPr>
                <w:t>r</w:t>
              </w:r>
              <w:r w:rsidRPr="00350020">
                <w:rPr>
                  <w:rStyle w:val="Collegamentoipertestuale"/>
                  <w:sz w:val="18"/>
                  <w:lang w:val="it-IT"/>
                </w:rPr>
                <w:t>uggero.pensa@unito.it</w:t>
              </w:r>
            </w:hyperlink>
            <w:r w:rsidRPr="00350020">
              <w:rPr>
                <w:color w:val="1F2937"/>
                <w:sz w:val="18"/>
                <w:lang w:val="it-IT"/>
              </w:rPr>
              <w:t xml:space="preserve">; </w:t>
            </w:r>
            <w:hyperlink r:id="rId9" w:history="1">
              <w:r w:rsidRPr="00D276BD">
                <w:rPr>
                  <w:rStyle w:val="Collegamentoipertestuale"/>
                  <w:sz w:val="18"/>
                  <w:lang w:val="it-IT"/>
                </w:rPr>
                <w:t>federico.peiretti@unito.it</w:t>
              </w:r>
            </w:hyperlink>
            <w:r>
              <w:rPr>
                <w:color w:val="1F2937"/>
                <w:sz w:val="18"/>
                <w:lang w:val="it-IT"/>
              </w:rPr>
              <w:t xml:space="preserve"> </w:t>
            </w:r>
          </w:p>
        </w:tc>
      </w:tr>
    </w:tbl>
    <w:p w14:paraId="041D033B" w14:textId="77777777" w:rsidR="00B13E76" w:rsidRPr="00350020" w:rsidRDefault="00B13E76">
      <w:pPr>
        <w:spacing w:after="240"/>
        <w:rPr>
          <w:lang w:val="it-IT"/>
        </w:rPr>
      </w:pPr>
    </w:p>
    <w:p w14:paraId="6811AF2B" w14:textId="77777777" w:rsidR="00B13E76" w:rsidRPr="001B6979" w:rsidRDefault="00000000">
      <w:pPr>
        <w:keepNext/>
        <w:spacing w:before="320" w:after="120"/>
        <w:rPr>
          <w:lang w:val="it-IT"/>
        </w:rPr>
      </w:pPr>
      <w:r w:rsidRPr="001B6979">
        <w:rPr>
          <w:rFonts w:ascii="Calibri" w:hAnsi="Calibri"/>
          <w:b/>
          <w:color w:val="1B365D"/>
          <w:sz w:val="28"/>
          <w:lang w:val="it-IT"/>
        </w:rPr>
        <w:t>1. Panoramica del Servizio</w:t>
      </w:r>
    </w:p>
    <w:p w14:paraId="097A026E" w14:textId="224DD68C" w:rsidR="00B13E76" w:rsidRPr="001B6979" w:rsidRDefault="00000000" w:rsidP="00B82878">
      <w:pPr>
        <w:spacing w:after="80"/>
        <w:jc w:val="both"/>
        <w:rPr>
          <w:lang w:val="it-IT"/>
        </w:rPr>
      </w:pPr>
      <w:r w:rsidRPr="001B6979">
        <w:rPr>
          <w:rFonts w:ascii="Calibri" w:hAnsi="Calibri"/>
          <w:color w:val="1F2937"/>
          <w:sz w:val="20"/>
          <w:lang w:val="it-IT"/>
        </w:rPr>
        <w:t xml:space="preserve">Il servizio </w:t>
      </w:r>
      <w:proofErr w:type="spellStart"/>
      <w:r w:rsidR="001B6979">
        <w:rPr>
          <w:rFonts w:ascii="Calibri" w:hAnsi="Calibri"/>
          <w:color w:val="1F2937"/>
          <w:sz w:val="20"/>
          <w:lang w:val="it-IT"/>
        </w:rPr>
        <w:t>Despite</w:t>
      </w:r>
      <w:proofErr w:type="spellEnd"/>
      <w:r w:rsidR="001B6979">
        <w:rPr>
          <w:rFonts w:ascii="Calibri" w:hAnsi="Calibri"/>
          <w:color w:val="1F2937"/>
          <w:sz w:val="20"/>
          <w:lang w:val="it-IT"/>
        </w:rPr>
        <w:t xml:space="preserve"> Fraud API</w:t>
      </w:r>
      <w:r w:rsidRPr="001B6979">
        <w:rPr>
          <w:rFonts w:ascii="Calibri" w:hAnsi="Calibri"/>
          <w:color w:val="1F2937"/>
          <w:sz w:val="20"/>
          <w:lang w:val="it-IT"/>
        </w:rPr>
        <w:t xml:space="preserve"> fornisce endpoint REST ad alte prestazioni progettati per l'inferenza automatica e la classificazione </w:t>
      </w:r>
      <w:proofErr w:type="spellStart"/>
      <w:r w:rsidRPr="001B6979">
        <w:rPr>
          <w:rFonts w:ascii="Calibri" w:hAnsi="Calibri"/>
          <w:color w:val="1F2937"/>
          <w:sz w:val="20"/>
          <w:lang w:val="it-IT"/>
        </w:rPr>
        <w:t>chemiometrica</w:t>
      </w:r>
      <w:proofErr w:type="spellEnd"/>
      <w:r w:rsidRPr="001B6979">
        <w:rPr>
          <w:rFonts w:ascii="Calibri" w:hAnsi="Calibri"/>
          <w:color w:val="1F2937"/>
          <w:sz w:val="20"/>
          <w:lang w:val="it-IT"/>
        </w:rPr>
        <w:t xml:space="preserve"> di matrici alimentari tramite l'analisi di dati spettroscopici (NIR</w:t>
      </w:r>
      <w:r w:rsidR="001B6979">
        <w:rPr>
          <w:rFonts w:ascii="Calibri" w:hAnsi="Calibri"/>
          <w:color w:val="1F2937"/>
          <w:sz w:val="20"/>
          <w:lang w:val="it-IT"/>
        </w:rPr>
        <w:t>,</w:t>
      </w:r>
      <w:r w:rsidRPr="001B6979">
        <w:rPr>
          <w:rFonts w:ascii="Calibri" w:hAnsi="Calibri"/>
          <w:color w:val="1F2937"/>
          <w:sz w:val="20"/>
          <w:lang w:val="it-IT"/>
        </w:rPr>
        <w:t xml:space="preserve"> Raman). Il sistema esegue internamente il </w:t>
      </w:r>
      <w:proofErr w:type="spellStart"/>
      <w:r w:rsidRPr="001B6979">
        <w:rPr>
          <w:rFonts w:ascii="Calibri" w:hAnsi="Calibri"/>
          <w:color w:val="1F2937"/>
          <w:sz w:val="20"/>
          <w:lang w:val="it-IT"/>
        </w:rPr>
        <w:t>preprocessing</w:t>
      </w:r>
      <w:proofErr w:type="spellEnd"/>
      <w:r w:rsidRPr="001B6979">
        <w:rPr>
          <w:rFonts w:ascii="Calibri" w:hAnsi="Calibri"/>
          <w:color w:val="1F2937"/>
          <w:sz w:val="20"/>
          <w:lang w:val="it-IT"/>
        </w:rPr>
        <w:t xml:space="preserve"> </w:t>
      </w:r>
      <w:r w:rsidR="00121BB1">
        <w:rPr>
          <w:rFonts w:ascii="Calibri" w:hAnsi="Calibri"/>
          <w:color w:val="1F2937"/>
          <w:sz w:val="20"/>
          <w:lang w:val="it-IT"/>
        </w:rPr>
        <w:t>degli spettri</w:t>
      </w:r>
      <w:r w:rsidRPr="001B6979">
        <w:rPr>
          <w:rFonts w:ascii="Calibri" w:hAnsi="Calibri"/>
          <w:color w:val="1F2937"/>
          <w:sz w:val="20"/>
          <w:lang w:val="it-IT"/>
        </w:rPr>
        <w:t xml:space="preserve"> e applica modelli di </w:t>
      </w:r>
      <w:r w:rsidR="001B6979">
        <w:rPr>
          <w:rFonts w:ascii="Calibri" w:hAnsi="Calibri"/>
          <w:color w:val="1F2937"/>
          <w:sz w:val="20"/>
          <w:lang w:val="it-IT"/>
        </w:rPr>
        <w:t xml:space="preserve">Machine Learning e </w:t>
      </w:r>
      <w:r w:rsidRPr="001B6979">
        <w:rPr>
          <w:rFonts w:ascii="Calibri" w:hAnsi="Calibri"/>
          <w:color w:val="1F2937"/>
          <w:sz w:val="20"/>
          <w:lang w:val="it-IT"/>
        </w:rPr>
        <w:t>Deep Learning per determinare l'autenticità o il trattamento subito dal campione.</w:t>
      </w:r>
    </w:p>
    <w:p w14:paraId="183FB200" w14:textId="77777777" w:rsidR="00B82878" w:rsidRDefault="00000000" w:rsidP="00B82878">
      <w:pPr>
        <w:spacing w:after="80"/>
        <w:jc w:val="both"/>
        <w:rPr>
          <w:rFonts w:ascii="Calibri" w:hAnsi="Calibri"/>
          <w:color w:val="1F2937"/>
          <w:sz w:val="20"/>
          <w:lang w:val="it-IT"/>
        </w:rPr>
      </w:pPr>
      <w:r w:rsidRPr="001B6979">
        <w:rPr>
          <w:rFonts w:ascii="Calibri" w:hAnsi="Calibri"/>
          <w:color w:val="1F2937"/>
          <w:sz w:val="20"/>
          <w:lang w:val="it-IT"/>
        </w:rPr>
        <w:t>Gli obiettivi applicativi principali includono:</w:t>
      </w:r>
    </w:p>
    <w:p w14:paraId="5486F6CE" w14:textId="77777777" w:rsidR="00B82878" w:rsidRDefault="00000000" w:rsidP="00B82878">
      <w:pPr>
        <w:pStyle w:val="Paragrafoelenco"/>
        <w:numPr>
          <w:ilvl w:val="0"/>
          <w:numId w:val="11"/>
        </w:numPr>
        <w:spacing w:after="80"/>
        <w:jc w:val="both"/>
        <w:rPr>
          <w:rFonts w:ascii="Calibri" w:hAnsi="Calibri"/>
          <w:color w:val="1F2937"/>
          <w:sz w:val="20"/>
          <w:lang w:val="it-IT"/>
        </w:rPr>
      </w:pPr>
      <w:r w:rsidRPr="00B82878">
        <w:rPr>
          <w:rFonts w:ascii="Calibri" w:hAnsi="Calibri"/>
          <w:b/>
          <w:bCs/>
          <w:color w:val="1F2937"/>
          <w:sz w:val="20"/>
          <w:lang w:val="it-IT"/>
        </w:rPr>
        <w:t xml:space="preserve">Settore Ittico (Pesce): </w:t>
      </w:r>
      <w:r w:rsidRPr="00B82878">
        <w:rPr>
          <w:rFonts w:ascii="Calibri" w:hAnsi="Calibri"/>
          <w:color w:val="1F2937"/>
          <w:sz w:val="20"/>
          <w:lang w:val="it-IT"/>
        </w:rPr>
        <w:t>Riconoscimento dello stato del prodotto (Fresco vs Decongelato) per specie quali polpo, moscardino e seppia.</w:t>
      </w:r>
    </w:p>
    <w:p w14:paraId="4147C0E2" w14:textId="2F0100C3" w:rsidR="00921CC2" w:rsidRPr="00B82878" w:rsidRDefault="00000000" w:rsidP="00B82878">
      <w:pPr>
        <w:pStyle w:val="Paragrafoelenco"/>
        <w:numPr>
          <w:ilvl w:val="0"/>
          <w:numId w:val="11"/>
        </w:numPr>
        <w:spacing w:after="80"/>
        <w:jc w:val="both"/>
        <w:rPr>
          <w:rFonts w:ascii="Calibri" w:hAnsi="Calibri"/>
          <w:color w:val="1F2937"/>
          <w:sz w:val="20"/>
          <w:lang w:val="it-IT"/>
        </w:rPr>
      </w:pPr>
      <w:r w:rsidRPr="00B82878">
        <w:rPr>
          <w:rFonts w:ascii="Calibri" w:hAnsi="Calibri"/>
          <w:b/>
          <w:bCs/>
          <w:color w:val="1F2937"/>
          <w:sz w:val="20"/>
          <w:lang w:val="it-IT"/>
        </w:rPr>
        <w:t>Settore Carni (Carne):</w:t>
      </w:r>
      <w:r w:rsidRPr="00B82878">
        <w:rPr>
          <w:rFonts w:ascii="Calibri" w:hAnsi="Calibri"/>
          <w:color w:val="1F2937"/>
          <w:sz w:val="20"/>
          <w:lang w:val="it-IT"/>
        </w:rPr>
        <w:t xml:space="preserve"> Rilevamento della presenza di Carne Separata Meccanicamente (Non-CSM vs CSM) per prodotti a base di carne (es. würstel).</w:t>
      </w:r>
    </w:p>
    <w:p w14:paraId="496DA9B8" w14:textId="222F673D" w:rsidR="00921CC2" w:rsidRPr="00921CC2" w:rsidRDefault="00921CC2" w:rsidP="00B82878">
      <w:pPr>
        <w:spacing w:after="80"/>
        <w:jc w:val="both"/>
        <w:rPr>
          <w:rFonts w:ascii="Calibri" w:hAnsi="Calibri"/>
          <w:color w:val="1F2937"/>
          <w:sz w:val="20"/>
          <w:lang w:val="it-IT"/>
        </w:rPr>
      </w:pPr>
      <w:r w:rsidRPr="00921CC2">
        <w:rPr>
          <w:rFonts w:ascii="Calibri" w:hAnsi="Calibri"/>
          <w:b/>
          <w:bCs/>
          <w:color w:val="1F2937"/>
          <w:sz w:val="20"/>
          <w:lang w:val="it-IT"/>
        </w:rPr>
        <w:t>Nota</w:t>
      </w:r>
      <w:r>
        <w:rPr>
          <w:rFonts w:ascii="Calibri" w:hAnsi="Calibri"/>
          <w:color w:val="1F2937"/>
          <w:sz w:val="20"/>
          <w:lang w:val="it-IT"/>
        </w:rPr>
        <w:t xml:space="preserve">: Allo stato attuale, </w:t>
      </w:r>
      <w:r w:rsidR="00B82878">
        <w:rPr>
          <w:rFonts w:ascii="Calibri" w:hAnsi="Calibri"/>
          <w:color w:val="1F2937"/>
          <w:sz w:val="20"/>
          <w:lang w:val="it-IT"/>
        </w:rPr>
        <w:t>il servizio</w:t>
      </w:r>
      <w:r>
        <w:rPr>
          <w:rFonts w:ascii="Calibri" w:hAnsi="Calibri"/>
          <w:color w:val="1F2937"/>
          <w:sz w:val="20"/>
          <w:lang w:val="it-IT"/>
        </w:rPr>
        <w:t xml:space="preserve"> support</w:t>
      </w:r>
      <w:r w:rsidR="00B82878">
        <w:rPr>
          <w:rFonts w:ascii="Calibri" w:hAnsi="Calibri"/>
          <w:color w:val="1F2937"/>
          <w:sz w:val="20"/>
          <w:lang w:val="it-IT"/>
        </w:rPr>
        <w:t>a</w:t>
      </w:r>
      <w:r>
        <w:rPr>
          <w:rFonts w:ascii="Calibri" w:hAnsi="Calibri"/>
          <w:color w:val="1F2937"/>
          <w:sz w:val="20"/>
          <w:lang w:val="it-IT"/>
        </w:rPr>
        <w:t xml:space="preserve"> l’analisi di spettri acquisiti con strumenti NIR e Raman; ma è già predisposto per una prossima integrazione </w:t>
      </w:r>
      <w:r w:rsidR="00B82878">
        <w:rPr>
          <w:rFonts w:ascii="Calibri" w:hAnsi="Calibri"/>
          <w:color w:val="1F2937"/>
          <w:sz w:val="20"/>
          <w:lang w:val="it-IT"/>
        </w:rPr>
        <w:t>di spettri</w:t>
      </w:r>
      <w:r>
        <w:rPr>
          <w:rFonts w:ascii="Calibri" w:hAnsi="Calibri"/>
          <w:color w:val="1F2937"/>
          <w:sz w:val="20"/>
          <w:lang w:val="it-IT"/>
        </w:rPr>
        <w:t xml:space="preserve"> SERS.</w:t>
      </w:r>
    </w:p>
    <w:p w14:paraId="4BD1E10A" w14:textId="77777777" w:rsidR="00B13E76" w:rsidRPr="001B6979" w:rsidRDefault="00000000">
      <w:pPr>
        <w:keepNext/>
        <w:spacing w:before="320" w:after="120"/>
        <w:rPr>
          <w:lang w:val="it-IT"/>
        </w:rPr>
      </w:pPr>
      <w:r w:rsidRPr="001B6979">
        <w:rPr>
          <w:rFonts w:ascii="Calibri" w:hAnsi="Calibri"/>
          <w:b/>
          <w:color w:val="1B365D"/>
          <w:sz w:val="28"/>
          <w:lang w:val="it-IT"/>
        </w:rPr>
        <w:t>2. Autenticazione</w:t>
      </w:r>
    </w:p>
    <w:p w14:paraId="4DB3253B" w14:textId="5AAF8365" w:rsidR="00B13E76" w:rsidRPr="001B6979" w:rsidRDefault="00000000" w:rsidP="00B82878">
      <w:pPr>
        <w:spacing w:after="80"/>
        <w:jc w:val="both"/>
        <w:rPr>
          <w:lang w:val="it-IT"/>
        </w:rPr>
      </w:pPr>
      <w:r w:rsidRPr="001B6979">
        <w:rPr>
          <w:rFonts w:ascii="Calibri" w:hAnsi="Calibri"/>
          <w:color w:val="1F2937"/>
          <w:sz w:val="20"/>
          <w:lang w:val="it-IT"/>
        </w:rPr>
        <w:t>Tutti gli endpoint del servizio sono protetti. Ogni richiesta HTTP deve includere l'</w:t>
      </w:r>
      <w:proofErr w:type="spellStart"/>
      <w:r w:rsidRPr="001B6979">
        <w:rPr>
          <w:rFonts w:ascii="Calibri" w:hAnsi="Calibri"/>
          <w:color w:val="1F2937"/>
          <w:sz w:val="20"/>
          <w:lang w:val="it-IT"/>
        </w:rPr>
        <w:t>header</w:t>
      </w:r>
      <w:proofErr w:type="spellEnd"/>
      <w:r w:rsidRPr="001B6979">
        <w:rPr>
          <w:rFonts w:ascii="Calibri" w:hAnsi="Calibri"/>
          <w:color w:val="1F2937"/>
          <w:sz w:val="20"/>
          <w:lang w:val="it-IT"/>
        </w:rPr>
        <w:t xml:space="preserve"> standard di autorizzazione contenente il Bearer: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B13E76" w14:paraId="0C7F0358" w14:textId="77777777">
        <w:trPr>
          <w:jc w:val="center"/>
        </w:trPr>
        <w:tc>
          <w:tcPr>
            <w:tcW w:w="9360" w:type="dxa"/>
            <w:tcBorders>
              <w:top w:val="single" w:sz="4" w:space="0" w:color="E5E7EB"/>
              <w:left w:val="single" w:sz="18" w:space="0" w:color="2563EB"/>
              <w:bottom w:val="single" w:sz="4" w:space="0" w:color="E5E7EB"/>
              <w:right w:val="single" w:sz="4" w:space="0" w:color="E5E7EB"/>
            </w:tcBorders>
            <w:shd w:val="clear" w:color="auto" w:fill="F3F4F6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CA83826" w14:textId="0B8FF0A0" w:rsidR="00B13E76" w:rsidRDefault="00000000"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Authorization: Bearer &lt;BEARER_TOKEN&gt;</w:t>
            </w:r>
          </w:p>
        </w:tc>
      </w:tr>
    </w:tbl>
    <w:p w14:paraId="40DB6E9A" w14:textId="5C3BB308" w:rsidR="001B6979" w:rsidRPr="00921CC2" w:rsidRDefault="001B6979">
      <w:pPr>
        <w:keepNext/>
        <w:spacing w:before="320" w:after="120"/>
        <w:rPr>
          <w:rFonts w:ascii="Consolas" w:hAnsi="Consolas"/>
          <w:b/>
          <w:color w:val="1B365D"/>
          <w:sz w:val="28"/>
          <w:lang w:val="it-IT"/>
        </w:rPr>
      </w:pPr>
      <w:r>
        <w:rPr>
          <w:rFonts w:ascii="Calibri" w:hAnsi="Calibri"/>
          <w:color w:val="1F2937"/>
          <w:sz w:val="20"/>
          <w:lang w:val="it-IT"/>
        </w:rPr>
        <w:t>Bearer Toke</w:t>
      </w:r>
      <w:r w:rsidR="00921CC2">
        <w:rPr>
          <w:rFonts w:ascii="Calibri" w:hAnsi="Calibri"/>
          <w:color w:val="1F2937"/>
          <w:sz w:val="20"/>
          <w:lang w:val="it-IT"/>
        </w:rPr>
        <w:t>n</w:t>
      </w:r>
      <w:r>
        <w:rPr>
          <w:rFonts w:ascii="Calibri" w:hAnsi="Calibri"/>
          <w:color w:val="1F2937"/>
          <w:sz w:val="20"/>
          <w:lang w:val="it-IT"/>
        </w:rPr>
        <w:t>:</w:t>
      </w:r>
      <w:r w:rsidR="00921CC2">
        <w:rPr>
          <w:rFonts w:ascii="Calibri" w:hAnsi="Calibri"/>
          <w:color w:val="1F2937"/>
          <w:sz w:val="20"/>
          <w:lang w:val="it-IT"/>
        </w:rPr>
        <w:tab/>
      </w:r>
      <w:r w:rsidR="00921CC2" w:rsidRPr="00921CC2">
        <w:rPr>
          <w:rFonts w:ascii="Consolas" w:hAnsi="Consolas"/>
          <w:color w:val="1F2937"/>
          <w:sz w:val="20"/>
          <w:lang w:val="it-IT"/>
        </w:rPr>
        <w:t>Is3IDxgDOgr85GA-8H2Bmo2lL_cnJWBsbbYGTjnpy2g</w:t>
      </w:r>
    </w:p>
    <w:p w14:paraId="47EEF0B4" w14:textId="3B6F88AF" w:rsidR="00B13E76" w:rsidRPr="001B6979" w:rsidRDefault="00000000">
      <w:pPr>
        <w:keepNext/>
        <w:spacing w:before="320" w:after="120"/>
        <w:rPr>
          <w:lang w:val="it-IT"/>
        </w:rPr>
      </w:pPr>
      <w:r w:rsidRPr="001B6979">
        <w:rPr>
          <w:rFonts w:ascii="Calibri" w:hAnsi="Calibri"/>
          <w:b/>
          <w:color w:val="1B365D"/>
          <w:sz w:val="28"/>
          <w:lang w:val="it-IT"/>
        </w:rPr>
        <w:t xml:space="preserve">3. Endpoint </w:t>
      </w:r>
      <w:r w:rsidR="001B6979">
        <w:rPr>
          <w:rFonts w:ascii="Calibri" w:hAnsi="Calibri"/>
          <w:b/>
          <w:color w:val="1B365D"/>
          <w:sz w:val="28"/>
          <w:lang w:val="it-IT"/>
        </w:rPr>
        <w:t>p</w:t>
      </w:r>
      <w:r w:rsidRPr="001B6979">
        <w:rPr>
          <w:rFonts w:ascii="Calibri" w:hAnsi="Calibri"/>
          <w:b/>
          <w:color w:val="1B365D"/>
          <w:sz w:val="28"/>
          <w:lang w:val="it-IT"/>
        </w:rPr>
        <w:t xml:space="preserve">rincipale di </w:t>
      </w:r>
      <w:r w:rsidR="001B6979">
        <w:rPr>
          <w:rFonts w:ascii="Calibri" w:hAnsi="Calibri"/>
          <w:b/>
          <w:color w:val="1B365D"/>
          <w:sz w:val="28"/>
          <w:lang w:val="it-IT"/>
        </w:rPr>
        <w:t>i</w:t>
      </w:r>
      <w:r w:rsidRPr="001B6979">
        <w:rPr>
          <w:rFonts w:ascii="Calibri" w:hAnsi="Calibri"/>
          <w:b/>
          <w:color w:val="1B365D"/>
          <w:sz w:val="28"/>
          <w:lang w:val="it-IT"/>
        </w:rPr>
        <w:t>nferenza: POST /</w:t>
      </w:r>
      <w:proofErr w:type="spellStart"/>
      <w:r w:rsidRPr="001B6979">
        <w:rPr>
          <w:rFonts w:ascii="Calibri" w:hAnsi="Calibri"/>
          <w:b/>
          <w:color w:val="1B365D"/>
          <w:sz w:val="28"/>
          <w:lang w:val="it-IT"/>
        </w:rPr>
        <w:t>predict</w:t>
      </w:r>
      <w:proofErr w:type="spellEnd"/>
    </w:p>
    <w:p w14:paraId="0DF99A2B" w14:textId="77777777" w:rsidR="001B6979" w:rsidRPr="001B6979" w:rsidRDefault="00000000" w:rsidP="00B82878">
      <w:pPr>
        <w:spacing w:after="80"/>
        <w:jc w:val="both"/>
        <w:rPr>
          <w:lang w:val="it-IT"/>
        </w:rPr>
      </w:pPr>
      <w:r w:rsidRPr="001B6979">
        <w:rPr>
          <w:rFonts w:ascii="Calibri" w:hAnsi="Calibri"/>
          <w:color w:val="1F2937"/>
          <w:sz w:val="20"/>
          <w:lang w:val="it-IT"/>
        </w:rPr>
        <w:t xml:space="preserve">L'endpoint </w:t>
      </w:r>
      <w:r w:rsidRPr="001B6979">
        <w:rPr>
          <w:rFonts w:ascii="Calibri" w:hAnsi="Calibri"/>
          <w:b/>
          <w:bCs/>
          <w:color w:val="1F2937"/>
          <w:sz w:val="20"/>
          <w:lang w:val="it-IT"/>
        </w:rPr>
        <w:t>/</w:t>
      </w:r>
      <w:proofErr w:type="spellStart"/>
      <w:r w:rsidRPr="001B6979">
        <w:rPr>
          <w:rFonts w:ascii="Calibri" w:hAnsi="Calibri"/>
          <w:b/>
          <w:bCs/>
          <w:color w:val="1F2937"/>
          <w:sz w:val="20"/>
          <w:lang w:val="it-IT"/>
        </w:rPr>
        <w:t>predict</w:t>
      </w:r>
      <w:proofErr w:type="spellEnd"/>
      <w:r w:rsidRPr="001B6979">
        <w:rPr>
          <w:rFonts w:ascii="Calibri" w:hAnsi="Calibri"/>
          <w:color w:val="1F2937"/>
          <w:sz w:val="20"/>
          <w:lang w:val="it-IT"/>
        </w:rPr>
        <w:t xml:space="preserve"> è il punto di ingresso per inviare uno spettro e ricevere in tempo reale la classificazione con il relativo indice di confidenza (probabilità).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1B6979" w14:paraId="6D31F722" w14:textId="77777777" w:rsidTr="001165C4">
        <w:trPr>
          <w:jc w:val="center"/>
        </w:trPr>
        <w:tc>
          <w:tcPr>
            <w:tcW w:w="9360" w:type="dxa"/>
            <w:tcBorders>
              <w:top w:val="single" w:sz="4" w:space="0" w:color="E5E7EB"/>
              <w:left w:val="single" w:sz="18" w:space="0" w:color="2563EB"/>
              <w:bottom w:val="single" w:sz="4" w:space="0" w:color="E5E7EB"/>
              <w:right w:val="single" w:sz="4" w:space="0" w:color="E5E7EB"/>
            </w:tcBorders>
            <w:shd w:val="clear" w:color="auto" w:fill="F3F4F6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B9C1081" w14:textId="0BB30E5E" w:rsidR="001B6979" w:rsidRDefault="001B6979" w:rsidP="001165C4">
            <w:pPr>
              <w:spacing w:after="0"/>
            </w:pPr>
            <w:r w:rsidRPr="001B6979">
              <w:rPr>
                <w:rFonts w:ascii="Consolas" w:hAnsi="Consolas"/>
                <w:b/>
                <w:color w:val="2563EB"/>
                <w:sz w:val="20"/>
              </w:rPr>
              <w:t>POST</w:t>
            </w:r>
            <w:r>
              <w:rPr>
                <w:rFonts w:ascii="Consolas" w:hAnsi="Consolas"/>
                <w:color w:val="1F2937"/>
                <w:sz w:val="17"/>
              </w:rPr>
              <w:t xml:space="preserve"> </w:t>
            </w:r>
            <w:r w:rsidRPr="001B6979">
              <w:rPr>
                <w:rFonts w:ascii="Consolas" w:hAnsi="Consolas"/>
                <w:color w:val="1F2937"/>
                <w:sz w:val="20"/>
                <w:szCs w:val="20"/>
              </w:rPr>
              <w:t xml:space="preserve">URL Endpoint: </w:t>
            </w:r>
            <w:hyperlink r:id="rId10" w:history="1">
              <w:r w:rsidR="00921CC2" w:rsidRPr="00F96EB8">
                <w:rPr>
                  <w:rStyle w:val="Collegamentoipertestuale"/>
                  <w:rFonts w:ascii="Consolas" w:hAnsi="Consolas"/>
                  <w:sz w:val="20"/>
                  <w:szCs w:val="20"/>
                </w:rPr>
                <w:t>http</w:t>
              </w:r>
              <w:r w:rsidR="00B82878">
                <w:rPr>
                  <w:rStyle w:val="Collegamentoipertestuale"/>
                  <w:rFonts w:ascii="Consolas" w:hAnsi="Consolas"/>
                  <w:sz w:val="20"/>
                  <w:szCs w:val="20"/>
                </w:rPr>
                <w:t>s</w:t>
              </w:r>
              <w:r w:rsidR="00921CC2" w:rsidRPr="00F96EB8">
                <w:rPr>
                  <w:rStyle w:val="Collegamentoipertestuale"/>
                  <w:rFonts w:ascii="Consolas" w:hAnsi="Consolas"/>
                  <w:sz w:val="20"/>
                  <w:szCs w:val="20"/>
                </w:rPr>
                <w:t>://despitefraudml.hpc4ai.unito.it/predict</w:t>
              </w:r>
            </w:hyperlink>
          </w:p>
        </w:tc>
      </w:tr>
    </w:tbl>
    <w:p w14:paraId="61B3BB55" w14:textId="77777777" w:rsidR="00B13E76" w:rsidRPr="001B6979" w:rsidRDefault="00000000">
      <w:pPr>
        <w:keepNext/>
        <w:spacing w:before="240" w:after="80"/>
        <w:rPr>
          <w:lang w:val="it-IT"/>
        </w:rPr>
      </w:pPr>
      <w:r w:rsidRPr="001B6979">
        <w:rPr>
          <w:rFonts w:ascii="Calibri" w:hAnsi="Calibri"/>
          <w:b/>
          <w:color w:val="0D6E6F"/>
          <w:sz w:val="23"/>
          <w:lang w:val="it-IT"/>
        </w:rPr>
        <w:lastRenderedPageBreak/>
        <w:t>3.1 Parametri della Richiesta (Payload JSON)</w:t>
      </w:r>
    </w:p>
    <w:p w14:paraId="47269D3F" w14:textId="77777777" w:rsidR="00B13E76" w:rsidRPr="001B6979" w:rsidRDefault="00000000">
      <w:pPr>
        <w:spacing w:after="80"/>
        <w:rPr>
          <w:lang w:val="it-IT"/>
        </w:rPr>
      </w:pPr>
      <w:r w:rsidRPr="001B6979">
        <w:rPr>
          <w:rFonts w:ascii="Calibri" w:hAnsi="Calibri"/>
          <w:color w:val="1F2937"/>
          <w:sz w:val="20"/>
          <w:lang w:val="it-IT"/>
        </w:rPr>
        <w:t>Il payload inviato nel corpo della richiesta HTTP (Content-</w:t>
      </w:r>
      <w:proofErr w:type="spellStart"/>
      <w:r w:rsidRPr="001B6979">
        <w:rPr>
          <w:rFonts w:ascii="Calibri" w:hAnsi="Calibri"/>
          <w:color w:val="1F2937"/>
          <w:sz w:val="20"/>
          <w:lang w:val="it-IT"/>
        </w:rPr>
        <w:t>Type</w:t>
      </w:r>
      <w:proofErr w:type="spellEnd"/>
      <w:r w:rsidRPr="001B6979">
        <w:rPr>
          <w:rFonts w:ascii="Calibri" w:hAnsi="Calibri"/>
          <w:color w:val="1F2937"/>
          <w:sz w:val="20"/>
          <w:lang w:val="it-IT"/>
        </w:rPr>
        <w:t xml:space="preserve">: </w:t>
      </w:r>
      <w:proofErr w:type="spellStart"/>
      <w:r w:rsidRPr="001B6979">
        <w:rPr>
          <w:rFonts w:ascii="Calibri" w:hAnsi="Calibri"/>
          <w:color w:val="1F2937"/>
          <w:sz w:val="20"/>
          <w:lang w:val="it-IT"/>
        </w:rPr>
        <w:t>application</w:t>
      </w:r>
      <w:proofErr w:type="spellEnd"/>
      <w:r w:rsidRPr="001B6979">
        <w:rPr>
          <w:rFonts w:ascii="Calibri" w:hAnsi="Calibri"/>
          <w:color w:val="1F2937"/>
          <w:sz w:val="20"/>
          <w:lang w:val="it-IT"/>
        </w:rPr>
        <w:t>/</w:t>
      </w:r>
      <w:proofErr w:type="spellStart"/>
      <w:r w:rsidRPr="001B6979">
        <w:rPr>
          <w:rFonts w:ascii="Calibri" w:hAnsi="Calibri"/>
          <w:color w:val="1F2937"/>
          <w:sz w:val="20"/>
          <w:lang w:val="it-IT"/>
        </w:rPr>
        <w:t>json</w:t>
      </w:r>
      <w:proofErr w:type="spellEnd"/>
      <w:r w:rsidRPr="001B6979">
        <w:rPr>
          <w:rFonts w:ascii="Calibri" w:hAnsi="Calibri"/>
          <w:color w:val="1F2937"/>
          <w:sz w:val="20"/>
          <w:lang w:val="it-IT"/>
        </w:rPr>
        <w:t>) deve contenere i seguenti campi:</w:t>
      </w:r>
    </w:p>
    <w:tbl>
      <w:tblPr>
        <w:tblW w:w="0" w:type="auto"/>
        <w:jc w:val="center"/>
        <w:tblBorders>
          <w:top w:val="single" w:sz="4" w:space="0" w:color="D1D5DB"/>
          <w:bottom w:val="single" w:sz="4" w:space="0" w:color="D1D5DB"/>
          <w:insideH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1152"/>
        <w:gridCol w:w="1440"/>
        <w:gridCol w:w="4608"/>
      </w:tblGrid>
      <w:tr w:rsidR="00B13E76" w14:paraId="6EB6F0F8" w14:textId="77777777">
        <w:trPr>
          <w:jc w:val="center"/>
        </w:trPr>
        <w:tc>
          <w:tcPr>
            <w:tcW w:w="2160" w:type="dxa"/>
            <w:shd w:val="clear" w:color="auto" w:fill="1E3A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B4CE9" w14:textId="77777777" w:rsidR="00B13E76" w:rsidRDefault="00000000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Campo</w:t>
            </w:r>
          </w:p>
        </w:tc>
        <w:tc>
          <w:tcPr>
            <w:tcW w:w="1152" w:type="dxa"/>
            <w:shd w:val="clear" w:color="auto" w:fill="1E3A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24403" w14:textId="77777777" w:rsidR="00B13E76" w:rsidRDefault="00000000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w="1440" w:type="dxa"/>
            <w:shd w:val="clear" w:color="auto" w:fill="1E3A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7F7DD" w14:textId="77777777" w:rsidR="00B13E76" w:rsidRDefault="00000000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Obbligatorio</w:t>
            </w:r>
          </w:p>
        </w:tc>
        <w:tc>
          <w:tcPr>
            <w:tcW w:w="4608" w:type="dxa"/>
            <w:shd w:val="clear" w:color="auto" w:fill="1E3A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CABC8" w14:textId="77777777" w:rsidR="00B13E76" w:rsidRDefault="00000000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Descrizione / Valori Ammessi</w:t>
            </w:r>
          </w:p>
        </w:tc>
      </w:tr>
      <w:tr w:rsidR="00B13E76" w:rsidRPr="004A14E3" w14:paraId="102E9133" w14:textId="77777777">
        <w:trPr>
          <w:jc w:val="center"/>
        </w:trPr>
        <w:tc>
          <w:tcPr>
            <w:tcW w:w="2160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4747B6" w14:textId="77777777" w:rsidR="00B13E76" w:rsidRDefault="00000000"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measurement_type</w:t>
            </w:r>
          </w:p>
        </w:tc>
        <w:tc>
          <w:tcPr>
            <w:tcW w:w="1152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97076D" w14:textId="77777777" w:rsidR="00B13E76" w:rsidRDefault="00000000">
            <w:pPr>
              <w:spacing w:after="0"/>
            </w:pPr>
            <w:r>
              <w:rPr>
                <w:rFonts w:ascii="Calibri" w:hAnsi="Calibri"/>
                <w:color w:val="1F2937"/>
                <w:sz w:val="18"/>
              </w:rPr>
              <w:t>string</w:t>
            </w:r>
          </w:p>
        </w:tc>
        <w:tc>
          <w:tcPr>
            <w:tcW w:w="1440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04D99B" w14:textId="77777777" w:rsidR="00B13E76" w:rsidRDefault="00000000">
            <w:pPr>
              <w:spacing w:after="0"/>
            </w:pPr>
            <w:r>
              <w:rPr>
                <w:rFonts w:ascii="Calibri" w:hAnsi="Calibri"/>
                <w:color w:val="1F2937"/>
                <w:sz w:val="18"/>
              </w:rPr>
              <w:t>Sì</w:t>
            </w:r>
          </w:p>
        </w:tc>
        <w:tc>
          <w:tcPr>
            <w:tcW w:w="4608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1CF6A3" w14:textId="77777777" w:rsidR="00B13E76" w:rsidRPr="001B6979" w:rsidRDefault="00000000">
            <w:pPr>
              <w:spacing w:after="0"/>
              <w:rPr>
                <w:lang w:val="it-IT"/>
              </w:rPr>
            </w:pPr>
            <w:r w:rsidRPr="001B6979">
              <w:rPr>
                <w:rFonts w:ascii="Calibri" w:hAnsi="Calibri"/>
                <w:color w:val="1F2937"/>
                <w:sz w:val="18"/>
                <w:lang w:val="it-IT"/>
              </w:rPr>
              <w:t>Tipo di strumento usato. Valori ammessi: "</w:t>
            </w:r>
            <w:proofErr w:type="spellStart"/>
            <w:r w:rsidRPr="001B6979">
              <w:rPr>
                <w:rFonts w:ascii="Calibri" w:hAnsi="Calibri"/>
                <w:color w:val="1F2937"/>
                <w:sz w:val="18"/>
                <w:lang w:val="it-IT"/>
              </w:rPr>
              <w:t>nir</w:t>
            </w:r>
            <w:proofErr w:type="spellEnd"/>
            <w:r w:rsidRPr="001B6979">
              <w:rPr>
                <w:rFonts w:ascii="Calibri" w:hAnsi="Calibri"/>
                <w:color w:val="1F2937"/>
                <w:sz w:val="18"/>
                <w:lang w:val="it-IT"/>
              </w:rPr>
              <w:t>", "</w:t>
            </w:r>
            <w:proofErr w:type="spellStart"/>
            <w:r w:rsidRPr="001B6979">
              <w:rPr>
                <w:rFonts w:ascii="Calibri" w:hAnsi="Calibri"/>
                <w:color w:val="1F2937"/>
                <w:sz w:val="18"/>
                <w:lang w:val="it-IT"/>
              </w:rPr>
              <w:t>raman</w:t>
            </w:r>
            <w:proofErr w:type="spellEnd"/>
            <w:r w:rsidRPr="001B6979">
              <w:rPr>
                <w:rFonts w:ascii="Calibri" w:hAnsi="Calibri"/>
                <w:color w:val="1F2937"/>
                <w:sz w:val="18"/>
                <w:lang w:val="it-IT"/>
              </w:rPr>
              <w:t>".</w:t>
            </w:r>
          </w:p>
        </w:tc>
      </w:tr>
      <w:tr w:rsidR="00B13E76" w:rsidRPr="004A14E3" w14:paraId="6569C8C2" w14:textId="77777777">
        <w:trPr>
          <w:jc w:val="center"/>
        </w:trPr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851E07" w14:textId="307A8F2F" w:rsidR="00B13E76" w:rsidRDefault="00DE1E39">
            <w:pPr>
              <w:spacing w:after="0"/>
            </w:pPr>
            <w:proofErr w:type="spellStart"/>
            <w:r>
              <w:rPr>
                <w:rFonts w:ascii="Consolas" w:hAnsi="Consolas"/>
                <w:color w:val="1F2937"/>
                <w:sz w:val="17"/>
              </w:rPr>
              <w:t>tipo_di_campione</w:t>
            </w:r>
            <w:proofErr w:type="spellEnd"/>
          </w:p>
        </w:tc>
        <w:tc>
          <w:tcPr>
            <w:tcW w:w="115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DDDDD7" w14:textId="77777777" w:rsidR="00B13E76" w:rsidRDefault="00000000">
            <w:pPr>
              <w:spacing w:after="0"/>
            </w:pPr>
            <w:r>
              <w:rPr>
                <w:rFonts w:ascii="Calibri" w:hAnsi="Calibri"/>
                <w:color w:val="1F2937"/>
                <w:sz w:val="18"/>
              </w:rPr>
              <w:t>string</w:t>
            </w:r>
          </w:p>
        </w:tc>
        <w:tc>
          <w:tcPr>
            <w:tcW w:w="14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945F24" w14:textId="77777777" w:rsidR="00B13E76" w:rsidRDefault="00000000">
            <w:pPr>
              <w:spacing w:after="0"/>
            </w:pPr>
            <w:r>
              <w:rPr>
                <w:rFonts w:ascii="Calibri" w:hAnsi="Calibri"/>
                <w:color w:val="1F2937"/>
                <w:sz w:val="18"/>
              </w:rPr>
              <w:t>Sì</w:t>
            </w:r>
          </w:p>
        </w:tc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12C058" w14:textId="77777777" w:rsidR="00B13E76" w:rsidRPr="001B6979" w:rsidRDefault="00000000">
            <w:pPr>
              <w:spacing w:after="0"/>
              <w:rPr>
                <w:lang w:val="it-IT"/>
              </w:rPr>
            </w:pPr>
            <w:r w:rsidRPr="001B6979">
              <w:rPr>
                <w:rFonts w:ascii="Calibri" w:hAnsi="Calibri"/>
                <w:color w:val="1F2937"/>
                <w:sz w:val="18"/>
                <w:lang w:val="it-IT"/>
              </w:rPr>
              <w:t>Categoria alimentare. Valori ammessi: "pesce", "carne".</w:t>
            </w:r>
          </w:p>
        </w:tc>
      </w:tr>
      <w:tr w:rsidR="00B13E76" w:rsidRPr="004A14E3" w14:paraId="349A24F4" w14:textId="77777777">
        <w:trPr>
          <w:jc w:val="center"/>
        </w:trPr>
        <w:tc>
          <w:tcPr>
            <w:tcW w:w="2160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479DAF" w14:textId="1A069150" w:rsidR="00B13E76" w:rsidRDefault="00DE1E39">
            <w:pPr>
              <w:spacing w:after="0"/>
            </w:pPr>
            <w:proofErr w:type="spellStart"/>
            <w:r>
              <w:rPr>
                <w:rFonts w:ascii="Consolas" w:hAnsi="Consolas"/>
                <w:color w:val="1F2937"/>
                <w:sz w:val="17"/>
              </w:rPr>
              <w:t>specie_campione</w:t>
            </w:r>
            <w:proofErr w:type="spellEnd"/>
          </w:p>
        </w:tc>
        <w:tc>
          <w:tcPr>
            <w:tcW w:w="1152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7908EF" w14:textId="77777777" w:rsidR="00B13E76" w:rsidRDefault="00000000">
            <w:pPr>
              <w:spacing w:after="0"/>
            </w:pPr>
            <w:r>
              <w:rPr>
                <w:rFonts w:ascii="Calibri" w:hAnsi="Calibri"/>
                <w:color w:val="1F2937"/>
                <w:sz w:val="18"/>
              </w:rPr>
              <w:t>string</w:t>
            </w:r>
          </w:p>
        </w:tc>
        <w:tc>
          <w:tcPr>
            <w:tcW w:w="1440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5881CE" w14:textId="77777777" w:rsidR="00B13E76" w:rsidRDefault="00000000">
            <w:pPr>
              <w:spacing w:after="0"/>
            </w:pPr>
            <w:r>
              <w:rPr>
                <w:rFonts w:ascii="Calibri" w:hAnsi="Calibri"/>
                <w:color w:val="1F2937"/>
                <w:sz w:val="18"/>
              </w:rPr>
              <w:t>Sì</w:t>
            </w:r>
          </w:p>
        </w:tc>
        <w:tc>
          <w:tcPr>
            <w:tcW w:w="4608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789288" w14:textId="77777777" w:rsidR="00B13E76" w:rsidRPr="001B6979" w:rsidRDefault="00000000">
            <w:pPr>
              <w:spacing w:after="0"/>
              <w:rPr>
                <w:lang w:val="it-IT"/>
              </w:rPr>
            </w:pPr>
            <w:r w:rsidRPr="001B6979">
              <w:rPr>
                <w:rFonts w:ascii="Calibri" w:hAnsi="Calibri"/>
                <w:color w:val="1F2937"/>
                <w:sz w:val="18"/>
                <w:lang w:val="it-IT"/>
              </w:rPr>
              <w:t>Specie target: "polpo", "moscardino", "seppia" (per pesce) o "wurstel" (per carne).</w:t>
            </w:r>
          </w:p>
        </w:tc>
      </w:tr>
      <w:tr w:rsidR="00B13E76" w:rsidRPr="004A14E3" w14:paraId="06AFAFA8" w14:textId="77777777">
        <w:trPr>
          <w:jc w:val="center"/>
        </w:trPr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886B4D" w14:textId="77777777" w:rsidR="00B13E76" w:rsidRDefault="00000000"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wavelength</w:t>
            </w:r>
          </w:p>
        </w:tc>
        <w:tc>
          <w:tcPr>
            <w:tcW w:w="115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892777" w14:textId="77777777" w:rsidR="00B13E76" w:rsidRDefault="00000000">
            <w:pPr>
              <w:spacing w:after="0"/>
            </w:pPr>
            <w:r>
              <w:rPr>
                <w:rFonts w:ascii="Calibri" w:hAnsi="Calibri"/>
                <w:color w:val="1F2937"/>
                <w:sz w:val="18"/>
              </w:rPr>
              <w:t>array[float]</w:t>
            </w:r>
          </w:p>
        </w:tc>
        <w:tc>
          <w:tcPr>
            <w:tcW w:w="14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BBC670" w14:textId="1ECD4C18" w:rsidR="00B13E76" w:rsidRDefault="00000000">
            <w:pPr>
              <w:spacing w:after="0"/>
            </w:pPr>
            <w:r>
              <w:rPr>
                <w:rFonts w:ascii="Calibri" w:hAnsi="Calibri"/>
                <w:color w:val="1F2937"/>
                <w:sz w:val="18"/>
              </w:rPr>
              <w:t xml:space="preserve">Solo </w:t>
            </w:r>
            <w:r w:rsidR="003454D9">
              <w:rPr>
                <w:rFonts w:ascii="Calibri" w:hAnsi="Calibri"/>
                <w:color w:val="1F2937"/>
                <w:sz w:val="18"/>
              </w:rPr>
              <w:t xml:space="preserve">per </w:t>
            </w:r>
            <w:r>
              <w:rPr>
                <w:rFonts w:ascii="Calibri" w:hAnsi="Calibri"/>
                <w:color w:val="1F2937"/>
                <w:sz w:val="18"/>
              </w:rPr>
              <w:t>NIR</w:t>
            </w:r>
          </w:p>
        </w:tc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B89819" w14:textId="77777777" w:rsidR="00B13E76" w:rsidRPr="001B6979" w:rsidRDefault="00000000">
            <w:pPr>
              <w:spacing w:after="0"/>
              <w:rPr>
                <w:lang w:val="it-IT"/>
              </w:rPr>
            </w:pPr>
            <w:r w:rsidRPr="001B6979">
              <w:rPr>
                <w:rFonts w:ascii="Calibri" w:hAnsi="Calibri"/>
                <w:color w:val="1F2937"/>
                <w:sz w:val="18"/>
                <w:lang w:val="it-IT"/>
              </w:rPr>
              <w:t>Vettore delle lunghezze d'onda. Deve contenere esattamente 125 valori (range 900.0 - 1700.0 nm).</w:t>
            </w:r>
          </w:p>
        </w:tc>
      </w:tr>
      <w:tr w:rsidR="00B13E76" w:rsidRPr="004A14E3" w14:paraId="0699A508" w14:textId="77777777">
        <w:trPr>
          <w:jc w:val="center"/>
        </w:trPr>
        <w:tc>
          <w:tcPr>
            <w:tcW w:w="2160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F278D4" w14:textId="77777777" w:rsidR="00B13E76" w:rsidRDefault="00000000"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absorbance</w:t>
            </w:r>
          </w:p>
        </w:tc>
        <w:tc>
          <w:tcPr>
            <w:tcW w:w="1152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122AB8" w14:textId="77777777" w:rsidR="00B13E76" w:rsidRDefault="00000000">
            <w:pPr>
              <w:spacing w:after="0"/>
            </w:pPr>
            <w:r>
              <w:rPr>
                <w:rFonts w:ascii="Calibri" w:hAnsi="Calibri"/>
                <w:color w:val="1F2937"/>
                <w:sz w:val="18"/>
              </w:rPr>
              <w:t>array[float]</w:t>
            </w:r>
          </w:p>
        </w:tc>
        <w:tc>
          <w:tcPr>
            <w:tcW w:w="1440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FD962E" w14:textId="311FB1AF" w:rsidR="00B13E76" w:rsidRDefault="00000000">
            <w:pPr>
              <w:spacing w:after="0"/>
            </w:pPr>
            <w:r>
              <w:rPr>
                <w:rFonts w:ascii="Calibri" w:hAnsi="Calibri"/>
                <w:color w:val="1F2937"/>
                <w:sz w:val="18"/>
              </w:rPr>
              <w:t xml:space="preserve">Solo </w:t>
            </w:r>
            <w:r w:rsidR="003454D9">
              <w:rPr>
                <w:rFonts w:ascii="Calibri" w:hAnsi="Calibri"/>
                <w:color w:val="1F2937"/>
                <w:sz w:val="18"/>
              </w:rPr>
              <w:t xml:space="preserve">per </w:t>
            </w:r>
            <w:r>
              <w:rPr>
                <w:rFonts w:ascii="Calibri" w:hAnsi="Calibri"/>
                <w:color w:val="1F2937"/>
                <w:sz w:val="18"/>
              </w:rPr>
              <w:t>NIR</w:t>
            </w:r>
          </w:p>
        </w:tc>
        <w:tc>
          <w:tcPr>
            <w:tcW w:w="4608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774B8A" w14:textId="77777777" w:rsidR="00B13E76" w:rsidRPr="001B6979" w:rsidRDefault="00000000">
            <w:pPr>
              <w:spacing w:after="0"/>
              <w:rPr>
                <w:lang w:val="it-IT"/>
              </w:rPr>
            </w:pPr>
            <w:r w:rsidRPr="001B6979">
              <w:rPr>
                <w:rFonts w:ascii="Calibri" w:hAnsi="Calibri"/>
                <w:color w:val="1F2937"/>
                <w:sz w:val="18"/>
                <w:lang w:val="it-IT"/>
              </w:rPr>
              <w:t>Vettore dei valori spettrali di assorbanza. Deve contenere esattamente 125 valori numerici finiti.</w:t>
            </w:r>
          </w:p>
        </w:tc>
      </w:tr>
      <w:tr w:rsidR="00B13E76" w:rsidRPr="004A14E3" w14:paraId="4121A10E" w14:textId="77777777">
        <w:trPr>
          <w:jc w:val="center"/>
        </w:trPr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5CEAB6" w14:textId="77777777" w:rsidR="00B13E76" w:rsidRDefault="00000000">
            <w:pPr>
              <w:spacing w:after="0"/>
            </w:pPr>
            <w:proofErr w:type="spellStart"/>
            <w:r>
              <w:rPr>
                <w:rFonts w:ascii="Consolas" w:hAnsi="Consolas"/>
                <w:color w:val="1F2937"/>
                <w:sz w:val="17"/>
              </w:rPr>
              <w:t>shift_raman</w:t>
            </w:r>
            <w:proofErr w:type="spellEnd"/>
            <w:r>
              <w:rPr>
                <w:rFonts w:ascii="Consolas" w:hAnsi="Consolas"/>
                <w:color w:val="1F2937"/>
                <w:sz w:val="17"/>
              </w:rPr>
              <w:t xml:space="preserve"> / </w:t>
            </w:r>
            <w:proofErr w:type="spellStart"/>
            <w:r>
              <w:rPr>
                <w:rFonts w:ascii="Consolas" w:hAnsi="Consolas"/>
                <w:color w:val="1F2937"/>
                <w:sz w:val="17"/>
              </w:rPr>
              <w:t>arbitrary_units</w:t>
            </w:r>
            <w:proofErr w:type="spellEnd"/>
          </w:p>
        </w:tc>
        <w:tc>
          <w:tcPr>
            <w:tcW w:w="115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A53AE8" w14:textId="77777777" w:rsidR="00B13E76" w:rsidRDefault="00000000">
            <w:pPr>
              <w:spacing w:after="0"/>
            </w:pPr>
            <w:r>
              <w:rPr>
                <w:rFonts w:ascii="Calibri" w:hAnsi="Calibri"/>
                <w:color w:val="1F2937"/>
                <w:sz w:val="18"/>
              </w:rPr>
              <w:t>array[float]</w:t>
            </w:r>
          </w:p>
        </w:tc>
        <w:tc>
          <w:tcPr>
            <w:tcW w:w="14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D1BA9C" w14:textId="09866CAF" w:rsidR="00B13E76" w:rsidRDefault="00000000">
            <w:pPr>
              <w:spacing w:after="0"/>
            </w:pPr>
            <w:r>
              <w:rPr>
                <w:rFonts w:ascii="Calibri" w:hAnsi="Calibri"/>
                <w:color w:val="1F2937"/>
                <w:sz w:val="18"/>
              </w:rPr>
              <w:t xml:space="preserve">Solo </w:t>
            </w:r>
            <w:r w:rsidR="003454D9">
              <w:rPr>
                <w:rFonts w:ascii="Calibri" w:hAnsi="Calibri"/>
                <w:color w:val="1F2937"/>
                <w:sz w:val="18"/>
              </w:rPr>
              <w:t xml:space="preserve">per </w:t>
            </w:r>
            <w:r>
              <w:rPr>
                <w:rFonts w:ascii="Calibri" w:hAnsi="Calibri"/>
                <w:color w:val="1F2937"/>
                <w:sz w:val="18"/>
              </w:rPr>
              <w:t>Raman</w:t>
            </w:r>
          </w:p>
        </w:tc>
        <w:tc>
          <w:tcPr>
            <w:tcW w:w="460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F0D4D4" w14:textId="77777777" w:rsidR="00B13E76" w:rsidRPr="001B6979" w:rsidRDefault="00000000">
            <w:pPr>
              <w:spacing w:after="0"/>
              <w:rPr>
                <w:lang w:val="it-IT"/>
              </w:rPr>
            </w:pPr>
            <w:r w:rsidRPr="001B6979">
              <w:rPr>
                <w:rFonts w:ascii="Calibri" w:hAnsi="Calibri"/>
                <w:color w:val="1F2937"/>
                <w:sz w:val="18"/>
                <w:lang w:val="it-IT"/>
              </w:rPr>
              <w:t>Vettori dello spettro Raman (coordinate di shift e relative intensità misurate).</w:t>
            </w:r>
          </w:p>
        </w:tc>
      </w:tr>
    </w:tbl>
    <w:p w14:paraId="422C8056" w14:textId="77777777" w:rsidR="00B13E76" w:rsidRPr="001B6979" w:rsidRDefault="00B13E76">
      <w:pPr>
        <w:spacing w:after="120"/>
        <w:rPr>
          <w:lang w:val="it-IT"/>
        </w:rPr>
      </w:pPr>
    </w:p>
    <w:p w14:paraId="40442C73" w14:textId="77777777" w:rsidR="00B13E76" w:rsidRPr="001B6979" w:rsidRDefault="00000000">
      <w:pPr>
        <w:keepNext/>
        <w:spacing w:before="240" w:after="80"/>
        <w:rPr>
          <w:lang w:val="it-IT"/>
        </w:rPr>
      </w:pPr>
      <w:r w:rsidRPr="001B6979">
        <w:rPr>
          <w:rFonts w:ascii="Calibri" w:hAnsi="Calibri"/>
          <w:b/>
          <w:color w:val="0D6E6F"/>
          <w:sz w:val="23"/>
          <w:lang w:val="it-IT"/>
        </w:rPr>
        <w:t>3.2 Formato della Risposta (HTTP 200 OK)</w:t>
      </w:r>
    </w:p>
    <w:p w14:paraId="1269FD04" w14:textId="77777777" w:rsidR="00B13E76" w:rsidRPr="001B6979" w:rsidRDefault="00000000">
      <w:pPr>
        <w:spacing w:after="80"/>
        <w:rPr>
          <w:lang w:val="it-IT"/>
        </w:rPr>
      </w:pPr>
      <w:r w:rsidRPr="001B6979">
        <w:rPr>
          <w:rFonts w:ascii="Calibri" w:hAnsi="Calibri"/>
          <w:color w:val="1F2937"/>
          <w:sz w:val="20"/>
          <w:lang w:val="it-IT"/>
        </w:rPr>
        <w:t>In caso di elaborazione completata con successo, il server restituisce un oggetto JSON contenente la classificazione finale e la probabilità associata:</w:t>
      </w:r>
    </w:p>
    <w:tbl>
      <w:tblPr>
        <w:tblW w:w="0" w:type="auto"/>
        <w:jc w:val="center"/>
        <w:tblBorders>
          <w:top w:val="single" w:sz="4" w:space="0" w:color="D1D5DB"/>
          <w:bottom w:val="single" w:sz="4" w:space="0" w:color="D1D5DB"/>
          <w:insideH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1440"/>
        <w:gridCol w:w="5760"/>
      </w:tblGrid>
      <w:tr w:rsidR="00B13E76" w14:paraId="09FBE838" w14:textId="77777777">
        <w:trPr>
          <w:jc w:val="center"/>
        </w:trPr>
        <w:tc>
          <w:tcPr>
            <w:tcW w:w="2160" w:type="dxa"/>
            <w:shd w:val="clear" w:color="auto" w:fill="0D6E6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C2FA4" w14:textId="77777777" w:rsidR="00B13E76" w:rsidRDefault="00000000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Campo </w:t>
            </w: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Risposta</w:t>
            </w:r>
            <w:proofErr w:type="spellEnd"/>
          </w:p>
        </w:tc>
        <w:tc>
          <w:tcPr>
            <w:tcW w:w="1440" w:type="dxa"/>
            <w:shd w:val="clear" w:color="auto" w:fill="0D6E6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5C47FF" w14:textId="77777777" w:rsidR="00B13E76" w:rsidRDefault="00000000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w="5760" w:type="dxa"/>
            <w:shd w:val="clear" w:color="auto" w:fill="0D6E6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2DBEC" w14:textId="77777777" w:rsidR="00B13E76" w:rsidRDefault="00000000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Significato</w:t>
            </w:r>
          </w:p>
        </w:tc>
      </w:tr>
      <w:tr w:rsidR="00B13E76" w:rsidRPr="004A14E3" w14:paraId="17C04E77" w14:textId="77777777">
        <w:trPr>
          <w:jc w:val="center"/>
        </w:trPr>
        <w:tc>
          <w:tcPr>
            <w:tcW w:w="2160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086D02" w14:textId="77777777" w:rsidR="00B13E76" w:rsidRDefault="00000000"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label</w:t>
            </w:r>
          </w:p>
        </w:tc>
        <w:tc>
          <w:tcPr>
            <w:tcW w:w="1440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4AB632" w14:textId="77777777" w:rsidR="00B13E76" w:rsidRDefault="00000000">
            <w:pPr>
              <w:spacing w:after="0"/>
            </w:pPr>
            <w:r>
              <w:rPr>
                <w:rFonts w:ascii="Calibri" w:hAnsi="Calibri"/>
                <w:color w:val="1F2937"/>
                <w:sz w:val="18"/>
              </w:rPr>
              <w:t>string</w:t>
            </w:r>
          </w:p>
        </w:tc>
        <w:tc>
          <w:tcPr>
            <w:tcW w:w="5760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3C9F84" w14:textId="77777777" w:rsidR="00B13E76" w:rsidRPr="001B6979" w:rsidRDefault="00000000">
            <w:pPr>
              <w:spacing w:after="0"/>
              <w:rPr>
                <w:lang w:val="it-IT"/>
              </w:rPr>
            </w:pPr>
            <w:r w:rsidRPr="001B6979">
              <w:rPr>
                <w:rFonts w:ascii="Calibri" w:hAnsi="Calibri"/>
                <w:color w:val="1F2937"/>
                <w:sz w:val="18"/>
                <w:lang w:val="it-IT"/>
              </w:rPr>
              <w:t>Classe predetta dal modello: '</w:t>
            </w:r>
            <w:proofErr w:type="spellStart"/>
            <w:r w:rsidRPr="001B6979">
              <w:rPr>
                <w:rFonts w:ascii="Calibri" w:hAnsi="Calibri"/>
                <w:color w:val="1F2937"/>
                <w:sz w:val="18"/>
                <w:lang w:val="it-IT"/>
              </w:rPr>
              <w:t>fresco'</w:t>
            </w:r>
            <w:proofErr w:type="spellEnd"/>
            <w:r w:rsidRPr="001B6979">
              <w:rPr>
                <w:rFonts w:ascii="Calibri" w:hAnsi="Calibri"/>
                <w:color w:val="1F2937"/>
                <w:sz w:val="18"/>
                <w:lang w:val="it-IT"/>
              </w:rPr>
              <w:t xml:space="preserve"> o 'decongelato' per pesce; '</w:t>
            </w:r>
            <w:proofErr w:type="spellStart"/>
            <w:r w:rsidRPr="001B6979">
              <w:rPr>
                <w:rFonts w:ascii="Calibri" w:hAnsi="Calibri"/>
                <w:color w:val="1F2937"/>
                <w:sz w:val="18"/>
                <w:lang w:val="it-IT"/>
              </w:rPr>
              <w:t>non_csm</w:t>
            </w:r>
            <w:proofErr w:type="spellEnd"/>
            <w:r w:rsidRPr="001B6979">
              <w:rPr>
                <w:rFonts w:ascii="Calibri" w:hAnsi="Calibri"/>
                <w:color w:val="1F2937"/>
                <w:sz w:val="18"/>
                <w:lang w:val="it-IT"/>
              </w:rPr>
              <w:t>' o '</w:t>
            </w:r>
            <w:proofErr w:type="spellStart"/>
            <w:r w:rsidRPr="001B6979">
              <w:rPr>
                <w:rFonts w:ascii="Calibri" w:hAnsi="Calibri"/>
                <w:color w:val="1F2937"/>
                <w:sz w:val="18"/>
                <w:lang w:val="it-IT"/>
              </w:rPr>
              <w:t>csm</w:t>
            </w:r>
            <w:proofErr w:type="spellEnd"/>
            <w:r w:rsidRPr="001B6979">
              <w:rPr>
                <w:rFonts w:ascii="Calibri" w:hAnsi="Calibri"/>
                <w:color w:val="1F2937"/>
                <w:sz w:val="18"/>
                <w:lang w:val="it-IT"/>
              </w:rPr>
              <w:t>' per carne.</w:t>
            </w:r>
          </w:p>
        </w:tc>
      </w:tr>
      <w:tr w:rsidR="00B13E76" w:rsidRPr="004A14E3" w14:paraId="3C999178" w14:textId="77777777">
        <w:trPr>
          <w:jc w:val="center"/>
        </w:trPr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8EF7F5" w14:textId="77777777" w:rsidR="00B13E76" w:rsidRDefault="00000000"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probability</w:t>
            </w:r>
          </w:p>
        </w:tc>
        <w:tc>
          <w:tcPr>
            <w:tcW w:w="144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CB4BD8" w14:textId="77777777" w:rsidR="00B13E76" w:rsidRDefault="00000000">
            <w:pPr>
              <w:spacing w:after="0"/>
            </w:pPr>
            <w:r>
              <w:rPr>
                <w:rFonts w:ascii="Calibri" w:hAnsi="Calibri"/>
                <w:color w:val="1F2937"/>
                <w:sz w:val="18"/>
              </w:rPr>
              <w:t>float</w:t>
            </w:r>
          </w:p>
        </w:tc>
        <w:tc>
          <w:tcPr>
            <w:tcW w:w="57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296F24" w14:textId="77777777" w:rsidR="00B13E76" w:rsidRPr="001B6979" w:rsidRDefault="00000000">
            <w:pPr>
              <w:spacing w:after="0"/>
              <w:rPr>
                <w:lang w:val="it-IT"/>
              </w:rPr>
            </w:pPr>
            <w:r w:rsidRPr="001B6979">
              <w:rPr>
                <w:rFonts w:ascii="Calibri" w:hAnsi="Calibri"/>
                <w:color w:val="1F2937"/>
                <w:sz w:val="18"/>
                <w:lang w:val="it-IT"/>
              </w:rPr>
              <w:t>Indice di confidenza della previsione, normalizzato tra 0.0 e 1.0 (arrotondato a 3 cifre decimali).</w:t>
            </w:r>
          </w:p>
        </w:tc>
      </w:tr>
    </w:tbl>
    <w:p w14:paraId="6A6E76D1" w14:textId="77777777" w:rsidR="00B13E76" w:rsidRPr="001B6979" w:rsidRDefault="00B13E76">
      <w:pPr>
        <w:spacing w:after="120"/>
        <w:rPr>
          <w:lang w:val="it-IT"/>
        </w:rPr>
      </w:pPr>
    </w:p>
    <w:p w14:paraId="2AD1220B" w14:textId="0D009B53" w:rsidR="00B13E76" w:rsidRPr="001B6979" w:rsidRDefault="00000000">
      <w:pPr>
        <w:keepNext/>
        <w:spacing w:before="240" w:after="80"/>
        <w:rPr>
          <w:lang w:val="it-IT"/>
        </w:rPr>
      </w:pPr>
      <w:r w:rsidRPr="001B6979">
        <w:rPr>
          <w:rFonts w:ascii="Calibri" w:hAnsi="Calibri"/>
          <w:b/>
          <w:color w:val="0D6E6F"/>
          <w:sz w:val="23"/>
          <w:lang w:val="it-IT"/>
        </w:rPr>
        <w:t xml:space="preserve">3.3 Esempio di </w:t>
      </w:r>
      <w:r w:rsidR="003454D9">
        <w:rPr>
          <w:rFonts w:ascii="Calibri" w:hAnsi="Calibri"/>
          <w:b/>
          <w:color w:val="0D6E6F"/>
          <w:sz w:val="23"/>
          <w:lang w:val="it-IT"/>
        </w:rPr>
        <w:t>c</w:t>
      </w:r>
      <w:r w:rsidRPr="001B6979">
        <w:rPr>
          <w:rFonts w:ascii="Calibri" w:hAnsi="Calibri"/>
          <w:b/>
          <w:color w:val="0D6E6F"/>
          <w:sz w:val="23"/>
          <w:lang w:val="it-IT"/>
        </w:rPr>
        <w:t xml:space="preserve">hiamata di </w:t>
      </w:r>
      <w:r w:rsidR="003454D9">
        <w:rPr>
          <w:rFonts w:ascii="Calibri" w:hAnsi="Calibri"/>
          <w:b/>
          <w:color w:val="0D6E6F"/>
          <w:sz w:val="23"/>
          <w:lang w:val="it-IT"/>
        </w:rPr>
        <w:t>i</w:t>
      </w:r>
      <w:r w:rsidRPr="001B6979">
        <w:rPr>
          <w:rFonts w:ascii="Calibri" w:hAnsi="Calibri"/>
          <w:b/>
          <w:color w:val="0D6E6F"/>
          <w:sz w:val="23"/>
          <w:lang w:val="it-IT"/>
        </w:rPr>
        <w:t>nferenza NIR</w:t>
      </w:r>
    </w:p>
    <w:p w14:paraId="3413CBF9" w14:textId="77777777" w:rsidR="00B13E76" w:rsidRPr="001B6979" w:rsidRDefault="00000000">
      <w:pPr>
        <w:spacing w:after="80"/>
        <w:rPr>
          <w:lang w:val="it-IT"/>
        </w:rPr>
      </w:pPr>
      <w:r w:rsidRPr="001B6979">
        <w:rPr>
          <w:rFonts w:ascii="Calibri" w:hAnsi="Calibri"/>
          <w:color w:val="1F2937"/>
          <w:sz w:val="20"/>
          <w:lang w:val="it-IT"/>
        </w:rPr>
        <w:t>Esempio di richiesta JSON inviata a POST /</w:t>
      </w:r>
      <w:proofErr w:type="spellStart"/>
      <w:r w:rsidRPr="001B6979">
        <w:rPr>
          <w:rFonts w:ascii="Calibri" w:hAnsi="Calibri"/>
          <w:color w:val="1F2937"/>
          <w:sz w:val="20"/>
          <w:lang w:val="it-IT"/>
        </w:rPr>
        <w:t>predict</w:t>
      </w:r>
      <w:proofErr w:type="spellEnd"/>
      <w:r w:rsidRPr="001B6979">
        <w:rPr>
          <w:rFonts w:ascii="Calibri" w:hAnsi="Calibri"/>
          <w:color w:val="1F2937"/>
          <w:sz w:val="20"/>
          <w:lang w:val="it-IT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B13E76" w:rsidRPr="004A14E3" w14:paraId="65050E1F" w14:textId="77777777">
        <w:trPr>
          <w:jc w:val="center"/>
        </w:trPr>
        <w:tc>
          <w:tcPr>
            <w:tcW w:w="9360" w:type="dxa"/>
            <w:tcBorders>
              <w:top w:val="single" w:sz="4" w:space="0" w:color="E5E7EB"/>
              <w:left w:val="single" w:sz="18" w:space="0" w:color="2563EB"/>
              <w:bottom w:val="single" w:sz="4" w:space="0" w:color="E5E7EB"/>
              <w:right w:val="single" w:sz="4" w:space="0" w:color="E5E7EB"/>
            </w:tcBorders>
            <w:shd w:val="clear" w:color="auto" w:fill="F3F4F6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684F056" w14:textId="557B567A" w:rsidR="00B13E76" w:rsidRPr="001B6979" w:rsidRDefault="00000000">
            <w:pPr>
              <w:spacing w:after="0"/>
              <w:rPr>
                <w:lang w:val="it-IT"/>
              </w:rPr>
            </w:pPr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t>{</w:t>
            </w:r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br/>
              <w:t xml:space="preserve">  "</w:t>
            </w:r>
            <w:proofErr w:type="spellStart"/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t>measurement_type</w:t>
            </w:r>
            <w:proofErr w:type="spellEnd"/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t>": "</w:t>
            </w:r>
            <w:proofErr w:type="spellStart"/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t>nir</w:t>
            </w:r>
            <w:proofErr w:type="spellEnd"/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t>",</w:t>
            </w:r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br/>
              <w:t xml:space="preserve">  "</w:t>
            </w:r>
            <w:proofErr w:type="spellStart"/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t>tipo</w:t>
            </w:r>
            <w:r w:rsidR="00DE1E39">
              <w:rPr>
                <w:rFonts w:ascii="Consolas" w:hAnsi="Consolas"/>
                <w:color w:val="1F2937"/>
                <w:sz w:val="17"/>
                <w:lang w:val="it-IT"/>
              </w:rPr>
              <w:t>_</w:t>
            </w:r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t>di</w:t>
            </w:r>
            <w:r w:rsidR="00DE1E39">
              <w:rPr>
                <w:rFonts w:ascii="Consolas" w:hAnsi="Consolas"/>
                <w:color w:val="1F2937"/>
                <w:sz w:val="17"/>
                <w:lang w:val="it-IT"/>
              </w:rPr>
              <w:t>_c</w:t>
            </w:r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t>ampione</w:t>
            </w:r>
            <w:proofErr w:type="spellEnd"/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t>": "pesce",</w:t>
            </w:r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br/>
              <w:t xml:space="preserve">  "</w:t>
            </w:r>
            <w:proofErr w:type="spellStart"/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t>specie</w:t>
            </w:r>
            <w:r w:rsidR="00DE1E39">
              <w:rPr>
                <w:rFonts w:ascii="Consolas" w:hAnsi="Consolas"/>
                <w:color w:val="1F2937"/>
                <w:sz w:val="17"/>
                <w:lang w:val="it-IT"/>
              </w:rPr>
              <w:t>_</w:t>
            </w:r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t>campione</w:t>
            </w:r>
            <w:proofErr w:type="spellEnd"/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t>": "polpo",</w:t>
            </w:r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br/>
              <w:t xml:space="preserve">  "</w:t>
            </w:r>
            <w:proofErr w:type="spellStart"/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t>wavelength</w:t>
            </w:r>
            <w:proofErr w:type="spellEnd"/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t>": [900.0, 906.45, 912.90, "...", 1700.0],</w:t>
            </w:r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br/>
              <w:t xml:space="preserve">  "</w:t>
            </w:r>
            <w:proofErr w:type="spellStart"/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t>absorbance</w:t>
            </w:r>
            <w:proofErr w:type="spellEnd"/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t>": [0.3745, 0.3812, 0.3920, "...", 0.7451]</w:t>
            </w:r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br/>
              <w:t>}</w:t>
            </w:r>
          </w:p>
        </w:tc>
      </w:tr>
    </w:tbl>
    <w:p w14:paraId="0DFBB745" w14:textId="77777777" w:rsidR="00B13E76" w:rsidRPr="001B6979" w:rsidRDefault="00B13E76">
      <w:pPr>
        <w:spacing w:after="80"/>
        <w:rPr>
          <w:lang w:val="it-IT"/>
        </w:rPr>
      </w:pPr>
    </w:p>
    <w:p w14:paraId="0CB29D26" w14:textId="77777777" w:rsidR="00B13E76" w:rsidRPr="001B6979" w:rsidRDefault="00000000">
      <w:pPr>
        <w:spacing w:after="80"/>
        <w:rPr>
          <w:lang w:val="it-IT"/>
        </w:rPr>
      </w:pPr>
      <w:r w:rsidRPr="001B6979">
        <w:rPr>
          <w:rFonts w:ascii="Calibri" w:hAnsi="Calibri"/>
          <w:color w:val="1F2937"/>
          <w:sz w:val="20"/>
          <w:lang w:val="it-IT"/>
        </w:rPr>
        <w:t>Esempio di risposta JSON (HTTP 200 OK):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B13E76" w14:paraId="24F05192" w14:textId="77777777">
        <w:trPr>
          <w:jc w:val="center"/>
        </w:trPr>
        <w:tc>
          <w:tcPr>
            <w:tcW w:w="9360" w:type="dxa"/>
            <w:tcBorders>
              <w:top w:val="single" w:sz="4" w:space="0" w:color="E5E7EB"/>
              <w:left w:val="single" w:sz="18" w:space="0" w:color="2563EB"/>
              <w:bottom w:val="single" w:sz="4" w:space="0" w:color="E5E7EB"/>
              <w:right w:val="single" w:sz="4" w:space="0" w:color="E5E7EB"/>
            </w:tcBorders>
            <w:shd w:val="clear" w:color="auto" w:fill="F3F4F6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B436E6E" w14:textId="77777777" w:rsidR="00B13E76" w:rsidRDefault="00000000"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{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"label": "</w:t>
            </w:r>
            <w:proofErr w:type="spellStart"/>
            <w:r>
              <w:rPr>
                <w:rFonts w:ascii="Consolas" w:hAnsi="Consolas"/>
                <w:color w:val="1F2937"/>
                <w:sz w:val="17"/>
              </w:rPr>
              <w:t>decongelato</w:t>
            </w:r>
            <w:proofErr w:type="spellEnd"/>
            <w:r>
              <w:rPr>
                <w:rFonts w:ascii="Consolas" w:hAnsi="Consolas"/>
                <w:color w:val="1F2937"/>
                <w:sz w:val="17"/>
              </w:rPr>
              <w:t>",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lastRenderedPageBreak/>
              <w:t xml:space="preserve">  "probability": 0.842</w:t>
            </w:r>
            <w:r>
              <w:rPr>
                <w:rFonts w:ascii="Consolas" w:hAnsi="Consolas"/>
                <w:color w:val="1F2937"/>
                <w:sz w:val="17"/>
              </w:rPr>
              <w:br/>
              <w:t>}</w:t>
            </w:r>
          </w:p>
        </w:tc>
      </w:tr>
    </w:tbl>
    <w:p w14:paraId="32761F30" w14:textId="77777777" w:rsidR="00B13E76" w:rsidRDefault="00B13E76">
      <w:pPr>
        <w:spacing w:after="80"/>
      </w:pPr>
    </w:p>
    <w:p w14:paraId="78974369" w14:textId="77777777" w:rsidR="00B13E76" w:rsidRPr="001B6979" w:rsidRDefault="00000000">
      <w:pPr>
        <w:spacing w:after="80"/>
        <w:rPr>
          <w:lang w:val="it-IT"/>
        </w:rPr>
      </w:pPr>
      <w:r w:rsidRPr="001B6979">
        <w:rPr>
          <w:rFonts w:ascii="Calibri" w:hAnsi="Calibri"/>
          <w:color w:val="1F2937"/>
          <w:sz w:val="20"/>
          <w:lang w:val="it-IT"/>
        </w:rPr>
        <w:t>Interpretazione: Il campione analizzato è stato classificato come DECONGELATO con un livello di confidenza del 84.2%.</w:t>
      </w:r>
    </w:p>
    <w:p w14:paraId="5E01FE37" w14:textId="77777777" w:rsidR="00B13E76" w:rsidRPr="001B6979" w:rsidRDefault="00000000">
      <w:pPr>
        <w:keepNext/>
        <w:spacing w:before="320" w:after="120"/>
        <w:rPr>
          <w:lang w:val="it-IT"/>
        </w:rPr>
      </w:pPr>
      <w:r w:rsidRPr="001B6979">
        <w:rPr>
          <w:rFonts w:ascii="Calibri" w:hAnsi="Calibri"/>
          <w:b/>
          <w:color w:val="1B365D"/>
          <w:sz w:val="28"/>
          <w:lang w:val="it-IT"/>
        </w:rPr>
        <w:t>4. Endpoint di Supporto e Diagnostica</w:t>
      </w:r>
    </w:p>
    <w:p w14:paraId="0D82738D" w14:textId="77777777" w:rsidR="00B13E76" w:rsidRPr="001B6979" w:rsidRDefault="00000000">
      <w:pPr>
        <w:spacing w:after="80"/>
        <w:rPr>
          <w:lang w:val="it-IT"/>
        </w:rPr>
      </w:pPr>
      <w:r w:rsidRPr="001B6979">
        <w:rPr>
          <w:rFonts w:ascii="Calibri" w:hAnsi="Calibri"/>
          <w:color w:val="1F2937"/>
          <w:sz w:val="20"/>
          <w:lang w:val="it-IT"/>
        </w:rPr>
        <w:t>Oltre all'endpoint di predizione, sono disponibili tre endpoint ausiliari (GET) molto utili prima di effettuare inferenze:</w:t>
      </w:r>
    </w:p>
    <w:p w14:paraId="6097AD74" w14:textId="77CB7206" w:rsidR="00B13E76" w:rsidRPr="001B6979" w:rsidRDefault="00000000">
      <w:pPr>
        <w:keepNext/>
        <w:spacing w:before="240" w:after="80"/>
        <w:rPr>
          <w:lang w:val="it-IT"/>
        </w:rPr>
      </w:pPr>
      <w:r w:rsidRPr="001B6979">
        <w:rPr>
          <w:rFonts w:ascii="Calibri" w:hAnsi="Calibri"/>
          <w:b/>
          <w:color w:val="0D6E6F"/>
          <w:sz w:val="23"/>
          <w:lang w:val="it-IT"/>
        </w:rPr>
        <w:t>4.1 GET /</w:t>
      </w:r>
      <w:proofErr w:type="spellStart"/>
      <w:r w:rsidRPr="001B6979">
        <w:rPr>
          <w:rFonts w:ascii="Calibri" w:hAnsi="Calibri"/>
          <w:b/>
          <w:color w:val="0D6E6F"/>
          <w:sz w:val="23"/>
          <w:lang w:val="it-IT"/>
        </w:rPr>
        <w:t>supported-config</w:t>
      </w:r>
      <w:proofErr w:type="spellEnd"/>
      <w:r w:rsidRPr="001B6979">
        <w:rPr>
          <w:rFonts w:ascii="Calibri" w:hAnsi="Calibri"/>
          <w:b/>
          <w:color w:val="0D6E6F"/>
          <w:sz w:val="23"/>
          <w:lang w:val="it-IT"/>
        </w:rPr>
        <w:t xml:space="preserve"> (Scoperta delle</w:t>
      </w:r>
      <w:r w:rsidR="003454D9">
        <w:rPr>
          <w:rFonts w:ascii="Calibri" w:hAnsi="Calibri"/>
          <w:b/>
          <w:color w:val="0D6E6F"/>
          <w:sz w:val="23"/>
          <w:lang w:val="it-IT"/>
        </w:rPr>
        <w:t xml:space="preserve"> c</w:t>
      </w:r>
      <w:r w:rsidRPr="001B6979">
        <w:rPr>
          <w:rFonts w:ascii="Calibri" w:hAnsi="Calibri"/>
          <w:b/>
          <w:color w:val="0D6E6F"/>
          <w:sz w:val="23"/>
          <w:lang w:val="it-IT"/>
        </w:rPr>
        <w:t>onfigurazioni)</w:t>
      </w:r>
    </w:p>
    <w:p w14:paraId="35E6350D" w14:textId="4E7E9AD3" w:rsidR="00B13E76" w:rsidRPr="001B6979" w:rsidRDefault="00000000">
      <w:pPr>
        <w:spacing w:after="80"/>
        <w:rPr>
          <w:lang w:val="it-IT"/>
        </w:rPr>
      </w:pPr>
      <w:r w:rsidRPr="001B6979">
        <w:rPr>
          <w:rFonts w:ascii="Calibri" w:hAnsi="Calibri"/>
          <w:color w:val="1F2937"/>
          <w:sz w:val="20"/>
          <w:lang w:val="it-IT"/>
        </w:rPr>
        <w:t xml:space="preserve">Permette di scoprire a </w:t>
      </w:r>
      <w:proofErr w:type="spellStart"/>
      <w:r w:rsidRPr="001B6979">
        <w:rPr>
          <w:rFonts w:ascii="Calibri" w:hAnsi="Calibri"/>
          <w:color w:val="1F2937"/>
          <w:sz w:val="20"/>
          <w:lang w:val="it-IT"/>
        </w:rPr>
        <w:t>runtime</w:t>
      </w:r>
      <w:proofErr w:type="spellEnd"/>
      <w:r w:rsidRPr="001B6979">
        <w:rPr>
          <w:rFonts w:ascii="Calibri" w:hAnsi="Calibri"/>
          <w:color w:val="1F2937"/>
          <w:sz w:val="20"/>
          <w:lang w:val="it-IT"/>
        </w:rPr>
        <w:t xml:space="preserve"> quali strumenti, specie, lunghezze di spettro e label di output sono attualmente gestiti dal sistema: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B13E76" w:rsidRPr="004A14E3" w14:paraId="70F65E26" w14:textId="77777777">
        <w:trPr>
          <w:jc w:val="center"/>
        </w:trPr>
        <w:tc>
          <w:tcPr>
            <w:tcW w:w="9360" w:type="dxa"/>
            <w:tcBorders>
              <w:top w:val="single" w:sz="4" w:space="0" w:color="E5E7EB"/>
              <w:left w:val="single" w:sz="18" w:space="0" w:color="2563EB"/>
              <w:bottom w:val="single" w:sz="4" w:space="0" w:color="E5E7EB"/>
              <w:right w:val="single" w:sz="4" w:space="0" w:color="E5E7EB"/>
            </w:tcBorders>
            <w:shd w:val="clear" w:color="auto" w:fill="F3F4F6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5B8DFB81" w14:textId="77777777" w:rsidR="00B13E76" w:rsidRPr="001B6979" w:rsidRDefault="00000000">
            <w:pPr>
              <w:spacing w:after="0"/>
              <w:rPr>
                <w:lang w:val="it-IT"/>
              </w:rPr>
            </w:pPr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t>GET /</w:t>
            </w:r>
            <w:proofErr w:type="spellStart"/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t>supported-config</w:t>
            </w:r>
            <w:proofErr w:type="spellEnd"/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br/>
            </w:r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br/>
              <w:t>Risposta JSON:</w:t>
            </w:r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br/>
              <w:t>{</w:t>
            </w:r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br/>
              <w:t xml:space="preserve">  "</w:t>
            </w:r>
            <w:proofErr w:type="spellStart"/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t>instruments</w:t>
            </w:r>
            <w:proofErr w:type="spellEnd"/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t>": ["</w:t>
            </w:r>
            <w:proofErr w:type="spellStart"/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t>nir</w:t>
            </w:r>
            <w:proofErr w:type="spellEnd"/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t>", "</w:t>
            </w:r>
            <w:proofErr w:type="spellStart"/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t>raman</w:t>
            </w:r>
            <w:proofErr w:type="spellEnd"/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t>"],</w:t>
            </w:r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br/>
              <w:t xml:space="preserve">  "</w:t>
            </w:r>
            <w:proofErr w:type="spellStart"/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t>spectrum_lengths</w:t>
            </w:r>
            <w:proofErr w:type="spellEnd"/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t>": { "</w:t>
            </w:r>
            <w:proofErr w:type="spellStart"/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t>nir</w:t>
            </w:r>
            <w:proofErr w:type="spellEnd"/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t>": 125 },</w:t>
            </w:r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br/>
              <w:t xml:space="preserve">  "</w:t>
            </w:r>
            <w:proofErr w:type="spellStart"/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t>sample_types</w:t>
            </w:r>
            <w:proofErr w:type="spellEnd"/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t>": {</w:t>
            </w:r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br/>
              <w:t xml:space="preserve">    "pesce": {</w:t>
            </w:r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br/>
              <w:t xml:space="preserve">      "</w:t>
            </w:r>
            <w:proofErr w:type="spellStart"/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t>species</w:t>
            </w:r>
            <w:proofErr w:type="spellEnd"/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t>": ["moscardino", "polpo", "seppia"],</w:t>
            </w:r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br/>
              <w:t xml:space="preserve">      "labels": ["fresco", "decongelato"]</w:t>
            </w:r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br/>
              <w:t xml:space="preserve">    },</w:t>
            </w:r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br/>
              <w:t xml:space="preserve">    "carne": {</w:t>
            </w:r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br/>
              <w:t xml:space="preserve">      "</w:t>
            </w:r>
            <w:proofErr w:type="spellStart"/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t>species</w:t>
            </w:r>
            <w:proofErr w:type="spellEnd"/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t>": ["wurstel"],</w:t>
            </w:r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br/>
              <w:t xml:space="preserve">      "labels": ["</w:t>
            </w:r>
            <w:proofErr w:type="spellStart"/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t>non_csm</w:t>
            </w:r>
            <w:proofErr w:type="spellEnd"/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t>", "</w:t>
            </w:r>
            <w:proofErr w:type="spellStart"/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t>csm</w:t>
            </w:r>
            <w:proofErr w:type="spellEnd"/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t>"]</w:t>
            </w:r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br/>
              <w:t xml:space="preserve">    }</w:t>
            </w:r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br/>
              <w:t xml:space="preserve">  }</w:t>
            </w:r>
            <w:r w:rsidRPr="001B6979">
              <w:rPr>
                <w:rFonts w:ascii="Consolas" w:hAnsi="Consolas"/>
                <w:color w:val="1F2937"/>
                <w:sz w:val="17"/>
                <w:lang w:val="it-IT"/>
              </w:rPr>
              <w:br/>
              <w:t>}</w:t>
            </w:r>
          </w:p>
        </w:tc>
      </w:tr>
    </w:tbl>
    <w:p w14:paraId="3686D34A" w14:textId="77777777" w:rsidR="00B13E76" w:rsidRPr="001B6979" w:rsidRDefault="00B13E76">
      <w:pPr>
        <w:spacing w:after="80"/>
        <w:rPr>
          <w:lang w:val="it-IT"/>
        </w:rPr>
      </w:pPr>
    </w:p>
    <w:p w14:paraId="6D647E8B" w14:textId="23F54A0E" w:rsidR="00B13E76" w:rsidRPr="001B6979" w:rsidRDefault="00000000">
      <w:pPr>
        <w:keepNext/>
        <w:spacing w:before="240" w:after="80"/>
        <w:rPr>
          <w:lang w:val="it-IT"/>
        </w:rPr>
      </w:pPr>
      <w:r w:rsidRPr="001B6979">
        <w:rPr>
          <w:rFonts w:ascii="Calibri" w:hAnsi="Calibri"/>
          <w:b/>
          <w:color w:val="0D6E6F"/>
          <w:sz w:val="23"/>
          <w:lang w:val="it-IT"/>
        </w:rPr>
        <w:t xml:space="preserve">4.2 GET /models </w:t>
      </w:r>
      <w:r w:rsidR="003454D9">
        <w:rPr>
          <w:rFonts w:ascii="Calibri" w:hAnsi="Calibri"/>
          <w:b/>
          <w:color w:val="0D6E6F"/>
          <w:sz w:val="23"/>
          <w:lang w:val="it-IT"/>
        </w:rPr>
        <w:t>(</w:t>
      </w:r>
      <w:r w:rsidRPr="001B6979">
        <w:rPr>
          <w:rFonts w:ascii="Calibri" w:hAnsi="Calibri"/>
          <w:b/>
          <w:color w:val="0D6E6F"/>
          <w:sz w:val="23"/>
          <w:lang w:val="it-IT"/>
        </w:rPr>
        <w:t xml:space="preserve">Verifica </w:t>
      </w:r>
      <w:r w:rsidR="003454D9">
        <w:rPr>
          <w:rFonts w:ascii="Calibri" w:hAnsi="Calibri"/>
          <w:b/>
          <w:color w:val="0D6E6F"/>
          <w:sz w:val="23"/>
          <w:lang w:val="it-IT"/>
        </w:rPr>
        <w:t>s</w:t>
      </w:r>
      <w:r w:rsidRPr="001B6979">
        <w:rPr>
          <w:rFonts w:ascii="Calibri" w:hAnsi="Calibri"/>
          <w:b/>
          <w:color w:val="0D6E6F"/>
          <w:sz w:val="23"/>
          <w:lang w:val="it-IT"/>
        </w:rPr>
        <w:t xml:space="preserve">tato dei </w:t>
      </w:r>
      <w:r w:rsidR="003454D9">
        <w:rPr>
          <w:rFonts w:ascii="Calibri" w:hAnsi="Calibri"/>
          <w:b/>
          <w:color w:val="0D6E6F"/>
          <w:sz w:val="23"/>
          <w:lang w:val="it-IT"/>
        </w:rPr>
        <w:t>m</w:t>
      </w:r>
      <w:r w:rsidRPr="001B6979">
        <w:rPr>
          <w:rFonts w:ascii="Calibri" w:hAnsi="Calibri"/>
          <w:b/>
          <w:color w:val="0D6E6F"/>
          <w:sz w:val="23"/>
          <w:lang w:val="it-IT"/>
        </w:rPr>
        <w:t>odelli</w:t>
      </w:r>
      <w:r w:rsidR="003454D9">
        <w:rPr>
          <w:rFonts w:ascii="Calibri" w:hAnsi="Calibri"/>
          <w:b/>
          <w:color w:val="0D6E6F"/>
          <w:sz w:val="23"/>
          <w:lang w:val="it-IT"/>
        </w:rPr>
        <w:t xml:space="preserve"> ML/DL</w:t>
      </w:r>
      <w:r w:rsidRPr="001B6979">
        <w:rPr>
          <w:rFonts w:ascii="Calibri" w:hAnsi="Calibri"/>
          <w:b/>
          <w:color w:val="0D6E6F"/>
          <w:sz w:val="23"/>
          <w:lang w:val="it-IT"/>
        </w:rPr>
        <w:t>)</w:t>
      </w:r>
    </w:p>
    <w:p w14:paraId="43579155" w14:textId="375F08C6" w:rsidR="00B13E76" w:rsidRPr="001B6979" w:rsidRDefault="00000000">
      <w:pPr>
        <w:spacing w:after="80"/>
        <w:rPr>
          <w:lang w:val="it-IT"/>
        </w:rPr>
      </w:pPr>
      <w:r w:rsidRPr="001B6979">
        <w:rPr>
          <w:rFonts w:ascii="Calibri" w:hAnsi="Calibri"/>
          <w:color w:val="1F2937"/>
          <w:sz w:val="20"/>
          <w:lang w:val="it-IT"/>
        </w:rPr>
        <w:t xml:space="preserve">Restituisce l'elenco di tutte le combinazioni configurate, segnalando se </w:t>
      </w:r>
      <w:r w:rsidR="00DE1E39">
        <w:rPr>
          <w:rFonts w:ascii="Calibri" w:hAnsi="Calibri"/>
          <w:color w:val="1F2937"/>
          <w:sz w:val="20"/>
          <w:lang w:val="it-IT"/>
        </w:rPr>
        <w:t>i</w:t>
      </w:r>
      <w:r w:rsidRPr="001B6979">
        <w:rPr>
          <w:rFonts w:ascii="Calibri" w:hAnsi="Calibri"/>
          <w:color w:val="1F2937"/>
          <w:sz w:val="20"/>
          <w:lang w:val="it-IT"/>
        </w:rPr>
        <w:t xml:space="preserve"> modell</w:t>
      </w:r>
      <w:r w:rsidR="00DE1E39">
        <w:rPr>
          <w:rFonts w:ascii="Calibri" w:hAnsi="Calibri"/>
          <w:color w:val="1F2937"/>
          <w:sz w:val="20"/>
          <w:lang w:val="it-IT"/>
        </w:rPr>
        <w:t>i</w:t>
      </w:r>
      <w:r w:rsidRPr="001B6979">
        <w:rPr>
          <w:rFonts w:ascii="Calibri" w:hAnsi="Calibri"/>
          <w:color w:val="1F2937"/>
          <w:sz w:val="20"/>
          <w:lang w:val="it-IT"/>
        </w:rPr>
        <w:t xml:space="preserve"> sono presenti sul disco e se sono già stati precaricati in memoria: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B13E76" w14:paraId="750435D3" w14:textId="77777777">
        <w:trPr>
          <w:jc w:val="center"/>
        </w:trPr>
        <w:tc>
          <w:tcPr>
            <w:tcW w:w="9360" w:type="dxa"/>
            <w:tcBorders>
              <w:top w:val="single" w:sz="4" w:space="0" w:color="E5E7EB"/>
              <w:left w:val="single" w:sz="18" w:space="0" w:color="2563EB"/>
              <w:bottom w:val="single" w:sz="4" w:space="0" w:color="E5E7EB"/>
              <w:right w:val="single" w:sz="4" w:space="0" w:color="E5E7EB"/>
            </w:tcBorders>
            <w:shd w:val="clear" w:color="auto" w:fill="F3F4F6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116F4705" w14:textId="77777777" w:rsidR="00B13E76" w:rsidRDefault="00000000"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GET /models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proofErr w:type="spellStart"/>
            <w:r>
              <w:rPr>
                <w:rFonts w:ascii="Consolas" w:hAnsi="Consolas"/>
                <w:color w:val="1F2937"/>
                <w:sz w:val="17"/>
              </w:rPr>
              <w:t>Risposta</w:t>
            </w:r>
            <w:proofErr w:type="spellEnd"/>
            <w:r>
              <w:rPr>
                <w:rFonts w:ascii="Consolas" w:hAnsi="Consolas"/>
                <w:color w:val="1F2937"/>
                <w:sz w:val="17"/>
              </w:rPr>
              <w:t xml:space="preserve"> JSON:</w:t>
            </w:r>
            <w:r>
              <w:rPr>
                <w:rFonts w:ascii="Consolas" w:hAnsi="Consolas"/>
                <w:color w:val="1F2937"/>
                <w:sz w:val="17"/>
              </w:rPr>
              <w:br/>
              <w:t>{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"models": [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{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"measurement_type": "nir",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"tipo_di_campione": "pesce",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"specie_campione": "polpo",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  "is_file_present": true,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lastRenderedPageBreak/>
              <w:t xml:space="preserve">      "is_loaded_in_memory": true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  }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]</w:t>
            </w:r>
            <w:r>
              <w:rPr>
                <w:rFonts w:ascii="Consolas" w:hAnsi="Consolas"/>
                <w:color w:val="1F2937"/>
                <w:sz w:val="17"/>
              </w:rPr>
              <w:br/>
              <w:t>}</w:t>
            </w:r>
          </w:p>
        </w:tc>
      </w:tr>
    </w:tbl>
    <w:p w14:paraId="3D91C388" w14:textId="77777777" w:rsidR="00B13E76" w:rsidRDefault="00B13E76">
      <w:pPr>
        <w:spacing w:after="80"/>
      </w:pPr>
    </w:p>
    <w:p w14:paraId="1C071731" w14:textId="77777777" w:rsidR="00B13E76" w:rsidRPr="001B6979" w:rsidRDefault="00000000">
      <w:pPr>
        <w:keepNext/>
        <w:spacing w:before="240" w:after="80"/>
        <w:rPr>
          <w:lang w:val="it-IT"/>
        </w:rPr>
      </w:pPr>
      <w:r w:rsidRPr="001B6979">
        <w:rPr>
          <w:rFonts w:ascii="Calibri" w:hAnsi="Calibri"/>
          <w:b/>
          <w:color w:val="0D6E6F"/>
          <w:sz w:val="23"/>
          <w:lang w:val="it-IT"/>
        </w:rPr>
        <w:t>4.3 GET /health (Health Check)</w:t>
      </w:r>
    </w:p>
    <w:p w14:paraId="57118406" w14:textId="7507F8C9" w:rsidR="00B13E76" w:rsidRPr="001B6979" w:rsidRDefault="00000000">
      <w:pPr>
        <w:spacing w:after="80"/>
        <w:rPr>
          <w:lang w:val="it-IT"/>
        </w:rPr>
      </w:pPr>
      <w:r w:rsidRPr="001B6979">
        <w:rPr>
          <w:rFonts w:ascii="Calibri" w:hAnsi="Calibri"/>
          <w:color w:val="1F2937"/>
          <w:sz w:val="20"/>
          <w:lang w:val="it-IT"/>
        </w:rPr>
        <w:t>Verifica istantanea dello stato operativo del</w:t>
      </w:r>
      <w:r w:rsidR="00DE1E39">
        <w:rPr>
          <w:rFonts w:ascii="Calibri" w:hAnsi="Calibri"/>
          <w:color w:val="1F2937"/>
          <w:sz w:val="20"/>
          <w:lang w:val="it-IT"/>
        </w:rPr>
        <w:t xml:space="preserve"> servizio API</w:t>
      </w:r>
      <w:r w:rsidRPr="001B6979">
        <w:rPr>
          <w:rFonts w:ascii="Calibri" w:hAnsi="Calibri"/>
          <w:color w:val="1F2937"/>
          <w:sz w:val="20"/>
          <w:lang w:val="it-IT"/>
        </w:rPr>
        <w:t xml:space="preserve"> e </w:t>
      </w:r>
      <w:r w:rsidR="004A14E3">
        <w:rPr>
          <w:rFonts w:ascii="Calibri" w:hAnsi="Calibri"/>
          <w:color w:val="1F2937"/>
          <w:sz w:val="20"/>
          <w:lang w:val="it-IT"/>
        </w:rPr>
        <w:t>quali</w:t>
      </w:r>
      <w:r w:rsidR="00DE1E39">
        <w:rPr>
          <w:rFonts w:ascii="Calibri" w:hAnsi="Calibri"/>
          <w:color w:val="1F2937"/>
          <w:sz w:val="20"/>
          <w:lang w:val="it-IT"/>
        </w:rPr>
        <w:t xml:space="preserve"> </w:t>
      </w:r>
      <w:r w:rsidRPr="001B6979">
        <w:rPr>
          <w:rFonts w:ascii="Calibri" w:hAnsi="Calibri"/>
          <w:color w:val="1F2937"/>
          <w:sz w:val="20"/>
          <w:lang w:val="it-IT"/>
        </w:rPr>
        <w:t>modelli</w:t>
      </w:r>
      <w:r w:rsidR="004A14E3">
        <w:rPr>
          <w:rFonts w:ascii="Calibri" w:hAnsi="Calibri"/>
          <w:color w:val="1F2937"/>
          <w:sz w:val="20"/>
          <w:lang w:val="it-IT"/>
        </w:rPr>
        <w:t xml:space="preserve"> sono caricati</w:t>
      </w:r>
      <w:r w:rsidRPr="001B6979">
        <w:rPr>
          <w:rFonts w:ascii="Calibri" w:hAnsi="Calibri"/>
          <w:color w:val="1F2937"/>
          <w:sz w:val="20"/>
          <w:lang w:val="it-IT"/>
        </w:rPr>
        <w:t xml:space="preserve"> in memoria: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B13E76" w14:paraId="402B7C37" w14:textId="77777777">
        <w:trPr>
          <w:jc w:val="center"/>
        </w:trPr>
        <w:tc>
          <w:tcPr>
            <w:tcW w:w="9360" w:type="dxa"/>
            <w:tcBorders>
              <w:top w:val="single" w:sz="4" w:space="0" w:color="E5E7EB"/>
              <w:left w:val="single" w:sz="18" w:space="0" w:color="2563EB"/>
              <w:bottom w:val="single" w:sz="4" w:space="0" w:color="E5E7EB"/>
              <w:right w:val="single" w:sz="4" w:space="0" w:color="E5E7EB"/>
            </w:tcBorders>
            <w:shd w:val="clear" w:color="auto" w:fill="F3F4F6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5602B01F" w14:textId="77777777" w:rsidR="00B13E76" w:rsidRDefault="00000000"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GET /health</w:t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r>
              <w:rPr>
                <w:rFonts w:ascii="Consolas" w:hAnsi="Consolas"/>
                <w:color w:val="1F2937"/>
                <w:sz w:val="17"/>
              </w:rPr>
              <w:br/>
            </w:r>
            <w:proofErr w:type="spellStart"/>
            <w:r>
              <w:rPr>
                <w:rFonts w:ascii="Consolas" w:hAnsi="Consolas"/>
                <w:color w:val="1F2937"/>
                <w:sz w:val="17"/>
              </w:rPr>
              <w:t>Risposta</w:t>
            </w:r>
            <w:proofErr w:type="spellEnd"/>
            <w:r>
              <w:rPr>
                <w:rFonts w:ascii="Consolas" w:hAnsi="Consolas"/>
                <w:color w:val="1F2937"/>
                <w:sz w:val="17"/>
              </w:rPr>
              <w:t xml:space="preserve"> JSON:</w:t>
            </w:r>
            <w:r>
              <w:rPr>
                <w:rFonts w:ascii="Consolas" w:hAnsi="Consolas"/>
                <w:color w:val="1F2937"/>
                <w:sz w:val="17"/>
              </w:rPr>
              <w:br/>
              <w:t>{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"status": "healthy",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"version": "1.0.0",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"models_loaded_count": 1,</w:t>
            </w:r>
            <w:r>
              <w:rPr>
                <w:rFonts w:ascii="Consolas" w:hAnsi="Consolas"/>
                <w:color w:val="1F2937"/>
                <w:sz w:val="17"/>
              </w:rPr>
              <w:br/>
              <w:t xml:space="preserve">  "models_loaded": ["nir:pesce:polpo"]</w:t>
            </w:r>
            <w:r>
              <w:rPr>
                <w:rFonts w:ascii="Consolas" w:hAnsi="Consolas"/>
                <w:color w:val="1F2937"/>
                <w:sz w:val="17"/>
              </w:rPr>
              <w:br/>
              <w:t>}</w:t>
            </w:r>
          </w:p>
        </w:tc>
      </w:tr>
    </w:tbl>
    <w:p w14:paraId="5F49137C" w14:textId="77777777" w:rsidR="00B13E76" w:rsidRDefault="00B13E76">
      <w:pPr>
        <w:spacing w:after="80"/>
      </w:pPr>
    </w:p>
    <w:p w14:paraId="117D5D28" w14:textId="3A0ADD9A" w:rsidR="00B13E76" w:rsidRPr="001B6979" w:rsidRDefault="00000000">
      <w:pPr>
        <w:keepNext/>
        <w:spacing w:before="320" w:after="120"/>
        <w:rPr>
          <w:lang w:val="it-IT"/>
        </w:rPr>
      </w:pPr>
      <w:r w:rsidRPr="001B6979">
        <w:rPr>
          <w:rFonts w:ascii="Calibri" w:hAnsi="Calibri"/>
          <w:b/>
          <w:color w:val="1B365D"/>
          <w:sz w:val="28"/>
          <w:lang w:val="it-IT"/>
        </w:rPr>
        <w:t xml:space="preserve">5. Specifiche dei </w:t>
      </w:r>
      <w:r w:rsidR="00DE1E39">
        <w:rPr>
          <w:rFonts w:ascii="Calibri" w:hAnsi="Calibri"/>
          <w:b/>
          <w:color w:val="1B365D"/>
          <w:sz w:val="28"/>
          <w:lang w:val="it-IT"/>
        </w:rPr>
        <w:t>d</w:t>
      </w:r>
      <w:r w:rsidRPr="001B6979">
        <w:rPr>
          <w:rFonts w:ascii="Calibri" w:hAnsi="Calibri"/>
          <w:b/>
          <w:color w:val="1B365D"/>
          <w:sz w:val="28"/>
          <w:lang w:val="it-IT"/>
        </w:rPr>
        <w:t xml:space="preserve">ati </w:t>
      </w:r>
      <w:r w:rsidR="00DE1E39">
        <w:rPr>
          <w:rFonts w:ascii="Calibri" w:hAnsi="Calibri"/>
          <w:b/>
          <w:color w:val="1B365D"/>
          <w:sz w:val="28"/>
          <w:lang w:val="it-IT"/>
        </w:rPr>
        <w:t>s</w:t>
      </w:r>
      <w:r w:rsidRPr="001B6979">
        <w:rPr>
          <w:rFonts w:ascii="Calibri" w:hAnsi="Calibri"/>
          <w:b/>
          <w:color w:val="1B365D"/>
          <w:sz w:val="28"/>
          <w:lang w:val="it-IT"/>
        </w:rPr>
        <w:t xml:space="preserve">pettroscopici e </w:t>
      </w:r>
      <w:r w:rsidR="00DE1E39">
        <w:rPr>
          <w:rFonts w:ascii="Calibri" w:hAnsi="Calibri"/>
          <w:b/>
          <w:color w:val="1B365D"/>
          <w:sz w:val="28"/>
          <w:lang w:val="it-IT"/>
        </w:rPr>
        <w:t>v</w:t>
      </w:r>
      <w:r w:rsidRPr="001B6979">
        <w:rPr>
          <w:rFonts w:ascii="Calibri" w:hAnsi="Calibri"/>
          <w:b/>
          <w:color w:val="1B365D"/>
          <w:sz w:val="28"/>
          <w:lang w:val="it-IT"/>
        </w:rPr>
        <w:t xml:space="preserve">incoli di </w:t>
      </w:r>
      <w:r w:rsidR="00DE1E39">
        <w:rPr>
          <w:rFonts w:ascii="Calibri" w:hAnsi="Calibri"/>
          <w:b/>
          <w:color w:val="1B365D"/>
          <w:sz w:val="28"/>
          <w:lang w:val="it-IT"/>
        </w:rPr>
        <w:t>v</w:t>
      </w:r>
      <w:r w:rsidRPr="001B6979">
        <w:rPr>
          <w:rFonts w:ascii="Calibri" w:hAnsi="Calibri"/>
          <w:b/>
          <w:color w:val="1B365D"/>
          <w:sz w:val="28"/>
          <w:lang w:val="it-IT"/>
        </w:rPr>
        <w:t>alidazione</w:t>
      </w:r>
    </w:p>
    <w:p w14:paraId="116B8A98" w14:textId="76888FEE" w:rsidR="00B13E76" w:rsidRPr="001B6979" w:rsidRDefault="00000000">
      <w:pPr>
        <w:spacing w:after="80"/>
        <w:rPr>
          <w:lang w:val="it-IT"/>
        </w:rPr>
      </w:pPr>
      <w:r w:rsidRPr="001B6979">
        <w:rPr>
          <w:rFonts w:ascii="Calibri" w:hAnsi="Calibri"/>
          <w:color w:val="1F2937"/>
          <w:sz w:val="20"/>
          <w:lang w:val="it-IT"/>
        </w:rPr>
        <w:t>Per garantire la massima accuratezza delle predizioni, il server applica una validazione dei dati in ingresso:</w:t>
      </w:r>
    </w:p>
    <w:p w14:paraId="5726F6B7" w14:textId="4449EACA" w:rsidR="008A1337" w:rsidRPr="008A1337" w:rsidRDefault="00000000" w:rsidP="008A1337">
      <w:pPr>
        <w:pStyle w:val="Paragrafoelenco"/>
        <w:numPr>
          <w:ilvl w:val="0"/>
          <w:numId w:val="10"/>
        </w:numPr>
        <w:spacing w:after="80"/>
        <w:rPr>
          <w:lang w:val="it-IT"/>
        </w:rPr>
      </w:pPr>
      <w:r w:rsidRPr="008A1337">
        <w:rPr>
          <w:rFonts w:ascii="Calibri" w:hAnsi="Calibri"/>
          <w:b/>
          <w:bCs/>
          <w:color w:val="1F2937"/>
          <w:sz w:val="20"/>
          <w:lang w:val="it-IT"/>
        </w:rPr>
        <w:t xml:space="preserve">Dimensionalità del </w:t>
      </w:r>
      <w:r w:rsidR="008A1337">
        <w:rPr>
          <w:rFonts w:ascii="Calibri" w:hAnsi="Calibri"/>
          <w:b/>
          <w:bCs/>
          <w:color w:val="1F2937"/>
          <w:sz w:val="20"/>
          <w:lang w:val="it-IT"/>
        </w:rPr>
        <w:t>v</w:t>
      </w:r>
      <w:r w:rsidRPr="008A1337">
        <w:rPr>
          <w:rFonts w:ascii="Calibri" w:hAnsi="Calibri"/>
          <w:b/>
          <w:bCs/>
          <w:color w:val="1F2937"/>
          <w:sz w:val="20"/>
          <w:lang w:val="it-IT"/>
        </w:rPr>
        <w:t>ettore</w:t>
      </w:r>
      <w:r w:rsidRPr="008A1337">
        <w:rPr>
          <w:rFonts w:ascii="Calibri" w:hAnsi="Calibri"/>
          <w:color w:val="1F2937"/>
          <w:sz w:val="20"/>
          <w:lang w:val="it-IT"/>
        </w:rPr>
        <w:t>: Per lo strumento NIR, sia '</w:t>
      </w:r>
      <w:proofErr w:type="spellStart"/>
      <w:r w:rsidRPr="008A1337">
        <w:rPr>
          <w:rFonts w:ascii="Calibri" w:hAnsi="Calibri"/>
          <w:color w:val="1F2937"/>
          <w:sz w:val="20"/>
          <w:lang w:val="it-IT"/>
        </w:rPr>
        <w:t>wavelength</w:t>
      </w:r>
      <w:proofErr w:type="spellEnd"/>
      <w:r w:rsidRPr="008A1337">
        <w:rPr>
          <w:rFonts w:ascii="Calibri" w:hAnsi="Calibri"/>
          <w:color w:val="1F2937"/>
          <w:sz w:val="20"/>
          <w:lang w:val="it-IT"/>
        </w:rPr>
        <w:t>' che '</w:t>
      </w:r>
      <w:proofErr w:type="spellStart"/>
      <w:r w:rsidRPr="008A1337">
        <w:rPr>
          <w:rFonts w:ascii="Calibri" w:hAnsi="Calibri"/>
          <w:color w:val="1F2937"/>
          <w:sz w:val="20"/>
          <w:lang w:val="it-IT"/>
        </w:rPr>
        <w:t>absorbance</w:t>
      </w:r>
      <w:proofErr w:type="spellEnd"/>
      <w:r w:rsidRPr="008A1337">
        <w:rPr>
          <w:rFonts w:ascii="Calibri" w:hAnsi="Calibri"/>
          <w:color w:val="1F2937"/>
          <w:sz w:val="20"/>
          <w:lang w:val="it-IT"/>
        </w:rPr>
        <w:t>' devono contenere esattamente 125 valori.</w:t>
      </w:r>
    </w:p>
    <w:p w14:paraId="76A974C0" w14:textId="178B9A8E" w:rsidR="008A1337" w:rsidRPr="008A1337" w:rsidRDefault="00000000" w:rsidP="008A1337">
      <w:pPr>
        <w:pStyle w:val="Paragrafoelenco"/>
        <w:numPr>
          <w:ilvl w:val="0"/>
          <w:numId w:val="10"/>
        </w:numPr>
        <w:spacing w:after="80"/>
        <w:rPr>
          <w:lang w:val="it-IT"/>
        </w:rPr>
      </w:pPr>
      <w:r w:rsidRPr="008A1337">
        <w:rPr>
          <w:rFonts w:ascii="Calibri" w:hAnsi="Calibri"/>
          <w:b/>
          <w:bCs/>
          <w:color w:val="1F2937"/>
          <w:sz w:val="20"/>
          <w:lang w:val="it-IT"/>
        </w:rPr>
        <w:t xml:space="preserve">Tipologia dei </w:t>
      </w:r>
      <w:r w:rsidR="008A1337" w:rsidRPr="008A1337">
        <w:rPr>
          <w:rFonts w:ascii="Calibri" w:hAnsi="Calibri"/>
          <w:b/>
          <w:bCs/>
          <w:color w:val="1F2937"/>
          <w:sz w:val="20"/>
          <w:lang w:val="it-IT"/>
        </w:rPr>
        <w:t>v</w:t>
      </w:r>
      <w:r w:rsidRPr="008A1337">
        <w:rPr>
          <w:rFonts w:ascii="Calibri" w:hAnsi="Calibri"/>
          <w:b/>
          <w:bCs/>
          <w:color w:val="1F2937"/>
          <w:sz w:val="20"/>
          <w:lang w:val="it-IT"/>
        </w:rPr>
        <w:t>alori</w:t>
      </w:r>
      <w:r w:rsidRPr="008A1337">
        <w:rPr>
          <w:rFonts w:ascii="Calibri" w:hAnsi="Calibri"/>
          <w:color w:val="1F2937"/>
          <w:sz w:val="20"/>
          <w:lang w:val="it-IT"/>
        </w:rPr>
        <w:t>: Tutti gli elementi devono essere numeri finiti (float/</w:t>
      </w:r>
      <w:proofErr w:type="spellStart"/>
      <w:r w:rsidRPr="008A1337">
        <w:rPr>
          <w:rFonts w:ascii="Calibri" w:hAnsi="Calibri"/>
          <w:color w:val="1F2937"/>
          <w:sz w:val="20"/>
          <w:lang w:val="it-IT"/>
        </w:rPr>
        <w:t>int</w:t>
      </w:r>
      <w:proofErr w:type="spellEnd"/>
      <w:r w:rsidRPr="008A1337">
        <w:rPr>
          <w:rFonts w:ascii="Calibri" w:hAnsi="Calibri"/>
          <w:color w:val="1F2937"/>
          <w:sz w:val="20"/>
          <w:lang w:val="it-IT"/>
        </w:rPr>
        <w:t xml:space="preserve">). Valori come </w:t>
      </w:r>
      <w:r w:rsidR="008A1337">
        <w:rPr>
          <w:rFonts w:ascii="Calibri" w:hAnsi="Calibri"/>
          <w:color w:val="1F2937"/>
          <w:sz w:val="20"/>
          <w:lang w:val="it-IT"/>
        </w:rPr>
        <w:t>NULL</w:t>
      </w:r>
      <w:r w:rsidRPr="008A1337">
        <w:rPr>
          <w:rFonts w:ascii="Calibri" w:hAnsi="Calibri"/>
          <w:color w:val="1F2937"/>
          <w:sz w:val="20"/>
          <w:lang w:val="it-IT"/>
        </w:rPr>
        <w:t>, NaN o Infinity generano un errore 422</w:t>
      </w:r>
      <w:r w:rsidR="008A1337">
        <w:rPr>
          <w:rFonts w:ascii="Calibri" w:hAnsi="Calibri"/>
          <w:color w:val="1F2937"/>
          <w:sz w:val="20"/>
          <w:lang w:val="it-IT"/>
        </w:rPr>
        <w:t>.</w:t>
      </w:r>
    </w:p>
    <w:p w14:paraId="3C8BC092" w14:textId="1682D3F7" w:rsidR="008A1337" w:rsidRPr="008A1337" w:rsidRDefault="00000000" w:rsidP="008A1337">
      <w:pPr>
        <w:pStyle w:val="Paragrafoelenco"/>
        <w:numPr>
          <w:ilvl w:val="0"/>
          <w:numId w:val="10"/>
        </w:numPr>
        <w:spacing w:after="80"/>
        <w:rPr>
          <w:lang w:val="it-IT"/>
        </w:rPr>
      </w:pPr>
      <w:r w:rsidRPr="008A1337">
        <w:rPr>
          <w:rFonts w:ascii="Calibri" w:hAnsi="Calibri"/>
          <w:b/>
          <w:bCs/>
          <w:color w:val="1F2937"/>
          <w:sz w:val="20"/>
          <w:lang w:val="it-IT"/>
        </w:rPr>
        <w:t xml:space="preserve">Concordanza </w:t>
      </w:r>
      <w:r w:rsidR="008A1337" w:rsidRPr="008A1337">
        <w:rPr>
          <w:rFonts w:ascii="Calibri" w:hAnsi="Calibri"/>
          <w:b/>
          <w:bCs/>
          <w:color w:val="1F2937"/>
          <w:sz w:val="20"/>
          <w:lang w:val="it-IT"/>
        </w:rPr>
        <w:t>l</w:t>
      </w:r>
      <w:r w:rsidRPr="008A1337">
        <w:rPr>
          <w:rFonts w:ascii="Calibri" w:hAnsi="Calibri"/>
          <w:b/>
          <w:bCs/>
          <w:color w:val="1F2937"/>
          <w:sz w:val="20"/>
          <w:lang w:val="it-IT"/>
        </w:rPr>
        <w:t>unghezze</w:t>
      </w:r>
      <w:r w:rsidRPr="008A1337">
        <w:rPr>
          <w:rFonts w:ascii="Calibri" w:hAnsi="Calibri"/>
          <w:color w:val="1F2937"/>
          <w:sz w:val="20"/>
          <w:lang w:val="it-IT"/>
        </w:rPr>
        <w:t xml:space="preserve">: I vettori </w:t>
      </w:r>
      <w:proofErr w:type="spellStart"/>
      <w:r w:rsidRPr="008A1337">
        <w:rPr>
          <w:rFonts w:ascii="Calibri" w:hAnsi="Calibri"/>
          <w:color w:val="1F2937"/>
          <w:sz w:val="20"/>
          <w:lang w:val="it-IT"/>
        </w:rPr>
        <w:t>wavelength</w:t>
      </w:r>
      <w:proofErr w:type="spellEnd"/>
      <w:r w:rsidRPr="008A1337">
        <w:rPr>
          <w:rFonts w:ascii="Calibri" w:hAnsi="Calibri"/>
          <w:color w:val="1F2937"/>
          <w:sz w:val="20"/>
          <w:lang w:val="it-IT"/>
        </w:rPr>
        <w:t xml:space="preserve"> e </w:t>
      </w:r>
      <w:proofErr w:type="spellStart"/>
      <w:r w:rsidRPr="008A1337">
        <w:rPr>
          <w:rFonts w:ascii="Calibri" w:hAnsi="Calibri"/>
          <w:color w:val="1F2937"/>
          <w:sz w:val="20"/>
          <w:lang w:val="it-IT"/>
        </w:rPr>
        <w:t>absorbance</w:t>
      </w:r>
      <w:proofErr w:type="spellEnd"/>
      <w:r w:rsidRPr="008A1337">
        <w:rPr>
          <w:rFonts w:ascii="Calibri" w:hAnsi="Calibri"/>
          <w:color w:val="1F2937"/>
          <w:sz w:val="20"/>
          <w:lang w:val="it-IT"/>
        </w:rPr>
        <w:t xml:space="preserve"> (oppure </w:t>
      </w:r>
      <w:proofErr w:type="spellStart"/>
      <w:r w:rsidRPr="008A1337">
        <w:rPr>
          <w:rFonts w:ascii="Calibri" w:hAnsi="Calibri"/>
          <w:color w:val="1F2937"/>
          <w:sz w:val="20"/>
          <w:lang w:val="it-IT"/>
        </w:rPr>
        <w:t>shift_raman</w:t>
      </w:r>
      <w:proofErr w:type="spellEnd"/>
      <w:r w:rsidRPr="008A1337">
        <w:rPr>
          <w:rFonts w:ascii="Calibri" w:hAnsi="Calibri"/>
          <w:color w:val="1F2937"/>
          <w:sz w:val="20"/>
          <w:lang w:val="it-IT"/>
        </w:rPr>
        <w:t xml:space="preserve"> e </w:t>
      </w:r>
      <w:proofErr w:type="spellStart"/>
      <w:r w:rsidRPr="008A1337">
        <w:rPr>
          <w:rFonts w:ascii="Calibri" w:hAnsi="Calibri"/>
          <w:color w:val="1F2937"/>
          <w:sz w:val="20"/>
          <w:lang w:val="it-IT"/>
        </w:rPr>
        <w:t>arbitrary_units</w:t>
      </w:r>
      <w:proofErr w:type="spellEnd"/>
      <w:r w:rsidRPr="008A1337">
        <w:rPr>
          <w:rFonts w:ascii="Calibri" w:hAnsi="Calibri"/>
          <w:color w:val="1F2937"/>
          <w:sz w:val="20"/>
          <w:lang w:val="it-IT"/>
        </w:rPr>
        <w:t xml:space="preserve">) devono avere la </w:t>
      </w:r>
      <w:r w:rsidR="008A1337">
        <w:rPr>
          <w:rFonts w:ascii="Calibri" w:hAnsi="Calibri"/>
          <w:color w:val="1F2937"/>
          <w:sz w:val="20"/>
          <w:lang w:val="it-IT"/>
        </w:rPr>
        <w:t>stessa</w:t>
      </w:r>
      <w:r w:rsidRPr="008A1337">
        <w:rPr>
          <w:rFonts w:ascii="Calibri" w:hAnsi="Calibri"/>
          <w:color w:val="1F2937"/>
          <w:sz w:val="20"/>
          <w:lang w:val="it-IT"/>
        </w:rPr>
        <w:t xml:space="preserve"> lunghezza.</w:t>
      </w:r>
    </w:p>
    <w:p w14:paraId="0B808616" w14:textId="58A8EEB4" w:rsidR="00B13E76" w:rsidRPr="008A1337" w:rsidRDefault="00000000" w:rsidP="008A1337">
      <w:pPr>
        <w:pStyle w:val="Paragrafoelenco"/>
        <w:numPr>
          <w:ilvl w:val="0"/>
          <w:numId w:val="10"/>
        </w:numPr>
        <w:spacing w:after="80"/>
        <w:rPr>
          <w:lang w:val="it-IT"/>
        </w:rPr>
      </w:pPr>
      <w:r w:rsidRPr="008A1337">
        <w:rPr>
          <w:rFonts w:ascii="Calibri" w:hAnsi="Calibri"/>
          <w:b/>
          <w:bCs/>
          <w:color w:val="1F2937"/>
          <w:sz w:val="20"/>
          <w:lang w:val="it-IT"/>
        </w:rPr>
        <w:t>Pre</w:t>
      </w:r>
      <w:r w:rsidR="008A1337">
        <w:rPr>
          <w:rFonts w:ascii="Calibri" w:hAnsi="Calibri"/>
          <w:b/>
          <w:bCs/>
          <w:color w:val="1F2937"/>
          <w:sz w:val="20"/>
          <w:lang w:val="it-IT"/>
        </w:rPr>
        <w:t>-</w:t>
      </w:r>
      <w:r w:rsidRPr="008A1337">
        <w:rPr>
          <w:rFonts w:ascii="Calibri" w:hAnsi="Calibri"/>
          <w:b/>
          <w:bCs/>
          <w:color w:val="1F2937"/>
          <w:sz w:val="20"/>
          <w:lang w:val="it-IT"/>
        </w:rPr>
        <w:t xml:space="preserve">processing </w:t>
      </w:r>
      <w:r w:rsidR="008A1337" w:rsidRPr="008A1337">
        <w:rPr>
          <w:rFonts w:ascii="Calibri" w:hAnsi="Calibri"/>
          <w:b/>
          <w:bCs/>
          <w:color w:val="1F2937"/>
          <w:sz w:val="20"/>
          <w:lang w:val="it-IT"/>
        </w:rPr>
        <w:t>a</w:t>
      </w:r>
      <w:r w:rsidRPr="008A1337">
        <w:rPr>
          <w:rFonts w:ascii="Calibri" w:hAnsi="Calibri"/>
          <w:b/>
          <w:bCs/>
          <w:color w:val="1F2937"/>
          <w:sz w:val="20"/>
          <w:lang w:val="it-IT"/>
        </w:rPr>
        <w:t>utomatico</w:t>
      </w:r>
      <w:r w:rsidRPr="008A1337">
        <w:rPr>
          <w:rFonts w:ascii="Calibri" w:hAnsi="Calibri"/>
          <w:color w:val="1F2937"/>
          <w:sz w:val="20"/>
          <w:lang w:val="it-IT"/>
        </w:rPr>
        <w:t>: Non è richiesta normalizzazione manuale dello spettro lato client; il servizio applica internamente la trasformazione corretta in base al modello.</w:t>
      </w:r>
    </w:p>
    <w:p w14:paraId="5CA4AA65" w14:textId="77777777" w:rsidR="00B13E76" w:rsidRPr="001B6979" w:rsidRDefault="00000000">
      <w:pPr>
        <w:keepNext/>
        <w:spacing w:before="320" w:after="120"/>
        <w:rPr>
          <w:lang w:val="it-IT"/>
        </w:rPr>
      </w:pPr>
      <w:r w:rsidRPr="001B6979">
        <w:rPr>
          <w:rFonts w:ascii="Calibri" w:hAnsi="Calibri"/>
          <w:b/>
          <w:color w:val="1B365D"/>
          <w:sz w:val="28"/>
          <w:lang w:val="it-IT"/>
        </w:rPr>
        <w:t>6. Codici di Stato HTTP e Gestione Errori</w:t>
      </w:r>
    </w:p>
    <w:p w14:paraId="3429CB92" w14:textId="77777777" w:rsidR="00B13E76" w:rsidRPr="001B6979" w:rsidRDefault="00000000">
      <w:pPr>
        <w:spacing w:after="80"/>
        <w:rPr>
          <w:lang w:val="it-IT"/>
        </w:rPr>
      </w:pPr>
      <w:r w:rsidRPr="001B6979">
        <w:rPr>
          <w:rFonts w:ascii="Calibri" w:hAnsi="Calibri"/>
          <w:color w:val="1F2937"/>
          <w:sz w:val="20"/>
          <w:lang w:val="it-IT"/>
        </w:rPr>
        <w:t>In caso di errore, il server restituisce codici HTTP standard e un corpo JSON con il dettaglio del problema:</w:t>
      </w:r>
    </w:p>
    <w:tbl>
      <w:tblPr>
        <w:tblW w:w="0" w:type="auto"/>
        <w:jc w:val="center"/>
        <w:tblBorders>
          <w:top w:val="single" w:sz="4" w:space="0" w:color="D1D5DB"/>
          <w:bottom w:val="single" w:sz="4" w:space="0" w:color="D1D5DB"/>
          <w:insideH w:val="single" w:sz="4" w:space="0" w:color="D1D5DB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3744"/>
        <w:gridCol w:w="3888"/>
      </w:tblGrid>
      <w:tr w:rsidR="00B13E76" w14:paraId="5863F5EF" w14:textId="77777777">
        <w:trPr>
          <w:jc w:val="center"/>
        </w:trPr>
        <w:tc>
          <w:tcPr>
            <w:tcW w:w="1728" w:type="dxa"/>
            <w:shd w:val="clear" w:color="auto" w:fill="991B1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36293" w14:textId="77777777" w:rsidR="00B13E76" w:rsidRDefault="00000000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Codice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HTTP</w:t>
            </w:r>
          </w:p>
        </w:tc>
        <w:tc>
          <w:tcPr>
            <w:tcW w:w="3744" w:type="dxa"/>
            <w:shd w:val="clear" w:color="auto" w:fill="991B1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986A1" w14:textId="054C0C9F" w:rsidR="00B13E76" w:rsidRDefault="00F503ED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Descrizione</w:t>
            </w:r>
            <w:proofErr w:type="spellEnd"/>
            <w:r w:rsidR="00000000">
              <w:rPr>
                <w:rFonts w:ascii="Calibri" w:hAnsi="Calibri"/>
                <w:b/>
                <w:color w:val="FFFFFF"/>
                <w:sz w:val="18"/>
              </w:rPr>
              <w:t xml:space="preserve"> / Causa</w:t>
            </w:r>
          </w:p>
        </w:tc>
        <w:tc>
          <w:tcPr>
            <w:tcW w:w="3888" w:type="dxa"/>
            <w:shd w:val="clear" w:color="auto" w:fill="991B1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EB78A" w14:textId="52B6D3D4" w:rsidR="00B13E76" w:rsidRDefault="00000000"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Azione </w:t>
            </w:r>
            <w:proofErr w:type="spellStart"/>
            <w:r w:rsidR="008A1337">
              <w:rPr>
                <w:rFonts w:ascii="Calibri" w:hAnsi="Calibri"/>
                <w:b/>
                <w:color w:val="FFFFFF"/>
                <w:sz w:val="18"/>
              </w:rPr>
              <w:t>c</w:t>
            </w:r>
            <w:r>
              <w:rPr>
                <w:rFonts w:ascii="Calibri" w:hAnsi="Calibri"/>
                <w:b/>
                <w:color w:val="FFFFFF"/>
                <w:sz w:val="18"/>
              </w:rPr>
              <w:t>orrettiva</w:t>
            </w:r>
            <w:proofErr w:type="spellEnd"/>
            <w:r>
              <w:rPr>
                <w:rFonts w:ascii="Calibri" w:hAnsi="Calibri"/>
                <w:b/>
                <w:color w:val="FFFFFF"/>
                <w:sz w:val="18"/>
              </w:rPr>
              <w:t xml:space="preserve"> </w:t>
            </w:r>
            <w:proofErr w:type="spellStart"/>
            <w:r w:rsidR="008A1337">
              <w:rPr>
                <w:rFonts w:ascii="Calibri" w:hAnsi="Calibri"/>
                <w:b/>
                <w:color w:val="FFFFFF"/>
                <w:sz w:val="18"/>
              </w:rPr>
              <w:t>s</w:t>
            </w:r>
            <w:r>
              <w:rPr>
                <w:rFonts w:ascii="Calibri" w:hAnsi="Calibri"/>
                <w:b/>
                <w:color w:val="FFFFFF"/>
                <w:sz w:val="18"/>
              </w:rPr>
              <w:t>uggerita</w:t>
            </w:r>
            <w:proofErr w:type="spellEnd"/>
          </w:p>
        </w:tc>
      </w:tr>
      <w:tr w:rsidR="00B13E76" w:rsidRPr="004A14E3" w14:paraId="397A88C7" w14:textId="77777777">
        <w:trPr>
          <w:jc w:val="center"/>
        </w:trPr>
        <w:tc>
          <w:tcPr>
            <w:tcW w:w="1728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DEB2A3" w14:textId="77777777" w:rsidR="00B13E76" w:rsidRDefault="00000000"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200 OK</w:t>
            </w:r>
          </w:p>
        </w:tc>
        <w:tc>
          <w:tcPr>
            <w:tcW w:w="3744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77BE67" w14:textId="7C6D49DF" w:rsidR="00B13E76" w:rsidRPr="008A1337" w:rsidRDefault="00000000">
            <w:pPr>
              <w:spacing w:after="0"/>
              <w:rPr>
                <w:lang w:val="it-IT"/>
              </w:rPr>
            </w:pPr>
            <w:r w:rsidRPr="008A1337">
              <w:rPr>
                <w:rFonts w:ascii="Calibri" w:hAnsi="Calibri"/>
                <w:color w:val="1F2937"/>
                <w:sz w:val="18"/>
                <w:lang w:val="it-IT"/>
              </w:rPr>
              <w:t>Inferenza eseguita con successo.</w:t>
            </w:r>
          </w:p>
        </w:tc>
        <w:tc>
          <w:tcPr>
            <w:tcW w:w="3888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D04F2F" w14:textId="10D390BB" w:rsidR="00B13E76" w:rsidRPr="001B6979" w:rsidRDefault="008A1337">
            <w:pPr>
              <w:spacing w:after="0"/>
              <w:rPr>
                <w:lang w:val="it-IT"/>
              </w:rPr>
            </w:pPr>
            <w:r>
              <w:rPr>
                <w:rFonts w:ascii="Calibri" w:hAnsi="Calibri"/>
                <w:color w:val="1F2937"/>
                <w:sz w:val="18"/>
                <w:lang w:val="it-IT"/>
              </w:rPr>
              <w:t>Restituzione di</w:t>
            </w:r>
            <w:r w:rsidR="00000000" w:rsidRPr="001B6979">
              <w:rPr>
                <w:rFonts w:ascii="Calibri" w:hAnsi="Calibri"/>
                <w:color w:val="1F2937"/>
                <w:sz w:val="18"/>
                <w:lang w:val="it-IT"/>
              </w:rPr>
              <w:t xml:space="preserve"> 'label' e '</w:t>
            </w:r>
            <w:proofErr w:type="spellStart"/>
            <w:r w:rsidR="00000000" w:rsidRPr="001B6979">
              <w:rPr>
                <w:rFonts w:ascii="Calibri" w:hAnsi="Calibri"/>
                <w:color w:val="1F2937"/>
                <w:sz w:val="18"/>
                <w:lang w:val="it-IT"/>
              </w:rPr>
              <w:t>probability</w:t>
            </w:r>
            <w:proofErr w:type="spellEnd"/>
            <w:r w:rsidR="00000000" w:rsidRPr="001B6979">
              <w:rPr>
                <w:rFonts w:ascii="Calibri" w:hAnsi="Calibri"/>
                <w:color w:val="1F2937"/>
                <w:sz w:val="18"/>
                <w:lang w:val="it-IT"/>
              </w:rPr>
              <w:t>'.</w:t>
            </w:r>
          </w:p>
        </w:tc>
      </w:tr>
      <w:tr w:rsidR="00B13E76" w:rsidRPr="004A14E3" w14:paraId="07DF8A34" w14:textId="77777777">
        <w:trPr>
          <w:jc w:val="center"/>
        </w:trPr>
        <w:tc>
          <w:tcPr>
            <w:tcW w:w="172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DE17CE" w14:textId="77777777" w:rsidR="00B13E76" w:rsidRDefault="00000000"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400 Bad Request</w:t>
            </w:r>
          </w:p>
        </w:tc>
        <w:tc>
          <w:tcPr>
            <w:tcW w:w="37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4407AF" w14:textId="77777777" w:rsidR="00B13E76" w:rsidRPr="001B6979" w:rsidRDefault="00000000">
            <w:pPr>
              <w:spacing w:after="0"/>
              <w:rPr>
                <w:lang w:val="it-IT"/>
              </w:rPr>
            </w:pPr>
            <w:r w:rsidRPr="001B6979">
              <w:rPr>
                <w:rFonts w:ascii="Calibri" w:hAnsi="Calibri"/>
                <w:color w:val="1F2937"/>
                <w:sz w:val="18"/>
                <w:lang w:val="it-IT"/>
              </w:rPr>
              <w:t>Combinazione strumento/matrice non gestibile.</w:t>
            </w:r>
          </w:p>
        </w:tc>
        <w:tc>
          <w:tcPr>
            <w:tcW w:w="388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E7BA36" w14:textId="77777777" w:rsidR="00B13E76" w:rsidRPr="001B6979" w:rsidRDefault="00000000">
            <w:pPr>
              <w:spacing w:after="0"/>
              <w:rPr>
                <w:lang w:val="it-IT"/>
              </w:rPr>
            </w:pPr>
            <w:r w:rsidRPr="001B6979">
              <w:rPr>
                <w:rFonts w:ascii="Calibri" w:hAnsi="Calibri"/>
                <w:color w:val="1F2937"/>
                <w:sz w:val="18"/>
                <w:lang w:val="it-IT"/>
              </w:rPr>
              <w:t>Verificare i parametri con GET /</w:t>
            </w:r>
            <w:proofErr w:type="spellStart"/>
            <w:r w:rsidRPr="001B6979">
              <w:rPr>
                <w:rFonts w:ascii="Calibri" w:hAnsi="Calibri"/>
                <w:color w:val="1F2937"/>
                <w:sz w:val="18"/>
                <w:lang w:val="it-IT"/>
              </w:rPr>
              <w:t>supported-config</w:t>
            </w:r>
            <w:proofErr w:type="spellEnd"/>
            <w:r w:rsidRPr="001B6979">
              <w:rPr>
                <w:rFonts w:ascii="Calibri" w:hAnsi="Calibri"/>
                <w:color w:val="1F2937"/>
                <w:sz w:val="18"/>
                <w:lang w:val="it-IT"/>
              </w:rPr>
              <w:t>.</w:t>
            </w:r>
          </w:p>
        </w:tc>
      </w:tr>
      <w:tr w:rsidR="00B13E76" w14:paraId="715E6B6D" w14:textId="77777777">
        <w:trPr>
          <w:jc w:val="center"/>
        </w:trPr>
        <w:tc>
          <w:tcPr>
            <w:tcW w:w="1728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C5A58A" w14:textId="77777777" w:rsidR="00B13E76" w:rsidRDefault="00000000"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401 Unauthorized</w:t>
            </w:r>
          </w:p>
        </w:tc>
        <w:tc>
          <w:tcPr>
            <w:tcW w:w="3744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6C5EE6" w14:textId="77777777" w:rsidR="00B13E76" w:rsidRDefault="00000000">
            <w:pPr>
              <w:spacing w:after="0"/>
            </w:pPr>
            <w:r>
              <w:rPr>
                <w:rFonts w:ascii="Calibri" w:hAnsi="Calibri"/>
                <w:color w:val="1F2937"/>
                <w:sz w:val="18"/>
              </w:rPr>
              <w:t>Header Authorization mancante o token non valido.</w:t>
            </w:r>
          </w:p>
        </w:tc>
        <w:tc>
          <w:tcPr>
            <w:tcW w:w="3888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816723" w14:textId="77777777" w:rsidR="00B13E76" w:rsidRDefault="00000000">
            <w:pPr>
              <w:spacing w:after="0"/>
            </w:pPr>
            <w:r>
              <w:rPr>
                <w:rFonts w:ascii="Calibri" w:hAnsi="Calibri"/>
                <w:color w:val="1F2937"/>
                <w:sz w:val="18"/>
              </w:rPr>
              <w:t>Includere l'header 'Authorization: Bearer &lt;TOKEN&gt;' corretto.</w:t>
            </w:r>
          </w:p>
        </w:tc>
      </w:tr>
      <w:tr w:rsidR="00B13E76" w:rsidRPr="004A14E3" w14:paraId="67DCF2CF" w14:textId="77777777">
        <w:trPr>
          <w:jc w:val="center"/>
        </w:trPr>
        <w:tc>
          <w:tcPr>
            <w:tcW w:w="172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4C19E6" w14:textId="77777777" w:rsidR="00B13E76" w:rsidRDefault="00000000"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404 Not Found</w:t>
            </w:r>
          </w:p>
        </w:tc>
        <w:tc>
          <w:tcPr>
            <w:tcW w:w="37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8A7C92" w14:textId="77777777" w:rsidR="00B13E76" w:rsidRPr="001B6979" w:rsidRDefault="00000000">
            <w:pPr>
              <w:spacing w:after="0"/>
              <w:rPr>
                <w:lang w:val="it-IT"/>
              </w:rPr>
            </w:pPr>
            <w:r w:rsidRPr="001B6979">
              <w:rPr>
                <w:rFonts w:ascii="Calibri" w:hAnsi="Calibri"/>
                <w:color w:val="1F2937"/>
                <w:sz w:val="18"/>
                <w:lang w:val="it-IT"/>
              </w:rPr>
              <w:t>File del modello non trovato su disco.</w:t>
            </w:r>
          </w:p>
        </w:tc>
        <w:tc>
          <w:tcPr>
            <w:tcW w:w="388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D9DC15" w14:textId="2528B35E" w:rsidR="00B13E76" w:rsidRPr="001B6979" w:rsidRDefault="008A1337">
            <w:pPr>
              <w:spacing w:after="0"/>
              <w:rPr>
                <w:lang w:val="it-IT"/>
              </w:rPr>
            </w:pPr>
            <w:r>
              <w:rPr>
                <w:rFonts w:ascii="Calibri" w:hAnsi="Calibri"/>
                <w:color w:val="1F2937"/>
                <w:sz w:val="18"/>
                <w:lang w:val="it-IT"/>
              </w:rPr>
              <w:t>Contattare l’amministratore del sistema</w:t>
            </w:r>
            <w:r w:rsidR="00000000" w:rsidRPr="001B6979">
              <w:rPr>
                <w:rFonts w:ascii="Calibri" w:hAnsi="Calibri"/>
                <w:color w:val="1F2937"/>
                <w:sz w:val="18"/>
                <w:lang w:val="it-IT"/>
              </w:rPr>
              <w:t>.</w:t>
            </w:r>
          </w:p>
        </w:tc>
      </w:tr>
      <w:tr w:rsidR="00B13E76" w:rsidRPr="004A14E3" w14:paraId="430045D4" w14:textId="77777777">
        <w:trPr>
          <w:jc w:val="center"/>
        </w:trPr>
        <w:tc>
          <w:tcPr>
            <w:tcW w:w="1728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5BDF98" w14:textId="5C0D242D" w:rsidR="00B13E76" w:rsidRDefault="00000000"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 xml:space="preserve">422 </w:t>
            </w:r>
            <w:proofErr w:type="spellStart"/>
            <w:r>
              <w:rPr>
                <w:rFonts w:ascii="Consolas" w:hAnsi="Consolas"/>
                <w:color w:val="1F2937"/>
                <w:sz w:val="17"/>
              </w:rPr>
              <w:t>Unprocessable</w:t>
            </w:r>
            <w:proofErr w:type="spellEnd"/>
            <w:r w:rsidR="008A1337">
              <w:rPr>
                <w:rFonts w:ascii="Consolas" w:hAnsi="Consolas"/>
                <w:color w:val="1F2937"/>
                <w:sz w:val="17"/>
              </w:rPr>
              <w:t xml:space="preserve"> </w:t>
            </w:r>
            <w:r w:rsidR="008A1337">
              <w:rPr>
                <w:rFonts w:ascii="Consolas" w:hAnsi="Consolas"/>
                <w:color w:val="1F2937"/>
                <w:sz w:val="17"/>
              </w:rPr>
              <w:lastRenderedPageBreak/>
              <w:t>Entity</w:t>
            </w:r>
          </w:p>
        </w:tc>
        <w:tc>
          <w:tcPr>
            <w:tcW w:w="3744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9D8F61" w14:textId="76B59589" w:rsidR="00B13E76" w:rsidRPr="00F503ED" w:rsidRDefault="008A1337">
            <w:pPr>
              <w:spacing w:after="0"/>
              <w:rPr>
                <w:rFonts w:ascii="Calibri" w:hAnsi="Calibri"/>
                <w:color w:val="1F2937"/>
                <w:sz w:val="18"/>
                <w:lang w:val="it-IT"/>
              </w:rPr>
            </w:pPr>
            <w:r>
              <w:rPr>
                <w:rFonts w:ascii="Calibri" w:hAnsi="Calibri"/>
                <w:color w:val="1F2937"/>
                <w:sz w:val="18"/>
                <w:lang w:val="it-IT"/>
              </w:rPr>
              <w:lastRenderedPageBreak/>
              <w:t>Payload non valido</w:t>
            </w:r>
            <w:r w:rsidR="00F503ED">
              <w:rPr>
                <w:rFonts w:ascii="Calibri" w:hAnsi="Calibri"/>
                <w:color w:val="1F2937"/>
                <w:sz w:val="18"/>
                <w:lang w:val="it-IT"/>
              </w:rPr>
              <w:t xml:space="preserve"> dovuto ad e</w:t>
            </w:r>
            <w:r>
              <w:rPr>
                <w:rFonts w:ascii="Calibri" w:hAnsi="Calibri"/>
                <w:color w:val="1F2937"/>
                <w:sz w:val="18"/>
                <w:lang w:val="it-IT"/>
              </w:rPr>
              <w:t>rror</w:t>
            </w:r>
            <w:r w:rsidR="00F503ED">
              <w:rPr>
                <w:rFonts w:ascii="Calibri" w:hAnsi="Calibri"/>
                <w:color w:val="1F2937"/>
                <w:sz w:val="18"/>
                <w:lang w:val="it-IT"/>
              </w:rPr>
              <w:t>i</w:t>
            </w:r>
            <w:r>
              <w:rPr>
                <w:rFonts w:ascii="Calibri" w:hAnsi="Calibri"/>
                <w:color w:val="1F2937"/>
                <w:sz w:val="18"/>
                <w:lang w:val="it-IT"/>
              </w:rPr>
              <w:t xml:space="preserve"> di validazione</w:t>
            </w:r>
            <w:r w:rsidR="00F503ED">
              <w:rPr>
                <w:rFonts w:ascii="Calibri" w:hAnsi="Calibri"/>
                <w:color w:val="1F2937"/>
                <w:sz w:val="18"/>
                <w:lang w:val="it-IT"/>
              </w:rPr>
              <w:t xml:space="preserve"> (es. </w:t>
            </w:r>
            <w:r>
              <w:rPr>
                <w:rFonts w:ascii="Calibri" w:hAnsi="Calibri"/>
                <w:color w:val="1F2937"/>
                <w:sz w:val="18"/>
                <w:lang w:val="it-IT"/>
              </w:rPr>
              <w:t xml:space="preserve">campi mancanti, tipi errati, </w:t>
            </w:r>
            <w:r>
              <w:rPr>
                <w:rFonts w:ascii="Calibri" w:hAnsi="Calibri"/>
                <w:color w:val="1F2937"/>
                <w:sz w:val="18"/>
                <w:lang w:val="it-IT"/>
              </w:rPr>
              <w:lastRenderedPageBreak/>
              <w:t>lunghezza vettori errate</w:t>
            </w:r>
            <w:r w:rsidR="00F503ED">
              <w:rPr>
                <w:rFonts w:ascii="Calibri" w:hAnsi="Calibri"/>
                <w:color w:val="1F2937"/>
                <w:sz w:val="18"/>
                <w:lang w:val="it-IT"/>
              </w:rPr>
              <w:t>,</w:t>
            </w:r>
            <w:r>
              <w:rPr>
                <w:rFonts w:ascii="Calibri" w:hAnsi="Calibri"/>
                <w:color w:val="1F2937"/>
                <w:sz w:val="18"/>
                <w:lang w:val="it-IT"/>
              </w:rPr>
              <w:t xml:space="preserve"> valori non conformi</w:t>
            </w:r>
            <w:r w:rsidR="00F503ED">
              <w:rPr>
                <w:rFonts w:ascii="Calibri" w:hAnsi="Calibri"/>
                <w:color w:val="1F2937"/>
                <w:sz w:val="18"/>
                <w:lang w:val="it-IT"/>
              </w:rPr>
              <w:t>)</w:t>
            </w:r>
            <w:r>
              <w:rPr>
                <w:rFonts w:ascii="Calibri" w:hAnsi="Calibri"/>
                <w:color w:val="1F2937"/>
                <w:sz w:val="18"/>
                <w:lang w:val="it-IT"/>
              </w:rPr>
              <w:t>.</w:t>
            </w:r>
          </w:p>
        </w:tc>
        <w:tc>
          <w:tcPr>
            <w:tcW w:w="3888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9248D0" w14:textId="3EE5412C" w:rsidR="00B13E76" w:rsidRPr="001B6979" w:rsidRDefault="00000000">
            <w:pPr>
              <w:spacing w:after="0"/>
              <w:rPr>
                <w:lang w:val="it-IT"/>
              </w:rPr>
            </w:pPr>
            <w:r w:rsidRPr="001B6979">
              <w:rPr>
                <w:rFonts w:ascii="Calibri" w:hAnsi="Calibri"/>
                <w:color w:val="1F2937"/>
                <w:sz w:val="18"/>
                <w:lang w:val="it-IT"/>
              </w:rPr>
              <w:lastRenderedPageBreak/>
              <w:t xml:space="preserve">Correggere </w:t>
            </w:r>
            <w:r w:rsidR="008A1337">
              <w:rPr>
                <w:rFonts w:ascii="Calibri" w:hAnsi="Calibri"/>
                <w:color w:val="1F2937"/>
                <w:sz w:val="18"/>
                <w:lang w:val="it-IT"/>
              </w:rPr>
              <w:t>la richiesta JSON.</w:t>
            </w:r>
          </w:p>
        </w:tc>
      </w:tr>
      <w:tr w:rsidR="00B13E76" w:rsidRPr="004A14E3" w14:paraId="623C6348" w14:textId="77777777">
        <w:trPr>
          <w:jc w:val="center"/>
        </w:trPr>
        <w:tc>
          <w:tcPr>
            <w:tcW w:w="172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83B000" w14:textId="46696B9A" w:rsidR="00B13E76" w:rsidRDefault="00000000"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500 Internal Error</w:t>
            </w:r>
          </w:p>
        </w:tc>
        <w:tc>
          <w:tcPr>
            <w:tcW w:w="374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03F5F8" w14:textId="0E576D4F" w:rsidR="00B13E76" w:rsidRPr="00F503ED" w:rsidRDefault="00000000">
            <w:pPr>
              <w:spacing w:after="0"/>
              <w:rPr>
                <w:lang w:val="it-IT"/>
              </w:rPr>
            </w:pPr>
            <w:r w:rsidRPr="00F503ED">
              <w:rPr>
                <w:rFonts w:ascii="Calibri" w:hAnsi="Calibri"/>
                <w:color w:val="1F2937"/>
                <w:sz w:val="18"/>
                <w:lang w:val="it-IT"/>
              </w:rPr>
              <w:t xml:space="preserve">Errore </w:t>
            </w:r>
            <w:r w:rsidR="00F503ED">
              <w:rPr>
                <w:rFonts w:ascii="Calibri" w:hAnsi="Calibri"/>
                <w:color w:val="1F2937"/>
                <w:sz w:val="18"/>
                <w:lang w:val="it-IT"/>
              </w:rPr>
              <w:t>interno del server</w:t>
            </w:r>
            <w:r w:rsidRPr="00F503ED">
              <w:rPr>
                <w:rFonts w:ascii="Calibri" w:hAnsi="Calibri"/>
                <w:color w:val="1F2937"/>
                <w:sz w:val="18"/>
                <w:lang w:val="it-IT"/>
              </w:rPr>
              <w:t xml:space="preserve"> durante </w:t>
            </w:r>
            <w:r w:rsidR="00F503ED" w:rsidRPr="00F503ED">
              <w:rPr>
                <w:rFonts w:ascii="Calibri" w:hAnsi="Calibri"/>
                <w:color w:val="1F2937"/>
                <w:sz w:val="18"/>
                <w:lang w:val="it-IT"/>
              </w:rPr>
              <w:t xml:space="preserve">l’elaborazione o </w:t>
            </w:r>
            <w:r w:rsidRPr="00F503ED">
              <w:rPr>
                <w:rFonts w:ascii="Calibri" w:hAnsi="Calibri"/>
                <w:color w:val="1F2937"/>
                <w:sz w:val="18"/>
                <w:lang w:val="it-IT"/>
              </w:rPr>
              <w:t>l'inferenza.</w:t>
            </w:r>
          </w:p>
        </w:tc>
        <w:tc>
          <w:tcPr>
            <w:tcW w:w="388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00229B" w14:textId="77777777" w:rsidR="00B13E76" w:rsidRPr="001B6979" w:rsidRDefault="00000000">
            <w:pPr>
              <w:spacing w:after="0"/>
              <w:rPr>
                <w:lang w:val="it-IT"/>
              </w:rPr>
            </w:pPr>
            <w:r w:rsidRPr="001B6979">
              <w:rPr>
                <w:rFonts w:ascii="Calibri" w:hAnsi="Calibri"/>
                <w:color w:val="1F2937"/>
                <w:sz w:val="18"/>
                <w:lang w:val="it-IT"/>
              </w:rPr>
              <w:t>Verificare che i valori dello spettro siano conformi e riprovare.</w:t>
            </w:r>
          </w:p>
        </w:tc>
      </w:tr>
    </w:tbl>
    <w:p w14:paraId="41B9AC3B" w14:textId="77777777" w:rsidR="00B13E76" w:rsidRPr="001B6979" w:rsidRDefault="00B13E76">
      <w:pPr>
        <w:spacing w:after="120"/>
        <w:rPr>
          <w:lang w:val="it-IT"/>
        </w:rPr>
      </w:pPr>
    </w:p>
    <w:sectPr w:rsidR="00B13E76" w:rsidRPr="001B6979" w:rsidSect="00034616">
      <w:headerReference w:type="default" r:id="rId11"/>
      <w:foot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8A78D5" w14:textId="77777777" w:rsidR="008065B3" w:rsidRDefault="008065B3">
      <w:pPr>
        <w:spacing w:after="0" w:line="240" w:lineRule="auto"/>
      </w:pPr>
      <w:r>
        <w:separator/>
      </w:r>
    </w:p>
  </w:endnote>
  <w:endnote w:type="continuationSeparator" w:id="0">
    <w:p w14:paraId="6BD7F19F" w14:textId="77777777" w:rsidR="008065B3" w:rsidRDefault="008065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CA82E9" w14:textId="77777777" w:rsidR="00B13E76" w:rsidRDefault="00000000">
    <w:pPr>
      <w:pStyle w:val="Pidipagina"/>
      <w:jc w:val="center"/>
    </w:pPr>
    <w:proofErr w:type="spellStart"/>
    <w:r>
      <w:rPr>
        <w:rFonts w:ascii="Calibri" w:hAnsi="Calibri"/>
        <w:color w:val="9CA3AF"/>
        <w:sz w:val="17"/>
      </w:rPr>
      <w:t>Pagina</w:t>
    </w:r>
    <w:proofErr w:type="spellEnd"/>
    <w:r>
      <w:rPr>
        <w:rFonts w:ascii="Calibri" w:hAnsi="Calibri"/>
        <w:color w:val="9CA3AF"/>
        <w:sz w:val="17"/>
      </w:rPr>
      <w:t xml:space="preserve"> </w:t>
    </w:r>
    <w:r>
      <w:fldChar w:fldCharType="begin"/>
    </w:r>
    <w:r>
      <w:instrText>PAGE</w:instrText>
    </w:r>
    <w:r>
      <w:fldChar w:fldCharType="separate"/>
    </w:r>
    <w:r w:rsidR="001B6979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284B81" w14:textId="77777777" w:rsidR="008065B3" w:rsidRDefault="008065B3">
      <w:pPr>
        <w:spacing w:after="0" w:line="240" w:lineRule="auto"/>
      </w:pPr>
      <w:r>
        <w:separator/>
      </w:r>
    </w:p>
  </w:footnote>
  <w:footnote w:type="continuationSeparator" w:id="0">
    <w:p w14:paraId="4D29FE80" w14:textId="77777777" w:rsidR="008065B3" w:rsidRDefault="008065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F6EA5" w14:textId="439EB304" w:rsidR="00B13E76" w:rsidRPr="001B6979" w:rsidRDefault="00121BB1">
    <w:pPr>
      <w:pStyle w:val="Intestazione"/>
      <w:jc w:val="right"/>
      <w:rPr>
        <w:lang w:val="it-IT"/>
      </w:rPr>
    </w:pPr>
    <w:r>
      <w:rPr>
        <w:rFonts w:ascii="Calibri" w:hAnsi="Calibri"/>
        <w:color w:val="9CA3AF"/>
        <w:sz w:val="17"/>
        <w:lang w:val="it-IT"/>
      </w:rPr>
      <w:t>DESPITE FRAUD</w:t>
    </w:r>
    <w:r w:rsidR="001B6979">
      <w:rPr>
        <w:rFonts w:ascii="Calibri" w:hAnsi="Calibri"/>
        <w:color w:val="9CA3AF"/>
        <w:sz w:val="17"/>
        <w:lang w:val="it-IT"/>
      </w:rPr>
      <w:t xml:space="preserve"> </w:t>
    </w:r>
    <w:r w:rsidR="001B6979" w:rsidRPr="001B6979">
      <w:rPr>
        <w:rFonts w:ascii="Calibri" w:hAnsi="Calibri"/>
        <w:color w:val="9CA3AF"/>
        <w:sz w:val="17"/>
        <w:lang w:val="it-IT"/>
      </w:rPr>
      <w:t xml:space="preserve">API – </w:t>
    </w:r>
    <w:r>
      <w:rPr>
        <w:rFonts w:ascii="Calibri" w:hAnsi="Calibri"/>
        <w:color w:val="9CA3AF"/>
        <w:sz w:val="17"/>
        <w:lang w:val="it-IT"/>
      </w:rPr>
      <w:t>Guida all’utilizzo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15CB5"/>
    <w:multiLevelType w:val="hybridMultilevel"/>
    <w:tmpl w:val="C38A3F96"/>
    <w:lvl w:ilvl="0" w:tplc="C144E398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20"/>
        <w:szCs w:val="2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BF180F"/>
    <w:multiLevelType w:val="hybridMultilevel"/>
    <w:tmpl w:val="6E1EFDF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0890005">
    <w:abstractNumId w:val="8"/>
  </w:num>
  <w:num w:numId="2" w16cid:durableId="833377510">
    <w:abstractNumId w:val="6"/>
  </w:num>
  <w:num w:numId="3" w16cid:durableId="122584645">
    <w:abstractNumId w:val="5"/>
  </w:num>
  <w:num w:numId="4" w16cid:durableId="269356313">
    <w:abstractNumId w:val="4"/>
  </w:num>
  <w:num w:numId="5" w16cid:durableId="1959219380">
    <w:abstractNumId w:val="7"/>
  </w:num>
  <w:num w:numId="6" w16cid:durableId="2057849148">
    <w:abstractNumId w:val="3"/>
  </w:num>
  <w:num w:numId="7" w16cid:durableId="1527406410">
    <w:abstractNumId w:val="2"/>
  </w:num>
  <w:num w:numId="8" w16cid:durableId="1537934274">
    <w:abstractNumId w:val="1"/>
  </w:num>
  <w:num w:numId="9" w16cid:durableId="615869848">
    <w:abstractNumId w:val="0"/>
  </w:num>
  <w:num w:numId="10" w16cid:durableId="1883246392">
    <w:abstractNumId w:val="9"/>
  </w:num>
  <w:num w:numId="11" w16cid:durableId="213425291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7CCD"/>
    <w:rsid w:val="00121BB1"/>
    <w:rsid w:val="0015074B"/>
    <w:rsid w:val="001B6979"/>
    <w:rsid w:val="001E4396"/>
    <w:rsid w:val="0029639D"/>
    <w:rsid w:val="00326F90"/>
    <w:rsid w:val="003454D9"/>
    <w:rsid w:val="00350020"/>
    <w:rsid w:val="004A14E3"/>
    <w:rsid w:val="008065B3"/>
    <w:rsid w:val="008A1337"/>
    <w:rsid w:val="00921CC2"/>
    <w:rsid w:val="00AA1D8D"/>
    <w:rsid w:val="00B13E76"/>
    <w:rsid w:val="00B47730"/>
    <w:rsid w:val="00B82878"/>
    <w:rsid w:val="00CB0664"/>
    <w:rsid w:val="00D01BFF"/>
    <w:rsid w:val="00DE1E39"/>
    <w:rsid w:val="00F503E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D65E2CD"/>
  <w14:defaultImageDpi w14:val="300"/>
  <w15:docId w15:val="{30D3396D-22B3-427D-870C-255F700CDD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1B6979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llegamentoipertestuale">
    <w:name w:val="Hyperlink"/>
    <w:basedOn w:val="Carpredefinitoparagrafo"/>
    <w:uiPriority w:val="99"/>
    <w:unhideWhenUsed/>
    <w:rsid w:val="00921CC2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921C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uggero.pensa@unito.it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despitefraudml.hpc4ai.unito.it/predict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federico.peiretti@unito.it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5</Pages>
  <Words>1048</Words>
  <Characters>5979</Characters>
  <Application>Microsoft Office Word</Application>
  <DocSecurity>0</DocSecurity>
  <Lines>49</Lines>
  <Paragraphs>14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Federico Peiretti</cp:lastModifiedBy>
  <cp:revision>7</cp:revision>
  <dcterms:created xsi:type="dcterms:W3CDTF">2013-12-23T23:15:00Z</dcterms:created>
  <dcterms:modified xsi:type="dcterms:W3CDTF">2026-10-02T12:33:00Z</dcterms:modified>
  <cp:category/>
</cp:coreProperties>
</file>