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A4FC" w14:textId="3A173B2C" w:rsidR="00B13E76" w:rsidRPr="001B6979" w:rsidRDefault="00121BB1">
      <w:pPr>
        <w:spacing w:after="80"/>
        <w:rPr>
          <w:lang w:val="it-IT"/>
        </w:rPr>
      </w:pPr>
      <w:r>
        <w:rPr>
          <w:rFonts w:ascii="Calibri" w:hAnsi="Calibri"/>
          <w:b/>
          <w:color w:val="1B365D"/>
          <w:sz w:val="44"/>
          <w:lang w:val="it-IT"/>
        </w:rPr>
        <w:t xml:space="preserve">DESPITE FRAUD API - </w:t>
      </w:r>
      <w:r w:rsidRPr="001B6979">
        <w:rPr>
          <w:rFonts w:ascii="Calibri" w:hAnsi="Calibri"/>
          <w:b/>
          <w:color w:val="1B365D"/>
          <w:sz w:val="44"/>
          <w:lang w:val="it-IT"/>
        </w:rPr>
        <w:t>GUIDA ALL'UTILIZZO</w:t>
      </w:r>
    </w:p>
    <w:p w14:paraId="3BAE4A0A" w14:textId="3F20DDCB" w:rsidR="00B13E76" w:rsidRPr="001B6979" w:rsidRDefault="00000000">
      <w:pPr>
        <w:spacing w:after="240"/>
        <w:rPr>
          <w:lang w:val="it-IT"/>
        </w:rPr>
      </w:pPr>
      <w:r w:rsidRPr="001B6979">
        <w:rPr>
          <w:rFonts w:ascii="Calibri" w:hAnsi="Calibri"/>
          <w:color w:val="0D6E6F"/>
          <w:sz w:val="26"/>
          <w:lang w:val="it-IT"/>
        </w:rPr>
        <w:t xml:space="preserve">Servizio REST di </w:t>
      </w:r>
      <w:r w:rsidR="00121BB1">
        <w:rPr>
          <w:rFonts w:ascii="Calibri" w:hAnsi="Calibri"/>
          <w:color w:val="0D6E6F"/>
          <w:sz w:val="26"/>
          <w:lang w:val="it-IT"/>
        </w:rPr>
        <w:t>i</w:t>
      </w:r>
      <w:r w:rsidRPr="001B6979">
        <w:rPr>
          <w:rFonts w:ascii="Calibri" w:hAnsi="Calibri"/>
          <w:color w:val="0D6E6F"/>
          <w:sz w:val="26"/>
          <w:lang w:val="it-IT"/>
        </w:rPr>
        <w:t xml:space="preserve">nferenza </w:t>
      </w:r>
      <w:proofErr w:type="spellStart"/>
      <w:r w:rsidR="00121BB1">
        <w:rPr>
          <w:rFonts w:ascii="Calibri" w:hAnsi="Calibri"/>
          <w:color w:val="0D6E6F"/>
          <w:sz w:val="26"/>
          <w:lang w:val="it-IT"/>
        </w:rPr>
        <w:t>c</w:t>
      </w:r>
      <w:r w:rsidRPr="001B6979">
        <w:rPr>
          <w:rFonts w:ascii="Calibri" w:hAnsi="Calibri"/>
          <w:color w:val="0D6E6F"/>
          <w:sz w:val="26"/>
          <w:lang w:val="it-IT"/>
        </w:rPr>
        <w:t>hemiometrica</w:t>
      </w:r>
      <w:proofErr w:type="spellEnd"/>
      <w:r w:rsidRPr="001B6979">
        <w:rPr>
          <w:rFonts w:ascii="Calibri" w:hAnsi="Calibri"/>
          <w:color w:val="0D6E6F"/>
          <w:sz w:val="26"/>
          <w:lang w:val="it-IT"/>
        </w:rPr>
        <w:t xml:space="preserve"> e</w:t>
      </w:r>
      <w:r w:rsidR="00121BB1">
        <w:rPr>
          <w:rFonts w:ascii="Calibri" w:hAnsi="Calibri"/>
          <w:color w:val="0D6E6F"/>
          <w:sz w:val="26"/>
          <w:lang w:val="it-IT"/>
        </w:rPr>
        <w:t xml:space="preserve"> c</w:t>
      </w:r>
      <w:r w:rsidRPr="001B6979">
        <w:rPr>
          <w:rFonts w:ascii="Calibri" w:hAnsi="Calibri"/>
          <w:color w:val="0D6E6F"/>
          <w:sz w:val="26"/>
          <w:lang w:val="it-IT"/>
        </w:rPr>
        <w:t xml:space="preserve">ontrollo </w:t>
      </w:r>
      <w:r w:rsidR="00121BB1">
        <w:rPr>
          <w:rFonts w:ascii="Calibri" w:hAnsi="Calibri"/>
          <w:color w:val="0D6E6F"/>
          <w:sz w:val="26"/>
          <w:lang w:val="it-IT"/>
        </w:rPr>
        <w:t>q</w:t>
      </w:r>
      <w:r w:rsidRPr="001B6979">
        <w:rPr>
          <w:rFonts w:ascii="Calibri" w:hAnsi="Calibri"/>
          <w:color w:val="0D6E6F"/>
          <w:sz w:val="26"/>
          <w:lang w:val="it-IT"/>
        </w:rPr>
        <w:t xml:space="preserve">ualità </w:t>
      </w:r>
      <w:r w:rsidR="00121BB1">
        <w:rPr>
          <w:rFonts w:ascii="Calibri" w:hAnsi="Calibri"/>
          <w:color w:val="0D6E6F"/>
          <w:sz w:val="26"/>
          <w:lang w:val="it-IT"/>
        </w:rPr>
        <w:t>a</w:t>
      </w:r>
      <w:r w:rsidRPr="001B6979">
        <w:rPr>
          <w:rFonts w:ascii="Calibri" w:hAnsi="Calibri"/>
          <w:color w:val="0D6E6F"/>
          <w:sz w:val="26"/>
          <w:lang w:val="it-IT"/>
        </w:rPr>
        <w:t>limentare</w:t>
      </w:r>
      <w:r w:rsidR="00121BB1">
        <w:rPr>
          <w:rFonts w:ascii="Calibri" w:hAnsi="Calibri"/>
          <w:color w:val="0D6E6F"/>
          <w:sz w:val="26"/>
          <w:lang w:val="it-IT"/>
        </w:rPr>
        <w:t xml:space="preserve"> mediante l’uso del Machine Learning e Deep Learning.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13E76" w14:paraId="2CD59D3F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2A17" w14:textId="77777777" w:rsidR="00B13E76" w:rsidRDefault="00000000">
            <w:pPr>
              <w:spacing w:after="0"/>
            </w:pPr>
            <w:proofErr w:type="spellStart"/>
            <w:r>
              <w:rPr>
                <w:b/>
                <w:color w:val="1B365D"/>
                <w:sz w:val="18"/>
              </w:rPr>
              <w:t>Versione</w:t>
            </w:r>
            <w:proofErr w:type="spellEnd"/>
            <w:r>
              <w:rPr>
                <w:b/>
                <w:color w:val="1B365D"/>
                <w:sz w:val="18"/>
              </w:rPr>
              <w:t xml:space="preserve"> API: </w:t>
            </w:r>
            <w:r>
              <w:rPr>
                <w:color w:val="1F2937"/>
                <w:sz w:val="18"/>
              </w:rPr>
              <w:t>v1.0.0 (</w:t>
            </w:r>
            <w:proofErr w:type="spellStart"/>
            <w:r>
              <w:rPr>
                <w:color w:val="1F2937"/>
                <w:sz w:val="18"/>
              </w:rPr>
              <w:t>FastAPI</w:t>
            </w:r>
            <w:proofErr w:type="spellEnd"/>
            <w:r>
              <w:rPr>
                <w:color w:val="1F2937"/>
                <w:sz w:val="18"/>
              </w:rPr>
              <w:t>)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80A2" w14:textId="77777777" w:rsidR="00B13E76" w:rsidRDefault="00000000">
            <w:pPr>
              <w:spacing w:after="0"/>
            </w:pPr>
            <w:proofErr w:type="spellStart"/>
            <w:r>
              <w:rPr>
                <w:b/>
                <w:color w:val="1B365D"/>
                <w:sz w:val="18"/>
              </w:rPr>
              <w:t>Autenticazione</w:t>
            </w:r>
            <w:proofErr w:type="spellEnd"/>
            <w:r>
              <w:rPr>
                <w:b/>
                <w:color w:val="1B365D"/>
                <w:sz w:val="18"/>
              </w:rPr>
              <w:t xml:space="preserve">: </w:t>
            </w:r>
            <w:r>
              <w:rPr>
                <w:color w:val="1F2937"/>
                <w:sz w:val="18"/>
              </w:rPr>
              <w:t>HTTP Bearer Token</w:t>
            </w:r>
          </w:p>
        </w:tc>
      </w:tr>
      <w:tr w:rsidR="001B6979" w:rsidRPr="00A96988" w14:paraId="42103DB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3DED" w14:textId="57779A04" w:rsidR="001B6979" w:rsidRDefault="001B6979" w:rsidP="001B6979">
            <w:pPr>
              <w:spacing w:after="0"/>
            </w:pPr>
            <w:proofErr w:type="spellStart"/>
            <w:r>
              <w:rPr>
                <w:b/>
                <w:color w:val="1B365D"/>
                <w:sz w:val="18"/>
              </w:rPr>
              <w:t>Protocollo</w:t>
            </w:r>
            <w:proofErr w:type="spellEnd"/>
            <w:r>
              <w:rPr>
                <w:b/>
                <w:color w:val="1B365D"/>
                <w:sz w:val="18"/>
              </w:rPr>
              <w:t xml:space="preserve">: </w:t>
            </w:r>
            <w:r>
              <w:rPr>
                <w:color w:val="1F2937"/>
                <w:sz w:val="18"/>
              </w:rPr>
              <w:t>HTTP / REST (JSON)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ED84" w14:textId="77777777" w:rsidR="00350020" w:rsidRDefault="00B82878" w:rsidP="001B6979">
            <w:pPr>
              <w:spacing w:after="0"/>
              <w:rPr>
                <w:lang w:val="it-IT"/>
              </w:rPr>
            </w:pPr>
            <w:r w:rsidRPr="00B82878">
              <w:rPr>
                <w:b/>
                <w:color w:val="1B365D"/>
                <w:sz w:val="18"/>
                <w:lang w:val="it-IT"/>
              </w:rPr>
              <w:t xml:space="preserve">Autori: </w:t>
            </w:r>
            <w:r w:rsidRPr="00B82878">
              <w:rPr>
                <w:color w:val="1F2937"/>
                <w:sz w:val="18"/>
                <w:lang w:val="it-IT"/>
              </w:rPr>
              <w:t xml:space="preserve">Ruggero G. </w:t>
            </w:r>
            <w:r>
              <w:rPr>
                <w:color w:val="1F2937"/>
                <w:sz w:val="18"/>
                <w:lang w:val="it-IT"/>
              </w:rPr>
              <w:t xml:space="preserve">Pensa, Federico Peiretti (Dipartimento di Informatica, </w:t>
            </w:r>
            <w:proofErr w:type="spellStart"/>
            <w:r>
              <w:rPr>
                <w:color w:val="1F2937"/>
                <w:sz w:val="18"/>
                <w:lang w:val="it-IT"/>
              </w:rPr>
              <w:t>Universitá</w:t>
            </w:r>
            <w:proofErr w:type="spellEnd"/>
            <w:r>
              <w:rPr>
                <w:color w:val="1F2937"/>
                <w:sz w:val="18"/>
                <w:lang w:val="it-IT"/>
              </w:rPr>
              <w:t xml:space="preserve"> di Torino)</w:t>
            </w:r>
          </w:p>
          <w:p w14:paraId="499A5DE0" w14:textId="5756A8EE" w:rsidR="001B6979" w:rsidRPr="00350020" w:rsidRDefault="00350020" w:rsidP="001B6979">
            <w:pPr>
              <w:spacing w:after="0"/>
              <w:rPr>
                <w:lang w:val="it-IT"/>
              </w:rPr>
            </w:pPr>
            <w:hyperlink r:id="rId8" w:history="1">
              <w:r w:rsidRPr="00350020">
                <w:rPr>
                  <w:rStyle w:val="Collegamentoipertestuale"/>
                  <w:sz w:val="18"/>
                  <w:lang w:val="it-IT"/>
                </w:rPr>
                <w:t>ruggero.pensa@unito.it</w:t>
              </w:r>
            </w:hyperlink>
            <w:r w:rsidRPr="00350020">
              <w:rPr>
                <w:color w:val="1F2937"/>
                <w:sz w:val="18"/>
                <w:lang w:val="it-IT"/>
              </w:rPr>
              <w:t xml:space="preserve">; </w:t>
            </w:r>
            <w:hyperlink r:id="rId9" w:history="1">
              <w:r w:rsidRPr="00D276BD">
                <w:rPr>
                  <w:rStyle w:val="Collegamentoipertestuale"/>
                  <w:sz w:val="18"/>
                  <w:lang w:val="it-IT"/>
                </w:rPr>
                <w:t>federico.peiretti@unito.it</w:t>
              </w:r>
            </w:hyperlink>
            <w:r>
              <w:rPr>
                <w:color w:val="1F2937"/>
                <w:sz w:val="18"/>
                <w:lang w:val="it-IT"/>
              </w:rPr>
              <w:t xml:space="preserve"> </w:t>
            </w:r>
          </w:p>
        </w:tc>
      </w:tr>
    </w:tbl>
    <w:p w14:paraId="041D033B" w14:textId="77777777" w:rsidR="00B13E76" w:rsidRPr="00350020" w:rsidRDefault="00B13E76">
      <w:pPr>
        <w:spacing w:after="240"/>
        <w:rPr>
          <w:lang w:val="it-IT"/>
        </w:rPr>
      </w:pPr>
    </w:p>
    <w:p w14:paraId="6811AF2B" w14:textId="77777777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>1. Panoramica del Servizio</w:t>
      </w:r>
    </w:p>
    <w:p w14:paraId="097A026E" w14:textId="224DD68C" w:rsidR="00B13E76" w:rsidRPr="001B6979" w:rsidRDefault="00000000" w:rsidP="00B82878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 xml:space="preserve">Il servizio </w:t>
      </w:r>
      <w:proofErr w:type="spellStart"/>
      <w:r w:rsidR="001B6979">
        <w:rPr>
          <w:rFonts w:ascii="Calibri" w:hAnsi="Calibri"/>
          <w:color w:val="1F2937"/>
          <w:sz w:val="20"/>
          <w:lang w:val="it-IT"/>
        </w:rPr>
        <w:t>Despite</w:t>
      </w:r>
      <w:proofErr w:type="spellEnd"/>
      <w:r w:rsidR="001B6979">
        <w:rPr>
          <w:rFonts w:ascii="Calibri" w:hAnsi="Calibri"/>
          <w:color w:val="1F2937"/>
          <w:sz w:val="20"/>
          <w:lang w:val="it-IT"/>
        </w:rPr>
        <w:t xml:space="preserve"> Fraud API</w:t>
      </w:r>
      <w:r w:rsidRPr="001B6979">
        <w:rPr>
          <w:rFonts w:ascii="Calibri" w:hAnsi="Calibri"/>
          <w:color w:val="1F2937"/>
          <w:sz w:val="20"/>
          <w:lang w:val="it-IT"/>
        </w:rPr>
        <w:t xml:space="preserve"> fornisce endpoint REST ad alte prestazioni progettati per l'inferenza automatica e la classificazione 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chemiometrica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 di matrici alimentari tramite l'analisi di dati spettroscopici (NIR</w:t>
      </w:r>
      <w:r w:rsidR="001B6979">
        <w:rPr>
          <w:rFonts w:ascii="Calibri" w:hAnsi="Calibri"/>
          <w:color w:val="1F2937"/>
          <w:sz w:val="20"/>
          <w:lang w:val="it-IT"/>
        </w:rPr>
        <w:t>,</w:t>
      </w:r>
      <w:r w:rsidRPr="001B6979">
        <w:rPr>
          <w:rFonts w:ascii="Calibri" w:hAnsi="Calibri"/>
          <w:color w:val="1F2937"/>
          <w:sz w:val="20"/>
          <w:lang w:val="it-IT"/>
        </w:rPr>
        <w:t xml:space="preserve"> Raman). Il sistema esegue internamente il 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preprocessing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 </w:t>
      </w:r>
      <w:r w:rsidR="00121BB1">
        <w:rPr>
          <w:rFonts w:ascii="Calibri" w:hAnsi="Calibri"/>
          <w:color w:val="1F2937"/>
          <w:sz w:val="20"/>
          <w:lang w:val="it-IT"/>
        </w:rPr>
        <w:t>degli spettri</w:t>
      </w:r>
      <w:r w:rsidRPr="001B6979">
        <w:rPr>
          <w:rFonts w:ascii="Calibri" w:hAnsi="Calibri"/>
          <w:color w:val="1F2937"/>
          <w:sz w:val="20"/>
          <w:lang w:val="it-IT"/>
        </w:rPr>
        <w:t xml:space="preserve"> e applica modelli di </w:t>
      </w:r>
      <w:r w:rsidR="001B6979">
        <w:rPr>
          <w:rFonts w:ascii="Calibri" w:hAnsi="Calibri"/>
          <w:color w:val="1F2937"/>
          <w:sz w:val="20"/>
          <w:lang w:val="it-IT"/>
        </w:rPr>
        <w:t xml:space="preserve">Machine Learning e </w:t>
      </w:r>
      <w:r w:rsidRPr="001B6979">
        <w:rPr>
          <w:rFonts w:ascii="Calibri" w:hAnsi="Calibri"/>
          <w:color w:val="1F2937"/>
          <w:sz w:val="20"/>
          <w:lang w:val="it-IT"/>
        </w:rPr>
        <w:t>Deep Learning per determinare l'autenticità o il trattamento subito dal campione.</w:t>
      </w:r>
    </w:p>
    <w:p w14:paraId="183FB200" w14:textId="77777777" w:rsidR="00B82878" w:rsidRDefault="00000000" w:rsidP="00B82878">
      <w:pPr>
        <w:spacing w:after="80"/>
        <w:jc w:val="both"/>
        <w:rPr>
          <w:rFonts w:ascii="Calibri" w:hAnsi="Calibri"/>
          <w:color w:val="1F2937"/>
          <w:sz w:val="20"/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Gli obiettivi applicativi principali includono:</w:t>
      </w:r>
    </w:p>
    <w:p w14:paraId="5486F6CE" w14:textId="77777777" w:rsidR="00B82878" w:rsidRDefault="00000000" w:rsidP="00B82878">
      <w:pPr>
        <w:pStyle w:val="Paragrafoelenco"/>
        <w:numPr>
          <w:ilvl w:val="0"/>
          <w:numId w:val="11"/>
        </w:numPr>
        <w:spacing w:after="80"/>
        <w:jc w:val="both"/>
        <w:rPr>
          <w:rFonts w:ascii="Calibri" w:hAnsi="Calibri"/>
          <w:color w:val="1F2937"/>
          <w:sz w:val="20"/>
          <w:lang w:val="it-IT"/>
        </w:rPr>
      </w:pPr>
      <w:r w:rsidRPr="00B82878">
        <w:rPr>
          <w:rFonts w:ascii="Calibri" w:hAnsi="Calibri"/>
          <w:b/>
          <w:bCs/>
          <w:color w:val="1F2937"/>
          <w:sz w:val="20"/>
          <w:lang w:val="it-IT"/>
        </w:rPr>
        <w:t xml:space="preserve">Settore Ittico (Pesce): </w:t>
      </w:r>
      <w:r w:rsidRPr="00B82878">
        <w:rPr>
          <w:rFonts w:ascii="Calibri" w:hAnsi="Calibri"/>
          <w:color w:val="1F2937"/>
          <w:sz w:val="20"/>
          <w:lang w:val="it-IT"/>
        </w:rPr>
        <w:t>Riconoscimento dello stato del prodotto (Fresco vs Decongelato) per specie quali polpo, moscardino e seppia.</w:t>
      </w:r>
    </w:p>
    <w:p w14:paraId="4147C0E2" w14:textId="2F0100C3" w:rsidR="00921CC2" w:rsidRPr="00B82878" w:rsidRDefault="00000000" w:rsidP="00B82878">
      <w:pPr>
        <w:pStyle w:val="Paragrafoelenco"/>
        <w:numPr>
          <w:ilvl w:val="0"/>
          <w:numId w:val="11"/>
        </w:numPr>
        <w:spacing w:after="80"/>
        <w:jc w:val="both"/>
        <w:rPr>
          <w:rFonts w:ascii="Calibri" w:hAnsi="Calibri"/>
          <w:color w:val="1F2937"/>
          <w:sz w:val="20"/>
          <w:lang w:val="it-IT"/>
        </w:rPr>
      </w:pPr>
      <w:r w:rsidRPr="00B82878">
        <w:rPr>
          <w:rFonts w:ascii="Calibri" w:hAnsi="Calibri"/>
          <w:b/>
          <w:bCs/>
          <w:color w:val="1F2937"/>
          <w:sz w:val="20"/>
          <w:lang w:val="it-IT"/>
        </w:rPr>
        <w:t>Settore Carni (Carne):</w:t>
      </w:r>
      <w:r w:rsidRPr="00B82878">
        <w:rPr>
          <w:rFonts w:ascii="Calibri" w:hAnsi="Calibri"/>
          <w:color w:val="1F2937"/>
          <w:sz w:val="20"/>
          <w:lang w:val="it-IT"/>
        </w:rPr>
        <w:t xml:space="preserve"> Rilevamento della presenza di Carne Separata Meccanicamente (Non-CSM vs CSM) per prodotti a base di carne (es. würstel).</w:t>
      </w:r>
    </w:p>
    <w:p w14:paraId="496DA9B8" w14:textId="222F673D" w:rsidR="00921CC2" w:rsidRDefault="00921CC2" w:rsidP="00B82878">
      <w:pPr>
        <w:spacing w:after="80"/>
        <w:jc w:val="both"/>
        <w:rPr>
          <w:rFonts w:ascii="Calibri" w:hAnsi="Calibri"/>
          <w:color w:val="1F2937"/>
          <w:sz w:val="20"/>
          <w:lang w:val="it-IT"/>
        </w:rPr>
      </w:pPr>
      <w:r w:rsidRPr="00921CC2">
        <w:rPr>
          <w:rFonts w:ascii="Calibri" w:hAnsi="Calibri"/>
          <w:b/>
          <w:bCs/>
          <w:color w:val="1F2937"/>
          <w:sz w:val="20"/>
          <w:lang w:val="it-IT"/>
        </w:rPr>
        <w:t>Nota</w:t>
      </w:r>
      <w:r>
        <w:rPr>
          <w:rFonts w:ascii="Calibri" w:hAnsi="Calibri"/>
          <w:color w:val="1F2937"/>
          <w:sz w:val="20"/>
          <w:lang w:val="it-IT"/>
        </w:rPr>
        <w:t xml:space="preserve">: Allo stato attuale, </w:t>
      </w:r>
      <w:r w:rsidR="00B82878">
        <w:rPr>
          <w:rFonts w:ascii="Calibri" w:hAnsi="Calibri"/>
          <w:color w:val="1F2937"/>
          <w:sz w:val="20"/>
          <w:lang w:val="it-IT"/>
        </w:rPr>
        <w:t>il servizio</w:t>
      </w:r>
      <w:r>
        <w:rPr>
          <w:rFonts w:ascii="Calibri" w:hAnsi="Calibri"/>
          <w:color w:val="1F2937"/>
          <w:sz w:val="20"/>
          <w:lang w:val="it-IT"/>
        </w:rPr>
        <w:t xml:space="preserve"> support</w:t>
      </w:r>
      <w:r w:rsidR="00B82878">
        <w:rPr>
          <w:rFonts w:ascii="Calibri" w:hAnsi="Calibri"/>
          <w:color w:val="1F2937"/>
          <w:sz w:val="20"/>
          <w:lang w:val="it-IT"/>
        </w:rPr>
        <w:t>a</w:t>
      </w:r>
      <w:r>
        <w:rPr>
          <w:rFonts w:ascii="Calibri" w:hAnsi="Calibri"/>
          <w:color w:val="1F2937"/>
          <w:sz w:val="20"/>
          <w:lang w:val="it-IT"/>
        </w:rPr>
        <w:t xml:space="preserve"> l’analisi di spettri acquisiti con strumenti NIR e Raman; ma è già predisposto per una prossima integrazione </w:t>
      </w:r>
      <w:r w:rsidR="00B82878">
        <w:rPr>
          <w:rFonts w:ascii="Calibri" w:hAnsi="Calibri"/>
          <w:color w:val="1F2937"/>
          <w:sz w:val="20"/>
          <w:lang w:val="it-IT"/>
        </w:rPr>
        <w:t>di spettri</w:t>
      </w:r>
      <w:r>
        <w:rPr>
          <w:rFonts w:ascii="Calibri" w:hAnsi="Calibri"/>
          <w:color w:val="1F2937"/>
          <w:sz w:val="20"/>
          <w:lang w:val="it-IT"/>
        </w:rPr>
        <w:t xml:space="preserve"> SERS.</w:t>
      </w:r>
    </w:p>
    <w:p w14:paraId="16901C60" w14:textId="5B9668D6" w:rsidR="00CA23FD" w:rsidRPr="00921CC2" w:rsidRDefault="00CA23FD" w:rsidP="00B82878">
      <w:pPr>
        <w:spacing w:after="80"/>
        <w:jc w:val="both"/>
        <w:rPr>
          <w:rFonts w:ascii="Calibri" w:hAnsi="Calibri"/>
          <w:color w:val="1F2937"/>
          <w:sz w:val="20"/>
          <w:lang w:val="it-IT"/>
        </w:rPr>
      </w:pPr>
      <w:r>
        <w:rPr>
          <w:rFonts w:ascii="Calibri" w:hAnsi="Calibri"/>
          <w:color w:val="1F2937"/>
          <w:sz w:val="20"/>
          <w:lang w:val="it-IT"/>
        </w:rPr>
        <w:t xml:space="preserve">Il servizio </w:t>
      </w:r>
      <w:proofErr w:type="spellStart"/>
      <w:r>
        <w:rPr>
          <w:rFonts w:ascii="Calibri" w:hAnsi="Calibri"/>
          <w:color w:val="1F2937"/>
          <w:sz w:val="20"/>
          <w:lang w:val="it-IT"/>
        </w:rPr>
        <w:t>Despite</w:t>
      </w:r>
      <w:proofErr w:type="spellEnd"/>
      <w:r>
        <w:rPr>
          <w:rFonts w:ascii="Calibri" w:hAnsi="Calibri"/>
          <w:color w:val="1F2937"/>
          <w:sz w:val="20"/>
          <w:lang w:val="it-IT"/>
        </w:rPr>
        <w:t xml:space="preserve"> Fraud API è stato realizzato usando il framework </w:t>
      </w:r>
      <w:proofErr w:type="spellStart"/>
      <w:r w:rsidRPr="00A96988">
        <w:rPr>
          <w:rFonts w:ascii="Calibri" w:hAnsi="Calibri"/>
          <w:b/>
          <w:bCs/>
          <w:color w:val="1F2937"/>
          <w:sz w:val="20"/>
          <w:lang w:val="it-IT"/>
        </w:rPr>
        <w:t>FastAPI</w:t>
      </w:r>
      <w:proofErr w:type="spellEnd"/>
      <w:r w:rsidRPr="00A96988">
        <w:rPr>
          <w:rFonts w:ascii="Calibri" w:hAnsi="Calibri"/>
          <w:b/>
          <w:bCs/>
          <w:color w:val="1F2937"/>
          <w:sz w:val="20"/>
          <w:lang w:val="it-IT"/>
        </w:rPr>
        <w:t xml:space="preserve"> v.</w:t>
      </w:r>
      <w:r w:rsidR="00A96988" w:rsidRPr="00A96988">
        <w:rPr>
          <w:rFonts w:ascii="Calibri" w:hAnsi="Calibri"/>
          <w:b/>
          <w:bCs/>
          <w:color w:val="1F2937"/>
          <w:sz w:val="20"/>
          <w:lang w:val="it-IT"/>
        </w:rPr>
        <w:t>0.136.3</w:t>
      </w:r>
      <w:r w:rsidR="00A96988">
        <w:rPr>
          <w:rFonts w:ascii="Calibri" w:hAnsi="Calibri"/>
          <w:color w:val="1F2937"/>
          <w:sz w:val="20"/>
          <w:lang w:val="it-IT"/>
        </w:rPr>
        <w:t xml:space="preserve"> (</w:t>
      </w:r>
      <w:r w:rsidR="00A96988" w:rsidRPr="00A96988">
        <w:rPr>
          <w:rFonts w:ascii="Calibri" w:hAnsi="Calibri"/>
          <w:color w:val="1F2937"/>
          <w:sz w:val="20"/>
          <w:lang w:val="it-IT"/>
        </w:rPr>
        <w:t>2026-05-23</w:t>
      </w:r>
      <w:r w:rsidR="00A96988">
        <w:rPr>
          <w:rFonts w:ascii="Calibri" w:hAnsi="Calibri"/>
          <w:color w:val="1F2937"/>
          <w:sz w:val="20"/>
          <w:lang w:val="it-IT"/>
        </w:rPr>
        <w:t>).</w:t>
      </w:r>
    </w:p>
    <w:p w14:paraId="4BD1E10A" w14:textId="77777777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>2. Autenticazione</w:t>
      </w:r>
    </w:p>
    <w:p w14:paraId="4DB3253B" w14:textId="5AAF8365" w:rsidR="00B13E76" w:rsidRPr="001B6979" w:rsidRDefault="00000000" w:rsidP="00B82878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Tutti gli endpoint del servizio sono protetti. Ogni richiesta HTTP deve includere l'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header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 standard di autorizzazione contenente il Bearer: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14:paraId="0C7F0358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A83826" w14:textId="0B8FF0A0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Authorization: Bearer &lt;BEARER_TOKEN&gt;</w:t>
            </w:r>
          </w:p>
        </w:tc>
      </w:tr>
    </w:tbl>
    <w:p w14:paraId="40DB6E9A" w14:textId="5C3BB308" w:rsidR="001B6979" w:rsidRPr="00921CC2" w:rsidRDefault="001B6979">
      <w:pPr>
        <w:keepNext/>
        <w:spacing w:before="320" w:after="120"/>
        <w:rPr>
          <w:rFonts w:ascii="Consolas" w:hAnsi="Consolas"/>
          <w:b/>
          <w:color w:val="1B365D"/>
          <w:sz w:val="28"/>
          <w:lang w:val="it-IT"/>
        </w:rPr>
      </w:pPr>
      <w:r>
        <w:rPr>
          <w:rFonts w:ascii="Calibri" w:hAnsi="Calibri"/>
          <w:color w:val="1F2937"/>
          <w:sz w:val="20"/>
          <w:lang w:val="it-IT"/>
        </w:rPr>
        <w:t>Bearer Toke</w:t>
      </w:r>
      <w:r w:rsidR="00921CC2">
        <w:rPr>
          <w:rFonts w:ascii="Calibri" w:hAnsi="Calibri"/>
          <w:color w:val="1F2937"/>
          <w:sz w:val="20"/>
          <w:lang w:val="it-IT"/>
        </w:rPr>
        <w:t>n</w:t>
      </w:r>
      <w:r>
        <w:rPr>
          <w:rFonts w:ascii="Calibri" w:hAnsi="Calibri"/>
          <w:color w:val="1F2937"/>
          <w:sz w:val="20"/>
          <w:lang w:val="it-IT"/>
        </w:rPr>
        <w:t>:</w:t>
      </w:r>
      <w:r w:rsidR="00921CC2">
        <w:rPr>
          <w:rFonts w:ascii="Calibri" w:hAnsi="Calibri"/>
          <w:color w:val="1F2937"/>
          <w:sz w:val="20"/>
          <w:lang w:val="it-IT"/>
        </w:rPr>
        <w:tab/>
      </w:r>
      <w:r w:rsidR="00921CC2" w:rsidRPr="00921CC2">
        <w:rPr>
          <w:rFonts w:ascii="Consolas" w:hAnsi="Consolas"/>
          <w:color w:val="1F2937"/>
          <w:sz w:val="20"/>
          <w:lang w:val="it-IT"/>
        </w:rPr>
        <w:t>Is3IDxgDOgr85GA-8H2Bmo2lL_cnJWBsbbYGTjnpy2g</w:t>
      </w:r>
    </w:p>
    <w:p w14:paraId="47EEF0B4" w14:textId="3B6F88AF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 xml:space="preserve">3. Endpoint </w:t>
      </w:r>
      <w:r w:rsidR="001B6979">
        <w:rPr>
          <w:rFonts w:ascii="Calibri" w:hAnsi="Calibri"/>
          <w:b/>
          <w:color w:val="1B365D"/>
          <w:sz w:val="28"/>
          <w:lang w:val="it-IT"/>
        </w:rPr>
        <w:t>p</w:t>
      </w:r>
      <w:r w:rsidRPr="001B6979">
        <w:rPr>
          <w:rFonts w:ascii="Calibri" w:hAnsi="Calibri"/>
          <w:b/>
          <w:color w:val="1B365D"/>
          <w:sz w:val="28"/>
          <w:lang w:val="it-IT"/>
        </w:rPr>
        <w:t xml:space="preserve">rincipale di </w:t>
      </w:r>
      <w:r w:rsidR="001B6979">
        <w:rPr>
          <w:rFonts w:ascii="Calibri" w:hAnsi="Calibri"/>
          <w:b/>
          <w:color w:val="1B365D"/>
          <w:sz w:val="28"/>
          <w:lang w:val="it-IT"/>
        </w:rPr>
        <w:t>i</w:t>
      </w:r>
      <w:r w:rsidRPr="001B6979">
        <w:rPr>
          <w:rFonts w:ascii="Calibri" w:hAnsi="Calibri"/>
          <w:b/>
          <w:color w:val="1B365D"/>
          <w:sz w:val="28"/>
          <w:lang w:val="it-IT"/>
        </w:rPr>
        <w:t>nferenza: POST /</w:t>
      </w:r>
      <w:proofErr w:type="spellStart"/>
      <w:r w:rsidRPr="001B6979">
        <w:rPr>
          <w:rFonts w:ascii="Calibri" w:hAnsi="Calibri"/>
          <w:b/>
          <w:color w:val="1B365D"/>
          <w:sz w:val="28"/>
          <w:lang w:val="it-IT"/>
        </w:rPr>
        <w:t>predict</w:t>
      </w:r>
      <w:proofErr w:type="spellEnd"/>
    </w:p>
    <w:p w14:paraId="0DF99A2B" w14:textId="04A83BD6" w:rsidR="001B6979" w:rsidRPr="001B6979" w:rsidRDefault="00000000" w:rsidP="00B82878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 xml:space="preserve">L'endpoint </w:t>
      </w:r>
      <w:r w:rsidRPr="001B6979">
        <w:rPr>
          <w:rFonts w:ascii="Calibri" w:hAnsi="Calibri"/>
          <w:b/>
          <w:bCs/>
          <w:color w:val="1F2937"/>
          <w:sz w:val="20"/>
          <w:lang w:val="it-IT"/>
        </w:rPr>
        <w:t>/</w:t>
      </w:r>
      <w:proofErr w:type="spellStart"/>
      <w:r w:rsidRPr="001B6979">
        <w:rPr>
          <w:rFonts w:ascii="Calibri" w:hAnsi="Calibri"/>
          <w:b/>
          <w:bCs/>
          <w:color w:val="1F2937"/>
          <w:sz w:val="20"/>
          <w:lang w:val="it-IT"/>
        </w:rPr>
        <w:t>predict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 è il punto di ingresso per inviare uno spettro e ricevere in tempo reale la classificazione con </w:t>
      </w:r>
      <w:r w:rsidR="00104D57">
        <w:rPr>
          <w:rFonts w:ascii="Calibri" w:hAnsi="Calibri"/>
          <w:color w:val="1F2937"/>
          <w:sz w:val="20"/>
          <w:lang w:val="it-IT"/>
        </w:rPr>
        <w:t xml:space="preserve">la relativa </w:t>
      </w:r>
      <w:r w:rsidRPr="001B6979">
        <w:rPr>
          <w:rFonts w:ascii="Calibri" w:hAnsi="Calibri"/>
          <w:color w:val="1F2937"/>
          <w:sz w:val="20"/>
          <w:lang w:val="it-IT"/>
        </w:rPr>
        <w:t>probabilità</w:t>
      </w:r>
      <w:r w:rsidR="00104D57">
        <w:rPr>
          <w:rFonts w:ascii="Calibri" w:hAnsi="Calibri"/>
          <w:color w:val="1F2937"/>
          <w:sz w:val="20"/>
          <w:lang w:val="it-IT"/>
        </w:rPr>
        <w:t xml:space="preserve"> di predizione</w:t>
      </w:r>
      <w:r w:rsidRPr="001B6979">
        <w:rPr>
          <w:rFonts w:ascii="Calibri" w:hAnsi="Calibri"/>
          <w:color w:val="1F2937"/>
          <w:sz w:val="20"/>
          <w:lang w:val="it-IT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979" w14:paraId="6D31F722" w14:textId="77777777" w:rsidTr="001165C4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9C1081" w14:textId="0BB30E5E" w:rsidR="001B6979" w:rsidRDefault="001B6979" w:rsidP="001165C4">
            <w:pPr>
              <w:spacing w:after="0"/>
            </w:pPr>
            <w:r w:rsidRPr="001B6979">
              <w:rPr>
                <w:rFonts w:ascii="Consolas" w:hAnsi="Consolas"/>
                <w:b/>
                <w:color w:val="2563EB"/>
                <w:sz w:val="20"/>
              </w:rPr>
              <w:t>POST</w:t>
            </w:r>
            <w:r>
              <w:rPr>
                <w:rFonts w:ascii="Consolas" w:hAnsi="Consolas"/>
                <w:color w:val="1F2937"/>
                <w:sz w:val="17"/>
              </w:rPr>
              <w:t xml:space="preserve"> </w:t>
            </w:r>
            <w:r w:rsidRPr="001B6979">
              <w:rPr>
                <w:rFonts w:ascii="Consolas" w:hAnsi="Consolas"/>
                <w:color w:val="1F2937"/>
                <w:sz w:val="20"/>
                <w:szCs w:val="20"/>
              </w:rPr>
              <w:t xml:space="preserve">URL Endpoint: </w:t>
            </w:r>
            <w:hyperlink r:id="rId10" w:history="1">
              <w:r w:rsidR="00921CC2" w:rsidRPr="00F96EB8">
                <w:rPr>
                  <w:rStyle w:val="Collegamentoipertestuale"/>
                  <w:rFonts w:ascii="Consolas" w:hAnsi="Consolas"/>
                  <w:sz w:val="20"/>
                  <w:szCs w:val="20"/>
                </w:rPr>
                <w:t>http</w:t>
              </w:r>
              <w:r w:rsidR="00B82878">
                <w:rPr>
                  <w:rStyle w:val="Collegamentoipertestuale"/>
                  <w:rFonts w:ascii="Consolas" w:hAnsi="Consolas"/>
                  <w:sz w:val="20"/>
                  <w:szCs w:val="20"/>
                </w:rPr>
                <w:t>s</w:t>
              </w:r>
              <w:r w:rsidR="00921CC2" w:rsidRPr="00F96EB8">
                <w:rPr>
                  <w:rStyle w:val="Collegamentoipertestuale"/>
                  <w:rFonts w:ascii="Consolas" w:hAnsi="Consolas"/>
                  <w:sz w:val="20"/>
                  <w:szCs w:val="20"/>
                </w:rPr>
                <w:t>://despitefraudml.hpc4ai.unito.it/predict</w:t>
              </w:r>
            </w:hyperlink>
          </w:p>
        </w:tc>
      </w:tr>
    </w:tbl>
    <w:p w14:paraId="61B3BB55" w14:textId="77777777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lastRenderedPageBreak/>
        <w:t>3.1 Parametri della Richiesta (Payload JSON)</w:t>
      </w:r>
    </w:p>
    <w:p w14:paraId="47269D3F" w14:textId="77777777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Il payload inviato nel corpo della richiesta HTTP (Content-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Type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: 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application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>/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json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>) deve contenere i seguenti campi: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152"/>
        <w:gridCol w:w="1440"/>
        <w:gridCol w:w="4608"/>
      </w:tblGrid>
      <w:tr w:rsidR="00B13E76" w14:paraId="6EB6F0F8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4CE9" w14:textId="77777777" w:rsidR="00B13E7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w="115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4403" w14:textId="77777777" w:rsidR="00B13E7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F7DD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Obbligatorio</w:t>
            </w:r>
            <w:proofErr w:type="spellEnd"/>
          </w:p>
        </w:tc>
        <w:tc>
          <w:tcPr>
            <w:tcW w:w="4608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ABC8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Descrizione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/ Valori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Ammessi</w:t>
            </w:r>
            <w:proofErr w:type="spellEnd"/>
          </w:p>
        </w:tc>
      </w:tr>
      <w:tr w:rsidR="00B13E76" w:rsidRPr="00A96988" w14:paraId="102E9133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47B6" w14:textId="77777777" w:rsidR="00B13E76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1F2937"/>
                <w:sz w:val="17"/>
              </w:rPr>
              <w:t>measurement_type</w:t>
            </w:r>
            <w:proofErr w:type="spellEnd"/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076D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4D99B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Sì</w:t>
            </w:r>
            <w:proofErr w:type="spellEnd"/>
          </w:p>
        </w:tc>
        <w:tc>
          <w:tcPr>
            <w:tcW w:w="46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CF6A3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Tipo di strumento usato. Valori ammessi: "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nir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", "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raman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".</w:t>
            </w:r>
          </w:p>
        </w:tc>
      </w:tr>
      <w:tr w:rsidR="00B13E76" w:rsidRPr="00A96988" w14:paraId="6569C8C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51E07" w14:textId="307A8F2F" w:rsidR="00B13E76" w:rsidRDefault="00DE1E39">
            <w:pPr>
              <w:spacing w:after="0"/>
            </w:pPr>
            <w:proofErr w:type="spellStart"/>
            <w:r>
              <w:rPr>
                <w:rFonts w:ascii="Consolas" w:hAnsi="Consolas"/>
                <w:color w:val="1F2937"/>
                <w:sz w:val="17"/>
              </w:rPr>
              <w:t>tipo_di_campione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DDD7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45F24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Sì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2C058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Categoria alimentare. Valori ammessi: "pesce", "carne".</w:t>
            </w:r>
          </w:p>
        </w:tc>
      </w:tr>
      <w:tr w:rsidR="00B13E76" w:rsidRPr="00A96988" w14:paraId="349A24F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79DAF" w14:textId="1A069150" w:rsidR="00B13E76" w:rsidRDefault="00DE1E39">
            <w:pPr>
              <w:spacing w:after="0"/>
            </w:pPr>
            <w:proofErr w:type="spellStart"/>
            <w:r>
              <w:rPr>
                <w:rFonts w:ascii="Consolas" w:hAnsi="Consolas"/>
                <w:color w:val="1F2937"/>
                <w:sz w:val="17"/>
              </w:rPr>
              <w:t>specie_campione</w:t>
            </w:r>
            <w:proofErr w:type="spellEnd"/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08EF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81CE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Sì</w:t>
            </w:r>
            <w:proofErr w:type="spellEnd"/>
          </w:p>
        </w:tc>
        <w:tc>
          <w:tcPr>
            <w:tcW w:w="46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9288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Specie target: "polpo", "moscardino", "seppia" (per pesce) o "wurstel" (per carne).</w:t>
            </w:r>
          </w:p>
        </w:tc>
      </w:tr>
      <w:tr w:rsidR="00B13E76" w:rsidRPr="00A96988" w14:paraId="06AFAFA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86B4D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wavelength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92777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array[float]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BC670" w14:textId="1ECD4C18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 xml:space="preserve">Solo </w:t>
            </w:r>
            <w:r w:rsidR="003454D9">
              <w:rPr>
                <w:rFonts w:ascii="Calibri" w:hAnsi="Calibri"/>
                <w:color w:val="1F2937"/>
                <w:sz w:val="18"/>
              </w:rPr>
              <w:t xml:space="preserve">per </w:t>
            </w:r>
            <w:r>
              <w:rPr>
                <w:rFonts w:ascii="Calibri" w:hAnsi="Calibri"/>
                <w:color w:val="1F2937"/>
                <w:sz w:val="18"/>
              </w:rPr>
              <w:t>NIR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9819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Vettore delle lunghezze d'onda. Deve contenere esattamente 125 valori (range 900.0 - 1700.0 nm).</w:t>
            </w:r>
          </w:p>
        </w:tc>
      </w:tr>
      <w:tr w:rsidR="00B13E76" w:rsidRPr="00A96988" w14:paraId="0699A50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78D4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absorbance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22AB8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array[float]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962E" w14:textId="311FB1AF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 xml:space="preserve">Solo </w:t>
            </w:r>
            <w:r w:rsidR="003454D9">
              <w:rPr>
                <w:rFonts w:ascii="Calibri" w:hAnsi="Calibri"/>
                <w:color w:val="1F2937"/>
                <w:sz w:val="18"/>
              </w:rPr>
              <w:t xml:space="preserve">per </w:t>
            </w:r>
            <w:r>
              <w:rPr>
                <w:rFonts w:ascii="Calibri" w:hAnsi="Calibri"/>
                <w:color w:val="1F2937"/>
                <w:sz w:val="18"/>
              </w:rPr>
              <w:t>NIR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74B8A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Vettore dei valori spettrali di assorbanza. Deve contenere esattamente 125 valori numerici finiti.</w:t>
            </w:r>
          </w:p>
        </w:tc>
      </w:tr>
      <w:tr w:rsidR="00B13E76" w:rsidRPr="00A96988" w14:paraId="4121A10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EAB6" w14:textId="77777777" w:rsidR="00B13E76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1F2937"/>
                <w:sz w:val="17"/>
              </w:rPr>
              <w:t>shift_raman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arbitrary_units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3AE8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array[float]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1BA9C" w14:textId="09866CAF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 xml:space="preserve">Solo </w:t>
            </w:r>
            <w:r w:rsidR="003454D9">
              <w:rPr>
                <w:rFonts w:ascii="Calibri" w:hAnsi="Calibri"/>
                <w:color w:val="1F2937"/>
                <w:sz w:val="18"/>
              </w:rPr>
              <w:t xml:space="preserve">per </w:t>
            </w:r>
            <w:r>
              <w:rPr>
                <w:rFonts w:ascii="Calibri" w:hAnsi="Calibri"/>
                <w:color w:val="1F2937"/>
                <w:sz w:val="18"/>
              </w:rPr>
              <w:t>Raman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0D4D4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Vettori dello spettro Raman (coordinate di shift e relative intensità misurate).</w:t>
            </w:r>
          </w:p>
        </w:tc>
      </w:tr>
    </w:tbl>
    <w:p w14:paraId="422C8056" w14:textId="77777777" w:rsidR="00B13E76" w:rsidRPr="001B6979" w:rsidRDefault="00B13E76">
      <w:pPr>
        <w:spacing w:after="120"/>
        <w:rPr>
          <w:lang w:val="it-IT"/>
        </w:rPr>
      </w:pPr>
    </w:p>
    <w:p w14:paraId="40442C73" w14:textId="77777777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t>3.2 Formato della Risposta (HTTP 200 OK)</w:t>
      </w:r>
    </w:p>
    <w:p w14:paraId="1269FD04" w14:textId="77777777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In caso di elaborazione completata con successo, il server restituisce un oggetto JSON contenente la classificazione finale e la probabilità associata: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B13E76" w14:paraId="09FBE838" w14:textId="77777777">
        <w:trPr>
          <w:jc w:val="center"/>
        </w:trPr>
        <w:tc>
          <w:tcPr>
            <w:tcW w:w="2160" w:type="dxa"/>
            <w:shd w:val="clear" w:color="auto" w:fill="0D6E6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2FA4" w14:textId="77777777" w:rsidR="00B13E7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Campo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Risposta</w:t>
            </w:r>
            <w:proofErr w:type="spellEnd"/>
          </w:p>
        </w:tc>
        <w:tc>
          <w:tcPr>
            <w:tcW w:w="1440" w:type="dxa"/>
            <w:shd w:val="clear" w:color="auto" w:fill="0D6E6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47FF" w14:textId="77777777" w:rsidR="00B13E7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w="5760" w:type="dxa"/>
            <w:shd w:val="clear" w:color="auto" w:fill="0D6E6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DBEC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Significato</w:t>
            </w:r>
            <w:proofErr w:type="spellEnd"/>
          </w:p>
        </w:tc>
      </w:tr>
      <w:tr w:rsidR="00B13E76" w:rsidRPr="00A96988" w14:paraId="17C04E77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6D02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label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AB632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string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9F84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Classe predetta dal modello: '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fresco'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 xml:space="preserve"> o 'decongelato' per pesce; '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non_csm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' o '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csm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' per carne.</w:t>
            </w:r>
          </w:p>
        </w:tc>
      </w:tr>
      <w:tr w:rsidR="00B13E76" w:rsidRPr="00A96988" w14:paraId="3C99917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EF7F5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probability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B4BD8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float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96F24" w14:textId="2A66AA78" w:rsidR="00B13E76" w:rsidRPr="001B6979" w:rsidRDefault="00945271">
            <w:pPr>
              <w:spacing w:after="0"/>
              <w:rPr>
                <w:lang w:val="it-IT"/>
              </w:rPr>
            </w:pPr>
            <w:r>
              <w:rPr>
                <w:rFonts w:ascii="Calibri" w:hAnsi="Calibri"/>
                <w:color w:val="1F2937"/>
                <w:sz w:val="18"/>
                <w:lang w:val="it-IT"/>
              </w:rPr>
              <w:t>Probabilità</w:t>
            </w:r>
            <w:r w:rsidR="00000000" w:rsidRPr="001B6979">
              <w:rPr>
                <w:rFonts w:ascii="Calibri" w:hAnsi="Calibri"/>
                <w:color w:val="1F2937"/>
                <w:sz w:val="18"/>
                <w:lang w:val="it-IT"/>
              </w:rPr>
              <w:t xml:space="preserve"> della pre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>dizione, valore compreso</w:t>
            </w:r>
            <w:r w:rsidR="00000000" w:rsidRPr="001B6979">
              <w:rPr>
                <w:rFonts w:ascii="Calibri" w:hAnsi="Calibri"/>
                <w:color w:val="1F2937"/>
                <w:sz w:val="18"/>
                <w:lang w:val="it-IT"/>
              </w:rPr>
              <w:t xml:space="preserve"> tra 0.0 e 1.0 (arrotondato a 3 cifre decimali).</w:t>
            </w:r>
          </w:p>
        </w:tc>
      </w:tr>
      <w:tr w:rsidR="00E75363" w:rsidRPr="00A96988" w14:paraId="36A075E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E8F7" w14:textId="4726770B" w:rsidR="00E75363" w:rsidRPr="00E75363" w:rsidRDefault="00E75363">
            <w:pPr>
              <w:spacing w:after="0"/>
              <w:rPr>
                <w:rFonts w:ascii="Consolas" w:hAnsi="Consolas"/>
                <w:color w:val="1F2937"/>
                <w:sz w:val="17"/>
                <w:lang w:val="it-IT"/>
              </w:rPr>
            </w:pPr>
            <w:proofErr w:type="spellStart"/>
            <w:r>
              <w:rPr>
                <w:rFonts w:ascii="Consolas" w:hAnsi="Consolas"/>
                <w:color w:val="1F2937"/>
                <w:sz w:val="17"/>
                <w:lang w:val="it-IT"/>
              </w:rPr>
              <w:t>model_version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2499" w14:textId="0FA5442B" w:rsidR="00E75363" w:rsidRPr="00E75363" w:rsidRDefault="00E75363">
            <w:pPr>
              <w:spacing w:after="0"/>
              <w:rPr>
                <w:rFonts w:ascii="Calibri" w:hAnsi="Calibri"/>
                <w:color w:val="1F2937"/>
                <w:sz w:val="18"/>
                <w:lang w:val="it-IT"/>
              </w:rPr>
            </w:pPr>
            <w:proofErr w:type="spellStart"/>
            <w:r>
              <w:rPr>
                <w:rFonts w:ascii="Calibri" w:hAnsi="Calibri"/>
                <w:color w:val="1F2937"/>
                <w:sz w:val="18"/>
                <w:lang w:val="it-IT"/>
              </w:rPr>
              <w:t>string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BC565" w14:textId="0D40B12B" w:rsidR="00E75363" w:rsidRPr="001B6979" w:rsidRDefault="00E75363">
            <w:pPr>
              <w:spacing w:after="0"/>
              <w:rPr>
                <w:rFonts w:ascii="Calibri" w:hAnsi="Calibri"/>
                <w:color w:val="1F2937"/>
                <w:sz w:val="18"/>
                <w:lang w:val="it-IT"/>
              </w:rPr>
            </w:pPr>
            <w:r>
              <w:rPr>
                <w:rFonts w:ascii="Calibri" w:hAnsi="Calibri"/>
                <w:color w:val="1F2937"/>
                <w:sz w:val="18"/>
                <w:lang w:val="it-IT"/>
              </w:rPr>
              <w:t>Nome del file del modello usato per l’inferenza.</w:t>
            </w:r>
          </w:p>
        </w:tc>
      </w:tr>
    </w:tbl>
    <w:p w14:paraId="6A6E76D1" w14:textId="77777777" w:rsidR="00B13E76" w:rsidRPr="001B6979" w:rsidRDefault="00B13E76">
      <w:pPr>
        <w:spacing w:after="120"/>
        <w:rPr>
          <w:lang w:val="it-IT"/>
        </w:rPr>
      </w:pPr>
    </w:p>
    <w:p w14:paraId="2AD1220B" w14:textId="0D009B53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t xml:space="preserve">3.3 Esempio di </w:t>
      </w:r>
      <w:r w:rsidR="003454D9">
        <w:rPr>
          <w:rFonts w:ascii="Calibri" w:hAnsi="Calibri"/>
          <w:b/>
          <w:color w:val="0D6E6F"/>
          <w:sz w:val="23"/>
          <w:lang w:val="it-IT"/>
        </w:rPr>
        <w:t>c</w:t>
      </w:r>
      <w:r w:rsidRPr="001B6979">
        <w:rPr>
          <w:rFonts w:ascii="Calibri" w:hAnsi="Calibri"/>
          <w:b/>
          <w:color w:val="0D6E6F"/>
          <w:sz w:val="23"/>
          <w:lang w:val="it-IT"/>
        </w:rPr>
        <w:t xml:space="preserve">hiamata di </w:t>
      </w:r>
      <w:r w:rsidR="003454D9">
        <w:rPr>
          <w:rFonts w:ascii="Calibri" w:hAnsi="Calibri"/>
          <w:b/>
          <w:color w:val="0D6E6F"/>
          <w:sz w:val="23"/>
          <w:lang w:val="it-IT"/>
        </w:rPr>
        <w:t>i</w:t>
      </w:r>
      <w:r w:rsidRPr="001B6979">
        <w:rPr>
          <w:rFonts w:ascii="Calibri" w:hAnsi="Calibri"/>
          <w:b/>
          <w:color w:val="0D6E6F"/>
          <w:sz w:val="23"/>
          <w:lang w:val="it-IT"/>
        </w:rPr>
        <w:t>nferenza NIR</w:t>
      </w:r>
    </w:p>
    <w:p w14:paraId="3413CBF9" w14:textId="77777777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Esempio di richiesta JSON inviata a POST /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predict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:rsidRPr="00A96988" w14:paraId="65050E1F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84F056" w14:textId="557B567A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{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measurement_type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nir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tipo</w:t>
            </w:r>
            <w:r w:rsidR="00DE1E39">
              <w:rPr>
                <w:rFonts w:ascii="Consolas" w:hAnsi="Consolas"/>
                <w:color w:val="1F2937"/>
                <w:sz w:val="17"/>
                <w:lang w:val="it-IT"/>
              </w:rPr>
              <w:t>_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di</w:t>
            </w:r>
            <w:r w:rsidR="00DE1E39">
              <w:rPr>
                <w:rFonts w:ascii="Consolas" w:hAnsi="Consolas"/>
                <w:color w:val="1F2937"/>
                <w:sz w:val="17"/>
                <w:lang w:val="it-IT"/>
              </w:rPr>
              <w:t>_c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ampione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"pesce",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specie</w:t>
            </w:r>
            <w:r w:rsidR="00DE1E39">
              <w:rPr>
                <w:rFonts w:ascii="Consolas" w:hAnsi="Consolas"/>
                <w:color w:val="1F2937"/>
                <w:sz w:val="17"/>
                <w:lang w:val="it-IT"/>
              </w:rPr>
              <w:t>_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campione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"polpo",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wavelength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[900.0, 906.45, 912.90, "...", 1700.0],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absorbance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[0.3745, 0.3812, 0.3920, "...", 0.7451]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>}</w:t>
            </w:r>
          </w:p>
        </w:tc>
      </w:tr>
    </w:tbl>
    <w:p w14:paraId="0DFBB745" w14:textId="77777777" w:rsidR="00B13E76" w:rsidRPr="001B6979" w:rsidRDefault="00B13E76">
      <w:pPr>
        <w:spacing w:after="80"/>
        <w:rPr>
          <w:lang w:val="it-IT"/>
        </w:rPr>
      </w:pPr>
    </w:p>
    <w:p w14:paraId="66A6FE13" w14:textId="77777777" w:rsidR="00A72746" w:rsidRDefault="00A72746">
      <w:pPr>
        <w:spacing w:after="80"/>
        <w:rPr>
          <w:rFonts w:ascii="Calibri" w:hAnsi="Calibri"/>
          <w:color w:val="1F2937"/>
          <w:sz w:val="20"/>
          <w:lang w:val="it-IT"/>
        </w:rPr>
      </w:pPr>
    </w:p>
    <w:p w14:paraId="2B8D046F" w14:textId="77777777" w:rsidR="00A72746" w:rsidRDefault="00A72746">
      <w:pPr>
        <w:spacing w:after="80"/>
        <w:rPr>
          <w:rFonts w:ascii="Calibri" w:hAnsi="Calibri"/>
          <w:color w:val="1F2937"/>
          <w:sz w:val="20"/>
          <w:lang w:val="it-IT"/>
        </w:rPr>
      </w:pPr>
    </w:p>
    <w:p w14:paraId="0CB29D26" w14:textId="2F6E0A47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lastRenderedPageBreak/>
        <w:t>Esempio di risposta JSON (HTTP 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:rsidRPr="00A96988" w14:paraId="24F05192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D0792B" w14:textId="77777777" w:rsidR="00E75363" w:rsidRPr="00E75363" w:rsidRDefault="00000000">
            <w:pPr>
              <w:spacing w:after="0"/>
              <w:rPr>
                <w:rFonts w:ascii="Consolas" w:hAnsi="Consolas"/>
                <w:color w:val="1F2937"/>
                <w:sz w:val="17"/>
                <w:lang w:val="it-IT"/>
              </w:rPr>
            </w:pP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{</w:t>
            </w: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"label": "decongelato",</w:t>
            </w: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probability</w:t>
            </w:r>
            <w:proofErr w:type="spellEnd"/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": 0.842</w:t>
            </w:r>
            <w:r w:rsidR="00E75363" w:rsidRPr="00E75363">
              <w:rPr>
                <w:rFonts w:ascii="Consolas" w:hAnsi="Consolas"/>
                <w:color w:val="1F2937"/>
                <w:sz w:val="17"/>
                <w:lang w:val="it-IT"/>
              </w:rPr>
              <w:t>,</w:t>
            </w:r>
          </w:p>
          <w:p w14:paraId="3B436E6E" w14:textId="7DACC9BC" w:rsidR="00B13E76" w:rsidRPr="00E75363" w:rsidRDefault="00E75363">
            <w:pPr>
              <w:spacing w:after="0"/>
              <w:rPr>
                <w:lang w:val="it-IT"/>
              </w:rPr>
            </w:pP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 xml:space="preserve">  "</w:t>
            </w:r>
            <w:proofErr w:type="spellStart"/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model_version</w:t>
            </w:r>
            <w:proofErr w:type="spellEnd"/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":</w:t>
            </w:r>
            <w:r>
              <w:rPr>
                <w:rFonts w:ascii="Consolas" w:hAnsi="Consolas"/>
                <w:color w:val="1F2937"/>
                <w:sz w:val="17"/>
                <w:lang w:val="it-IT"/>
              </w:rPr>
              <w:t xml:space="preserve"> </w:t>
            </w: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"</w:t>
            </w:r>
            <w:proofErr w:type="spellStart"/>
            <w:r>
              <w:rPr>
                <w:rFonts w:ascii="Consolas" w:hAnsi="Consolas"/>
                <w:color w:val="1F2937"/>
                <w:sz w:val="17"/>
                <w:lang w:val="it-IT"/>
              </w:rPr>
              <w:t>cnn_micronir_path_</w:t>
            </w:r>
            <w:proofErr w:type="gramStart"/>
            <w:r>
              <w:rPr>
                <w:rFonts w:ascii="Consolas" w:hAnsi="Consolas"/>
                <w:color w:val="1F2937"/>
                <w:sz w:val="17"/>
                <w:lang w:val="it-IT"/>
              </w:rPr>
              <w:t>polpo.keras</w:t>
            </w:r>
            <w:proofErr w:type="spellEnd"/>
            <w:proofErr w:type="gramEnd"/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t>"</w:t>
            </w:r>
            <w:r w:rsidRPr="00E75363">
              <w:rPr>
                <w:rFonts w:ascii="Consolas" w:hAnsi="Consolas"/>
                <w:color w:val="1F2937"/>
                <w:sz w:val="17"/>
                <w:lang w:val="it-IT"/>
              </w:rPr>
              <w:br/>
              <w:t>}</w:t>
            </w:r>
          </w:p>
        </w:tc>
      </w:tr>
    </w:tbl>
    <w:p w14:paraId="32761F30" w14:textId="77777777" w:rsidR="00B13E76" w:rsidRPr="00E75363" w:rsidRDefault="00B13E76">
      <w:pPr>
        <w:spacing w:after="80"/>
        <w:rPr>
          <w:lang w:val="it-IT"/>
        </w:rPr>
      </w:pPr>
    </w:p>
    <w:p w14:paraId="78974369" w14:textId="2B684EA2" w:rsidR="00B13E76" w:rsidRPr="001B6979" w:rsidRDefault="00000000" w:rsidP="00104D57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Interpretazione: Il campione analizzato è stato classificato come DECONGELATO con un</w:t>
      </w:r>
      <w:r w:rsidR="00A72746">
        <w:rPr>
          <w:rFonts w:ascii="Calibri" w:hAnsi="Calibri"/>
          <w:color w:val="1F2937"/>
          <w:sz w:val="20"/>
          <w:lang w:val="it-IT"/>
        </w:rPr>
        <w:t>a probabilità</w:t>
      </w:r>
      <w:r w:rsidRPr="001B6979">
        <w:rPr>
          <w:rFonts w:ascii="Calibri" w:hAnsi="Calibri"/>
          <w:color w:val="1F2937"/>
          <w:sz w:val="20"/>
          <w:lang w:val="it-IT"/>
        </w:rPr>
        <w:t xml:space="preserve"> del 84%.</w:t>
      </w:r>
    </w:p>
    <w:p w14:paraId="5E01FE37" w14:textId="77777777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>4. Endpoint di Supporto e Diagnostica</w:t>
      </w:r>
    </w:p>
    <w:p w14:paraId="0D82738D" w14:textId="77777777" w:rsidR="00B13E76" w:rsidRPr="001B6979" w:rsidRDefault="00000000" w:rsidP="00104D57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Oltre all'endpoint di predizione, sono disponibili tre endpoint ausiliari (GET) molto utili prima di effettuare inferenze:</w:t>
      </w:r>
    </w:p>
    <w:p w14:paraId="6097AD74" w14:textId="77CB7206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t>4.1 GET /</w:t>
      </w:r>
      <w:proofErr w:type="spellStart"/>
      <w:r w:rsidRPr="001B6979">
        <w:rPr>
          <w:rFonts w:ascii="Calibri" w:hAnsi="Calibri"/>
          <w:b/>
          <w:color w:val="0D6E6F"/>
          <w:sz w:val="23"/>
          <w:lang w:val="it-IT"/>
        </w:rPr>
        <w:t>supported-config</w:t>
      </w:r>
      <w:proofErr w:type="spellEnd"/>
      <w:r w:rsidRPr="001B6979">
        <w:rPr>
          <w:rFonts w:ascii="Calibri" w:hAnsi="Calibri"/>
          <w:b/>
          <w:color w:val="0D6E6F"/>
          <w:sz w:val="23"/>
          <w:lang w:val="it-IT"/>
        </w:rPr>
        <w:t xml:space="preserve"> (Scoperta delle</w:t>
      </w:r>
      <w:r w:rsidR="003454D9">
        <w:rPr>
          <w:rFonts w:ascii="Calibri" w:hAnsi="Calibri"/>
          <w:b/>
          <w:color w:val="0D6E6F"/>
          <w:sz w:val="23"/>
          <w:lang w:val="it-IT"/>
        </w:rPr>
        <w:t xml:space="preserve"> c</w:t>
      </w:r>
      <w:r w:rsidRPr="001B6979">
        <w:rPr>
          <w:rFonts w:ascii="Calibri" w:hAnsi="Calibri"/>
          <w:b/>
          <w:color w:val="0D6E6F"/>
          <w:sz w:val="23"/>
          <w:lang w:val="it-IT"/>
        </w:rPr>
        <w:t>onfigurazioni)</w:t>
      </w:r>
    </w:p>
    <w:p w14:paraId="35E6350D" w14:textId="4E7E9AD3" w:rsidR="00B13E76" w:rsidRPr="001B6979" w:rsidRDefault="00000000" w:rsidP="00E45743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 xml:space="preserve">Permette di scoprire a </w:t>
      </w:r>
      <w:proofErr w:type="spellStart"/>
      <w:r w:rsidRPr="001B6979">
        <w:rPr>
          <w:rFonts w:ascii="Calibri" w:hAnsi="Calibri"/>
          <w:color w:val="1F2937"/>
          <w:sz w:val="20"/>
          <w:lang w:val="it-IT"/>
        </w:rPr>
        <w:t>runtime</w:t>
      </w:r>
      <w:proofErr w:type="spellEnd"/>
      <w:r w:rsidRPr="001B6979">
        <w:rPr>
          <w:rFonts w:ascii="Calibri" w:hAnsi="Calibri"/>
          <w:color w:val="1F2937"/>
          <w:sz w:val="20"/>
          <w:lang w:val="it-IT"/>
        </w:rPr>
        <w:t xml:space="preserve"> quali strumenti, specie, lunghezze di spettro e label di output sono attualmente gestiti dal sistema: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:rsidRPr="00A96988" w14:paraId="70F65E26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8DFB81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GET /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supported-config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>Risposta JSON: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>{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instruments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["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nir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",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raman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"],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spectrum_lengths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 xml:space="preserve">": </w:t>
            </w:r>
            <w:proofErr w:type="gram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{ "</w:t>
            </w:r>
            <w:proofErr w:type="spellStart"/>
            <w:proofErr w:type="gram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nir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125 },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sample_types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{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"pesce": {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species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["moscardino", "polpo", "seppia"],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"labels": ["fresco", "decongelato"]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},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"carne": {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species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": ["wurstel"],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"labels": ["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non_csm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", "</w:t>
            </w:r>
            <w:proofErr w:type="spell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csm</w:t>
            </w:r>
            <w:proofErr w:type="spell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>"]</w:t>
            </w:r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</w:t>
            </w:r>
            <w:proofErr w:type="gram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 xml:space="preserve">  }</w:t>
            </w:r>
            <w:proofErr w:type="gram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</w:r>
            <w:proofErr w:type="gramStart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t xml:space="preserve">  }</w:t>
            </w:r>
            <w:proofErr w:type="gramEnd"/>
            <w:r w:rsidRPr="001B6979">
              <w:rPr>
                <w:rFonts w:ascii="Consolas" w:hAnsi="Consolas"/>
                <w:color w:val="1F2937"/>
                <w:sz w:val="17"/>
                <w:lang w:val="it-IT"/>
              </w:rPr>
              <w:br/>
              <w:t>}</w:t>
            </w:r>
          </w:p>
        </w:tc>
      </w:tr>
    </w:tbl>
    <w:p w14:paraId="3686D34A" w14:textId="77777777" w:rsidR="00B13E76" w:rsidRPr="001B6979" w:rsidRDefault="00B13E76">
      <w:pPr>
        <w:spacing w:after="80"/>
        <w:rPr>
          <w:lang w:val="it-IT"/>
        </w:rPr>
      </w:pPr>
    </w:p>
    <w:p w14:paraId="6D647E8B" w14:textId="23F54A0E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t xml:space="preserve">4.2 GET /models </w:t>
      </w:r>
      <w:r w:rsidR="003454D9">
        <w:rPr>
          <w:rFonts w:ascii="Calibri" w:hAnsi="Calibri"/>
          <w:b/>
          <w:color w:val="0D6E6F"/>
          <w:sz w:val="23"/>
          <w:lang w:val="it-IT"/>
        </w:rPr>
        <w:t>(</w:t>
      </w:r>
      <w:r w:rsidRPr="001B6979">
        <w:rPr>
          <w:rFonts w:ascii="Calibri" w:hAnsi="Calibri"/>
          <w:b/>
          <w:color w:val="0D6E6F"/>
          <w:sz w:val="23"/>
          <w:lang w:val="it-IT"/>
        </w:rPr>
        <w:t xml:space="preserve">Verifica </w:t>
      </w:r>
      <w:r w:rsidR="003454D9">
        <w:rPr>
          <w:rFonts w:ascii="Calibri" w:hAnsi="Calibri"/>
          <w:b/>
          <w:color w:val="0D6E6F"/>
          <w:sz w:val="23"/>
          <w:lang w:val="it-IT"/>
        </w:rPr>
        <w:t>s</w:t>
      </w:r>
      <w:r w:rsidRPr="001B6979">
        <w:rPr>
          <w:rFonts w:ascii="Calibri" w:hAnsi="Calibri"/>
          <w:b/>
          <w:color w:val="0D6E6F"/>
          <w:sz w:val="23"/>
          <w:lang w:val="it-IT"/>
        </w:rPr>
        <w:t xml:space="preserve">tato dei </w:t>
      </w:r>
      <w:r w:rsidR="003454D9">
        <w:rPr>
          <w:rFonts w:ascii="Calibri" w:hAnsi="Calibri"/>
          <w:b/>
          <w:color w:val="0D6E6F"/>
          <w:sz w:val="23"/>
          <w:lang w:val="it-IT"/>
        </w:rPr>
        <w:t>m</w:t>
      </w:r>
      <w:r w:rsidRPr="001B6979">
        <w:rPr>
          <w:rFonts w:ascii="Calibri" w:hAnsi="Calibri"/>
          <w:b/>
          <w:color w:val="0D6E6F"/>
          <w:sz w:val="23"/>
          <w:lang w:val="it-IT"/>
        </w:rPr>
        <w:t>odelli</w:t>
      </w:r>
      <w:r w:rsidR="003454D9">
        <w:rPr>
          <w:rFonts w:ascii="Calibri" w:hAnsi="Calibri"/>
          <w:b/>
          <w:color w:val="0D6E6F"/>
          <w:sz w:val="23"/>
          <w:lang w:val="it-IT"/>
        </w:rPr>
        <w:t xml:space="preserve"> ML/DL</w:t>
      </w:r>
      <w:r w:rsidRPr="001B6979">
        <w:rPr>
          <w:rFonts w:ascii="Calibri" w:hAnsi="Calibri"/>
          <w:b/>
          <w:color w:val="0D6E6F"/>
          <w:sz w:val="23"/>
          <w:lang w:val="it-IT"/>
        </w:rPr>
        <w:t>)</w:t>
      </w:r>
    </w:p>
    <w:p w14:paraId="43579155" w14:textId="375F08C6" w:rsidR="00B13E76" w:rsidRPr="001B6979" w:rsidRDefault="00000000" w:rsidP="00E45743">
      <w:pPr>
        <w:spacing w:after="80"/>
        <w:jc w:val="both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 xml:space="preserve">Restituisce l'elenco di tutte le combinazioni configurate, segnalando se </w:t>
      </w:r>
      <w:r w:rsidR="00DE1E39">
        <w:rPr>
          <w:rFonts w:ascii="Calibri" w:hAnsi="Calibri"/>
          <w:color w:val="1F2937"/>
          <w:sz w:val="20"/>
          <w:lang w:val="it-IT"/>
        </w:rPr>
        <w:t>i</w:t>
      </w:r>
      <w:r w:rsidRPr="001B6979">
        <w:rPr>
          <w:rFonts w:ascii="Calibri" w:hAnsi="Calibri"/>
          <w:color w:val="1F2937"/>
          <w:sz w:val="20"/>
          <w:lang w:val="it-IT"/>
        </w:rPr>
        <w:t xml:space="preserve"> modell</w:t>
      </w:r>
      <w:r w:rsidR="00DE1E39">
        <w:rPr>
          <w:rFonts w:ascii="Calibri" w:hAnsi="Calibri"/>
          <w:color w:val="1F2937"/>
          <w:sz w:val="20"/>
          <w:lang w:val="it-IT"/>
        </w:rPr>
        <w:t>i</w:t>
      </w:r>
      <w:r w:rsidRPr="001B6979">
        <w:rPr>
          <w:rFonts w:ascii="Calibri" w:hAnsi="Calibri"/>
          <w:color w:val="1F2937"/>
          <w:sz w:val="20"/>
          <w:lang w:val="it-IT"/>
        </w:rPr>
        <w:t xml:space="preserve"> sono presenti sul disco e se sono già stati precaricati in memoria: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14:paraId="750435D3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358880" w14:textId="77777777" w:rsidR="005A7C11" w:rsidRPr="00A96988" w:rsidRDefault="00000000">
            <w:pPr>
              <w:spacing w:after="0"/>
              <w:rPr>
                <w:rFonts w:ascii="Consolas" w:hAnsi="Consolas"/>
                <w:color w:val="1F2937"/>
                <w:sz w:val="17"/>
                <w:lang w:val="it-IT"/>
              </w:rPr>
            </w:pP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GET /models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>Risposta JSON: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>{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"models": [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</w:t>
            </w:r>
            <w:proofErr w:type="gramStart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 xml:space="preserve">   {</w:t>
            </w:r>
            <w:proofErr w:type="gramEnd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</w:t>
            </w:r>
            <w:proofErr w:type="spellStart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measurement_type</w:t>
            </w:r>
            <w:proofErr w:type="spellEnd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": "</w:t>
            </w:r>
            <w:proofErr w:type="spellStart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nir</w:t>
            </w:r>
            <w:proofErr w:type="spellEnd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",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lastRenderedPageBreak/>
              <w:t xml:space="preserve">      "</w:t>
            </w:r>
            <w:proofErr w:type="spellStart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tipo_di_campione</w:t>
            </w:r>
            <w:proofErr w:type="spellEnd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": "pesce",</w:t>
            </w: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br/>
              <w:t xml:space="preserve">      "</w:t>
            </w:r>
            <w:proofErr w:type="spellStart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specie_campione</w:t>
            </w:r>
            <w:proofErr w:type="spellEnd"/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>": "polpo",</w:t>
            </w:r>
          </w:p>
          <w:p w14:paraId="116F4705" w14:textId="033B9FFE" w:rsidR="00B13E76" w:rsidRDefault="005A7C11">
            <w:pPr>
              <w:spacing w:after="0"/>
            </w:pPr>
            <w:r w:rsidRPr="00A96988">
              <w:rPr>
                <w:rFonts w:ascii="Consolas" w:hAnsi="Consolas"/>
                <w:color w:val="1F2937"/>
                <w:sz w:val="17"/>
                <w:lang w:val="it-IT"/>
              </w:rPr>
              <w:t xml:space="preserve">      </w:t>
            </w:r>
            <w:r>
              <w:rPr>
                <w:rFonts w:ascii="Consolas" w:hAnsi="Consolas"/>
                <w:color w:val="1F2937"/>
                <w:sz w:val="17"/>
              </w:rPr>
              <w:t>"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7"/>
              </w:rPr>
              <w:t>model</w:t>
            </w:r>
            <w:proofErr w:type="gramEnd"/>
            <w:r>
              <w:rPr>
                <w:rFonts w:ascii="Consolas" w:hAnsi="Consolas"/>
                <w:color w:val="1F2937"/>
                <w:sz w:val="17"/>
              </w:rPr>
              <w:t>_version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": "</w:t>
            </w:r>
            <w:proofErr w:type="spellStart"/>
            <w:r w:rsidRPr="005A7C11">
              <w:rPr>
                <w:rFonts w:ascii="Consolas" w:hAnsi="Consolas"/>
                <w:color w:val="1F2937"/>
                <w:sz w:val="17"/>
              </w:rPr>
              <w:t>cnn_micronir_path_</w:t>
            </w:r>
            <w:proofErr w:type="gramStart"/>
            <w:r w:rsidRPr="005A7C11">
              <w:rPr>
                <w:rFonts w:ascii="Consolas" w:hAnsi="Consolas"/>
                <w:color w:val="1F2937"/>
                <w:sz w:val="17"/>
              </w:rPr>
              <w:t>polpo.keras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7"/>
              </w:rPr>
              <w:t>",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is_file_present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": true,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is_loaded_in_memory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": true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7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7"/>
              </w:rPr>
              <w:br/>
            </w:r>
            <w:proofErr w:type="gramStart"/>
            <w:r>
              <w:rPr>
                <w:rFonts w:ascii="Consolas" w:hAnsi="Consolas"/>
                <w:color w:val="1F2937"/>
                <w:sz w:val="17"/>
              </w:rPr>
              <w:t xml:space="preserve">  ]</w:t>
            </w:r>
            <w:proofErr w:type="gramEnd"/>
            <w:r>
              <w:rPr>
                <w:rFonts w:ascii="Consolas" w:hAnsi="Consolas"/>
                <w:color w:val="1F2937"/>
                <w:sz w:val="17"/>
              </w:rPr>
              <w:br/>
              <w:t>}</w:t>
            </w:r>
          </w:p>
        </w:tc>
      </w:tr>
    </w:tbl>
    <w:p w14:paraId="3D91C388" w14:textId="77777777" w:rsidR="00B13E76" w:rsidRDefault="00B13E76">
      <w:pPr>
        <w:spacing w:after="80"/>
      </w:pPr>
    </w:p>
    <w:p w14:paraId="1C071731" w14:textId="77777777" w:rsidR="00B13E76" w:rsidRPr="001B6979" w:rsidRDefault="00000000">
      <w:pPr>
        <w:keepNext/>
        <w:spacing w:before="240" w:after="80"/>
        <w:rPr>
          <w:lang w:val="it-IT"/>
        </w:rPr>
      </w:pPr>
      <w:r w:rsidRPr="001B6979">
        <w:rPr>
          <w:rFonts w:ascii="Calibri" w:hAnsi="Calibri"/>
          <w:b/>
          <w:color w:val="0D6E6F"/>
          <w:sz w:val="23"/>
          <w:lang w:val="it-IT"/>
        </w:rPr>
        <w:t>4.3 GET /health (Health Check)</w:t>
      </w:r>
    </w:p>
    <w:p w14:paraId="57118406" w14:textId="7507F8C9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Verifica istantanea dello stato operativo del</w:t>
      </w:r>
      <w:r w:rsidR="00DE1E39">
        <w:rPr>
          <w:rFonts w:ascii="Calibri" w:hAnsi="Calibri"/>
          <w:color w:val="1F2937"/>
          <w:sz w:val="20"/>
          <w:lang w:val="it-IT"/>
        </w:rPr>
        <w:t xml:space="preserve"> servizio API</w:t>
      </w:r>
      <w:r w:rsidRPr="001B6979">
        <w:rPr>
          <w:rFonts w:ascii="Calibri" w:hAnsi="Calibri"/>
          <w:color w:val="1F2937"/>
          <w:sz w:val="20"/>
          <w:lang w:val="it-IT"/>
        </w:rPr>
        <w:t xml:space="preserve"> e </w:t>
      </w:r>
      <w:r w:rsidR="004A14E3">
        <w:rPr>
          <w:rFonts w:ascii="Calibri" w:hAnsi="Calibri"/>
          <w:color w:val="1F2937"/>
          <w:sz w:val="20"/>
          <w:lang w:val="it-IT"/>
        </w:rPr>
        <w:t>quali</w:t>
      </w:r>
      <w:r w:rsidR="00DE1E39">
        <w:rPr>
          <w:rFonts w:ascii="Calibri" w:hAnsi="Calibri"/>
          <w:color w:val="1F2937"/>
          <w:sz w:val="20"/>
          <w:lang w:val="it-IT"/>
        </w:rPr>
        <w:t xml:space="preserve"> </w:t>
      </w:r>
      <w:r w:rsidRPr="001B6979">
        <w:rPr>
          <w:rFonts w:ascii="Calibri" w:hAnsi="Calibri"/>
          <w:color w:val="1F2937"/>
          <w:sz w:val="20"/>
          <w:lang w:val="it-IT"/>
        </w:rPr>
        <w:t>modelli</w:t>
      </w:r>
      <w:r w:rsidR="004A14E3">
        <w:rPr>
          <w:rFonts w:ascii="Calibri" w:hAnsi="Calibri"/>
          <w:color w:val="1F2937"/>
          <w:sz w:val="20"/>
          <w:lang w:val="it-IT"/>
        </w:rPr>
        <w:t xml:space="preserve"> sono caricati</w:t>
      </w:r>
      <w:r w:rsidRPr="001B6979">
        <w:rPr>
          <w:rFonts w:ascii="Calibri" w:hAnsi="Calibri"/>
          <w:color w:val="1F2937"/>
          <w:sz w:val="20"/>
          <w:lang w:val="it-IT"/>
        </w:rPr>
        <w:t xml:space="preserve"> in memoria: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13E76" w14:paraId="402B7C37" w14:textId="77777777"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02B01F" w14:textId="6C1893FC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GET /health</w:t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r>
              <w:rPr>
                <w:rFonts w:ascii="Consolas" w:hAnsi="Consolas"/>
                <w:color w:val="1F2937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Risposta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 xml:space="preserve"> JSON:</w:t>
            </w:r>
            <w:r>
              <w:rPr>
                <w:rFonts w:ascii="Consolas" w:hAnsi="Consolas"/>
                <w:color w:val="1F2937"/>
                <w:sz w:val="17"/>
              </w:rPr>
              <w:br/>
              <w:t>{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"status": "healthy",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models_loaded_count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": 1,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models_loaded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": ["</w:t>
            </w:r>
            <w:proofErr w:type="spellStart"/>
            <w:r w:rsidR="00BB6544" w:rsidRPr="00BB6544">
              <w:rPr>
                <w:rFonts w:ascii="Consolas" w:hAnsi="Consolas"/>
                <w:color w:val="1F2937"/>
                <w:sz w:val="17"/>
              </w:rPr>
              <w:t>cnn_micronir_path_</w:t>
            </w:r>
            <w:proofErr w:type="gramStart"/>
            <w:r w:rsidR="00BB6544" w:rsidRPr="00BB6544">
              <w:rPr>
                <w:rFonts w:ascii="Consolas" w:hAnsi="Consolas"/>
                <w:color w:val="1F2937"/>
                <w:sz w:val="17"/>
              </w:rPr>
              <w:t>polpo.keras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7"/>
              </w:rPr>
              <w:t>"]</w:t>
            </w:r>
            <w:r>
              <w:rPr>
                <w:rFonts w:ascii="Consolas" w:hAnsi="Consolas"/>
                <w:color w:val="1F2937"/>
                <w:sz w:val="17"/>
              </w:rPr>
              <w:br/>
              <w:t>}</w:t>
            </w:r>
          </w:p>
        </w:tc>
      </w:tr>
    </w:tbl>
    <w:p w14:paraId="10440780" w14:textId="77777777" w:rsidR="006B2B84" w:rsidRPr="00A96988" w:rsidRDefault="006B2B84">
      <w:pPr>
        <w:spacing w:after="80"/>
        <w:rPr>
          <w:rFonts w:ascii="Calibri" w:hAnsi="Calibri"/>
          <w:color w:val="1F2937"/>
          <w:sz w:val="20"/>
        </w:rPr>
      </w:pPr>
    </w:p>
    <w:p w14:paraId="117D5D28" w14:textId="3A0ADD9A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 xml:space="preserve">5. Specifiche dei </w:t>
      </w:r>
      <w:r w:rsidR="00DE1E39">
        <w:rPr>
          <w:rFonts w:ascii="Calibri" w:hAnsi="Calibri"/>
          <w:b/>
          <w:color w:val="1B365D"/>
          <w:sz w:val="28"/>
          <w:lang w:val="it-IT"/>
        </w:rPr>
        <w:t>d</w:t>
      </w:r>
      <w:r w:rsidRPr="001B6979">
        <w:rPr>
          <w:rFonts w:ascii="Calibri" w:hAnsi="Calibri"/>
          <w:b/>
          <w:color w:val="1B365D"/>
          <w:sz w:val="28"/>
          <w:lang w:val="it-IT"/>
        </w:rPr>
        <w:t xml:space="preserve">ati </w:t>
      </w:r>
      <w:r w:rsidR="00DE1E39">
        <w:rPr>
          <w:rFonts w:ascii="Calibri" w:hAnsi="Calibri"/>
          <w:b/>
          <w:color w:val="1B365D"/>
          <w:sz w:val="28"/>
          <w:lang w:val="it-IT"/>
        </w:rPr>
        <w:t>s</w:t>
      </w:r>
      <w:r w:rsidRPr="001B6979">
        <w:rPr>
          <w:rFonts w:ascii="Calibri" w:hAnsi="Calibri"/>
          <w:b/>
          <w:color w:val="1B365D"/>
          <w:sz w:val="28"/>
          <w:lang w:val="it-IT"/>
        </w:rPr>
        <w:t xml:space="preserve">pettroscopici e </w:t>
      </w:r>
      <w:r w:rsidR="00DE1E39">
        <w:rPr>
          <w:rFonts w:ascii="Calibri" w:hAnsi="Calibri"/>
          <w:b/>
          <w:color w:val="1B365D"/>
          <w:sz w:val="28"/>
          <w:lang w:val="it-IT"/>
        </w:rPr>
        <w:t>v</w:t>
      </w:r>
      <w:r w:rsidRPr="001B6979">
        <w:rPr>
          <w:rFonts w:ascii="Calibri" w:hAnsi="Calibri"/>
          <w:b/>
          <w:color w:val="1B365D"/>
          <w:sz w:val="28"/>
          <w:lang w:val="it-IT"/>
        </w:rPr>
        <w:t xml:space="preserve">incoli di </w:t>
      </w:r>
      <w:r w:rsidR="00DE1E39">
        <w:rPr>
          <w:rFonts w:ascii="Calibri" w:hAnsi="Calibri"/>
          <w:b/>
          <w:color w:val="1B365D"/>
          <w:sz w:val="28"/>
          <w:lang w:val="it-IT"/>
        </w:rPr>
        <w:t>v</w:t>
      </w:r>
      <w:r w:rsidRPr="001B6979">
        <w:rPr>
          <w:rFonts w:ascii="Calibri" w:hAnsi="Calibri"/>
          <w:b/>
          <w:color w:val="1B365D"/>
          <w:sz w:val="28"/>
          <w:lang w:val="it-IT"/>
        </w:rPr>
        <w:t>alidazione</w:t>
      </w:r>
    </w:p>
    <w:p w14:paraId="116B8A98" w14:textId="76888FEE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Per garantire la massima accuratezza delle predizioni, il server applica una validazione dei dati in ingresso:</w:t>
      </w:r>
    </w:p>
    <w:p w14:paraId="5726F6B7" w14:textId="4449EACA" w:rsidR="008A1337" w:rsidRPr="008A1337" w:rsidRDefault="00000000" w:rsidP="008A1337">
      <w:pPr>
        <w:pStyle w:val="Paragrafoelenco"/>
        <w:numPr>
          <w:ilvl w:val="0"/>
          <w:numId w:val="10"/>
        </w:numPr>
        <w:spacing w:after="80"/>
        <w:rPr>
          <w:lang w:val="it-IT"/>
        </w:rPr>
      </w:pPr>
      <w:r w:rsidRPr="008A1337">
        <w:rPr>
          <w:rFonts w:ascii="Calibri" w:hAnsi="Calibri"/>
          <w:b/>
          <w:bCs/>
          <w:color w:val="1F2937"/>
          <w:sz w:val="20"/>
          <w:lang w:val="it-IT"/>
        </w:rPr>
        <w:t xml:space="preserve">Dimensionalità del </w:t>
      </w:r>
      <w:r w:rsidR="008A1337">
        <w:rPr>
          <w:rFonts w:ascii="Calibri" w:hAnsi="Calibri"/>
          <w:b/>
          <w:bCs/>
          <w:color w:val="1F2937"/>
          <w:sz w:val="20"/>
          <w:lang w:val="it-IT"/>
        </w:rPr>
        <w:t>v</w:t>
      </w:r>
      <w:r w:rsidRPr="008A1337">
        <w:rPr>
          <w:rFonts w:ascii="Calibri" w:hAnsi="Calibri"/>
          <w:b/>
          <w:bCs/>
          <w:color w:val="1F2937"/>
          <w:sz w:val="20"/>
          <w:lang w:val="it-IT"/>
        </w:rPr>
        <w:t>ettore</w:t>
      </w:r>
      <w:r w:rsidRPr="008A1337">
        <w:rPr>
          <w:rFonts w:ascii="Calibri" w:hAnsi="Calibri"/>
          <w:color w:val="1F2937"/>
          <w:sz w:val="20"/>
          <w:lang w:val="it-IT"/>
        </w:rPr>
        <w:t>: Per lo strumento NIR, sia '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wavelength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>' che '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absorbance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>' devono contenere esattamente 125 valori.</w:t>
      </w:r>
    </w:p>
    <w:p w14:paraId="76A974C0" w14:textId="178B9A8E" w:rsidR="008A1337" w:rsidRPr="008A1337" w:rsidRDefault="00000000" w:rsidP="008A1337">
      <w:pPr>
        <w:pStyle w:val="Paragrafoelenco"/>
        <w:numPr>
          <w:ilvl w:val="0"/>
          <w:numId w:val="10"/>
        </w:numPr>
        <w:spacing w:after="80"/>
        <w:rPr>
          <w:lang w:val="it-IT"/>
        </w:rPr>
      </w:pPr>
      <w:r w:rsidRPr="008A1337">
        <w:rPr>
          <w:rFonts w:ascii="Calibri" w:hAnsi="Calibri"/>
          <w:b/>
          <w:bCs/>
          <w:color w:val="1F2937"/>
          <w:sz w:val="20"/>
          <w:lang w:val="it-IT"/>
        </w:rPr>
        <w:t xml:space="preserve">Tipologia dei </w:t>
      </w:r>
      <w:r w:rsidR="008A1337" w:rsidRPr="008A1337">
        <w:rPr>
          <w:rFonts w:ascii="Calibri" w:hAnsi="Calibri"/>
          <w:b/>
          <w:bCs/>
          <w:color w:val="1F2937"/>
          <w:sz w:val="20"/>
          <w:lang w:val="it-IT"/>
        </w:rPr>
        <w:t>v</w:t>
      </w:r>
      <w:r w:rsidRPr="008A1337">
        <w:rPr>
          <w:rFonts w:ascii="Calibri" w:hAnsi="Calibri"/>
          <w:b/>
          <w:bCs/>
          <w:color w:val="1F2937"/>
          <w:sz w:val="20"/>
          <w:lang w:val="it-IT"/>
        </w:rPr>
        <w:t>alori</w:t>
      </w:r>
      <w:r w:rsidRPr="008A1337">
        <w:rPr>
          <w:rFonts w:ascii="Calibri" w:hAnsi="Calibri"/>
          <w:color w:val="1F2937"/>
          <w:sz w:val="20"/>
          <w:lang w:val="it-IT"/>
        </w:rPr>
        <w:t>: Tutti gli elementi devono essere numeri finiti (float/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int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 xml:space="preserve">). Valori come </w:t>
      </w:r>
      <w:r w:rsidR="008A1337">
        <w:rPr>
          <w:rFonts w:ascii="Calibri" w:hAnsi="Calibri"/>
          <w:color w:val="1F2937"/>
          <w:sz w:val="20"/>
          <w:lang w:val="it-IT"/>
        </w:rPr>
        <w:t>NULL</w:t>
      </w:r>
      <w:r w:rsidRPr="008A1337">
        <w:rPr>
          <w:rFonts w:ascii="Calibri" w:hAnsi="Calibri"/>
          <w:color w:val="1F2937"/>
          <w:sz w:val="20"/>
          <w:lang w:val="it-IT"/>
        </w:rPr>
        <w:t>, NaN o Infinity generano un errore 422</w:t>
      </w:r>
      <w:r w:rsidR="008A1337">
        <w:rPr>
          <w:rFonts w:ascii="Calibri" w:hAnsi="Calibri"/>
          <w:color w:val="1F2937"/>
          <w:sz w:val="20"/>
          <w:lang w:val="it-IT"/>
        </w:rPr>
        <w:t>.</w:t>
      </w:r>
    </w:p>
    <w:p w14:paraId="3C8BC092" w14:textId="1682D3F7" w:rsidR="008A1337" w:rsidRPr="008A1337" w:rsidRDefault="00000000" w:rsidP="008A1337">
      <w:pPr>
        <w:pStyle w:val="Paragrafoelenco"/>
        <w:numPr>
          <w:ilvl w:val="0"/>
          <w:numId w:val="10"/>
        </w:numPr>
        <w:spacing w:after="80"/>
        <w:rPr>
          <w:lang w:val="it-IT"/>
        </w:rPr>
      </w:pPr>
      <w:r w:rsidRPr="008A1337">
        <w:rPr>
          <w:rFonts w:ascii="Calibri" w:hAnsi="Calibri"/>
          <w:b/>
          <w:bCs/>
          <w:color w:val="1F2937"/>
          <w:sz w:val="20"/>
          <w:lang w:val="it-IT"/>
        </w:rPr>
        <w:t xml:space="preserve">Concordanza </w:t>
      </w:r>
      <w:r w:rsidR="008A1337" w:rsidRPr="008A1337">
        <w:rPr>
          <w:rFonts w:ascii="Calibri" w:hAnsi="Calibri"/>
          <w:b/>
          <w:bCs/>
          <w:color w:val="1F2937"/>
          <w:sz w:val="20"/>
          <w:lang w:val="it-IT"/>
        </w:rPr>
        <w:t>l</w:t>
      </w:r>
      <w:r w:rsidRPr="008A1337">
        <w:rPr>
          <w:rFonts w:ascii="Calibri" w:hAnsi="Calibri"/>
          <w:b/>
          <w:bCs/>
          <w:color w:val="1F2937"/>
          <w:sz w:val="20"/>
          <w:lang w:val="it-IT"/>
        </w:rPr>
        <w:t>unghezze</w:t>
      </w:r>
      <w:r w:rsidRPr="008A1337">
        <w:rPr>
          <w:rFonts w:ascii="Calibri" w:hAnsi="Calibri"/>
          <w:color w:val="1F2937"/>
          <w:sz w:val="20"/>
          <w:lang w:val="it-IT"/>
        </w:rPr>
        <w:t xml:space="preserve">: I vettori 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wavelength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 xml:space="preserve"> e 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absorbance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 xml:space="preserve"> (oppure 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shift_raman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 xml:space="preserve"> e </w:t>
      </w:r>
      <w:proofErr w:type="spellStart"/>
      <w:r w:rsidRPr="008A1337">
        <w:rPr>
          <w:rFonts w:ascii="Calibri" w:hAnsi="Calibri"/>
          <w:color w:val="1F2937"/>
          <w:sz w:val="20"/>
          <w:lang w:val="it-IT"/>
        </w:rPr>
        <w:t>arbitrary_units</w:t>
      </w:r>
      <w:proofErr w:type="spellEnd"/>
      <w:r w:rsidRPr="008A1337">
        <w:rPr>
          <w:rFonts w:ascii="Calibri" w:hAnsi="Calibri"/>
          <w:color w:val="1F2937"/>
          <w:sz w:val="20"/>
          <w:lang w:val="it-IT"/>
        </w:rPr>
        <w:t xml:space="preserve">) devono avere la </w:t>
      </w:r>
      <w:r w:rsidR="008A1337">
        <w:rPr>
          <w:rFonts w:ascii="Calibri" w:hAnsi="Calibri"/>
          <w:color w:val="1F2937"/>
          <w:sz w:val="20"/>
          <w:lang w:val="it-IT"/>
        </w:rPr>
        <w:t>stessa</w:t>
      </w:r>
      <w:r w:rsidRPr="008A1337">
        <w:rPr>
          <w:rFonts w:ascii="Calibri" w:hAnsi="Calibri"/>
          <w:color w:val="1F2937"/>
          <w:sz w:val="20"/>
          <w:lang w:val="it-IT"/>
        </w:rPr>
        <w:t xml:space="preserve"> lunghezza.</w:t>
      </w:r>
    </w:p>
    <w:p w14:paraId="0B808616" w14:textId="58A8EEB4" w:rsidR="00B13E76" w:rsidRPr="008A1337" w:rsidRDefault="00000000" w:rsidP="008A1337">
      <w:pPr>
        <w:pStyle w:val="Paragrafoelenco"/>
        <w:numPr>
          <w:ilvl w:val="0"/>
          <w:numId w:val="10"/>
        </w:numPr>
        <w:spacing w:after="80"/>
        <w:rPr>
          <w:lang w:val="it-IT"/>
        </w:rPr>
      </w:pPr>
      <w:r w:rsidRPr="008A1337">
        <w:rPr>
          <w:rFonts w:ascii="Calibri" w:hAnsi="Calibri"/>
          <w:b/>
          <w:bCs/>
          <w:color w:val="1F2937"/>
          <w:sz w:val="20"/>
          <w:lang w:val="it-IT"/>
        </w:rPr>
        <w:t>Pre</w:t>
      </w:r>
      <w:r w:rsidR="008A1337">
        <w:rPr>
          <w:rFonts w:ascii="Calibri" w:hAnsi="Calibri"/>
          <w:b/>
          <w:bCs/>
          <w:color w:val="1F2937"/>
          <w:sz w:val="20"/>
          <w:lang w:val="it-IT"/>
        </w:rPr>
        <w:t>-</w:t>
      </w:r>
      <w:r w:rsidRPr="008A1337">
        <w:rPr>
          <w:rFonts w:ascii="Calibri" w:hAnsi="Calibri"/>
          <w:b/>
          <w:bCs/>
          <w:color w:val="1F2937"/>
          <w:sz w:val="20"/>
          <w:lang w:val="it-IT"/>
        </w:rPr>
        <w:t xml:space="preserve">processing </w:t>
      </w:r>
      <w:r w:rsidR="008A1337" w:rsidRPr="008A1337">
        <w:rPr>
          <w:rFonts w:ascii="Calibri" w:hAnsi="Calibri"/>
          <w:b/>
          <w:bCs/>
          <w:color w:val="1F2937"/>
          <w:sz w:val="20"/>
          <w:lang w:val="it-IT"/>
        </w:rPr>
        <w:t>a</w:t>
      </w:r>
      <w:r w:rsidRPr="008A1337">
        <w:rPr>
          <w:rFonts w:ascii="Calibri" w:hAnsi="Calibri"/>
          <w:b/>
          <w:bCs/>
          <w:color w:val="1F2937"/>
          <w:sz w:val="20"/>
          <w:lang w:val="it-IT"/>
        </w:rPr>
        <w:t>utomatico</w:t>
      </w:r>
      <w:r w:rsidRPr="008A1337">
        <w:rPr>
          <w:rFonts w:ascii="Calibri" w:hAnsi="Calibri"/>
          <w:color w:val="1F2937"/>
          <w:sz w:val="20"/>
          <w:lang w:val="it-IT"/>
        </w:rPr>
        <w:t>: Non è richiesta normalizzazione manuale dello spettro lato client; il servizio applica internamente la trasformazione corretta in base al modello.</w:t>
      </w:r>
    </w:p>
    <w:p w14:paraId="5CA4AA65" w14:textId="77777777" w:rsidR="00B13E76" w:rsidRPr="001B6979" w:rsidRDefault="00000000">
      <w:pPr>
        <w:keepNext/>
        <w:spacing w:before="320" w:after="120"/>
        <w:rPr>
          <w:lang w:val="it-IT"/>
        </w:rPr>
      </w:pPr>
      <w:r w:rsidRPr="001B6979">
        <w:rPr>
          <w:rFonts w:ascii="Calibri" w:hAnsi="Calibri"/>
          <w:b/>
          <w:color w:val="1B365D"/>
          <w:sz w:val="28"/>
          <w:lang w:val="it-IT"/>
        </w:rPr>
        <w:t>6. Codici di Stato HTTP e Gestione Errori</w:t>
      </w:r>
    </w:p>
    <w:p w14:paraId="3429CB92" w14:textId="77777777" w:rsidR="00B13E76" w:rsidRPr="001B6979" w:rsidRDefault="00000000">
      <w:pPr>
        <w:spacing w:after="80"/>
        <w:rPr>
          <w:lang w:val="it-IT"/>
        </w:rPr>
      </w:pPr>
      <w:r w:rsidRPr="001B6979">
        <w:rPr>
          <w:rFonts w:ascii="Calibri" w:hAnsi="Calibri"/>
          <w:color w:val="1F2937"/>
          <w:sz w:val="20"/>
          <w:lang w:val="it-IT"/>
        </w:rPr>
        <w:t>In caso di errore, il server restituisce codici HTTP standard e un corpo JSON con il dettaglio del problema: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3888"/>
      </w:tblGrid>
      <w:tr w:rsidR="00B13E76" w14:paraId="5863F5EF" w14:textId="77777777">
        <w:trPr>
          <w:jc w:val="center"/>
        </w:trPr>
        <w:tc>
          <w:tcPr>
            <w:tcW w:w="1728" w:type="dxa"/>
            <w:shd w:val="clear" w:color="auto" w:fill="991B1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6293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Codice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HTTP</w:t>
            </w:r>
          </w:p>
        </w:tc>
        <w:tc>
          <w:tcPr>
            <w:tcW w:w="3744" w:type="dxa"/>
            <w:shd w:val="clear" w:color="auto" w:fill="991B1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86A1" w14:textId="054C0C9F" w:rsidR="00B13E76" w:rsidRDefault="00F503ED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Descrizione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/ Causa</w:t>
            </w:r>
          </w:p>
        </w:tc>
        <w:tc>
          <w:tcPr>
            <w:tcW w:w="3888" w:type="dxa"/>
            <w:shd w:val="clear" w:color="auto" w:fill="991B1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78A" w14:textId="52B6D3D4" w:rsidR="00B13E7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Azione </w:t>
            </w:r>
            <w:proofErr w:type="spellStart"/>
            <w:r w:rsidR="008A1337">
              <w:rPr>
                <w:rFonts w:ascii="Calibri" w:hAnsi="Calibri"/>
                <w:b/>
                <w:color w:val="FFFFFF"/>
                <w:sz w:val="18"/>
              </w:rPr>
              <w:t>c</w:t>
            </w:r>
            <w:r>
              <w:rPr>
                <w:rFonts w:ascii="Calibri" w:hAnsi="Calibri"/>
                <w:b/>
                <w:color w:val="FFFFFF"/>
                <w:sz w:val="18"/>
              </w:rPr>
              <w:t>orrettiva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 w:rsidR="008A1337">
              <w:rPr>
                <w:rFonts w:ascii="Calibri" w:hAnsi="Calibri"/>
                <w:b/>
                <w:color w:val="FFFFFF"/>
                <w:sz w:val="18"/>
              </w:rPr>
              <w:t>s</w:t>
            </w:r>
            <w:r>
              <w:rPr>
                <w:rFonts w:ascii="Calibri" w:hAnsi="Calibri"/>
                <w:b/>
                <w:color w:val="FFFFFF"/>
                <w:sz w:val="18"/>
              </w:rPr>
              <w:t>uggerita</w:t>
            </w:r>
            <w:proofErr w:type="spellEnd"/>
          </w:p>
        </w:tc>
      </w:tr>
      <w:tr w:rsidR="00B13E76" w:rsidRPr="00A96988" w14:paraId="397A88C7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EB2A3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200 OK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7BE67" w14:textId="7C6D49DF" w:rsidR="00B13E76" w:rsidRPr="008A1337" w:rsidRDefault="00000000">
            <w:pPr>
              <w:spacing w:after="0"/>
              <w:rPr>
                <w:lang w:val="it-IT"/>
              </w:rPr>
            </w:pPr>
            <w:r w:rsidRPr="008A1337">
              <w:rPr>
                <w:rFonts w:ascii="Calibri" w:hAnsi="Calibri"/>
                <w:color w:val="1F2937"/>
                <w:sz w:val="18"/>
                <w:lang w:val="it-IT"/>
              </w:rPr>
              <w:t>Inferenza eseguita con successo.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4F2F" w14:textId="50E4AF19" w:rsidR="00B13E76" w:rsidRPr="001B6979" w:rsidRDefault="008A1337">
            <w:pPr>
              <w:spacing w:after="0"/>
              <w:rPr>
                <w:lang w:val="it-IT"/>
              </w:rPr>
            </w:pPr>
            <w:r>
              <w:rPr>
                <w:rFonts w:ascii="Calibri" w:hAnsi="Calibri"/>
                <w:color w:val="1F2937"/>
                <w:sz w:val="18"/>
                <w:lang w:val="it-IT"/>
              </w:rPr>
              <w:t xml:space="preserve">Restituzione </w:t>
            </w:r>
            <w:r w:rsidR="00E75363">
              <w:rPr>
                <w:rFonts w:ascii="Calibri" w:hAnsi="Calibri"/>
                <w:color w:val="1F2937"/>
                <w:sz w:val="18"/>
                <w:lang w:val="it-IT"/>
              </w:rPr>
              <w:t>della etichetta, probabilità e nome del file del modello</w:t>
            </w: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.</w:t>
            </w:r>
          </w:p>
        </w:tc>
      </w:tr>
      <w:tr w:rsidR="00B13E76" w:rsidRPr="00A96988" w14:paraId="07DF8A3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E17CE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400 Bad Request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407AF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Combinazione strumento/matrice non gestibile.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7BA36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Verificare i parametri con GET /</w:t>
            </w:r>
            <w:proofErr w:type="spellStart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supported-config</w:t>
            </w:r>
            <w:proofErr w:type="spellEnd"/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.</w:t>
            </w:r>
          </w:p>
        </w:tc>
      </w:tr>
      <w:tr w:rsidR="00B13E76" w14:paraId="715E6B6D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5A58A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401 Unauthorized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C5EE6" w14:textId="77777777" w:rsidR="00B13E76" w:rsidRDefault="00000000"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 xml:space="preserve">Header Authorization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mancante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color w:val="1F2937"/>
                <w:sz w:val="18"/>
              </w:rPr>
              <w:t>o token</w:t>
            </w:r>
            <w:proofErr w:type="gramEnd"/>
            <w:r>
              <w:rPr>
                <w:rFonts w:ascii="Calibri" w:hAnsi="Calibri"/>
                <w:color w:val="1F2937"/>
                <w:sz w:val="18"/>
              </w:rPr>
              <w:t xml:space="preserve"> non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valido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.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16723" w14:textId="77777777" w:rsidR="00B13E76" w:rsidRDefault="00000000">
            <w:pPr>
              <w:spacing w:after="0"/>
            </w:pPr>
            <w:proofErr w:type="spellStart"/>
            <w:r>
              <w:rPr>
                <w:rFonts w:ascii="Calibri" w:hAnsi="Calibri"/>
                <w:color w:val="1F2937"/>
                <w:sz w:val="18"/>
              </w:rPr>
              <w:t>Includere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l'header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 xml:space="preserve"> 'Authorization: Bearer &lt;TOKEN&gt;' </w:t>
            </w:r>
            <w:proofErr w:type="spellStart"/>
            <w:r>
              <w:rPr>
                <w:rFonts w:ascii="Calibri" w:hAnsi="Calibri"/>
                <w:color w:val="1F2937"/>
                <w:sz w:val="18"/>
              </w:rPr>
              <w:t>corretto</w:t>
            </w:r>
            <w:proofErr w:type="spellEnd"/>
            <w:r>
              <w:rPr>
                <w:rFonts w:ascii="Calibri" w:hAnsi="Calibri"/>
                <w:color w:val="1F2937"/>
                <w:sz w:val="18"/>
              </w:rPr>
              <w:t>.</w:t>
            </w:r>
          </w:p>
        </w:tc>
      </w:tr>
      <w:tr w:rsidR="00B13E76" w:rsidRPr="004A14E3" w14:paraId="67DCF2C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19E6" w14:textId="77777777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lastRenderedPageBreak/>
              <w:t>404 Not Found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7C92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File del modello non trovato su disco.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9DC15" w14:textId="2528B35E" w:rsidR="00B13E76" w:rsidRPr="001B6979" w:rsidRDefault="008A1337">
            <w:pPr>
              <w:spacing w:after="0"/>
              <w:rPr>
                <w:lang w:val="it-IT"/>
              </w:rPr>
            </w:pPr>
            <w:r>
              <w:rPr>
                <w:rFonts w:ascii="Calibri" w:hAnsi="Calibri"/>
                <w:color w:val="1F2937"/>
                <w:sz w:val="18"/>
                <w:lang w:val="it-IT"/>
              </w:rPr>
              <w:t>Contattare l’amministratore del sistema</w:t>
            </w: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.</w:t>
            </w:r>
          </w:p>
        </w:tc>
      </w:tr>
      <w:tr w:rsidR="00B13E76" w:rsidRPr="004A14E3" w14:paraId="430045D4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BDF98" w14:textId="5C0D242D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 xml:space="preserve">422 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Unprocessable</w:t>
            </w:r>
            <w:proofErr w:type="spellEnd"/>
            <w:r w:rsidR="008A1337">
              <w:rPr>
                <w:rFonts w:ascii="Consolas" w:hAnsi="Consolas"/>
                <w:color w:val="1F2937"/>
                <w:sz w:val="17"/>
              </w:rPr>
              <w:t xml:space="preserve"> Entity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D8F61" w14:textId="76B59589" w:rsidR="00B13E76" w:rsidRPr="00F503ED" w:rsidRDefault="008A1337">
            <w:pPr>
              <w:spacing w:after="0"/>
              <w:rPr>
                <w:rFonts w:ascii="Calibri" w:hAnsi="Calibri"/>
                <w:color w:val="1F2937"/>
                <w:sz w:val="18"/>
                <w:lang w:val="it-IT"/>
              </w:rPr>
            </w:pPr>
            <w:r>
              <w:rPr>
                <w:rFonts w:ascii="Calibri" w:hAnsi="Calibri"/>
                <w:color w:val="1F2937"/>
                <w:sz w:val="18"/>
                <w:lang w:val="it-IT"/>
              </w:rPr>
              <w:t>Payload non valido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 xml:space="preserve"> dovuto ad e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>rror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>i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 xml:space="preserve"> di validazione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 xml:space="preserve"> (es. 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>campi mancanti, tipi errati, lunghezza vettori errate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>,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 xml:space="preserve"> valori non conformi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>)</w:t>
            </w:r>
            <w:r>
              <w:rPr>
                <w:rFonts w:ascii="Calibri" w:hAnsi="Calibri"/>
                <w:color w:val="1F2937"/>
                <w:sz w:val="18"/>
                <w:lang w:val="it-IT"/>
              </w:rPr>
              <w:t>.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248D0" w14:textId="3EE5412C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 xml:space="preserve">Correggere </w:t>
            </w:r>
            <w:r w:rsidR="008A1337">
              <w:rPr>
                <w:rFonts w:ascii="Calibri" w:hAnsi="Calibri"/>
                <w:color w:val="1F2937"/>
                <w:sz w:val="18"/>
                <w:lang w:val="it-IT"/>
              </w:rPr>
              <w:t>la richiesta JSON.</w:t>
            </w:r>
          </w:p>
        </w:tc>
      </w:tr>
      <w:tr w:rsidR="00B13E76" w:rsidRPr="00A96988" w14:paraId="623C634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B000" w14:textId="46696B9A" w:rsidR="00B13E76" w:rsidRDefault="00000000"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500 Internal Error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3F5F8" w14:textId="0E576D4F" w:rsidR="00B13E76" w:rsidRPr="00F503ED" w:rsidRDefault="00000000">
            <w:pPr>
              <w:spacing w:after="0"/>
              <w:rPr>
                <w:lang w:val="it-IT"/>
              </w:rPr>
            </w:pPr>
            <w:r w:rsidRPr="00F503ED">
              <w:rPr>
                <w:rFonts w:ascii="Calibri" w:hAnsi="Calibri"/>
                <w:color w:val="1F2937"/>
                <w:sz w:val="18"/>
                <w:lang w:val="it-IT"/>
              </w:rPr>
              <w:t xml:space="preserve">Errore </w:t>
            </w:r>
            <w:r w:rsidR="00F503ED">
              <w:rPr>
                <w:rFonts w:ascii="Calibri" w:hAnsi="Calibri"/>
                <w:color w:val="1F2937"/>
                <w:sz w:val="18"/>
                <w:lang w:val="it-IT"/>
              </w:rPr>
              <w:t>interno del server</w:t>
            </w:r>
            <w:r w:rsidRPr="00F503ED">
              <w:rPr>
                <w:rFonts w:ascii="Calibri" w:hAnsi="Calibri"/>
                <w:color w:val="1F2937"/>
                <w:sz w:val="18"/>
                <w:lang w:val="it-IT"/>
              </w:rPr>
              <w:t xml:space="preserve"> durante </w:t>
            </w:r>
            <w:r w:rsidR="00F503ED" w:rsidRPr="00F503ED">
              <w:rPr>
                <w:rFonts w:ascii="Calibri" w:hAnsi="Calibri"/>
                <w:color w:val="1F2937"/>
                <w:sz w:val="18"/>
                <w:lang w:val="it-IT"/>
              </w:rPr>
              <w:t xml:space="preserve">l’elaborazione o </w:t>
            </w:r>
            <w:r w:rsidRPr="00F503ED">
              <w:rPr>
                <w:rFonts w:ascii="Calibri" w:hAnsi="Calibri"/>
                <w:color w:val="1F2937"/>
                <w:sz w:val="18"/>
                <w:lang w:val="it-IT"/>
              </w:rPr>
              <w:t>l'inferenza.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0229B" w14:textId="77777777" w:rsidR="00B13E76" w:rsidRPr="001B6979" w:rsidRDefault="00000000">
            <w:pPr>
              <w:spacing w:after="0"/>
              <w:rPr>
                <w:lang w:val="it-IT"/>
              </w:rPr>
            </w:pPr>
            <w:r w:rsidRPr="001B6979">
              <w:rPr>
                <w:rFonts w:ascii="Calibri" w:hAnsi="Calibri"/>
                <w:color w:val="1F2937"/>
                <w:sz w:val="18"/>
                <w:lang w:val="it-IT"/>
              </w:rPr>
              <w:t>Verificare che i valori dello spettro siano conformi e riprovare.</w:t>
            </w:r>
          </w:p>
        </w:tc>
      </w:tr>
    </w:tbl>
    <w:p w14:paraId="41B9AC3B" w14:textId="77777777" w:rsidR="00B13E76" w:rsidRPr="001B6979" w:rsidRDefault="00B13E76">
      <w:pPr>
        <w:spacing w:after="120"/>
        <w:rPr>
          <w:lang w:val="it-IT"/>
        </w:rPr>
      </w:pPr>
    </w:p>
    <w:sectPr w:rsidR="00B13E76" w:rsidRPr="001B6979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69DE" w14:textId="77777777" w:rsidR="004C07BC" w:rsidRDefault="004C07BC">
      <w:pPr>
        <w:spacing w:after="0" w:line="240" w:lineRule="auto"/>
      </w:pPr>
      <w:r>
        <w:separator/>
      </w:r>
    </w:p>
  </w:endnote>
  <w:endnote w:type="continuationSeparator" w:id="0">
    <w:p w14:paraId="624A360A" w14:textId="77777777" w:rsidR="004C07BC" w:rsidRDefault="004C0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82E9" w14:textId="77777777" w:rsidR="00B13E76" w:rsidRDefault="00000000">
    <w:pPr>
      <w:pStyle w:val="Pidipagina"/>
      <w:jc w:val="center"/>
    </w:pPr>
    <w:proofErr w:type="spellStart"/>
    <w:r>
      <w:rPr>
        <w:rFonts w:ascii="Calibri" w:hAnsi="Calibri"/>
        <w:color w:val="9CA3AF"/>
        <w:sz w:val="17"/>
      </w:rPr>
      <w:t>Pagina</w:t>
    </w:r>
    <w:proofErr w:type="spellEnd"/>
    <w:r>
      <w:rPr>
        <w:rFonts w:ascii="Calibri" w:hAnsi="Calibri"/>
        <w:color w:val="9CA3AF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1B69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0C17" w14:textId="77777777" w:rsidR="004C07BC" w:rsidRDefault="004C07BC">
      <w:pPr>
        <w:spacing w:after="0" w:line="240" w:lineRule="auto"/>
      </w:pPr>
      <w:r>
        <w:separator/>
      </w:r>
    </w:p>
  </w:footnote>
  <w:footnote w:type="continuationSeparator" w:id="0">
    <w:p w14:paraId="6D308BBC" w14:textId="77777777" w:rsidR="004C07BC" w:rsidRDefault="004C0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6EA5" w14:textId="439EB304" w:rsidR="00B13E76" w:rsidRPr="001B6979" w:rsidRDefault="00121BB1">
    <w:pPr>
      <w:pStyle w:val="Intestazione"/>
      <w:jc w:val="right"/>
      <w:rPr>
        <w:lang w:val="it-IT"/>
      </w:rPr>
    </w:pPr>
    <w:r>
      <w:rPr>
        <w:rFonts w:ascii="Calibri" w:hAnsi="Calibri"/>
        <w:color w:val="9CA3AF"/>
        <w:sz w:val="17"/>
        <w:lang w:val="it-IT"/>
      </w:rPr>
      <w:t>DESPITE FRAUD</w:t>
    </w:r>
    <w:r w:rsidR="001B6979">
      <w:rPr>
        <w:rFonts w:ascii="Calibri" w:hAnsi="Calibri"/>
        <w:color w:val="9CA3AF"/>
        <w:sz w:val="17"/>
        <w:lang w:val="it-IT"/>
      </w:rPr>
      <w:t xml:space="preserve"> </w:t>
    </w:r>
    <w:r w:rsidR="001B6979" w:rsidRPr="001B6979">
      <w:rPr>
        <w:rFonts w:ascii="Calibri" w:hAnsi="Calibri"/>
        <w:color w:val="9CA3AF"/>
        <w:sz w:val="17"/>
        <w:lang w:val="it-IT"/>
      </w:rPr>
      <w:t xml:space="preserve">API – </w:t>
    </w:r>
    <w:r>
      <w:rPr>
        <w:rFonts w:ascii="Calibri" w:hAnsi="Calibri"/>
        <w:color w:val="9CA3AF"/>
        <w:sz w:val="17"/>
        <w:lang w:val="it-IT"/>
      </w:rPr>
      <w:t>Guida all’utilizzo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15CB5"/>
    <w:multiLevelType w:val="hybridMultilevel"/>
    <w:tmpl w:val="C38A3F96"/>
    <w:lvl w:ilvl="0" w:tplc="C144E39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BF180F"/>
    <w:multiLevelType w:val="hybridMultilevel"/>
    <w:tmpl w:val="6E1EF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890005">
    <w:abstractNumId w:val="8"/>
  </w:num>
  <w:num w:numId="2" w16cid:durableId="833377510">
    <w:abstractNumId w:val="6"/>
  </w:num>
  <w:num w:numId="3" w16cid:durableId="122584645">
    <w:abstractNumId w:val="5"/>
  </w:num>
  <w:num w:numId="4" w16cid:durableId="269356313">
    <w:abstractNumId w:val="4"/>
  </w:num>
  <w:num w:numId="5" w16cid:durableId="1959219380">
    <w:abstractNumId w:val="7"/>
  </w:num>
  <w:num w:numId="6" w16cid:durableId="2057849148">
    <w:abstractNumId w:val="3"/>
  </w:num>
  <w:num w:numId="7" w16cid:durableId="1527406410">
    <w:abstractNumId w:val="2"/>
  </w:num>
  <w:num w:numId="8" w16cid:durableId="1537934274">
    <w:abstractNumId w:val="1"/>
  </w:num>
  <w:num w:numId="9" w16cid:durableId="615869848">
    <w:abstractNumId w:val="0"/>
  </w:num>
  <w:num w:numId="10" w16cid:durableId="1883246392">
    <w:abstractNumId w:val="9"/>
  </w:num>
  <w:num w:numId="11" w16cid:durableId="2134252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CD"/>
    <w:rsid w:val="00104D57"/>
    <w:rsid w:val="00121BB1"/>
    <w:rsid w:val="0015074B"/>
    <w:rsid w:val="001B6979"/>
    <w:rsid w:val="001E4396"/>
    <w:rsid w:val="0029639D"/>
    <w:rsid w:val="00326F90"/>
    <w:rsid w:val="003454D9"/>
    <w:rsid w:val="00350020"/>
    <w:rsid w:val="004228D2"/>
    <w:rsid w:val="004A14E3"/>
    <w:rsid w:val="004C07BC"/>
    <w:rsid w:val="00505EC5"/>
    <w:rsid w:val="005A7C11"/>
    <w:rsid w:val="006B2B84"/>
    <w:rsid w:val="006C0D8F"/>
    <w:rsid w:val="007C25A1"/>
    <w:rsid w:val="008065B3"/>
    <w:rsid w:val="008A1337"/>
    <w:rsid w:val="00921CC2"/>
    <w:rsid w:val="00945271"/>
    <w:rsid w:val="00A27788"/>
    <w:rsid w:val="00A72746"/>
    <w:rsid w:val="00A96988"/>
    <w:rsid w:val="00AA1D8D"/>
    <w:rsid w:val="00B13E76"/>
    <w:rsid w:val="00B47730"/>
    <w:rsid w:val="00B82878"/>
    <w:rsid w:val="00BB6544"/>
    <w:rsid w:val="00CA23FD"/>
    <w:rsid w:val="00CB0664"/>
    <w:rsid w:val="00D01BFF"/>
    <w:rsid w:val="00D56E7A"/>
    <w:rsid w:val="00DE1E39"/>
    <w:rsid w:val="00E45743"/>
    <w:rsid w:val="00E75363"/>
    <w:rsid w:val="00ED1E5A"/>
    <w:rsid w:val="00F503ED"/>
    <w:rsid w:val="00FA6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65E2CD"/>
  <w14:defaultImageDpi w14:val="300"/>
  <w15:docId w15:val="{30D3396D-22B3-427D-870C-255F700C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B6979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921CC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1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ggero.pensa@unito.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espitefraudml.hpc4ai.unito.it/predic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ederico.peiretti@unito.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1090</Words>
  <Characters>6217</Characters>
  <Application>Microsoft Office Word</Application>
  <DocSecurity>0</DocSecurity>
  <Lines>51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Peiretti</cp:lastModifiedBy>
  <cp:revision>20</cp:revision>
  <dcterms:created xsi:type="dcterms:W3CDTF">2013-12-23T23:15:00Z</dcterms:created>
  <dcterms:modified xsi:type="dcterms:W3CDTF">2026-10-29T14:11:00Z</dcterms:modified>
  <cp:category/>
</cp:coreProperties>
</file>