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0D6D71" w:rsidRDefault="00685F99" w:rsidP="00945BE9">
      <w:pPr>
        <w:jc w:val="center"/>
        <w:rPr>
          <w:rFonts w:ascii="Arial Narrow" w:hAnsi="Arial Narrow" w:cs="Calibri"/>
          <w:b/>
          <w:sz w:val="22"/>
          <w:szCs w:val="22"/>
          <w:lang w:val="es-CO"/>
        </w:rPr>
      </w:pPr>
      <w:r w:rsidRPr="000D6D71">
        <w:rPr>
          <w:rFonts w:ascii="Arial Narrow" w:hAnsi="Arial Narrow" w:cs="Calibri"/>
          <w:b/>
          <w:sz w:val="22"/>
          <w:szCs w:val="22"/>
          <w:lang w:val="es-CO"/>
        </w:rPr>
        <w:t>BMC BOLSA MERCANTIL DE COLOMBIA S.A.</w:t>
      </w:r>
    </w:p>
    <w:p w:rsidR="001144EB" w:rsidRPr="000D6D71" w:rsidRDefault="00971C41" w:rsidP="00945BE9">
      <w:pPr>
        <w:jc w:val="center"/>
        <w:rPr>
          <w:rFonts w:ascii="Arial Narrow" w:hAnsi="Arial Narrow" w:cs="Calibri"/>
          <w:b/>
          <w:sz w:val="22"/>
          <w:szCs w:val="22"/>
          <w:lang w:val="es-CO"/>
        </w:rPr>
      </w:pPr>
      <w:r>
        <w:rPr>
          <w:rFonts w:ascii="Arial Narrow" w:hAnsi="Arial Narrow" w:cs="Calibri"/>
          <w:b/>
          <w:sz w:val="22"/>
          <w:szCs w:val="22"/>
          <w:lang w:val="es-CO"/>
        </w:rPr>
        <w:t xml:space="preserve">COMITÉ DE </w:t>
      </w:r>
      <w:r w:rsidR="00484A50">
        <w:rPr>
          <w:rFonts w:ascii="Arial Narrow" w:hAnsi="Arial Narrow" w:cs="Calibri"/>
          <w:b/>
          <w:sz w:val="22"/>
          <w:szCs w:val="22"/>
          <w:lang w:val="es-CO"/>
        </w:rPr>
        <w:t>COMUNICACIONES Y</w:t>
      </w:r>
      <w:r>
        <w:rPr>
          <w:rFonts w:ascii="Arial Narrow" w:hAnsi="Arial Narrow" w:cs="Calibri"/>
          <w:b/>
          <w:sz w:val="22"/>
          <w:szCs w:val="22"/>
          <w:lang w:val="es-CO"/>
        </w:rPr>
        <w:t xml:space="preserve"> NEGOCIOS</w:t>
      </w:r>
    </w:p>
    <w:p w:rsidR="001144EB" w:rsidRPr="000D6D71" w:rsidRDefault="001144EB" w:rsidP="00945BE9">
      <w:pPr>
        <w:jc w:val="center"/>
        <w:rPr>
          <w:rFonts w:ascii="Arial Narrow" w:hAnsi="Arial Narrow" w:cs="Calibri"/>
          <w:b/>
          <w:sz w:val="22"/>
          <w:szCs w:val="22"/>
          <w:lang w:val="es-CO"/>
        </w:rPr>
      </w:pPr>
      <w:r w:rsidRPr="000D6D71">
        <w:rPr>
          <w:rFonts w:ascii="Arial Narrow" w:hAnsi="Arial Narrow" w:cs="Calibri"/>
          <w:b/>
          <w:sz w:val="22"/>
          <w:szCs w:val="22"/>
          <w:lang w:val="es-CO"/>
        </w:rPr>
        <w:t>REUNIÓN ORDINARIA</w:t>
      </w:r>
    </w:p>
    <w:p w:rsidR="002517EF" w:rsidRPr="000D6D71" w:rsidRDefault="002517EF" w:rsidP="00B318E2">
      <w:pPr>
        <w:jc w:val="both"/>
        <w:rPr>
          <w:rFonts w:ascii="Arial Narrow" w:hAnsi="Arial Narrow" w:cs="Calibri"/>
          <w:b/>
          <w:sz w:val="22"/>
          <w:szCs w:val="22"/>
          <w:lang w:val="es-CO"/>
        </w:rPr>
      </w:pPr>
    </w:p>
    <w:p w:rsidR="009352C4" w:rsidRPr="000D6D71" w:rsidRDefault="00D64F5E" w:rsidP="00B318E2">
      <w:pPr>
        <w:jc w:val="both"/>
        <w:rPr>
          <w:rFonts w:ascii="Arial Narrow" w:hAnsi="Arial Narrow" w:cs="Calibri"/>
          <w:b/>
          <w:sz w:val="22"/>
          <w:szCs w:val="22"/>
          <w:lang w:val="es-CO"/>
        </w:rPr>
      </w:pPr>
      <w:r w:rsidRPr="000D6D71">
        <w:rPr>
          <w:rFonts w:ascii="Arial Narrow" w:hAnsi="Arial Narrow" w:cs="Calibri"/>
          <w:b/>
          <w:sz w:val="22"/>
          <w:szCs w:val="22"/>
          <w:lang w:val="es-CO"/>
        </w:rPr>
        <w:t>Sesión</w:t>
      </w:r>
      <w:r w:rsidR="007552E5" w:rsidRPr="000D6D71">
        <w:rPr>
          <w:rFonts w:ascii="Arial Narrow" w:hAnsi="Arial Narrow" w:cs="Calibri"/>
          <w:b/>
          <w:sz w:val="22"/>
          <w:szCs w:val="22"/>
          <w:lang w:val="es-CO"/>
        </w:rPr>
        <w:t>:</w:t>
      </w:r>
      <w:r w:rsidR="00C4324C" w:rsidRPr="000D6D71">
        <w:rPr>
          <w:rFonts w:ascii="Arial Narrow" w:hAnsi="Arial Narrow" w:cs="Calibri"/>
          <w:b/>
          <w:sz w:val="22"/>
          <w:szCs w:val="22"/>
          <w:lang w:val="es-CO"/>
        </w:rPr>
        <w:tab/>
      </w:r>
      <w:r w:rsidR="00312FBF" w:rsidRPr="000D6D71">
        <w:rPr>
          <w:rFonts w:ascii="Arial Narrow" w:hAnsi="Arial Narrow" w:cs="Calibri"/>
          <w:b/>
          <w:sz w:val="22"/>
          <w:szCs w:val="22"/>
          <w:lang w:val="es-CO"/>
        </w:rPr>
        <w:tab/>
      </w:r>
      <w:r w:rsidR="00971C41">
        <w:rPr>
          <w:rFonts w:ascii="Arial Narrow" w:hAnsi="Arial Narrow" w:cs="Calibri"/>
          <w:sz w:val="22"/>
          <w:szCs w:val="22"/>
          <w:lang w:val="es-CO"/>
        </w:rPr>
        <w:t>3</w:t>
      </w:r>
      <w:r w:rsidR="004601D3">
        <w:rPr>
          <w:rFonts w:ascii="Arial Narrow" w:hAnsi="Arial Narrow" w:cs="Calibri"/>
          <w:sz w:val="22"/>
          <w:szCs w:val="22"/>
          <w:lang w:val="es-CO"/>
        </w:rPr>
        <w:t>9</w:t>
      </w:r>
    </w:p>
    <w:p w:rsidR="003272C3" w:rsidRPr="000D6D71" w:rsidRDefault="00D64F5E" w:rsidP="00B318E2">
      <w:pPr>
        <w:jc w:val="both"/>
        <w:rPr>
          <w:rFonts w:ascii="Arial Narrow" w:hAnsi="Arial Narrow" w:cs="Calibri"/>
          <w:sz w:val="22"/>
          <w:szCs w:val="22"/>
          <w:lang w:val="es-CO"/>
        </w:rPr>
      </w:pPr>
      <w:r w:rsidRPr="000D6D71">
        <w:rPr>
          <w:rFonts w:ascii="Arial Narrow" w:hAnsi="Arial Narrow" w:cs="Calibri"/>
          <w:b/>
          <w:sz w:val="22"/>
          <w:szCs w:val="22"/>
          <w:lang w:val="es-CO"/>
        </w:rPr>
        <w:t>Fecha:</w:t>
      </w:r>
      <w:r w:rsidR="0098537A" w:rsidRPr="000D6D71">
        <w:rPr>
          <w:rFonts w:ascii="Arial Narrow" w:hAnsi="Arial Narrow" w:cs="Calibri"/>
          <w:b/>
          <w:sz w:val="22"/>
          <w:szCs w:val="22"/>
          <w:lang w:val="es-CO"/>
        </w:rPr>
        <w:tab/>
      </w:r>
      <w:r w:rsidR="002150D3" w:rsidRPr="000D6D71">
        <w:rPr>
          <w:rFonts w:ascii="Arial Narrow" w:hAnsi="Arial Narrow" w:cs="Calibri"/>
          <w:b/>
          <w:sz w:val="22"/>
          <w:szCs w:val="22"/>
          <w:lang w:val="es-CO"/>
        </w:rPr>
        <w:tab/>
      </w:r>
      <w:r w:rsidR="00393686" w:rsidRPr="003863E3">
        <w:rPr>
          <w:rFonts w:ascii="Arial Narrow" w:hAnsi="Arial Narrow" w:cs="Calibri"/>
          <w:sz w:val="22"/>
          <w:szCs w:val="22"/>
          <w:lang w:val="es-CO"/>
        </w:rPr>
        <w:t>1</w:t>
      </w:r>
      <w:r w:rsidR="004601D3">
        <w:rPr>
          <w:rFonts w:ascii="Arial Narrow" w:hAnsi="Arial Narrow" w:cs="Calibri"/>
          <w:sz w:val="22"/>
          <w:szCs w:val="22"/>
          <w:lang w:val="es-CO"/>
        </w:rPr>
        <w:t>4</w:t>
      </w:r>
      <w:r w:rsidR="00393686" w:rsidRPr="003863E3">
        <w:rPr>
          <w:rFonts w:ascii="Arial Narrow" w:hAnsi="Arial Narrow" w:cs="Calibri"/>
          <w:sz w:val="22"/>
          <w:szCs w:val="22"/>
          <w:lang w:val="es-CO"/>
        </w:rPr>
        <w:t xml:space="preserve"> </w:t>
      </w:r>
      <w:r w:rsidR="00055DAB" w:rsidRPr="001F257E">
        <w:rPr>
          <w:rFonts w:ascii="Arial Narrow" w:hAnsi="Arial Narrow" w:cs="Calibri"/>
          <w:sz w:val="22"/>
          <w:szCs w:val="22"/>
          <w:lang w:val="es-CO"/>
        </w:rPr>
        <w:t>de</w:t>
      </w:r>
      <w:r w:rsidR="001F257E">
        <w:rPr>
          <w:rFonts w:ascii="Arial Narrow" w:hAnsi="Arial Narrow" w:cs="Calibri"/>
          <w:sz w:val="22"/>
          <w:szCs w:val="22"/>
          <w:lang w:val="es-CO"/>
        </w:rPr>
        <w:t xml:space="preserve"> </w:t>
      </w:r>
      <w:r w:rsidR="004601D3">
        <w:rPr>
          <w:rFonts w:ascii="Arial Narrow" w:hAnsi="Arial Narrow" w:cs="Calibri"/>
          <w:sz w:val="22"/>
          <w:szCs w:val="22"/>
          <w:lang w:val="es-CO"/>
        </w:rPr>
        <w:t>noviembre</w:t>
      </w:r>
      <w:r w:rsidR="00055DAB" w:rsidRPr="001F257E">
        <w:rPr>
          <w:rFonts w:ascii="Arial Narrow" w:hAnsi="Arial Narrow" w:cs="Calibri"/>
          <w:sz w:val="22"/>
          <w:szCs w:val="22"/>
          <w:lang w:val="es-CO"/>
        </w:rPr>
        <w:t xml:space="preserve"> </w:t>
      </w:r>
      <w:r w:rsidR="001F257E">
        <w:rPr>
          <w:rFonts w:ascii="Arial Narrow" w:hAnsi="Arial Narrow" w:cs="Calibri"/>
          <w:sz w:val="22"/>
          <w:szCs w:val="22"/>
          <w:lang w:val="es-CO"/>
        </w:rPr>
        <w:t>d</w:t>
      </w:r>
      <w:r w:rsidR="0011163D" w:rsidRPr="001F257E">
        <w:rPr>
          <w:rFonts w:ascii="Arial Narrow" w:hAnsi="Arial Narrow" w:cs="Calibri"/>
          <w:sz w:val="22"/>
          <w:szCs w:val="22"/>
          <w:lang w:val="es-CO"/>
        </w:rPr>
        <w:t>e 201</w:t>
      </w:r>
      <w:r w:rsidR="00A21378" w:rsidRPr="001F257E">
        <w:rPr>
          <w:rFonts w:ascii="Arial Narrow" w:hAnsi="Arial Narrow" w:cs="Calibri"/>
          <w:sz w:val="22"/>
          <w:szCs w:val="22"/>
          <w:lang w:val="es-CO"/>
        </w:rPr>
        <w:t>7</w:t>
      </w:r>
    </w:p>
    <w:p w:rsidR="00EF6B5A" w:rsidRPr="000D6D71" w:rsidRDefault="00296B79" w:rsidP="00B318E2">
      <w:pPr>
        <w:jc w:val="both"/>
        <w:rPr>
          <w:rFonts w:ascii="Arial Narrow" w:hAnsi="Arial Narrow" w:cs="Calibri"/>
          <w:b/>
          <w:sz w:val="22"/>
          <w:szCs w:val="22"/>
          <w:lang w:val="es-CO"/>
        </w:rPr>
      </w:pPr>
      <w:r w:rsidRPr="000D6D71">
        <w:rPr>
          <w:rFonts w:ascii="Arial Narrow" w:hAnsi="Arial Narrow" w:cs="Calibri"/>
          <w:b/>
          <w:sz w:val="22"/>
          <w:szCs w:val="22"/>
          <w:lang w:val="es-CO"/>
        </w:rPr>
        <w:t>Hora:</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2150D3" w:rsidRPr="000D6D71">
        <w:rPr>
          <w:rFonts w:ascii="Arial Narrow" w:hAnsi="Arial Narrow" w:cs="Calibri"/>
          <w:sz w:val="22"/>
          <w:szCs w:val="22"/>
          <w:lang w:val="es-CO"/>
        </w:rPr>
        <w:t>0</w:t>
      </w:r>
      <w:r w:rsidR="004601D3">
        <w:rPr>
          <w:rFonts w:ascii="Arial Narrow" w:hAnsi="Arial Narrow" w:cs="Calibri"/>
          <w:sz w:val="22"/>
          <w:szCs w:val="22"/>
          <w:lang w:val="es-CO"/>
        </w:rPr>
        <w:t>3</w:t>
      </w:r>
      <w:r w:rsidR="00971C41">
        <w:rPr>
          <w:rFonts w:ascii="Arial Narrow" w:hAnsi="Arial Narrow" w:cs="Calibri"/>
          <w:sz w:val="22"/>
          <w:szCs w:val="22"/>
          <w:lang w:val="es-CO"/>
        </w:rPr>
        <w:t>:</w:t>
      </w:r>
      <w:r w:rsidR="002A60FA">
        <w:rPr>
          <w:rFonts w:ascii="Arial Narrow" w:hAnsi="Arial Narrow" w:cs="Calibri"/>
          <w:sz w:val="22"/>
          <w:szCs w:val="22"/>
          <w:lang w:val="es-CO"/>
        </w:rPr>
        <w:t>0</w:t>
      </w:r>
      <w:r w:rsidR="00463C9C">
        <w:rPr>
          <w:rFonts w:ascii="Arial Narrow" w:hAnsi="Arial Narrow" w:cs="Calibri"/>
          <w:sz w:val="22"/>
          <w:szCs w:val="22"/>
          <w:lang w:val="es-CO"/>
        </w:rPr>
        <w:t>0</w:t>
      </w:r>
      <w:r w:rsidR="00312FBF" w:rsidRPr="000D6D71">
        <w:rPr>
          <w:rFonts w:ascii="Arial Narrow" w:hAnsi="Arial Narrow" w:cs="Calibri"/>
          <w:sz w:val="22"/>
          <w:szCs w:val="22"/>
          <w:lang w:val="es-CO"/>
        </w:rPr>
        <w:t xml:space="preserve"> </w:t>
      </w:r>
      <w:r w:rsidR="00971C41">
        <w:rPr>
          <w:rFonts w:ascii="Arial Narrow" w:hAnsi="Arial Narrow" w:cs="Calibri"/>
          <w:sz w:val="22"/>
          <w:szCs w:val="22"/>
          <w:lang w:val="es-CO"/>
        </w:rPr>
        <w:t>P</w:t>
      </w:r>
      <w:r w:rsidR="00F4547A" w:rsidRPr="000D6D71">
        <w:rPr>
          <w:rFonts w:ascii="Arial Narrow" w:hAnsi="Arial Narrow" w:cs="Calibri"/>
          <w:sz w:val="22"/>
          <w:szCs w:val="22"/>
          <w:lang w:val="es-CO"/>
        </w:rPr>
        <w:t>.</w:t>
      </w:r>
      <w:r w:rsidR="00EF6B5A" w:rsidRPr="000D6D71">
        <w:rPr>
          <w:rFonts w:ascii="Arial Narrow" w:hAnsi="Arial Narrow" w:cs="Calibri"/>
          <w:sz w:val="22"/>
          <w:szCs w:val="22"/>
          <w:lang w:val="es-CO"/>
        </w:rPr>
        <w:t>M</w:t>
      </w:r>
      <w:r w:rsidR="00F4547A" w:rsidRPr="000D6D71">
        <w:rPr>
          <w:rFonts w:ascii="Arial Narrow" w:hAnsi="Arial Narrow" w:cs="Calibri"/>
          <w:sz w:val="22"/>
          <w:szCs w:val="22"/>
          <w:lang w:val="es-CO"/>
        </w:rPr>
        <w:t>.</w:t>
      </w:r>
    </w:p>
    <w:p w:rsidR="004601D3" w:rsidRPr="000D6D71" w:rsidRDefault="00D64F5E" w:rsidP="004601D3">
      <w:pPr>
        <w:jc w:val="both"/>
        <w:rPr>
          <w:rFonts w:ascii="Arial Narrow" w:hAnsi="Arial Narrow" w:cs="Calibri"/>
          <w:b/>
          <w:sz w:val="22"/>
          <w:szCs w:val="22"/>
          <w:lang w:val="es-CO"/>
        </w:rPr>
      </w:pPr>
      <w:r w:rsidRPr="000D6D71">
        <w:rPr>
          <w:rFonts w:ascii="Arial Narrow" w:hAnsi="Arial Narrow" w:cs="Calibri"/>
          <w:b/>
          <w:sz w:val="22"/>
          <w:szCs w:val="22"/>
          <w:lang w:val="es-CO"/>
        </w:rPr>
        <w:t>Lugar:</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4601D3" w:rsidRPr="000D6D71">
        <w:rPr>
          <w:rFonts w:ascii="Arial Narrow" w:hAnsi="Arial Narrow" w:cs="Calibri"/>
          <w:sz w:val="22"/>
          <w:szCs w:val="22"/>
          <w:lang w:val="es-CO"/>
        </w:rPr>
        <w:t>Sala de Juntas de la BMC Bolsa Mercantil de Colombia S.A.</w:t>
      </w:r>
    </w:p>
    <w:p w:rsidR="004601D3" w:rsidRDefault="004601D3" w:rsidP="004601D3">
      <w:pPr>
        <w:jc w:val="both"/>
        <w:rPr>
          <w:rFonts w:ascii="Arial Narrow" w:hAnsi="Arial Narrow" w:cs="Calibri"/>
          <w:b/>
          <w:sz w:val="22"/>
          <w:szCs w:val="22"/>
          <w:lang w:val="es-CO"/>
        </w:rPr>
      </w:pPr>
    </w:p>
    <w:p w:rsidR="004601D3" w:rsidRPr="000D6D71" w:rsidRDefault="004601D3" w:rsidP="004601D3">
      <w:pPr>
        <w:jc w:val="both"/>
        <w:rPr>
          <w:rFonts w:ascii="Arial Narrow" w:hAnsi="Arial Narrow" w:cs="Calibri"/>
          <w:b/>
          <w:sz w:val="22"/>
          <w:szCs w:val="22"/>
          <w:lang w:val="es-CO"/>
        </w:rPr>
      </w:pPr>
    </w:p>
    <w:p w:rsidR="004601D3" w:rsidRDefault="004601D3" w:rsidP="004601D3">
      <w:pPr>
        <w:jc w:val="both"/>
        <w:rPr>
          <w:rFonts w:ascii="Arial Narrow" w:hAnsi="Arial Narrow" w:cs="Calibri"/>
          <w:sz w:val="22"/>
          <w:szCs w:val="22"/>
          <w:lang w:val="es-CO"/>
        </w:rPr>
      </w:pPr>
      <w:r w:rsidRPr="00665BDF">
        <w:rPr>
          <w:rFonts w:ascii="Arial Narrow" w:hAnsi="Arial Narrow" w:cs="Calibri"/>
          <w:sz w:val="22"/>
          <w:szCs w:val="22"/>
          <w:lang w:val="es-CO"/>
        </w:rPr>
        <w:t>En el lugar, fecha y hora indicados</w:t>
      </w:r>
      <w:r>
        <w:rPr>
          <w:rFonts w:ascii="Arial Narrow" w:hAnsi="Arial Narrow" w:cs="Calibri"/>
          <w:sz w:val="22"/>
          <w:szCs w:val="22"/>
          <w:lang w:val="es-CO"/>
        </w:rPr>
        <w:t>,</w:t>
      </w:r>
      <w:r w:rsidRPr="00665BDF">
        <w:rPr>
          <w:rFonts w:ascii="Arial Narrow" w:hAnsi="Arial Narrow" w:cs="Calibri"/>
          <w:sz w:val="22"/>
          <w:szCs w:val="22"/>
          <w:lang w:val="es-CO"/>
        </w:rPr>
        <w:t xml:space="preserve"> se reunie</w:t>
      </w:r>
      <w:r>
        <w:rPr>
          <w:rFonts w:ascii="Arial Narrow" w:hAnsi="Arial Narrow" w:cs="Calibri"/>
          <w:sz w:val="22"/>
          <w:szCs w:val="22"/>
          <w:lang w:val="es-CO"/>
        </w:rPr>
        <w:t xml:space="preserve">ron los miembros del Comité de Comunicaciones y Negocios </w:t>
      </w:r>
      <w:r w:rsidRPr="00665BDF">
        <w:rPr>
          <w:rFonts w:ascii="Arial Narrow" w:hAnsi="Arial Narrow" w:cs="Calibri"/>
          <w:sz w:val="22"/>
          <w:szCs w:val="22"/>
          <w:lang w:val="es-CO"/>
        </w:rPr>
        <w:t>en atención a la convocatoria efectuada por l</w:t>
      </w:r>
      <w:r>
        <w:rPr>
          <w:rFonts w:ascii="Arial Narrow" w:hAnsi="Arial Narrow" w:cs="Calibri"/>
          <w:sz w:val="22"/>
          <w:szCs w:val="22"/>
          <w:lang w:val="es-CO"/>
        </w:rPr>
        <w:t>a</w:t>
      </w:r>
      <w:r w:rsidRPr="00665BDF">
        <w:rPr>
          <w:rFonts w:ascii="Arial Narrow" w:hAnsi="Arial Narrow" w:cs="Calibri"/>
          <w:sz w:val="22"/>
          <w:szCs w:val="22"/>
          <w:lang w:val="es-CO"/>
        </w:rPr>
        <w:t xml:space="preserve"> Presidente del Comité por intermedio de la Secretaria General enviada a cada uno de los señores miembros del Comité señalados a continuación:</w:t>
      </w:r>
    </w:p>
    <w:p w:rsidR="004601D3" w:rsidRPr="000D6D71" w:rsidRDefault="004601D3" w:rsidP="004601D3">
      <w:pPr>
        <w:jc w:val="both"/>
        <w:rPr>
          <w:rFonts w:ascii="Arial Narrow" w:hAnsi="Arial Narrow" w:cs="Calibri"/>
          <w:sz w:val="22"/>
          <w:szCs w:val="22"/>
          <w:lang w:val="es-CO"/>
        </w:rPr>
      </w:pPr>
    </w:p>
    <w:tbl>
      <w:tblPr>
        <w:tblStyle w:val="Sombreadoclaro1"/>
        <w:tblW w:w="8505" w:type="dxa"/>
        <w:jc w:val="center"/>
        <w:tblLook w:val="04A0"/>
      </w:tblPr>
      <w:tblGrid>
        <w:gridCol w:w="3369"/>
        <w:gridCol w:w="5136"/>
      </w:tblGrid>
      <w:tr w:rsidR="004601D3" w:rsidRPr="007E0012" w:rsidTr="004601D3">
        <w:trPr>
          <w:cnfStyle w:val="100000000000"/>
          <w:trHeight w:val="169"/>
          <w:jc w:val="center"/>
        </w:trPr>
        <w:tc>
          <w:tcPr>
            <w:cnfStyle w:val="001000000000"/>
            <w:tcW w:w="3369" w:type="dxa"/>
          </w:tcPr>
          <w:p w:rsidR="004601D3" w:rsidRPr="007E0012" w:rsidRDefault="004601D3" w:rsidP="004601D3">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136" w:type="dxa"/>
          </w:tcPr>
          <w:p w:rsidR="004601D3" w:rsidRPr="007E0012" w:rsidRDefault="004601D3" w:rsidP="004601D3">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4601D3" w:rsidRPr="007E0012" w:rsidTr="004601D3">
        <w:trPr>
          <w:cnfStyle w:val="000000100000"/>
          <w:trHeight w:val="211"/>
          <w:jc w:val="center"/>
        </w:trPr>
        <w:tc>
          <w:tcPr>
            <w:cnfStyle w:val="001000000000"/>
            <w:tcW w:w="3369"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Sergio Villamizar Ortiz</w:t>
            </w:r>
          </w:p>
        </w:tc>
        <w:tc>
          <w:tcPr>
            <w:tcW w:w="5136" w:type="dxa"/>
          </w:tcPr>
          <w:p w:rsidR="004601D3" w:rsidRPr="007E0012" w:rsidRDefault="004601D3" w:rsidP="004601D3">
            <w:pPr>
              <w:tabs>
                <w:tab w:val="left" w:pos="1408"/>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Presidente del Comité</w:t>
            </w:r>
          </w:p>
        </w:tc>
      </w:tr>
      <w:tr w:rsidR="004601D3" w:rsidRPr="007E0012" w:rsidTr="004601D3">
        <w:trPr>
          <w:trHeight w:val="152"/>
          <w:jc w:val="center"/>
        </w:trPr>
        <w:tc>
          <w:tcPr>
            <w:cnfStyle w:val="001000000000"/>
            <w:tcW w:w="3369"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Félix Soto Amado</w:t>
            </w:r>
          </w:p>
        </w:tc>
        <w:tc>
          <w:tcPr>
            <w:tcW w:w="5136" w:type="dxa"/>
          </w:tcPr>
          <w:p w:rsidR="004601D3" w:rsidRPr="007E0012" w:rsidRDefault="004601D3" w:rsidP="004601D3">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Representante de las SBC</w:t>
            </w:r>
          </w:p>
        </w:tc>
      </w:tr>
      <w:tr w:rsidR="004601D3" w:rsidRPr="007E0012" w:rsidTr="004601D3">
        <w:trPr>
          <w:cnfStyle w:val="000000100000"/>
          <w:trHeight w:val="99"/>
          <w:jc w:val="center"/>
        </w:trPr>
        <w:tc>
          <w:tcPr>
            <w:cnfStyle w:val="001000000000"/>
            <w:tcW w:w="3369" w:type="dxa"/>
          </w:tcPr>
          <w:p w:rsidR="004601D3" w:rsidRPr="007E0012" w:rsidRDefault="004601D3" w:rsidP="004601D3">
            <w:pPr>
              <w:rPr>
                <w:rFonts w:ascii="Arial Narrow" w:hAnsi="Arial Narrow" w:cs="Calibri"/>
                <w:b w:val="0"/>
                <w:bCs w:val="0"/>
                <w:sz w:val="22"/>
                <w:szCs w:val="22"/>
                <w:lang w:val="es-CO"/>
              </w:rPr>
            </w:pPr>
            <w:r w:rsidRPr="007E0012">
              <w:rPr>
                <w:rFonts w:ascii="Arial Narrow" w:hAnsi="Arial Narrow" w:cs="Calibri"/>
                <w:b w:val="0"/>
                <w:sz w:val="22"/>
                <w:szCs w:val="22"/>
                <w:lang w:val="es-CO"/>
              </w:rPr>
              <w:t>Dr. Carlos Alberto Estefan</w:t>
            </w:r>
          </w:p>
        </w:tc>
        <w:tc>
          <w:tcPr>
            <w:tcW w:w="5136" w:type="dxa"/>
          </w:tcPr>
          <w:p w:rsidR="004601D3" w:rsidRPr="007E0012" w:rsidRDefault="004601D3" w:rsidP="004601D3">
            <w:pPr>
              <w:jc w:val="center"/>
              <w:cnfStyle w:val="000000100000"/>
              <w:rPr>
                <w:rFonts w:ascii="Arial Narrow" w:hAnsi="Arial Narrow" w:cs="Calibri"/>
                <w:bCs/>
                <w:sz w:val="22"/>
                <w:szCs w:val="22"/>
              </w:rPr>
            </w:pPr>
            <w:r w:rsidRPr="007E0012">
              <w:rPr>
                <w:rFonts w:ascii="Arial Narrow" w:hAnsi="Arial Narrow" w:cs="Calibri"/>
                <w:bCs/>
                <w:sz w:val="22"/>
                <w:szCs w:val="22"/>
              </w:rPr>
              <w:t>Presidente de la ACBP</w:t>
            </w:r>
          </w:p>
        </w:tc>
      </w:tr>
      <w:tr w:rsidR="004601D3" w:rsidRPr="007E0012" w:rsidTr="004601D3">
        <w:trPr>
          <w:trHeight w:val="199"/>
          <w:jc w:val="center"/>
        </w:trPr>
        <w:tc>
          <w:tcPr>
            <w:cnfStyle w:val="001000000000"/>
            <w:tcW w:w="3369" w:type="dxa"/>
          </w:tcPr>
          <w:p w:rsidR="004601D3" w:rsidRPr="007E0012" w:rsidRDefault="004601D3" w:rsidP="004601D3">
            <w:pPr>
              <w:rPr>
                <w:rFonts w:ascii="Arial Narrow" w:hAnsi="Arial Narrow" w:cs="Calibri"/>
                <w:b w:val="0"/>
                <w:bCs w:val="0"/>
                <w:sz w:val="22"/>
                <w:szCs w:val="22"/>
                <w:lang w:val="es-CO"/>
              </w:rPr>
            </w:pPr>
            <w:r>
              <w:rPr>
                <w:rFonts w:ascii="Arial Narrow" w:hAnsi="Arial Narrow" w:cs="Calibri"/>
                <w:b w:val="0"/>
                <w:sz w:val="22"/>
                <w:szCs w:val="22"/>
                <w:lang w:val="es-CO"/>
              </w:rPr>
              <w:t xml:space="preserve">Dr. </w:t>
            </w:r>
            <w:r w:rsidRPr="004601D3">
              <w:rPr>
                <w:rFonts w:ascii="Arial Narrow" w:hAnsi="Arial Narrow" w:cs="Calibri"/>
                <w:b w:val="0"/>
                <w:sz w:val="22"/>
                <w:szCs w:val="22"/>
                <w:lang w:val="es-CO"/>
              </w:rPr>
              <w:t xml:space="preserve">Juan Federico III </w:t>
            </w:r>
            <w:proofErr w:type="spellStart"/>
            <w:r w:rsidRPr="004601D3">
              <w:rPr>
                <w:rFonts w:ascii="Arial Narrow" w:hAnsi="Arial Narrow" w:cs="Calibri"/>
                <w:b w:val="0"/>
                <w:sz w:val="22"/>
                <w:szCs w:val="22"/>
                <w:lang w:val="es-CO"/>
              </w:rPr>
              <w:t>Ho</w:t>
            </w:r>
            <w:r>
              <w:rPr>
                <w:rFonts w:ascii="Arial Narrow" w:hAnsi="Arial Narrow" w:cs="Calibri"/>
                <w:b w:val="0"/>
                <w:sz w:val="22"/>
                <w:szCs w:val="22"/>
                <w:lang w:val="es-CO"/>
              </w:rPr>
              <w:t>ll</w:t>
            </w:r>
            <w:r w:rsidRPr="004601D3">
              <w:rPr>
                <w:rFonts w:ascii="Arial Narrow" w:hAnsi="Arial Narrow" w:cs="Calibri"/>
                <w:b w:val="0"/>
                <w:sz w:val="22"/>
                <w:szCs w:val="22"/>
                <w:lang w:val="es-CO"/>
              </w:rPr>
              <w:t>man</w:t>
            </w:r>
            <w:proofErr w:type="spellEnd"/>
          </w:p>
        </w:tc>
        <w:tc>
          <w:tcPr>
            <w:tcW w:w="5136" w:type="dxa"/>
          </w:tcPr>
          <w:p w:rsidR="004601D3" w:rsidRPr="007E0012" w:rsidRDefault="004601D3" w:rsidP="004601D3">
            <w:pPr>
              <w:jc w:val="center"/>
              <w:cnfStyle w:val="000000000000"/>
              <w:rPr>
                <w:rFonts w:ascii="Arial Narrow" w:hAnsi="Arial Narrow" w:cs="Calibri"/>
                <w:bCs/>
                <w:sz w:val="22"/>
                <w:szCs w:val="22"/>
              </w:rPr>
            </w:pPr>
            <w:r w:rsidRPr="007E0012">
              <w:rPr>
                <w:rFonts w:ascii="Arial Narrow" w:hAnsi="Arial Narrow" w:cs="Calibri"/>
                <w:sz w:val="22"/>
                <w:szCs w:val="22"/>
                <w:lang w:val="es-CO"/>
              </w:rPr>
              <w:t>Miembro Rotativo - Representante de las SCB</w:t>
            </w:r>
          </w:p>
        </w:tc>
      </w:tr>
    </w:tbl>
    <w:p w:rsidR="004601D3" w:rsidRDefault="004601D3" w:rsidP="004601D3">
      <w:pPr>
        <w:jc w:val="both"/>
        <w:rPr>
          <w:rFonts w:ascii="Arial Narrow" w:hAnsi="Arial Narrow" w:cs="Calibri"/>
          <w:sz w:val="22"/>
          <w:szCs w:val="22"/>
          <w:lang w:val="es-CO"/>
        </w:rPr>
      </w:pPr>
    </w:p>
    <w:p w:rsidR="004601D3" w:rsidRPr="006F375A" w:rsidRDefault="004601D3" w:rsidP="004601D3">
      <w:pPr>
        <w:jc w:val="both"/>
        <w:rPr>
          <w:rFonts w:ascii="Arial Narrow" w:hAnsi="Arial Narrow" w:cs="Calibri"/>
          <w:sz w:val="22"/>
          <w:szCs w:val="22"/>
          <w:lang w:val="es-CO"/>
        </w:rPr>
      </w:pPr>
      <w:r w:rsidRPr="006F375A">
        <w:rPr>
          <w:rFonts w:ascii="Arial Narrow" w:hAnsi="Arial Narrow" w:cs="Calibri"/>
          <w:sz w:val="22"/>
          <w:szCs w:val="22"/>
          <w:lang w:val="es-CO"/>
        </w:rPr>
        <w:t>Iniciada la sesión en la fecha y hora programada se encontraban presentes los siguientes miembros del Comité:</w:t>
      </w:r>
    </w:p>
    <w:p w:rsidR="004601D3" w:rsidRPr="006F375A" w:rsidRDefault="004601D3" w:rsidP="004601D3">
      <w:pPr>
        <w:jc w:val="both"/>
        <w:rPr>
          <w:rFonts w:ascii="Arial Narrow" w:hAnsi="Arial Narrow" w:cs="Calibri"/>
          <w:sz w:val="22"/>
          <w:szCs w:val="22"/>
          <w:lang w:val="es-CO"/>
        </w:rPr>
      </w:pPr>
    </w:p>
    <w:tbl>
      <w:tblPr>
        <w:tblStyle w:val="Sombreadoclaro1"/>
        <w:tblW w:w="8505" w:type="dxa"/>
        <w:jc w:val="center"/>
        <w:tblLook w:val="04A0"/>
      </w:tblPr>
      <w:tblGrid>
        <w:gridCol w:w="3369"/>
        <w:gridCol w:w="5136"/>
      </w:tblGrid>
      <w:tr w:rsidR="004601D3" w:rsidRPr="007E0012" w:rsidTr="004601D3">
        <w:trPr>
          <w:cnfStyle w:val="100000000000"/>
          <w:trHeight w:val="169"/>
          <w:jc w:val="center"/>
        </w:trPr>
        <w:tc>
          <w:tcPr>
            <w:cnfStyle w:val="001000000000"/>
            <w:tcW w:w="3369" w:type="dxa"/>
          </w:tcPr>
          <w:p w:rsidR="004601D3" w:rsidRPr="007E0012" w:rsidRDefault="004601D3" w:rsidP="004601D3">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136" w:type="dxa"/>
          </w:tcPr>
          <w:p w:rsidR="004601D3" w:rsidRPr="007E0012" w:rsidRDefault="004601D3" w:rsidP="004601D3">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4601D3" w:rsidRPr="007E0012" w:rsidTr="004601D3">
        <w:trPr>
          <w:cnfStyle w:val="000000100000"/>
          <w:trHeight w:val="211"/>
          <w:jc w:val="center"/>
        </w:trPr>
        <w:tc>
          <w:tcPr>
            <w:cnfStyle w:val="001000000000"/>
            <w:tcW w:w="3369"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Sergio Villamizar Ortiz</w:t>
            </w:r>
          </w:p>
        </w:tc>
        <w:tc>
          <w:tcPr>
            <w:tcW w:w="5136" w:type="dxa"/>
          </w:tcPr>
          <w:p w:rsidR="004601D3" w:rsidRPr="007E0012" w:rsidRDefault="004601D3" w:rsidP="004601D3">
            <w:pPr>
              <w:tabs>
                <w:tab w:val="left" w:pos="1408"/>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Presidente del Comité</w:t>
            </w:r>
          </w:p>
        </w:tc>
      </w:tr>
      <w:tr w:rsidR="004601D3" w:rsidRPr="007E0012" w:rsidTr="004601D3">
        <w:trPr>
          <w:trHeight w:val="152"/>
          <w:jc w:val="center"/>
        </w:trPr>
        <w:tc>
          <w:tcPr>
            <w:cnfStyle w:val="001000000000"/>
            <w:tcW w:w="3369"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Félix Soto Amado</w:t>
            </w:r>
          </w:p>
        </w:tc>
        <w:tc>
          <w:tcPr>
            <w:tcW w:w="5136" w:type="dxa"/>
          </w:tcPr>
          <w:p w:rsidR="004601D3" w:rsidRPr="007E0012" w:rsidRDefault="004601D3" w:rsidP="004601D3">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Representante de las SBC</w:t>
            </w:r>
          </w:p>
        </w:tc>
      </w:tr>
      <w:tr w:rsidR="004601D3" w:rsidRPr="007E0012" w:rsidTr="004601D3">
        <w:trPr>
          <w:cnfStyle w:val="000000100000"/>
          <w:trHeight w:val="99"/>
          <w:jc w:val="center"/>
        </w:trPr>
        <w:tc>
          <w:tcPr>
            <w:cnfStyle w:val="001000000000"/>
            <w:tcW w:w="3369" w:type="dxa"/>
          </w:tcPr>
          <w:p w:rsidR="004601D3" w:rsidRPr="007E0012" w:rsidRDefault="004601D3" w:rsidP="004601D3">
            <w:pPr>
              <w:rPr>
                <w:rFonts w:ascii="Arial Narrow" w:hAnsi="Arial Narrow" w:cs="Calibri"/>
                <w:b w:val="0"/>
                <w:bCs w:val="0"/>
                <w:sz w:val="22"/>
                <w:szCs w:val="22"/>
                <w:lang w:val="es-CO"/>
              </w:rPr>
            </w:pPr>
            <w:r w:rsidRPr="007E0012">
              <w:rPr>
                <w:rFonts w:ascii="Arial Narrow" w:hAnsi="Arial Narrow" w:cs="Calibri"/>
                <w:b w:val="0"/>
                <w:sz w:val="22"/>
                <w:szCs w:val="22"/>
                <w:lang w:val="es-CO"/>
              </w:rPr>
              <w:t>Dr. Carlos Alberto Estefan</w:t>
            </w:r>
          </w:p>
        </w:tc>
        <w:tc>
          <w:tcPr>
            <w:tcW w:w="5136" w:type="dxa"/>
          </w:tcPr>
          <w:p w:rsidR="004601D3" w:rsidRPr="007E0012" w:rsidRDefault="004601D3" w:rsidP="004601D3">
            <w:pPr>
              <w:jc w:val="center"/>
              <w:cnfStyle w:val="000000100000"/>
              <w:rPr>
                <w:rFonts w:ascii="Arial Narrow" w:hAnsi="Arial Narrow" w:cs="Calibri"/>
                <w:bCs/>
                <w:sz w:val="22"/>
                <w:szCs w:val="22"/>
              </w:rPr>
            </w:pPr>
            <w:r w:rsidRPr="007E0012">
              <w:rPr>
                <w:rFonts w:ascii="Arial Narrow" w:hAnsi="Arial Narrow" w:cs="Calibri"/>
                <w:bCs/>
                <w:sz w:val="22"/>
                <w:szCs w:val="22"/>
              </w:rPr>
              <w:t>Presidente de la ACBP</w:t>
            </w:r>
          </w:p>
        </w:tc>
      </w:tr>
      <w:tr w:rsidR="004601D3" w:rsidRPr="007E0012" w:rsidTr="004601D3">
        <w:trPr>
          <w:trHeight w:val="199"/>
          <w:jc w:val="center"/>
        </w:trPr>
        <w:tc>
          <w:tcPr>
            <w:cnfStyle w:val="001000000000"/>
            <w:tcW w:w="3369" w:type="dxa"/>
          </w:tcPr>
          <w:p w:rsidR="004601D3" w:rsidRPr="007E0012" w:rsidRDefault="004601D3" w:rsidP="004601D3">
            <w:pPr>
              <w:rPr>
                <w:rFonts w:ascii="Arial Narrow" w:hAnsi="Arial Narrow" w:cs="Calibri"/>
                <w:b w:val="0"/>
                <w:bCs w:val="0"/>
                <w:sz w:val="22"/>
                <w:szCs w:val="22"/>
                <w:lang w:val="es-CO"/>
              </w:rPr>
            </w:pPr>
            <w:r>
              <w:rPr>
                <w:rFonts w:ascii="Arial Narrow" w:hAnsi="Arial Narrow" w:cs="Calibri"/>
                <w:b w:val="0"/>
                <w:sz w:val="22"/>
                <w:szCs w:val="22"/>
                <w:lang w:val="es-CO"/>
              </w:rPr>
              <w:t xml:space="preserve">Dr. </w:t>
            </w:r>
            <w:r w:rsidRPr="004601D3">
              <w:rPr>
                <w:rFonts w:ascii="Arial Narrow" w:hAnsi="Arial Narrow" w:cs="Calibri"/>
                <w:b w:val="0"/>
                <w:sz w:val="22"/>
                <w:szCs w:val="22"/>
                <w:lang w:val="es-CO"/>
              </w:rPr>
              <w:t xml:space="preserve">Juan Federico III </w:t>
            </w:r>
            <w:proofErr w:type="spellStart"/>
            <w:r w:rsidRPr="004601D3">
              <w:rPr>
                <w:rFonts w:ascii="Arial Narrow" w:hAnsi="Arial Narrow" w:cs="Calibri"/>
                <w:b w:val="0"/>
                <w:sz w:val="22"/>
                <w:szCs w:val="22"/>
                <w:lang w:val="es-CO"/>
              </w:rPr>
              <w:t>Ho</w:t>
            </w:r>
            <w:r>
              <w:rPr>
                <w:rFonts w:ascii="Arial Narrow" w:hAnsi="Arial Narrow" w:cs="Calibri"/>
                <w:b w:val="0"/>
                <w:sz w:val="22"/>
                <w:szCs w:val="22"/>
                <w:lang w:val="es-CO"/>
              </w:rPr>
              <w:t>ll</w:t>
            </w:r>
            <w:r w:rsidRPr="004601D3">
              <w:rPr>
                <w:rFonts w:ascii="Arial Narrow" w:hAnsi="Arial Narrow" w:cs="Calibri"/>
                <w:b w:val="0"/>
                <w:sz w:val="22"/>
                <w:szCs w:val="22"/>
                <w:lang w:val="es-CO"/>
              </w:rPr>
              <w:t>man</w:t>
            </w:r>
            <w:proofErr w:type="spellEnd"/>
          </w:p>
        </w:tc>
        <w:tc>
          <w:tcPr>
            <w:tcW w:w="5136" w:type="dxa"/>
          </w:tcPr>
          <w:p w:rsidR="004601D3" w:rsidRPr="007E0012" w:rsidRDefault="004601D3" w:rsidP="004601D3">
            <w:pPr>
              <w:jc w:val="center"/>
              <w:cnfStyle w:val="000000000000"/>
              <w:rPr>
                <w:rFonts w:ascii="Arial Narrow" w:hAnsi="Arial Narrow" w:cs="Calibri"/>
                <w:bCs/>
                <w:sz w:val="22"/>
                <w:szCs w:val="22"/>
              </w:rPr>
            </w:pPr>
            <w:r w:rsidRPr="007E0012">
              <w:rPr>
                <w:rFonts w:ascii="Arial Narrow" w:hAnsi="Arial Narrow" w:cs="Calibri"/>
                <w:sz w:val="22"/>
                <w:szCs w:val="22"/>
                <w:lang w:val="es-CO"/>
              </w:rPr>
              <w:t>Miembro Rotativo - Representante de las SCB</w:t>
            </w:r>
          </w:p>
        </w:tc>
      </w:tr>
    </w:tbl>
    <w:p w:rsidR="004601D3" w:rsidRDefault="004601D3" w:rsidP="004601D3">
      <w:pPr>
        <w:jc w:val="both"/>
        <w:rPr>
          <w:rFonts w:ascii="Arial Narrow" w:hAnsi="Arial Narrow" w:cs="Calibri"/>
          <w:sz w:val="22"/>
          <w:szCs w:val="22"/>
          <w:lang w:val="es-CO"/>
        </w:rPr>
      </w:pPr>
    </w:p>
    <w:p w:rsidR="004601D3" w:rsidRDefault="004601D3" w:rsidP="004601D3">
      <w:pPr>
        <w:jc w:val="both"/>
        <w:rPr>
          <w:rFonts w:ascii="Arial Narrow" w:hAnsi="Arial Narrow" w:cs="Calibri"/>
          <w:sz w:val="22"/>
          <w:szCs w:val="22"/>
          <w:lang w:val="es-CO"/>
        </w:rPr>
      </w:pPr>
      <w:r w:rsidRPr="006F375A">
        <w:rPr>
          <w:rFonts w:ascii="Arial Narrow" w:hAnsi="Arial Narrow" w:cs="Calibri"/>
          <w:sz w:val="22"/>
          <w:szCs w:val="22"/>
          <w:lang w:val="es-CO"/>
        </w:rPr>
        <w:t>De igual forma, asistieron como invitadas las siguientes personas:</w:t>
      </w:r>
    </w:p>
    <w:p w:rsidR="004601D3" w:rsidRDefault="004601D3" w:rsidP="004601D3">
      <w:pPr>
        <w:jc w:val="both"/>
        <w:rPr>
          <w:rFonts w:ascii="Arial Narrow" w:hAnsi="Arial Narrow" w:cs="Calibri"/>
          <w:sz w:val="22"/>
          <w:szCs w:val="22"/>
          <w:lang w:val="es-CO"/>
        </w:rPr>
      </w:pPr>
    </w:p>
    <w:tbl>
      <w:tblPr>
        <w:tblStyle w:val="Sombreadoclaro1"/>
        <w:tblW w:w="8825" w:type="dxa"/>
        <w:jc w:val="center"/>
        <w:tblLook w:val="04A0"/>
      </w:tblPr>
      <w:tblGrid>
        <w:gridCol w:w="3037"/>
        <w:gridCol w:w="5788"/>
      </w:tblGrid>
      <w:tr w:rsidR="004601D3" w:rsidRPr="007E0012" w:rsidTr="004601D3">
        <w:trPr>
          <w:cnfStyle w:val="100000000000"/>
          <w:trHeight w:val="60"/>
          <w:jc w:val="center"/>
        </w:trPr>
        <w:tc>
          <w:tcPr>
            <w:cnfStyle w:val="001000000000"/>
            <w:tcW w:w="3037" w:type="dxa"/>
          </w:tcPr>
          <w:p w:rsidR="004601D3" w:rsidRPr="007E0012" w:rsidRDefault="004601D3" w:rsidP="004601D3">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788" w:type="dxa"/>
          </w:tcPr>
          <w:p w:rsidR="004601D3" w:rsidRPr="007E0012" w:rsidRDefault="004601D3" w:rsidP="004601D3">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4601D3" w:rsidRPr="007E0012" w:rsidTr="004601D3">
        <w:trPr>
          <w:cnfStyle w:val="000000100000"/>
          <w:trHeight w:val="211"/>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 xml:space="preserve">Dr. Rafael Mejía López </w:t>
            </w:r>
          </w:p>
        </w:tc>
        <w:tc>
          <w:tcPr>
            <w:tcW w:w="5788" w:type="dxa"/>
          </w:tcPr>
          <w:p w:rsidR="004601D3" w:rsidRPr="007E0012" w:rsidRDefault="004601D3" w:rsidP="004601D3">
            <w:pPr>
              <w:tabs>
                <w:tab w:val="left" w:pos="1261"/>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Presidente de la Bolsa</w:t>
            </w:r>
          </w:p>
        </w:tc>
      </w:tr>
      <w:tr w:rsidR="004601D3" w:rsidRPr="007E0012" w:rsidTr="004601D3">
        <w:trPr>
          <w:trHeight w:val="152"/>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 xml:space="preserve">Dr. Luis Fernando Forero </w:t>
            </w:r>
          </w:p>
        </w:tc>
        <w:tc>
          <w:tcPr>
            <w:tcW w:w="5788" w:type="dxa"/>
          </w:tcPr>
          <w:p w:rsidR="004601D3" w:rsidRPr="007E0012" w:rsidRDefault="004601D3" w:rsidP="004601D3">
            <w:pPr>
              <w:tabs>
                <w:tab w:val="left" w:pos="1403"/>
              </w:tabs>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Vicepresidente Ejecutivo</w:t>
            </w:r>
          </w:p>
        </w:tc>
      </w:tr>
      <w:tr w:rsidR="004601D3" w:rsidRPr="007E0012" w:rsidTr="004601D3">
        <w:trPr>
          <w:cnfStyle w:val="000000100000"/>
          <w:trHeight w:val="99"/>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Dra. María Eugenia Araujo</w:t>
            </w:r>
          </w:p>
        </w:tc>
        <w:tc>
          <w:tcPr>
            <w:tcW w:w="5788" w:type="dxa"/>
          </w:tcPr>
          <w:p w:rsidR="004601D3" w:rsidRPr="007E0012" w:rsidRDefault="004601D3" w:rsidP="004601D3">
            <w:pPr>
              <w:tabs>
                <w:tab w:val="left" w:pos="1403"/>
                <w:tab w:val="left" w:pos="1545"/>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Vicepresidente de Mercados Eficientes y Financiación No Bancaria.</w:t>
            </w:r>
          </w:p>
        </w:tc>
      </w:tr>
      <w:tr w:rsidR="004601D3" w:rsidRPr="007E0012" w:rsidTr="004601D3">
        <w:trPr>
          <w:trHeight w:val="221"/>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Carlos Augusto Del Valle</w:t>
            </w:r>
          </w:p>
        </w:tc>
        <w:tc>
          <w:tcPr>
            <w:tcW w:w="5788" w:type="dxa"/>
          </w:tcPr>
          <w:p w:rsidR="004601D3" w:rsidRPr="007E0012" w:rsidRDefault="004601D3" w:rsidP="004601D3">
            <w:pPr>
              <w:tabs>
                <w:tab w:val="left" w:pos="1403"/>
              </w:tabs>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Vicepresidente de Estudios Económicos y Desarrollo de Negocios</w:t>
            </w:r>
          </w:p>
        </w:tc>
      </w:tr>
      <w:tr w:rsidR="004601D3" w:rsidRPr="007E0012" w:rsidTr="004601D3">
        <w:trPr>
          <w:cnfStyle w:val="000000100000"/>
          <w:trHeight w:val="152"/>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Sebastián Moya</w:t>
            </w:r>
          </w:p>
        </w:tc>
        <w:tc>
          <w:tcPr>
            <w:tcW w:w="5788" w:type="dxa"/>
          </w:tcPr>
          <w:p w:rsidR="004601D3" w:rsidRPr="007E0012" w:rsidRDefault="004601D3" w:rsidP="004601D3">
            <w:pPr>
              <w:tabs>
                <w:tab w:val="left" w:pos="1403"/>
              </w:tabs>
              <w:ind w:left="1403" w:hanging="1403"/>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Director Unidad Estratégica de Negocios Privados</w:t>
            </w:r>
          </w:p>
        </w:tc>
      </w:tr>
      <w:tr w:rsidR="004601D3" w:rsidRPr="007E0012" w:rsidTr="004601D3">
        <w:trPr>
          <w:trHeight w:val="152"/>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Pr>
                <w:rFonts w:ascii="Arial Narrow" w:hAnsi="Arial Narrow" w:cs="Calibri"/>
                <w:b w:val="0"/>
                <w:bCs w:val="0"/>
                <w:sz w:val="22"/>
                <w:szCs w:val="22"/>
                <w:lang w:val="es-CO"/>
              </w:rPr>
              <w:t>Dra. Nohora Helena Cruz</w:t>
            </w:r>
          </w:p>
        </w:tc>
        <w:tc>
          <w:tcPr>
            <w:tcW w:w="5788" w:type="dxa"/>
          </w:tcPr>
          <w:p w:rsidR="004601D3" w:rsidRPr="007E0012" w:rsidRDefault="004601D3" w:rsidP="004601D3">
            <w:pPr>
              <w:tabs>
                <w:tab w:val="left" w:pos="1403"/>
              </w:tabs>
              <w:jc w:val="center"/>
              <w:cnfStyle w:val="000000000000"/>
              <w:rPr>
                <w:rFonts w:ascii="Arial Narrow" w:hAnsi="Arial Narrow" w:cs="Calibri"/>
                <w:sz w:val="22"/>
                <w:szCs w:val="22"/>
                <w:lang w:val="es-CO"/>
              </w:rPr>
            </w:pPr>
            <w:r>
              <w:rPr>
                <w:rFonts w:ascii="Arial Narrow" w:hAnsi="Arial Narrow" w:cs="Calibri"/>
                <w:sz w:val="22"/>
                <w:szCs w:val="22"/>
                <w:lang w:val="es-CO"/>
              </w:rPr>
              <w:t>Vicepresidente de Operaciones</w:t>
            </w:r>
          </w:p>
        </w:tc>
      </w:tr>
      <w:tr w:rsidR="004601D3" w:rsidRPr="007E0012" w:rsidTr="004601D3">
        <w:trPr>
          <w:cnfStyle w:val="000000100000"/>
          <w:trHeight w:val="152"/>
          <w:jc w:val="center"/>
        </w:trPr>
        <w:tc>
          <w:tcPr>
            <w:cnfStyle w:val="001000000000"/>
            <w:tcW w:w="3037" w:type="dxa"/>
          </w:tcPr>
          <w:p w:rsidR="004601D3" w:rsidRPr="007E0012" w:rsidRDefault="004601D3" w:rsidP="004601D3">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Dra. Andrea del Pilar Jara</w:t>
            </w:r>
          </w:p>
        </w:tc>
        <w:tc>
          <w:tcPr>
            <w:tcW w:w="5788" w:type="dxa"/>
          </w:tcPr>
          <w:p w:rsidR="004601D3" w:rsidRPr="007E0012" w:rsidRDefault="004601D3" w:rsidP="004601D3">
            <w:pPr>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Representante de la SCB Comiagro S.A.</w:t>
            </w:r>
          </w:p>
        </w:tc>
      </w:tr>
    </w:tbl>
    <w:p w:rsidR="004601D3" w:rsidRDefault="004601D3" w:rsidP="004601D3">
      <w:pPr>
        <w:jc w:val="both"/>
        <w:rPr>
          <w:rFonts w:ascii="Arial Narrow" w:hAnsi="Arial Narrow" w:cs="Calibri"/>
          <w:sz w:val="22"/>
          <w:szCs w:val="22"/>
          <w:lang w:val="es-CO"/>
        </w:rPr>
      </w:pPr>
    </w:p>
    <w:p w:rsidR="004601D3" w:rsidRPr="000D6D71" w:rsidRDefault="004601D3" w:rsidP="004601D3">
      <w:pPr>
        <w:jc w:val="both"/>
        <w:rPr>
          <w:rFonts w:ascii="Arial Narrow" w:hAnsi="Arial Narrow" w:cs="Calibri"/>
          <w:sz w:val="22"/>
          <w:szCs w:val="22"/>
          <w:lang w:val="es-CO"/>
        </w:rPr>
      </w:pPr>
      <w:r w:rsidRPr="000D6D71">
        <w:rPr>
          <w:rFonts w:ascii="Arial Narrow" w:hAnsi="Arial Narrow" w:cs="Calibri"/>
          <w:sz w:val="22"/>
          <w:szCs w:val="22"/>
          <w:lang w:val="es-CO"/>
        </w:rPr>
        <w:t xml:space="preserve">También asistió la doctora Verónica Larrotta Medina Secretaria General de la Bolsa, quien actuó como Secretaria </w:t>
      </w:r>
      <w:r>
        <w:rPr>
          <w:rFonts w:ascii="Arial Narrow" w:hAnsi="Arial Narrow" w:cs="Calibri"/>
          <w:sz w:val="22"/>
          <w:szCs w:val="22"/>
          <w:lang w:val="es-CO"/>
        </w:rPr>
        <w:t>del Comité de Comunicaciones y Negocios.</w:t>
      </w:r>
    </w:p>
    <w:p w:rsidR="004601D3" w:rsidRDefault="004601D3" w:rsidP="004601D3">
      <w:pPr>
        <w:jc w:val="center"/>
        <w:rPr>
          <w:rFonts w:ascii="Arial Narrow" w:hAnsi="Arial Narrow" w:cs="Calibri"/>
          <w:b/>
          <w:bCs/>
          <w:sz w:val="22"/>
          <w:szCs w:val="22"/>
          <w:lang w:val="es-CO"/>
        </w:rPr>
      </w:pPr>
    </w:p>
    <w:p w:rsidR="004601D3" w:rsidRDefault="004601D3" w:rsidP="004601D3">
      <w:pPr>
        <w:jc w:val="center"/>
        <w:rPr>
          <w:rFonts w:ascii="Arial Narrow" w:hAnsi="Arial Narrow" w:cs="Calibri"/>
          <w:b/>
          <w:bCs/>
          <w:sz w:val="22"/>
          <w:szCs w:val="22"/>
          <w:lang w:val="es-CO"/>
        </w:rPr>
      </w:pPr>
    </w:p>
    <w:p w:rsidR="004601D3" w:rsidRPr="000D6D71" w:rsidRDefault="004601D3" w:rsidP="004601D3">
      <w:pPr>
        <w:jc w:val="center"/>
        <w:rPr>
          <w:rFonts w:ascii="Arial Narrow" w:hAnsi="Arial Narrow" w:cs="Calibri"/>
          <w:b/>
          <w:bCs/>
          <w:sz w:val="22"/>
          <w:szCs w:val="22"/>
          <w:lang w:val="es-CO"/>
        </w:rPr>
      </w:pPr>
      <w:r w:rsidRPr="000D6D71">
        <w:rPr>
          <w:rFonts w:ascii="Arial Narrow" w:hAnsi="Arial Narrow" w:cs="Calibri"/>
          <w:b/>
          <w:bCs/>
          <w:sz w:val="22"/>
          <w:szCs w:val="22"/>
          <w:lang w:val="es-CO"/>
        </w:rPr>
        <w:t>DESARROLLO DEL ORDEN DEL DÍA</w:t>
      </w:r>
    </w:p>
    <w:p w:rsidR="004601D3" w:rsidRPr="000D6D71" w:rsidRDefault="004601D3" w:rsidP="004601D3">
      <w:pPr>
        <w:pStyle w:val="Prrafodelista"/>
        <w:tabs>
          <w:tab w:val="left" w:pos="426"/>
        </w:tabs>
        <w:ind w:left="426"/>
        <w:jc w:val="both"/>
        <w:rPr>
          <w:rFonts w:ascii="Arial Narrow" w:hAnsi="Arial Narrow" w:cs="Calibri"/>
          <w:b/>
          <w:bCs/>
          <w:sz w:val="22"/>
          <w:szCs w:val="22"/>
          <w:lang w:val="es-CO"/>
        </w:rPr>
      </w:pPr>
    </w:p>
    <w:p w:rsidR="004601D3" w:rsidRPr="000D6D71" w:rsidRDefault="004601D3" w:rsidP="004601D3">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Verificación del quórum.</w:t>
      </w:r>
    </w:p>
    <w:p w:rsidR="004601D3" w:rsidRPr="000D6D71" w:rsidRDefault="004601D3" w:rsidP="004601D3">
      <w:pPr>
        <w:tabs>
          <w:tab w:val="left" w:pos="3119"/>
        </w:tabs>
        <w:jc w:val="both"/>
        <w:rPr>
          <w:rFonts w:ascii="Arial Narrow" w:hAnsi="Arial Narrow" w:cs="Calibri"/>
          <w:bCs/>
          <w:sz w:val="22"/>
          <w:szCs w:val="22"/>
          <w:lang w:val="es-CO"/>
        </w:rPr>
      </w:pPr>
    </w:p>
    <w:p w:rsidR="004601D3" w:rsidRDefault="004601D3" w:rsidP="004601D3">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Verificado el quórum por parte de la Secretaria del Comité, se confirmó la asistencia</w:t>
      </w:r>
      <w:r>
        <w:rPr>
          <w:rFonts w:ascii="Arial Narrow" w:hAnsi="Arial Narrow" w:cs="Calibri"/>
          <w:bCs/>
          <w:sz w:val="22"/>
          <w:szCs w:val="22"/>
          <w:lang w:val="es-CO"/>
        </w:rPr>
        <w:t xml:space="preserve"> de (4) cuatro de los (5) cinco miembros del Comité, </w:t>
      </w:r>
      <w:r w:rsidRPr="007E0012">
        <w:rPr>
          <w:rFonts w:ascii="Arial Narrow" w:hAnsi="Arial Narrow" w:cs="Calibri"/>
          <w:bCs/>
          <w:sz w:val="22"/>
          <w:szCs w:val="22"/>
          <w:lang w:val="es-CO"/>
        </w:rPr>
        <w:t>motivo por el cual existía quórum para deliberar y decidir</w:t>
      </w:r>
      <w:r>
        <w:rPr>
          <w:rFonts w:ascii="Arial Narrow" w:hAnsi="Arial Narrow" w:cs="Calibri"/>
          <w:bCs/>
          <w:sz w:val="22"/>
          <w:szCs w:val="22"/>
          <w:lang w:val="es-CO"/>
        </w:rPr>
        <w:t>.</w:t>
      </w:r>
    </w:p>
    <w:p w:rsidR="004601D3" w:rsidRDefault="004601D3" w:rsidP="004601D3">
      <w:pPr>
        <w:tabs>
          <w:tab w:val="left" w:pos="3119"/>
        </w:tabs>
        <w:jc w:val="both"/>
        <w:rPr>
          <w:rFonts w:ascii="Arial Narrow" w:hAnsi="Arial Narrow" w:cs="Calibri"/>
          <w:bCs/>
          <w:sz w:val="22"/>
          <w:szCs w:val="22"/>
          <w:lang w:val="es-CO"/>
        </w:rPr>
      </w:pPr>
    </w:p>
    <w:p w:rsidR="004601D3" w:rsidRPr="000D6D71" w:rsidRDefault="004601D3" w:rsidP="004601D3">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Aprobación del Orden del día.</w:t>
      </w:r>
    </w:p>
    <w:p w:rsidR="004601D3" w:rsidRPr="000D6D71" w:rsidRDefault="004601D3" w:rsidP="004601D3">
      <w:pPr>
        <w:tabs>
          <w:tab w:val="left" w:pos="426"/>
        </w:tabs>
        <w:jc w:val="both"/>
        <w:rPr>
          <w:rFonts w:ascii="Arial Narrow" w:hAnsi="Arial Narrow" w:cs="Calibri"/>
          <w:b/>
          <w:bCs/>
          <w:sz w:val="22"/>
          <w:szCs w:val="22"/>
          <w:lang w:val="es-CO"/>
        </w:rPr>
      </w:pPr>
    </w:p>
    <w:p w:rsidR="004601D3" w:rsidRDefault="004601D3" w:rsidP="004601D3">
      <w:pPr>
        <w:tabs>
          <w:tab w:val="left" w:pos="426"/>
        </w:tabs>
        <w:jc w:val="both"/>
        <w:rPr>
          <w:rFonts w:ascii="Arial Narrow" w:hAnsi="Arial Narrow" w:cs="Calibri"/>
          <w:bCs/>
          <w:sz w:val="22"/>
          <w:szCs w:val="22"/>
          <w:lang w:val="es-CO"/>
        </w:rPr>
      </w:pPr>
      <w:r w:rsidRPr="000D6D71">
        <w:rPr>
          <w:rFonts w:ascii="Arial Narrow" w:hAnsi="Arial Narrow" w:cs="Calibri"/>
          <w:bCs/>
          <w:sz w:val="22"/>
          <w:szCs w:val="22"/>
          <w:lang w:val="es-CO"/>
        </w:rPr>
        <w:t>La Secretaria del Comité procedió a leer el orden del día propuesto, el cual se sometió a consideración del Comité</w:t>
      </w:r>
      <w:r>
        <w:rPr>
          <w:rFonts w:ascii="Arial Narrow" w:hAnsi="Arial Narrow" w:cs="Calibri"/>
          <w:bCs/>
          <w:sz w:val="22"/>
          <w:szCs w:val="22"/>
          <w:lang w:val="es-CO"/>
        </w:rPr>
        <w:t>:</w:t>
      </w:r>
    </w:p>
    <w:p w:rsidR="004601D3" w:rsidRDefault="004601D3" w:rsidP="004601D3">
      <w:pPr>
        <w:tabs>
          <w:tab w:val="left" w:pos="426"/>
        </w:tabs>
        <w:jc w:val="both"/>
        <w:rPr>
          <w:rFonts w:ascii="Arial Narrow" w:hAnsi="Arial Narrow" w:cs="Calibri"/>
          <w:bCs/>
          <w:sz w:val="22"/>
          <w:szCs w:val="22"/>
          <w:lang w:val="es-CO"/>
        </w:rPr>
      </w:pPr>
    </w:p>
    <w:p w:rsidR="004601D3" w:rsidRDefault="004601D3" w:rsidP="004601D3">
      <w:pPr>
        <w:tabs>
          <w:tab w:val="left" w:pos="426"/>
        </w:tabs>
        <w:jc w:val="both"/>
        <w:rPr>
          <w:rFonts w:ascii="Arial Narrow" w:hAnsi="Arial Narrow" w:cs="Calibri"/>
          <w:b/>
          <w:bCs/>
          <w:sz w:val="22"/>
          <w:szCs w:val="22"/>
          <w:lang w:val="es-CO"/>
        </w:rPr>
      </w:pPr>
      <w:r>
        <w:rPr>
          <w:rFonts w:ascii="Arial Narrow" w:hAnsi="Arial Narrow" w:cs="Calibri"/>
          <w:b/>
          <w:bCs/>
          <w:sz w:val="22"/>
          <w:szCs w:val="22"/>
          <w:lang w:val="es-CO"/>
        </w:rPr>
        <w:t>ORDEN DEL DÍA</w:t>
      </w:r>
    </w:p>
    <w:p w:rsidR="004601D3" w:rsidRPr="00484A50" w:rsidRDefault="004601D3" w:rsidP="004601D3">
      <w:pPr>
        <w:tabs>
          <w:tab w:val="left" w:pos="426"/>
        </w:tabs>
        <w:jc w:val="both"/>
        <w:rPr>
          <w:rFonts w:ascii="Arial Narrow" w:hAnsi="Arial Narrow" w:cs="Calibri"/>
          <w:b/>
          <w:bCs/>
          <w:sz w:val="22"/>
          <w:szCs w:val="22"/>
          <w:lang w:val="es-CO"/>
        </w:rPr>
      </w:pPr>
    </w:p>
    <w:p w:rsidR="004601D3"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Verificación del quórum.</w:t>
      </w:r>
    </w:p>
    <w:p w:rsidR="004601D3"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Lectura y aprobación del orden del día.</w:t>
      </w:r>
    </w:p>
    <w:p w:rsidR="004601D3"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lastRenderedPageBreak/>
        <w:t>Aprobación del Acta 37 de septiembre de 2017.</w:t>
      </w:r>
    </w:p>
    <w:p w:rsidR="004601D3"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Seguimiento a tareas.</w:t>
      </w:r>
    </w:p>
    <w:p w:rsidR="004601D3"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Resultados comerciales Octubre 2017.</w:t>
      </w:r>
    </w:p>
    <w:p w:rsidR="004601D3"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Enfoque comercial Noviembre 2017.</w:t>
      </w:r>
    </w:p>
    <w:p w:rsidR="004601D3" w:rsidRPr="00CF74C7" w:rsidRDefault="004601D3" w:rsidP="004601D3">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Proposiciones y Varios.</w:t>
      </w:r>
    </w:p>
    <w:p w:rsidR="004601D3" w:rsidRDefault="004601D3" w:rsidP="004601D3">
      <w:pPr>
        <w:tabs>
          <w:tab w:val="left" w:pos="426"/>
        </w:tabs>
        <w:jc w:val="both"/>
        <w:rPr>
          <w:rFonts w:ascii="Arial Narrow" w:hAnsi="Arial Narrow" w:cs="Calibri"/>
          <w:bCs/>
          <w:sz w:val="22"/>
          <w:szCs w:val="22"/>
          <w:lang w:val="es-CO"/>
        </w:rPr>
      </w:pPr>
    </w:p>
    <w:p w:rsidR="004601D3" w:rsidRPr="007E0012" w:rsidRDefault="004601D3" w:rsidP="004601D3">
      <w:pPr>
        <w:pStyle w:val="Prrafodelista"/>
        <w:ind w:left="0"/>
        <w:jc w:val="both"/>
        <w:rPr>
          <w:rFonts w:ascii="Arial Narrow" w:hAnsi="Arial Narrow" w:cs="Calibri"/>
          <w:bCs/>
          <w:sz w:val="22"/>
          <w:szCs w:val="22"/>
          <w:lang w:val="es-CO"/>
        </w:rPr>
      </w:pPr>
      <w:r w:rsidRPr="007E0012">
        <w:rPr>
          <w:rFonts w:ascii="Arial Narrow" w:hAnsi="Arial Narrow" w:cs="Calibri"/>
          <w:bCs/>
          <w:sz w:val="22"/>
          <w:szCs w:val="22"/>
          <w:lang w:val="es-CO"/>
        </w:rPr>
        <w:t>Los miembros del Comité estuvieron de acuerdo y aprobaron de manera unánime el Orden del día.</w:t>
      </w:r>
    </w:p>
    <w:p w:rsidR="004601D3" w:rsidRPr="000D6D71" w:rsidRDefault="004601D3" w:rsidP="004601D3">
      <w:pPr>
        <w:tabs>
          <w:tab w:val="left" w:pos="3119"/>
        </w:tabs>
        <w:jc w:val="both"/>
        <w:rPr>
          <w:rFonts w:ascii="Arial Narrow" w:hAnsi="Arial Narrow" w:cs="Calibri"/>
          <w:bCs/>
          <w:sz w:val="22"/>
          <w:szCs w:val="22"/>
          <w:lang w:val="es-CO"/>
        </w:rPr>
      </w:pPr>
    </w:p>
    <w:p w:rsidR="004601D3" w:rsidRPr="000D6D71" w:rsidRDefault="004601D3" w:rsidP="004601D3">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 xml:space="preserve">Aprobación del Acta </w:t>
      </w:r>
      <w:r>
        <w:rPr>
          <w:rFonts w:ascii="Arial Narrow" w:hAnsi="Arial Narrow" w:cs="Calibri"/>
          <w:b/>
          <w:bCs/>
          <w:sz w:val="22"/>
          <w:szCs w:val="22"/>
          <w:lang w:val="es-CO"/>
        </w:rPr>
        <w:t xml:space="preserve">37 de septiembre </w:t>
      </w:r>
      <w:r w:rsidRPr="000D6D71">
        <w:rPr>
          <w:rFonts w:ascii="Arial Narrow" w:hAnsi="Arial Narrow" w:cs="Calibri"/>
          <w:b/>
          <w:bCs/>
          <w:sz w:val="22"/>
          <w:szCs w:val="22"/>
          <w:lang w:val="es-CO"/>
        </w:rPr>
        <w:t>2017.</w:t>
      </w:r>
    </w:p>
    <w:p w:rsidR="004601D3" w:rsidRPr="000D6D71" w:rsidRDefault="004601D3" w:rsidP="004601D3">
      <w:pPr>
        <w:tabs>
          <w:tab w:val="left" w:pos="3119"/>
        </w:tabs>
        <w:jc w:val="both"/>
        <w:rPr>
          <w:rFonts w:ascii="Arial Narrow" w:hAnsi="Arial Narrow" w:cs="Calibri"/>
          <w:bCs/>
          <w:sz w:val="22"/>
          <w:szCs w:val="22"/>
          <w:lang w:val="es-CO"/>
        </w:rPr>
      </w:pPr>
    </w:p>
    <w:p w:rsidR="004601D3" w:rsidRPr="000D6D71" w:rsidRDefault="004601D3" w:rsidP="004601D3">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 xml:space="preserve">La Secretaria informó a los miembros del Comité que el Acta No. </w:t>
      </w:r>
      <w:r>
        <w:rPr>
          <w:rFonts w:ascii="Arial Narrow" w:hAnsi="Arial Narrow" w:cs="Calibri"/>
          <w:bCs/>
          <w:sz w:val="22"/>
          <w:szCs w:val="22"/>
          <w:lang w:val="es-CO"/>
        </w:rPr>
        <w:t xml:space="preserve">37 </w:t>
      </w:r>
      <w:r w:rsidRPr="006F375A">
        <w:rPr>
          <w:rFonts w:ascii="Arial Narrow" w:hAnsi="Arial Narrow" w:cs="Calibri"/>
          <w:bCs/>
          <w:sz w:val="22"/>
          <w:szCs w:val="22"/>
          <w:lang w:val="es-CO"/>
        </w:rPr>
        <w:t>del Comité de</w:t>
      </w:r>
      <w:r>
        <w:rPr>
          <w:rFonts w:ascii="Arial Narrow" w:hAnsi="Arial Narrow" w:cs="Calibri"/>
          <w:bCs/>
          <w:sz w:val="22"/>
          <w:szCs w:val="22"/>
          <w:lang w:val="es-CO"/>
        </w:rPr>
        <w:t xml:space="preserve"> Comunicación y Negocios</w:t>
      </w:r>
      <w:r w:rsidRPr="006F375A">
        <w:rPr>
          <w:rFonts w:ascii="Arial Narrow" w:hAnsi="Arial Narrow" w:cs="Calibri"/>
          <w:bCs/>
          <w:sz w:val="22"/>
          <w:szCs w:val="22"/>
          <w:lang w:val="es-CO"/>
        </w:rPr>
        <w:t xml:space="preserve"> correspondiente a la sesión realizada el </w:t>
      </w:r>
      <w:r>
        <w:rPr>
          <w:rFonts w:ascii="Arial Narrow" w:hAnsi="Arial Narrow" w:cs="Calibri"/>
          <w:bCs/>
          <w:sz w:val="22"/>
          <w:szCs w:val="22"/>
          <w:lang w:val="es-CO"/>
        </w:rPr>
        <w:t>19</w:t>
      </w:r>
      <w:r w:rsidRPr="006F375A">
        <w:rPr>
          <w:rFonts w:ascii="Arial Narrow" w:hAnsi="Arial Narrow" w:cs="Calibri"/>
          <w:bCs/>
          <w:sz w:val="22"/>
          <w:szCs w:val="22"/>
          <w:lang w:val="es-CO"/>
        </w:rPr>
        <w:t xml:space="preserve"> de</w:t>
      </w:r>
      <w:r>
        <w:rPr>
          <w:rFonts w:ascii="Arial Narrow" w:hAnsi="Arial Narrow" w:cs="Calibri"/>
          <w:bCs/>
          <w:sz w:val="22"/>
          <w:szCs w:val="22"/>
          <w:lang w:val="es-CO"/>
        </w:rPr>
        <w:t xml:space="preserve"> septiembre</w:t>
      </w:r>
      <w:r w:rsidRPr="006F375A">
        <w:rPr>
          <w:rFonts w:ascii="Arial Narrow" w:hAnsi="Arial Narrow" w:cs="Calibri"/>
          <w:bCs/>
          <w:sz w:val="22"/>
          <w:szCs w:val="22"/>
          <w:lang w:val="es-CO"/>
        </w:rPr>
        <w:t xml:space="preserve"> de 2017, estuvo a disposición </w:t>
      </w:r>
      <w:r>
        <w:rPr>
          <w:rFonts w:ascii="Arial Narrow" w:hAnsi="Arial Narrow" w:cs="Calibri"/>
          <w:bCs/>
          <w:sz w:val="22"/>
          <w:szCs w:val="22"/>
          <w:lang w:val="es-CO"/>
        </w:rPr>
        <w:t xml:space="preserve">de los miembros en el mini site de la </w:t>
      </w:r>
      <w:r w:rsidRPr="006F375A">
        <w:rPr>
          <w:rFonts w:ascii="Arial Narrow" w:hAnsi="Arial Narrow" w:cs="Calibri"/>
          <w:bCs/>
          <w:sz w:val="22"/>
          <w:szCs w:val="22"/>
          <w:lang w:val="es-CO"/>
        </w:rPr>
        <w:t xml:space="preserve">Junta Directiva y </w:t>
      </w:r>
      <w:r>
        <w:rPr>
          <w:rFonts w:ascii="Arial Narrow" w:hAnsi="Arial Narrow" w:cs="Calibri"/>
          <w:bCs/>
          <w:sz w:val="22"/>
          <w:szCs w:val="22"/>
          <w:lang w:val="es-CO"/>
        </w:rPr>
        <w:t>los miembros del Comité aprobaron de manera unánime el Acta No. 37 del 19 de septiembre de 2017</w:t>
      </w:r>
      <w:r w:rsidRPr="006F375A">
        <w:rPr>
          <w:rFonts w:ascii="Arial Narrow" w:hAnsi="Arial Narrow" w:cs="Calibri"/>
          <w:bCs/>
          <w:sz w:val="22"/>
          <w:szCs w:val="22"/>
          <w:lang w:val="es-CO"/>
        </w:rPr>
        <w:t>.</w:t>
      </w:r>
      <w:r w:rsidRPr="000D6D71">
        <w:rPr>
          <w:rFonts w:ascii="Arial Narrow" w:hAnsi="Arial Narrow" w:cs="Calibri"/>
          <w:bCs/>
          <w:sz w:val="22"/>
          <w:szCs w:val="22"/>
          <w:lang w:val="es-CO"/>
        </w:rPr>
        <w:t xml:space="preserve"> </w:t>
      </w:r>
    </w:p>
    <w:p w:rsidR="004601D3" w:rsidRPr="000D6D71" w:rsidRDefault="004601D3" w:rsidP="004601D3">
      <w:pPr>
        <w:tabs>
          <w:tab w:val="left" w:pos="3119"/>
        </w:tabs>
        <w:jc w:val="both"/>
        <w:rPr>
          <w:rFonts w:ascii="Arial Narrow" w:hAnsi="Arial Narrow" w:cs="Calibri"/>
          <w:bCs/>
          <w:sz w:val="22"/>
          <w:szCs w:val="22"/>
          <w:lang w:val="es-CO"/>
        </w:rPr>
      </w:pPr>
    </w:p>
    <w:p w:rsidR="004601D3" w:rsidRDefault="004601D3" w:rsidP="004601D3">
      <w:pPr>
        <w:pStyle w:val="Prrafodelista"/>
        <w:numPr>
          <w:ilvl w:val="0"/>
          <w:numId w:val="3"/>
        </w:numPr>
        <w:jc w:val="both"/>
        <w:rPr>
          <w:rFonts w:ascii="Arial Narrow" w:hAnsi="Arial Narrow" w:cs="Calibri"/>
          <w:b/>
          <w:bCs/>
          <w:sz w:val="22"/>
          <w:szCs w:val="22"/>
          <w:lang w:val="es-CO"/>
        </w:rPr>
      </w:pPr>
      <w:r>
        <w:rPr>
          <w:rFonts w:ascii="Arial Narrow" w:hAnsi="Arial Narrow" w:cs="Calibri"/>
          <w:b/>
          <w:bCs/>
          <w:sz w:val="22"/>
          <w:szCs w:val="22"/>
          <w:lang w:val="es-CO"/>
        </w:rPr>
        <w:t>Seguimiento a tareas.</w:t>
      </w:r>
    </w:p>
    <w:p w:rsidR="004601D3" w:rsidRDefault="004601D3" w:rsidP="004601D3">
      <w:pPr>
        <w:jc w:val="both"/>
        <w:rPr>
          <w:rFonts w:ascii="Arial Narrow" w:hAnsi="Arial Narrow" w:cs="Calibri"/>
          <w:b/>
          <w:bCs/>
          <w:sz w:val="22"/>
          <w:szCs w:val="22"/>
          <w:lang w:val="es-CO"/>
        </w:rPr>
      </w:pPr>
    </w:p>
    <w:p w:rsidR="004601D3" w:rsidRDefault="004601D3" w:rsidP="004601D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La doctora Verónica Larrotta en calidad de Secretaria del Comité informó que respecto al seguimiento de tareas del Comité, una vez discutidas con la Administración, presentaron el siguiente informe:</w:t>
      </w:r>
    </w:p>
    <w:p w:rsidR="004601D3" w:rsidRDefault="004601D3" w:rsidP="004601D3">
      <w:pPr>
        <w:pStyle w:val="Prrafodelista"/>
        <w:tabs>
          <w:tab w:val="left" w:pos="284"/>
        </w:tabs>
        <w:ind w:left="0"/>
        <w:jc w:val="both"/>
        <w:rPr>
          <w:rFonts w:ascii="Arial Narrow" w:hAnsi="Arial Narrow" w:cs="Calibri"/>
          <w:bCs/>
          <w:sz w:val="22"/>
          <w:szCs w:val="22"/>
          <w:lang w:val="es-CO"/>
        </w:rPr>
      </w:pPr>
    </w:p>
    <w:p w:rsidR="00BB46E5" w:rsidRPr="00BB46E5" w:rsidRDefault="00BB46E5" w:rsidP="00BB46E5">
      <w:pPr>
        <w:pStyle w:val="Prrafodelista"/>
        <w:numPr>
          <w:ilvl w:val="0"/>
          <w:numId w:val="16"/>
        </w:numPr>
        <w:tabs>
          <w:tab w:val="left" w:pos="284"/>
        </w:tabs>
        <w:jc w:val="both"/>
        <w:rPr>
          <w:rFonts w:ascii="Arial Narrow" w:hAnsi="Arial Narrow" w:cs="Calibri"/>
          <w:bCs/>
          <w:sz w:val="22"/>
          <w:szCs w:val="22"/>
          <w:lang w:val="es-CO"/>
        </w:rPr>
      </w:pPr>
      <w:r w:rsidRPr="00BB46E5">
        <w:rPr>
          <w:rFonts w:ascii="Arial Narrow" w:hAnsi="Arial Narrow" w:cs="Calibri"/>
          <w:bCs/>
          <w:sz w:val="22"/>
          <w:szCs w:val="22"/>
          <w:lang w:val="es-CO"/>
        </w:rPr>
        <w:t xml:space="preserve">Respuesta comunicación radicada por la SCB Mercado y Bolsa. </w:t>
      </w:r>
      <w:r>
        <w:rPr>
          <w:rFonts w:ascii="Arial Narrow" w:hAnsi="Arial Narrow" w:cs="Calibri"/>
          <w:bCs/>
          <w:sz w:val="22"/>
          <w:szCs w:val="22"/>
          <w:lang w:val="es-CO"/>
        </w:rPr>
        <w:t xml:space="preserve">La Administración informó que se dio respuesta a la comunicación de la SCB Mercado y Bolsa, se encuentra pendiente por remitir copia a la Secretaria General. </w:t>
      </w:r>
    </w:p>
    <w:p w:rsidR="00BB46E5" w:rsidRPr="00BB46E5" w:rsidRDefault="00BB46E5" w:rsidP="00BB46E5">
      <w:pPr>
        <w:pStyle w:val="Prrafodelista"/>
        <w:numPr>
          <w:ilvl w:val="0"/>
          <w:numId w:val="16"/>
        </w:numPr>
        <w:tabs>
          <w:tab w:val="left" w:pos="284"/>
        </w:tabs>
        <w:jc w:val="both"/>
        <w:rPr>
          <w:rFonts w:ascii="Arial Narrow" w:hAnsi="Arial Narrow" w:cs="Calibri"/>
          <w:bCs/>
          <w:sz w:val="22"/>
          <w:szCs w:val="22"/>
          <w:lang w:val="es-CO"/>
        </w:rPr>
      </w:pPr>
      <w:r w:rsidRPr="00BB46E5">
        <w:rPr>
          <w:rFonts w:ascii="Arial Narrow" w:hAnsi="Arial Narrow" w:cs="Calibri"/>
          <w:bCs/>
          <w:sz w:val="22"/>
          <w:szCs w:val="22"/>
          <w:lang w:val="es-CO"/>
        </w:rPr>
        <w:t>Presentar la interpretación Jurídica del contrato que se desarrolla en el mercado de MCP</w:t>
      </w:r>
      <w:r>
        <w:rPr>
          <w:rFonts w:ascii="Arial Narrow" w:hAnsi="Arial Narrow" w:cs="Calibri"/>
          <w:bCs/>
          <w:sz w:val="22"/>
          <w:szCs w:val="22"/>
          <w:lang w:val="es-CO"/>
        </w:rPr>
        <w:t>. La Administración informó que l</w:t>
      </w:r>
      <w:r w:rsidRPr="00BB46E5">
        <w:rPr>
          <w:rFonts w:ascii="Arial Narrow" w:hAnsi="Arial Narrow" w:cs="Calibri"/>
          <w:bCs/>
          <w:sz w:val="22"/>
          <w:szCs w:val="22"/>
          <w:lang w:val="es-CO"/>
        </w:rPr>
        <w:t xml:space="preserve">a actividad se encuentra en proceso. </w:t>
      </w:r>
    </w:p>
    <w:p w:rsidR="00BB46E5" w:rsidRPr="00BB46E5" w:rsidRDefault="00BB46E5" w:rsidP="00BB46E5">
      <w:pPr>
        <w:pStyle w:val="Prrafodelista"/>
        <w:numPr>
          <w:ilvl w:val="0"/>
          <w:numId w:val="16"/>
        </w:numPr>
        <w:tabs>
          <w:tab w:val="left" w:pos="284"/>
        </w:tabs>
        <w:jc w:val="both"/>
        <w:rPr>
          <w:rFonts w:ascii="Arial Narrow" w:hAnsi="Arial Narrow" w:cs="Calibri"/>
          <w:bCs/>
          <w:sz w:val="22"/>
          <w:szCs w:val="22"/>
          <w:lang w:val="es-CO"/>
        </w:rPr>
      </w:pPr>
      <w:r w:rsidRPr="00BB46E5">
        <w:rPr>
          <w:rFonts w:ascii="Arial Narrow" w:hAnsi="Arial Narrow" w:cs="Calibri"/>
          <w:bCs/>
          <w:sz w:val="22"/>
          <w:szCs w:val="22"/>
          <w:lang w:val="es-CO"/>
        </w:rPr>
        <w:t xml:space="preserve">Definir el Tema Tributario de la retención - medios magnéticos. </w:t>
      </w:r>
      <w:r>
        <w:rPr>
          <w:rFonts w:ascii="Arial Narrow" w:hAnsi="Arial Narrow" w:cs="Calibri"/>
          <w:bCs/>
          <w:sz w:val="22"/>
          <w:szCs w:val="22"/>
          <w:lang w:val="es-CO"/>
        </w:rPr>
        <w:t>La Administración informó que l</w:t>
      </w:r>
      <w:r w:rsidRPr="00BB46E5">
        <w:rPr>
          <w:rFonts w:ascii="Arial Narrow" w:hAnsi="Arial Narrow" w:cs="Calibri"/>
          <w:bCs/>
          <w:sz w:val="22"/>
          <w:szCs w:val="22"/>
          <w:lang w:val="es-CO"/>
        </w:rPr>
        <w:t xml:space="preserve">a actividad se encuentra en proceso. </w:t>
      </w:r>
    </w:p>
    <w:p w:rsidR="004601D3" w:rsidRDefault="004601D3" w:rsidP="004601D3">
      <w:pPr>
        <w:jc w:val="both"/>
        <w:rPr>
          <w:rFonts w:ascii="Arial Narrow" w:hAnsi="Arial Narrow" w:cs="Calibri"/>
          <w:b/>
          <w:bCs/>
          <w:sz w:val="22"/>
          <w:szCs w:val="22"/>
          <w:lang w:val="es-CO"/>
        </w:rPr>
      </w:pPr>
    </w:p>
    <w:p w:rsidR="00BB46E5" w:rsidRPr="00BB46E5" w:rsidRDefault="00BB46E5" w:rsidP="004601D3">
      <w:pPr>
        <w:jc w:val="both"/>
        <w:rPr>
          <w:rFonts w:ascii="Arial Narrow" w:hAnsi="Arial Narrow" w:cs="Calibri"/>
          <w:bCs/>
          <w:sz w:val="22"/>
          <w:szCs w:val="22"/>
          <w:lang w:val="es-CO"/>
        </w:rPr>
      </w:pPr>
      <w:r w:rsidRPr="00BB46E5">
        <w:rPr>
          <w:rFonts w:ascii="Arial Narrow" w:hAnsi="Arial Narrow" w:cs="Calibri"/>
          <w:bCs/>
          <w:sz w:val="22"/>
          <w:szCs w:val="22"/>
          <w:lang w:val="es-CO"/>
        </w:rPr>
        <w:t xml:space="preserve">Los miembros del Comité </w:t>
      </w:r>
      <w:r>
        <w:rPr>
          <w:rFonts w:ascii="Arial Narrow" w:hAnsi="Arial Narrow" w:cs="Arial"/>
          <w:color w:val="000000"/>
        </w:rPr>
        <w:t>se dieron por informados de los avances en el seguimiento de tareas y recomendaron a la Administración</w:t>
      </w:r>
      <w:r>
        <w:rPr>
          <w:rFonts w:ascii="Arial Narrow" w:hAnsi="Arial Narrow" w:cs="Calibri"/>
          <w:bCs/>
          <w:sz w:val="22"/>
          <w:szCs w:val="22"/>
          <w:lang w:val="es-CO"/>
        </w:rPr>
        <w:t>.</w:t>
      </w:r>
    </w:p>
    <w:p w:rsidR="00BB46E5" w:rsidRPr="004601D3" w:rsidRDefault="00BB46E5" w:rsidP="004601D3">
      <w:pPr>
        <w:jc w:val="both"/>
        <w:rPr>
          <w:rFonts w:ascii="Arial Narrow" w:hAnsi="Arial Narrow" w:cs="Calibri"/>
          <w:b/>
          <w:bCs/>
          <w:sz w:val="22"/>
          <w:szCs w:val="22"/>
          <w:lang w:val="es-CO"/>
        </w:rPr>
      </w:pPr>
    </w:p>
    <w:p w:rsidR="004601D3" w:rsidRPr="00484A50" w:rsidRDefault="004601D3" w:rsidP="004601D3">
      <w:pPr>
        <w:pStyle w:val="Prrafodelista"/>
        <w:numPr>
          <w:ilvl w:val="0"/>
          <w:numId w:val="3"/>
        </w:numPr>
        <w:jc w:val="both"/>
        <w:rPr>
          <w:rFonts w:ascii="Arial Narrow" w:hAnsi="Arial Narrow" w:cs="Calibri"/>
          <w:b/>
          <w:bCs/>
          <w:sz w:val="22"/>
          <w:szCs w:val="22"/>
          <w:lang w:val="es-CO"/>
        </w:rPr>
      </w:pPr>
      <w:r w:rsidRPr="00484A50">
        <w:rPr>
          <w:rFonts w:ascii="Arial Narrow" w:hAnsi="Arial Narrow" w:cs="Calibri"/>
          <w:b/>
          <w:bCs/>
          <w:sz w:val="22"/>
          <w:szCs w:val="22"/>
          <w:lang w:val="es-CO"/>
        </w:rPr>
        <w:t xml:space="preserve">Resultados Comerciales </w:t>
      </w:r>
      <w:r w:rsidR="00BB46E5">
        <w:rPr>
          <w:rFonts w:ascii="Arial Narrow" w:hAnsi="Arial Narrow" w:cs="Calibri"/>
          <w:b/>
          <w:bCs/>
          <w:sz w:val="22"/>
          <w:szCs w:val="22"/>
          <w:lang w:val="es-CO"/>
        </w:rPr>
        <w:t xml:space="preserve">Octubre </w:t>
      </w:r>
      <w:r w:rsidRPr="00484A50">
        <w:rPr>
          <w:rFonts w:ascii="Arial Narrow" w:hAnsi="Arial Narrow" w:cs="Calibri"/>
          <w:b/>
          <w:bCs/>
          <w:sz w:val="22"/>
          <w:szCs w:val="22"/>
          <w:lang w:val="es-CO"/>
        </w:rPr>
        <w:t>2017</w:t>
      </w:r>
      <w:r>
        <w:rPr>
          <w:rFonts w:ascii="Arial Narrow" w:hAnsi="Arial Narrow" w:cs="Calibri"/>
          <w:b/>
          <w:bCs/>
          <w:sz w:val="22"/>
          <w:szCs w:val="22"/>
          <w:lang w:val="es-CO"/>
        </w:rPr>
        <w:t>.</w:t>
      </w:r>
    </w:p>
    <w:p w:rsidR="004601D3" w:rsidRPr="00CF26F2" w:rsidRDefault="004601D3" w:rsidP="004601D3">
      <w:pPr>
        <w:jc w:val="both"/>
        <w:rPr>
          <w:rFonts w:ascii="Arial Narrow" w:hAnsi="Arial Narrow" w:cs="Calibri"/>
          <w:bCs/>
          <w:sz w:val="22"/>
          <w:szCs w:val="22"/>
          <w:lang w:val="es-CO"/>
        </w:rPr>
      </w:pPr>
    </w:p>
    <w:p w:rsidR="00BB46E5" w:rsidRDefault="004601D3" w:rsidP="00BB46E5">
      <w:pPr>
        <w:jc w:val="both"/>
        <w:rPr>
          <w:rFonts w:ascii="Arial Narrow" w:hAnsi="Arial Narrow" w:cs="Calibri"/>
          <w:bCs/>
          <w:sz w:val="22"/>
          <w:szCs w:val="22"/>
          <w:lang w:val="es-CO"/>
        </w:rPr>
      </w:pPr>
      <w:r w:rsidRPr="0040622B">
        <w:rPr>
          <w:rFonts w:ascii="Arial Narrow" w:hAnsi="Arial Narrow" w:cs="Calibri"/>
          <w:bCs/>
          <w:sz w:val="22"/>
          <w:szCs w:val="22"/>
          <w:lang w:val="es-CO"/>
        </w:rPr>
        <w:t xml:space="preserve">La </w:t>
      </w:r>
      <w:r>
        <w:rPr>
          <w:rFonts w:ascii="Arial Narrow" w:hAnsi="Arial Narrow" w:cs="Calibri"/>
          <w:bCs/>
          <w:sz w:val="22"/>
          <w:szCs w:val="22"/>
          <w:lang w:val="es-CO"/>
        </w:rPr>
        <w:t xml:space="preserve">doctora Maria Eugenia Araujo Vicepresidente de Mercados Eficientes y Financiación No Bancaria presentó el informe comercial del </w:t>
      </w:r>
      <w:r w:rsidR="00BB46E5">
        <w:rPr>
          <w:rFonts w:ascii="Arial Narrow" w:hAnsi="Arial Narrow" w:cs="Calibri"/>
          <w:bCs/>
          <w:sz w:val="22"/>
          <w:szCs w:val="22"/>
          <w:lang w:val="es-CO"/>
        </w:rPr>
        <w:t xml:space="preserve">mes de octubre </w:t>
      </w:r>
      <w:r>
        <w:rPr>
          <w:rFonts w:ascii="Arial Narrow" w:hAnsi="Arial Narrow" w:cs="Calibri"/>
          <w:bCs/>
          <w:sz w:val="22"/>
          <w:szCs w:val="22"/>
          <w:lang w:val="es-CO"/>
        </w:rPr>
        <w:t xml:space="preserve">de 2017, </w:t>
      </w:r>
      <w:r w:rsidR="00BB46E5">
        <w:rPr>
          <w:rFonts w:ascii="Arial Narrow" w:hAnsi="Arial Narrow" w:cs="Calibri"/>
          <w:bCs/>
          <w:sz w:val="22"/>
          <w:szCs w:val="22"/>
          <w:lang w:val="es-CO"/>
        </w:rPr>
        <w:t>iniciando por la Unidad Estratégica de Negocios privados, las acciones comerciales que se realizaron fueron: en Registro de Facturas – Volumen del Negocio el Presupuesto era de $ 17.621.073 el resultado fue de $16.207.044 ejecutado en un 92%, los principales sectores fueron el ganadero, arroz, aceites y grasa, balanceados, cereales y avícola; respecto a Repos sobre CDM el presupuesto era de $39.235 millones de pesos y el resultado fue de $ 44.121 millones de pesos es decir que se ejecutó el 112%, los principales subyacentes fueron aguardiente 20%, arroz 62% y fibra de algodón 17%.</w:t>
      </w:r>
    </w:p>
    <w:p w:rsidR="00BB46E5" w:rsidRDefault="00BB46E5" w:rsidP="00BB46E5">
      <w:pPr>
        <w:jc w:val="both"/>
        <w:rPr>
          <w:rFonts w:ascii="Arial Narrow" w:hAnsi="Arial Narrow" w:cs="Calibri"/>
          <w:bCs/>
          <w:sz w:val="22"/>
          <w:szCs w:val="22"/>
          <w:lang w:val="es-CO"/>
        </w:rPr>
      </w:pPr>
    </w:p>
    <w:p w:rsidR="00BB46E5" w:rsidRDefault="00BB46E5" w:rsidP="00BB46E5">
      <w:pPr>
        <w:jc w:val="both"/>
        <w:rPr>
          <w:rFonts w:ascii="Arial Narrow" w:hAnsi="Arial Narrow" w:cs="Calibri"/>
          <w:bCs/>
          <w:sz w:val="22"/>
          <w:szCs w:val="22"/>
          <w:lang w:val="es-CO"/>
        </w:rPr>
      </w:pPr>
      <w:r>
        <w:rPr>
          <w:rFonts w:ascii="Arial Narrow" w:hAnsi="Arial Narrow" w:cs="Calibri"/>
          <w:bCs/>
          <w:sz w:val="22"/>
          <w:szCs w:val="22"/>
          <w:lang w:val="es-CO"/>
        </w:rPr>
        <w:t xml:space="preserve">En cuanto a Repos de CDM, se tiene el incentivo de almacenamiento de arroz, trabajo conjunto entre la Bolsa y AGD para </w:t>
      </w:r>
      <w:r w:rsidR="00581395">
        <w:rPr>
          <w:rFonts w:ascii="Arial Narrow" w:hAnsi="Arial Narrow" w:cs="Calibri"/>
          <w:bCs/>
          <w:sz w:val="22"/>
          <w:szCs w:val="22"/>
          <w:lang w:val="es-CO"/>
        </w:rPr>
        <w:t>visualizar a los clientes que están accediendo al incentivo de arroz. En Forward con FAG, se hizo el acompañamiento y capacitación en regiones en cuanto al Algodón y modificación para Café. El contrato de colaboración con el MADR, se tiene un instructivo operativo para coberturas de precio y tasa de cambio para Maíz y Algodón, la estructuración de FWD con anticipo en especie.</w:t>
      </w:r>
    </w:p>
    <w:p w:rsidR="00581395" w:rsidRDefault="00581395" w:rsidP="00BB46E5">
      <w:pPr>
        <w:jc w:val="both"/>
        <w:rPr>
          <w:rFonts w:ascii="Arial Narrow" w:hAnsi="Arial Narrow" w:cs="Calibri"/>
          <w:bCs/>
          <w:sz w:val="22"/>
          <w:szCs w:val="22"/>
          <w:lang w:val="es-CO"/>
        </w:rPr>
      </w:pPr>
    </w:p>
    <w:p w:rsidR="00581395" w:rsidRDefault="00581395" w:rsidP="00BB46E5">
      <w:pPr>
        <w:jc w:val="both"/>
        <w:rPr>
          <w:rFonts w:ascii="Arial Narrow" w:hAnsi="Arial Narrow" w:cs="Calibri"/>
          <w:bCs/>
          <w:sz w:val="22"/>
          <w:szCs w:val="22"/>
          <w:lang w:val="es-CO"/>
        </w:rPr>
      </w:pPr>
      <w:r>
        <w:rPr>
          <w:rFonts w:ascii="Arial Narrow" w:hAnsi="Arial Narrow" w:cs="Calibri"/>
          <w:bCs/>
          <w:sz w:val="22"/>
          <w:szCs w:val="22"/>
          <w:lang w:val="es-CO"/>
        </w:rPr>
        <w:t>En el MCP el volumen del negocio presupuestado era de $526.508 el resultado fue de $1.087.884 teniendo una ejecución del 206%, los focos fueron aseo y cafetería, alimentos, vigilancia y ferretería y agropecuarios, los resultados de las acciones comerciales fueron:</w:t>
      </w:r>
    </w:p>
    <w:p w:rsidR="00581395" w:rsidRDefault="00581395" w:rsidP="00BB46E5">
      <w:pPr>
        <w:jc w:val="both"/>
        <w:rPr>
          <w:rFonts w:ascii="Arial Narrow" w:hAnsi="Arial Narrow" w:cs="Calibri"/>
          <w:bCs/>
          <w:sz w:val="22"/>
          <w:szCs w:val="22"/>
          <w:lang w:val="es-CO"/>
        </w:rPr>
      </w:pPr>
    </w:p>
    <w:p w:rsidR="00581395" w:rsidRDefault="00581395" w:rsidP="00581395">
      <w:pPr>
        <w:jc w:val="center"/>
        <w:rPr>
          <w:rFonts w:ascii="Arial Narrow" w:hAnsi="Arial Narrow" w:cs="Calibri"/>
          <w:bCs/>
          <w:sz w:val="22"/>
          <w:szCs w:val="22"/>
          <w:lang w:val="es-CO"/>
        </w:rPr>
      </w:pPr>
      <w:r w:rsidRPr="00581395">
        <w:rPr>
          <w:rFonts w:ascii="Arial Narrow" w:hAnsi="Arial Narrow" w:cs="Calibri"/>
          <w:bCs/>
          <w:noProof/>
          <w:sz w:val="22"/>
          <w:szCs w:val="22"/>
          <w:lang w:val="es-CO" w:eastAsia="es-CO"/>
        </w:rPr>
        <w:drawing>
          <wp:inline distT="0" distB="0" distL="0" distR="0">
            <wp:extent cx="4622546" cy="1345997"/>
            <wp:effectExtent l="19050" t="0" r="6604" b="0"/>
            <wp:docPr id="2" name="Imagen 1">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C1DD7E3-E4F6-4308-B935-95633DE2AF51}"/>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C1DD7E3-E4F6-4308-B935-95633DE2AF51}"/>
                        </a:ext>
                      </a:extLst>
                    </pic:cNvPr>
                    <pic:cNvPicPr>
                      <a:picLocks noChangeAspect="1"/>
                    </pic:cNvPicPr>
                  </pic:nvPicPr>
                  <pic:blipFill>
                    <a:blip r:embed="rId8" cstate="print"/>
                    <a:stretch>
                      <a:fillRect/>
                    </a:stretch>
                  </pic:blipFill>
                  <pic:spPr>
                    <a:xfrm>
                      <a:off x="0" y="0"/>
                      <a:ext cx="4624631" cy="1346604"/>
                    </a:xfrm>
                    <a:prstGeom prst="rect">
                      <a:avLst/>
                    </a:prstGeom>
                  </pic:spPr>
                </pic:pic>
              </a:graphicData>
            </a:graphic>
          </wp:inline>
        </w:drawing>
      </w:r>
    </w:p>
    <w:p w:rsidR="00BB46E5" w:rsidRDefault="00581395" w:rsidP="00BB46E5">
      <w:pPr>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En cuanto a la Unidad de Canales, en octubre de 2017 respecto a físicos privados se realizaron dos reuniones con el Consejo Nacional Lácteo, dos reuniones con el Fondo de Estabilización del Ganado, cuatro reuniones con el MADR y dos reuniones con el MINTIC. Se realizó el acompañamiento comercial a siete SCB, dos visitas de trabajo direccionados en la hoja de ruta; </w:t>
      </w:r>
      <w:r w:rsidR="00EF6929">
        <w:rPr>
          <w:rFonts w:ascii="Arial Narrow" w:hAnsi="Arial Narrow" w:cs="Calibri"/>
          <w:bCs/>
          <w:sz w:val="22"/>
          <w:szCs w:val="22"/>
          <w:lang w:val="es-CO"/>
        </w:rPr>
        <w:t xml:space="preserve">en cuanto a los nuevos mercados se asistió al Foro de usuarios de Carbono y se realizaron reuniones con </w:t>
      </w:r>
      <w:proofErr w:type="spellStart"/>
      <w:r w:rsidR="00EF6929">
        <w:rPr>
          <w:rFonts w:ascii="Arial Narrow" w:hAnsi="Arial Narrow" w:cs="Calibri"/>
          <w:bCs/>
          <w:sz w:val="22"/>
          <w:szCs w:val="22"/>
          <w:lang w:val="es-CO"/>
        </w:rPr>
        <w:t>Alamacafe</w:t>
      </w:r>
      <w:proofErr w:type="spellEnd"/>
      <w:r w:rsidR="00EF6929">
        <w:rPr>
          <w:rFonts w:ascii="Arial Narrow" w:hAnsi="Arial Narrow" w:cs="Calibri"/>
          <w:bCs/>
          <w:sz w:val="22"/>
          <w:szCs w:val="22"/>
          <w:lang w:val="es-CO"/>
        </w:rPr>
        <w:t xml:space="preserve"> – café, </w:t>
      </w:r>
      <w:proofErr w:type="spellStart"/>
      <w:r w:rsidR="00EF6929">
        <w:rPr>
          <w:rFonts w:ascii="Arial Narrow" w:hAnsi="Arial Narrow" w:cs="Calibri"/>
          <w:bCs/>
          <w:sz w:val="22"/>
          <w:szCs w:val="22"/>
          <w:lang w:val="es-CO"/>
        </w:rPr>
        <w:t>Asebursa</w:t>
      </w:r>
      <w:proofErr w:type="spellEnd"/>
      <w:r w:rsidR="00EF6929">
        <w:rPr>
          <w:rFonts w:ascii="Arial Narrow" w:hAnsi="Arial Narrow" w:cs="Calibri"/>
          <w:bCs/>
          <w:sz w:val="22"/>
          <w:szCs w:val="22"/>
          <w:lang w:val="es-CO"/>
        </w:rPr>
        <w:t xml:space="preserve"> inversión y </w:t>
      </w:r>
      <w:proofErr w:type="spellStart"/>
      <w:r w:rsidR="00EF6929">
        <w:rPr>
          <w:rFonts w:ascii="Arial Narrow" w:hAnsi="Arial Narrow" w:cs="Calibri"/>
          <w:bCs/>
          <w:sz w:val="22"/>
          <w:szCs w:val="22"/>
          <w:lang w:val="es-CO"/>
        </w:rPr>
        <w:t>Caravela</w:t>
      </w:r>
      <w:proofErr w:type="spellEnd"/>
      <w:r w:rsidR="00EF6929">
        <w:rPr>
          <w:rFonts w:ascii="Arial Narrow" w:hAnsi="Arial Narrow" w:cs="Calibri"/>
          <w:bCs/>
          <w:sz w:val="22"/>
          <w:szCs w:val="22"/>
          <w:lang w:val="es-CO"/>
        </w:rPr>
        <w:t xml:space="preserve"> Café.</w:t>
      </w:r>
      <w:r>
        <w:rPr>
          <w:rFonts w:ascii="Arial Narrow" w:hAnsi="Arial Narrow" w:cs="Calibri"/>
          <w:bCs/>
          <w:sz w:val="22"/>
          <w:szCs w:val="22"/>
          <w:lang w:val="es-CO"/>
        </w:rPr>
        <w:t xml:space="preserve"> </w:t>
      </w:r>
    </w:p>
    <w:p w:rsidR="00581395" w:rsidRDefault="00581395" w:rsidP="00BB46E5">
      <w:pPr>
        <w:jc w:val="both"/>
        <w:rPr>
          <w:rFonts w:ascii="Arial Narrow" w:hAnsi="Arial Narrow" w:cs="Calibri"/>
          <w:bCs/>
          <w:sz w:val="22"/>
          <w:szCs w:val="22"/>
          <w:lang w:val="es-CO"/>
        </w:rPr>
      </w:pPr>
    </w:p>
    <w:p w:rsidR="004601D3" w:rsidRDefault="00BB46E5" w:rsidP="00BB46E5">
      <w:pPr>
        <w:jc w:val="both"/>
        <w:rPr>
          <w:rFonts w:ascii="Arial Narrow" w:hAnsi="Arial Narrow" w:cs="Calibri"/>
          <w:bCs/>
          <w:sz w:val="22"/>
          <w:szCs w:val="22"/>
          <w:lang w:val="es-CO"/>
        </w:rPr>
      </w:pPr>
      <w:r>
        <w:rPr>
          <w:rFonts w:ascii="Arial Narrow" w:hAnsi="Arial Narrow" w:cs="Calibri"/>
          <w:bCs/>
          <w:sz w:val="22"/>
          <w:szCs w:val="22"/>
          <w:lang w:val="es-CO"/>
        </w:rPr>
        <w:t>Los mi</w:t>
      </w:r>
      <w:r w:rsidR="004601D3">
        <w:rPr>
          <w:rFonts w:ascii="Arial Narrow" w:hAnsi="Arial Narrow" w:cs="Calibri"/>
          <w:bCs/>
          <w:sz w:val="22"/>
          <w:szCs w:val="22"/>
          <w:lang w:val="es-CO"/>
        </w:rPr>
        <w:t>embros del Comité se dieron por informados de los resultados comerciales durante el segundo trimestre del 2017.</w:t>
      </w:r>
    </w:p>
    <w:p w:rsidR="004601D3" w:rsidRPr="00484A50" w:rsidRDefault="004601D3" w:rsidP="004601D3">
      <w:pPr>
        <w:jc w:val="both"/>
        <w:rPr>
          <w:rFonts w:ascii="Arial Narrow" w:hAnsi="Arial Narrow" w:cs="Calibri"/>
          <w:b/>
          <w:bCs/>
          <w:sz w:val="22"/>
          <w:szCs w:val="22"/>
          <w:highlight w:val="yellow"/>
          <w:lang w:val="es-CO"/>
        </w:rPr>
      </w:pPr>
    </w:p>
    <w:p w:rsidR="004601D3" w:rsidRPr="00916019" w:rsidRDefault="00916019" w:rsidP="00916019">
      <w:pPr>
        <w:jc w:val="both"/>
        <w:rPr>
          <w:rFonts w:ascii="Arial Narrow" w:hAnsi="Arial Narrow" w:cs="Calibri"/>
          <w:b/>
          <w:bCs/>
          <w:sz w:val="22"/>
          <w:szCs w:val="22"/>
          <w:lang w:val="es-CO"/>
        </w:rPr>
      </w:pPr>
      <w:r>
        <w:rPr>
          <w:rFonts w:ascii="Arial Narrow" w:hAnsi="Arial Narrow" w:cs="Calibri"/>
          <w:b/>
          <w:bCs/>
          <w:sz w:val="22"/>
          <w:szCs w:val="22"/>
          <w:lang w:val="es-CO"/>
        </w:rPr>
        <w:t>6.</w:t>
      </w:r>
      <w:r w:rsidR="004601D3" w:rsidRPr="00916019">
        <w:rPr>
          <w:rFonts w:ascii="Arial Narrow" w:hAnsi="Arial Narrow" w:cs="Calibri"/>
          <w:b/>
          <w:bCs/>
          <w:sz w:val="22"/>
          <w:szCs w:val="22"/>
          <w:lang w:val="es-CO"/>
        </w:rPr>
        <w:t xml:space="preserve"> </w:t>
      </w:r>
      <w:r>
        <w:rPr>
          <w:rFonts w:ascii="Arial Narrow" w:hAnsi="Arial Narrow" w:cs="Calibri"/>
          <w:b/>
          <w:bCs/>
          <w:sz w:val="22"/>
          <w:szCs w:val="22"/>
          <w:lang w:val="es-CO"/>
        </w:rPr>
        <w:t>Enfoque Comercial Noviembre</w:t>
      </w:r>
      <w:r w:rsidRPr="00916019">
        <w:rPr>
          <w:rFonts w:ascii="Arial Narrow" w:hAnsi="Arial Narrow" w:cs="Calibri"/>
          <w:b/>
          <w:bCs/>
          <w:sz w:val="22"/>
          <w:szCs w:val="22"/>
          <w:lang w:val="es-CO"/>
        </w:rPr>
        <w:t xml:space="preserve"> </w:t>
      </w:r>
      <w:r w:rsidR="004601D3" w:rsidRPr="00916019">
        <w:rPr>
          <w:rFonts w:ascii="Arial Narrow" w:hAnsi="Arial Narrow" w:cs="Calibri"/>
          <w:b/>
          <w:bCs/>
          <w:sz w:val="22"/>
          <w:szCs w:val="22"/>
          <w:lang w:val="es-CO"/>
        </w:rPr>
        <w:t>2017.</w:t>
      </w:r>
    </w:p>
    <w:p w:rsidR="004601D3" w:rsidRDefault="004601D3" w:rsidP="004601D3">
      <w:pPr>
        <w:jc w:val="both"/>
        <w:rPr>
          <w:rFonts w:ascii="Arial Narrow" w:hAnsi="Arial Narrow" w:cs="Calibri"/>
          <w:b/>
          <w:bCs/>
          <w:sz w:val="22"/>
          <w:szCs w:val="22"/>
          <w:lang w:val="es-CO"/>
        </w:rPr>
      </w:pPr>
    </w:p>
    <w:p w:rsidR="004601D3" w:rsidRDefault="00EF6929" w:rsidP="004601D3">
      <w:pPr>
        <w:jc w:val="both"/>
        <w:rPr>
          <w:rFonts w:ascii="Arial Narrow" w:hAnsi="Arial Narrow" w:cs="Calibri"/>
          <w:bCs/>
          <w:sz w:val="22"/>
          <w:szCs w:val="22"/>
          <w:lang w:val="es-CO"/>
        </w:rPr>
      </w:pPr>
      <w:r>
        <w:rPr>
          <w:rFonts w:ascii="Arial Narrow" w:hAnsi="Arial Narrow" w:cs="Calibri"/>
          <w:bCs/>
          <w:sz w:val="22"/>
          <w:szCs w:val="22"/>
          <w:lang w:val="es-CO"/>
        </w:rPr>
        <w:t>Respecto al enfoque comercial la doctora María Eugenia Araujo indicó los antecedentes del Registro de Facturas,  indicando que posterior a la expedición del Decreto 1555 del 22 de septiembre de 2017, el Registro de Facturas ha tenido el siguiente comportamiento en cada uno de los sectores:</w:t>
      </w:r>
    </w:p>
    <w:p w:rsidR="00EF6929" w:rsidRDefault="00EF6929" w:rsidP="004601D3">
      <w:pPr>
        <w:jc w:val="both"/>
        <w:rPr>
          <w:rFonts w:ascii="Arial Narrow" w:hAnsi="Arial Narrow" w:cs="Calibri"/>
          <w:bCs/>
          <w:sz w:val="22"/>
          <w:szCs w:val="22"/>
          <w:lang w:val="es-CO"/>
        </w:rPr>
      </w:pPr>
    </w:p>
    <w:p w:rsidR="00EF6929" w:rsidRDefault="00EF6929" w:rsidP="00EF6929">
      <w:pPr>
        <w:jc w:val="center"/>
        <w:rPr>
          <w:rFonts w:ascii="Arial Narrow" w:hAnsi="Arial Narrow" w:cs="Calibri"/>
          <w:bCs/>
          <w:sz w:val="22"/>
          <w:szCs w:val="22"/>
          <w:lang w:val="es-CO"/>
        </w:rPr>
      </w:pPr>
      <w:r w:rsidRPr="00EF6929">
        <w:rPr>
          <w:rFonts w:ascii="Arial Narrow" w:hAnsi="Arial Narrow" w:cs="Calibri"/>
          <w:bCs/>
          <w:noProof/>
          <w:sz w:val="22"/>
          <w:szCs w:val="22"/>
          <w:lang w:val="es-CO" w:eastAsia="es-CO"/>
        </w:rPr>
        <w:drawing>
          <wp:inline distT="0" distB="0" distL="0" distR="0">
            <wp:extent cx="3397148" cy="1741018"/>
            <wp:effectExtent l="19050" t="0" r="0" b="0"/>
            <wp:docPr id="3" name="Imagen 3"/>
            <wp:cNvGraphicFramePr/>
            <a:graphic xmlns:a="http://schemas.openxmlformats.org/drawingml/2006/main">
              <a:graphicData uri="http://schemas.openxmlformats.org/drawingml/2006/picture">
                <pic:pic xmlns:pic="http://schemas.openxmlformats.org/drawingml/2006/picture">
                  <pic:nvPicPr>
                    <pic:cNvPr id="27" name="26 Imagen"/>
                    <pic:cNvPicPr/>
                  </pic:nvPicPr>
                  <pic:blipFill>
                    <a:blip r:embed="rId9" cstate="print"/>
                    <a:srcRect b="49519"/>
                    <a:stretch>
                      <a:fillRect/>
                    </a:stretch>
                  </pic:blipFill>
                  <pic:spPr bwMode="auto">
                    <a:xfrm>
                      <a:off x="0" y="0"/>
                      <a:ext cx="3398012" cy="1741461"/>
                    </a:xfrm>
                    <a:prstGeom prst="rect">
                      <a:avLst/>
                    </a:prstGeom>
                    <a:noFill/>
                    <a:ln w="9525">
                      <a:noFill/>
                      <a:miter lim="800000"/>
                      <a:headEnd/>
                      <a:tailEnd/>
                    </a:ln>
                  </pic:spPr>
                </pic:pic>
              </a:graphicData>
            </a:graphic>
          </wp:inline>
        </w:drawing>
      </w:r>
    </w:p>
    <w:p w:rsidR="00EF6929" w:rsidRDefault="00EF6929" w:rsidP="004601D3">
      <w:pPr>
        <w:jc w:val="both"/>
        <w:rPr>
          <w:rFonts w:ascii="Arial Narrow" w:hAnsi="Arial Narrow" w:cs="Calibri"/>
          <w:bCs/>
          <w:sz w:val="22"/>
          <w:szCs w:val="22"/>
          <w:lang w:val="es-CO"/>
        </w:rPr>
      </w:pPr>
    </w:p>
    <w:p w:rsidR="00EF6929" w:rsidRDefault="00EF6929" w:rsidP="004601D3">
      <w:pPr>
        <w:jc w:val="both"/>
        <w:rPr>
          <w:rFonts w:ascii="Arial Narrow" w:hAnsi="Arial Narrow" w:cs="Calibri"/>
          <w:bCs/>
          <w:sz w:val="22"/>
          <w:szCs w:val="22"/>
          <w:lang w:val="es-CO"/>
        </w:rPr>
      </w:pPr>
      <w:r>
        <w:rPr>
          <w:rFonts w:ascii="Arial Narrow" w:hAnsi="Arial Narrow" w:cs="Calibri"/>
          <w:bCs/>
          <w:sz w:val="22"/>
          <w:szCs w:val="22"/>
          <w:lang w:val="es-CO"/>
        </w:rPr>
        <w:t xml:space="preserve">Concluyendo que se evidencia la disminución en los sectores ganadero, arrocero, </w:t>
      </w:r>
      <w:proofErr w:type="spellStart"/>
      <w:r>
        <w:rPr>
          <w:rFonts w:ascii="Arial Narrow" w:hAnsi="Arial Narrow" w:cs="Calibri"/>
          <w:bCs/>
          <w:sz w:val="22"/>
          <w:szCs w:val="22"/>
          <w:lang w:val="es-CO"/>
        </w:rPr>
        <w:t>ceralero</w:t>
      </w:r>
      <w:proofErr w:type="spellEnd"/>
      <w:r>
        <w:rPr>
          <w:rFonts w:ascii="Arial Narrow" w:hAnsi="Arial Narrow" w:cs="Calibri"/>
          <w:bCs/>
          <w:sz w:val="22"/>
          <w:szCs w:val="22"/>
          <w:lang w:val="es-CO"/>
        </w:rPr>
        <w:t xml:space="preserve"> y avícola; la caída en el sector arrocero se debe a una caída en las cantidades registradas y el crecimiento se evidenció en el sector azucarero el cual se espera que se siga incrementando.</w:t>
      </w:r>
    </w:p>
    <w:p w:rsidR="00EF6929" w:rsidRDefault="00EF6929" w:rsidP="004601D3">
      <w:pPr>
        <w:jc w:val="both"/>
        <w:rPr>
          <w:rFonts w:ascii="Arial Narrow" w:hAnsi="Arial Narrow" w:cs="Calibri"/>
          <w:bCs/>
          <w:sz w:val="22"/>
          <w:szCs w:val="22"/>
          <w:lang w:val="es-CO"/>
        </w:rPr>
      </w:pPr>
    </w:p>
    <w:p w:rsidR="00EF6929" w:rsidRDefault="00916019" w:rsidP="004601D3">
      <w:pPr>
        <w:jc w:val="both"/>
        <w:rPr>
          <w:rFonts w:ascii="Arial Narrow" w:hAnsi="Arial Narrow" w:cs="Calibri"/>
          <w:bCs/>
          <w:sz w:val="22"/>
          <w:szCs w:val="22"/>
        </w:rPr>
      </w:pPr>
      <w:r>
        <w:rPr>
          <w:rFonts w:ascii="Arial Narrow" w:hAnsi="Arial Narrow" w:cs="Calibri"/>
          <w:bCs/>
          <w:sz w:val="22"/>
          <w:szCs w:val="22"/>
          <w:lang w:val="es-CO"/>
        </w:rPr>
        <w:t xml:space="preserve">Se pretende realizar un </w:t>
      </w:r>
      <w:r w:rsidR="00EF6929">
        <w:rPr>
          <w:rFonts w:ascii="Arial Narrow" w:hAnsi="Arial Narrow" w:cs="Calibri"/>
          <w:bCs/>
          <w:sz w:val="22"/>
          <w:szCs w:val="22"/>
          <w:lang w:val="es-CO"/>
        </w:rPr>
        <w:t>Plan de reactivación de Registro de Facturas</w:t>
      </w:r>
      <w:r>
        <w:rPr>
          <w:rFonts w:ascii="Arial Narrow" w:hAnsi="Arial Narrow" w:cs="Calibri"/>
          <w:bCs/>
          <w:sz w:val="22"/>
          <w:szCs w:val="22"/>
          <w:lang w:val="es-CO"/>
        </w:rPr>
        <w:t>, la estrategia sería en noviembre y diciembre enfocado a los gremios que bajaron en el registro, realizar capacitaciones a gremios estratégicos y la capacitación a los contadores</w:t>
      </w:r>
      <w:r w:rsidR="00EF6929">
        <w:rPr>
          <w:rFonts w:ascii="Arial Narrow" w:hAnsi="Arial Narrow" w:cs="Calibri"/>
          <w:bCs/>
          <w:sz w:val="22"/>
          <w:szCs w:val="22"/>
          <w:lang w:val="es-CO"/>
        </w:rPr>
        <w:t xml:space="preserve"> </w:t>
      </w:r>
      <w:r>
        <w:rPr>
          <w:rFonts w:ascii="Arial Narrow" w:hAnsi="Arial Narrow" w:cs="Calibri"/>
          <w:bCs/>
          <w:sz w:val="22"/>
          <w:szCs w:val="22"/>
          <w:lang w:val="es-CO"/>
        </w:rPr>
        <w:t xml:space="preserve">con acompañamiento del abogado </w:t>
      </w:r>
      <w:proofErr w:type="spellStart"/>
      <w:r>
        <w:rPr>
          <w:rFonts w:ascii="Arial Narrow" w:hAnsi="Arial Narrow" w:cs="Calibri"/>
          <w:bCs/>
          <w:sz w:val="22"/>
          <w:szCs w:val="22"/>
          <w:lang w:val="es-CO"/>
        </w:rPr>
        <w:t>tributarista</w:t>
      </w:r>
      <w:proofErr w:type="spellEnd"/>
      <w:r>
        <w:rPr>
          <w:rFonts w:ascii="Arial Narrow" w:hAnsi="Arial Narrow" w:cs="Calibri"/>
          <w:bCs/>
          <w:sz w:val="22"/>
          <w:szCs w:val="22"/>
          <w:lang w:val="es-CO"/>
        </w:rPr>
        <w:t xml:space="preserve"> de la Bolsa. </w:t>
      </w:r>
      <w:proofErr w:type="gramStart"/>
      <w:r>
        <w:rPr>
          <w:rFonts w:ascii="Arial Narrow" w:hAnsi="Arial Narrow" w:cs="Calibri"/>
          <w:bCs/>
          <w:sz w:val="22"/>
          <w:szCs w:val="22"/>
          <w:lang w:val="es-CO"/>
        </w:rPr>
        <w:t>en</w:t>
      </w:r>
      <w:proofErr w:type="gramEnd"/>
      <w:r>
        <w:rPr>
          <w:rFonts w:ascii="Arial Narrow" w:hAnsi="Arial Narrow" w:cs="Calibri"/>
          <w:bCs/>
          <w:sz w:val="22"/>
          <w:szCs w:val="22"/>
          <w:lang w:val="es-CO"/>
        </w:rPr>
        <w:t xml:space="preserve"> cuanto a los Repos de CDM se va continuar trabajando </w:t>
      </w:r>
      <w:r w:rsidRPr="00916019">
        <w:rPr>
          <w:rFonts w:ascii="Arial Narrow" w:hAnsi="Arial Narrow" w:cs="Calibri"/>
          <w:bCs/>
          <w:sz w:val="22"/>
          <w:szCs w:val="22"/>
        </w:rPr>
        <w:t xml:space="preserve">con </w:t>
      </w:r>
      <w:r>
        <w:rPr>
          <w:rFonts w:ascii="Arial Narrow" w:hAnsi="Arial Narrow" w:cs="Calibri"/>
          <w:bCs/>
          <w:sz w:val="22"/>
          <w:szCs w:val="22"/>
        </w:rPr>
        <w:t xml:space="preserve">los </w:t>
      </w:r>
      <w:r w:rsidRPr="00916019">
        <w:rPr>
          <w:rFonts w:ascii="Arial Narrow" w:hAnsi="Arial Narrow" w:cs="Calibri"/>
          <w:bCs/>
          <w:sz w:val="22"/>
          <w:szCs w:val="22"/>
        </w:rPr>
        <w:t>Fondos interesados para poder vincularlos como punta inversionista</w:t>
      </w:r>
      <w:r>
        <w:rPr>
          <w:rFonts w:ascii="Arial Narrow" w:hAnsi="Arial Narrow" w:cs="Calibri"/>
          <w:bCs/>
          <w:sz w:val="22"/>
          <w:szCs w:val="22"/>
        </w:rPr>
        <w:t xml:space="preserve"> y continuar con la </w:t>
      </w:r>
      <w:r w:rsidRPr="00916019">
        <w:rPr>
          <w:rFonts w:ascii="Arial Narrow" w:hAnsi="Arial Narrow" w:cs="Calibri"/>
          <w:bCs/>
          <w:sz w:val="22"/>
          <w:szCs w:val="22"/>
        </w:rPr>
        <w:t xml:space="preserve">Mesa de trabajo con </w:t>
      </w:r>
      <w:proofErr w:type="spellStart"/>
      <w:r w:rsidRPr="00916019">
        <w:rPr>
          <w:rFonts w:ascii="Arial Narrow" w:hAnsi="Arial Narrow" w:cs="Calibri"/>
          <w:bCs/>
          <w:sz w:val="22"/>
          <w:szCs w:val="22"/>
        </w:rPr>
        <w:t>Almacafé</w:t>
      </w:r>
      <w:proofErr w:type="spellEnd"/>
      <w:r w:rsidRPr="00916019">
        <w:rPr>
          <w:rFonts w:ascii="Arial Narrow" w:hAnsi="Arial Narrow" w:cs="Calibri"/>
          <w:bCs/>
          <w:sz w:val="22"/>
          <w:szCs w:val="22"/>
        </w:rPr>
        <w:t xml:space="preserve"> para emisión de títulos en el escenario de la B</w:t>
      </w:r>
      <w:r>
        <w:rPr>
          <w:rFonts w:ascii="Arial Narrow" w:hAnsi="Arial Narrow" w:cs="Calibri"/>
          <w:bCs/>
          <w:sz w:val="22"/>
          <w:szCs w:val="22"/>
        </w:rPr>
        <w:t>olsa.</w:t>
      </w:r>
    </w:p>
    <w:p w:rsidR="00916019" w:rsidRDefault="00916019" w:rsidP="004601D3">
      <w:pPr>
        <w:jc w:val="both"/>
        <w:rPr>
          <w:rFonts w:ascii="Arial Narrow" w:hAnsi="Arial Narrow" w:cs="Calibri"/>
          <w:bCs/>
          <w:sz w:val="22"/>
          <w:szCs w:val="22"/>
        </w:rPr>
      </w:pPr>
    </w:p>
    <w:p w:rsidR="00916019" w:rsidRDefault="00916019" w:rsidP="004601D3">
      <w:pPr>
        <w:jc w:val="both"/>
        <w:rPr>
          <w:rFonts w:ascii="Arial Narrow" w:hAnsi="Arial Narrow" w:cs="Calibri"/>
          <w:bCs/>
          <w:sz w:val="22"/>
          <w:szCs w:val="22"/>
        </w:rPr>
      </w:pPr>
      <w:r>
        <w:rPr>
          <w:rFonts w:ascii="Arial Narrow" w:hAnsi="Arial Narrow" w:cs="Calibri"/>
          <w:bCs/>
          <w:sz w:val="22"/>
          <w:szCs w:val="22"/>
        </w:rPr>
        <w:t>El cronograma de campaña de Bienes y Servicios públicos será:</w:t>
      </w:r>
    </w:p>
    <w:p w:rsidR="00916019" w:rsidRDefault="00916019" w:rsidP="004601D3">
      <w:pPr>
        <w:jc w:val="both"/>
        <w:rPr>
          <w:rFonts w:ascii="Arial Narrow" w:hAnsi="Arial Narrow" w:cs="Calibri"/>
          <w:bCs/>
          <w:sz w:val="22"/>
          <w:szCs w:val="22"/>
        </w:rPr>
      </w:pPr>
    </w:p>
    <w:p w:rsidR="00916019" w:rsidRDefault="00916019" w:rsidP="00916019">
      <w:pPr>
        <w:jc w:val="center"/>
        <w:rPr>
          <w:rFonts w:ascii="Arial Narrow" w:hAnsi="Arial Narrow" w:cs="Calibri"/>
          <w:bCs/>
          <w:sz w:val="22"/>
          <w:szCs w:val="22"/>
        </w:rPr>
      </w:pPr>
      <w:r>
        <w:rPr>
          <w:rFonts w:ascii="Arial Narrow" w:hAnsi="Arial Narrow" w:cs="Calibri"/>
          <w:bCs/>
          <w:noProof/>
          <w:sz w:val="22"/>
          <w:szCs w:val="22"/>
          <w:lang w:val="es-CO" w:eastAsia="es-CO"/>
        </w:rPr>
        <w:drawing>
          <wp:inline distT="0" distB="0" distL="0" distR="0">
            <wp:extent cx="4040886" cy="177348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51418" t="38803" r="5619" b="27683"/>
                    <a:stretch>
                      <a:fillRect/>
                    </a:stretch>
                  </pic:blipFill>
                  <pic:spPr bwMode="auto">
                    <a:xfrm>
                      <a:off x="0" y="0"/>
                      <a:ext cx="4044903" cy="1775248"/>
                    </a:xfrm>
                    <a:prstGeom prst="rect">
                      <a:avLst/>
                    </a:prstGeom>
                    <a:noFill/>
                    <a:ln w="9525">
                      <a:noFill/>
                      <a:miter lim="800000"/>
                      <a:headEnd/>
                      <a:tailEnd/>
                    </a:ln>
                  </pic:spPr>
                </pic:pic>
              </a:graphicData>
            </a:graphic>
          </wp:inline>
        </w:drawing>
      </w:r>
    </w:p>
    <w:p w:rsidR="00916019" w:rsidRDefault="00916019" w:rsidP="004601D3">
      <w:pPr>
        <w:jc w:val="both"/>
        <w:rPr>
          <w:rFonts w:ascii="Arial Narrow" w:hAnsi="Arial Narrow" w:cs="Calibri"/>
          <w:bCs/>
          <w:sz w:val="22"/>
          <w:szCs w:val="22"/>
          <w:lang w:val="es-CO"/>
        </w:rPr>
      </w:pPr>
    </w:p>
    <w:p w:rsidR="008E5E12" w:rsidRDefault="00916019" w:rsidP="008E5E12">
      <w:pPr>
        <w:tabs>
          <w:tab w:val="num" w:pos="720"/>
        </w:tabs>
        <w:jc w:val="both"/>
        <w:rPr>
          <w:rFonts w:ascii="Arial Narrow" w:hAnsi="Arial Narrow" w:cs="Calibri"/>
          <w:bCs/>
          <w:sz w:val="22"/>
          <w:szCs w:val="22"/>
          <w:lang w:val="es-CO"/>
        </w:rPr>
      </w:pPr>
      <w:r>
        <w:rPr>
          <w:rFonts w:ascii="Arial Narrow" w:hAnsi="Arial Narrow" w:cs="Calibri"/>
          <w:bCs/>
          <w:sz w:val="22"/>
          <w:szCs w:val="22"/>
          <w:lang w:val="es-CO"/>
        </w:rPr>
        <w:t xml:space="preserve">La campaña que se propone para fin de año (noviembre –diciembre), </w:t>
      </w:r>
      <w:r w:rsidR="008E5E12">
        <w:rPr>
          <w:rFonts w:ascii="Arial Narrow" w:hAnsi="Arial Narrow" w:cs="Calibri"/>
          <w:bCs/>
          <w:sz w:val="22"/>
          <w:szCs w:val="22"/>
          <w:lang w:val="es-CO"/>
        </w:rPr>
        <w:t xml:space="preserve">el equipo comercial realizará visitas comerciales y contacto telefónico con </w:t>
      </w:r>
      <w:r>
        <w:rPr>
          <w:rFonts w:ascii="Arial Narrow" w:hAnsi="Arial Narrow" w:cs="Calibri"/>
          <w:bCs/>
          <w:sz w:val="22"/>
          <w:szCs w:val="22"/>
          <w:lang w:val="es-CO"/>
        </w:rPr>
        <w:t xml:space="preserve">25 entidades, </w:t>
      </w:r>
      <w:r w:rsidR="008E5E12">
        <w:rPr>
          <w:rFonts w:ascii="Arial Narrow" w:hAnsi="Arial Narrow" w:cs="Calibri"/>
          <w:bCs/>
          <w:sz w:val="22"/>
          <w:szCs w:val="22"/>
          <w:lang w:val="es-CO"/>
        </w:rPr>
        <w:t xml:space="preserve">informándoles que la Bolsa es el </w:t>
      </w:r>
      <w:r w:rsidR="008E5E12" w:rsidRPr="008E5E12">
        <w:rPr>
          <w:rFonts w:ascii="Arial Narrow" w:hAnsi="Arial Narrow" w:cs="Calibri"/>
          <w:bCs/>
          <w:sz w:val="22"/>
          <w:szCs w:val="22"/>
          <w:lang w:val="es-CO"/>
        </w:rPr>
        <w:t>escenario ideal para ejecutar los presupuestos de compras fin de año</w:t>
      </w:r>
      <w:r w:rsidR="008E5E12">
        <w:rPr>
          <w:rFonts w:ascii="Arial Narrow" w:hAnsi="Arial Narrow" w:cs="Calibri"/>
          <w:bCs/>
          <w:sz w:val="22"/>
          <w:szCs w:val="22"/>
          <w:lang w:val="es-CO"/>
        </w:rPr>
        <w:t xml:space="preserve">, es la  </w:t>
      </w:r>
      <w:r w:rsidR="008E5E12" w:rsidRPr="008E5E12">
        <w:rPr>
          <w:rFonts w:ascii="Arial Narrow" w:hAnsi="Arial Narrow" w:cs="Calibri"/>
          <w:bCs/>
          <w:sz w:val="22"/>
          <w:szCs w:val="22"/>
          <w:lang w:val="es-CO"/>
        </w:rPr>
        <w:t xml:space="preserve">mejor opción para entrada en </w:t>
      </w:r>
      <w:r w:rsidR="008E5E12">
        <w:rPr>
          <w:rFonts w:ascii="Arial Narrow" w:hAnsi="Arial Narrow" w:cs="Calibri"/>
          <w:bCs/>
          <w:sz w:val="22"/>
          <w:szCs w:val="22"/>
          <w:lang w:val="es-CO"/>
        </w:rPr>
        <w:t>vigencia de la Ley de Garantías, se tiene b</w:t>
      </w:r>
      <w:r w:rsidR="008E5E12" w:rsidRPr="008E5E12">
        <w:rPr>
          <w:rFonts w:ascii="Arial Narrow" w:hAnsi="Arial Narrow" w:cs="Calibri"/>
          <w:bCs/>
          <w:sz w:val="22"/>
          <w:szCs w:val="22"/>
          <w:lang w:val="es-CO"/>
        </w:rPr>
        <w:t xml:space="preserve">eneficios de las compras </w:t>
      </w:r>
      <w:r w:rsidR="008E5E12">
        <w:rPr>
          <w:rFonts w:ascii="Arial Narrow" w:hAnsi="Arial Narrow" w:cs="Calibri"/>
          <w:bCs/>
          <w:sz w:val="22"/>
          <w:szCs w:val="22"/>
          <w:lang w:val="es-CO"/>
        </w:rPr>
        <w:t>a través de nuestro escenario, el s</w:t>
      </w:r>
      <w:r w:rsidR="008E5E12" w:rsidRPr="008E5E12">
        <w:rPr>
          <w:rFonts w:ascii="Arial Narrow" w:hAnsi="Arial Narrow" w:cs="Calibri"/>
          <w:bCs/>
          <w:sz w:val="22"/>
          <w:szCs w:val="22"/>
          <w:lang w:val="es-CO"/>
        </w:rPr>
        <w:t>eguimiento a los procesos actuales para que se</w:t>
      </w:r>
      <w:r w:rsidR="008E5E12">
        <w:rPr>
          <w:rFonts w:ascii="Arial Narrow" w:hAnsi="Arial Narrow" w:cs="Calibri"/>
          <w:bCs/>
          <w:sz w:val="22"/>
          <w:szCs w:val="22"/>
          <w:lang w:val="es-CO"/>
        </w:rPr>
        <w:t xml:space="preserve"> cumplan dentro de los términos y c</w:t>
      </w:r>
      <w:r w:rsidR="008E5E12" w:rsidRPr="008E5E12">
        <w:rPr>
          <w:rFonts w:ascii="Arial Narrow" w:hAnsi="Arial Narrow" w:cs="Calibri"/>
          <w:bCs/>
          <w:sz w:val="22"/>
          <w:szCs w:val="22"/>
          <w:lang w:val="es-CO"/>
        </w:rPr>
        <w:t xml:space="preserve">oordinar apoyo con las Unidades involucradas en el MCP para procesos agiles. </w:t>
      </w:r>
      <w:r w:rsidR="008E5E12">
        <w:rPr>
          <w:rFonts w:ascii="Arial Narrow" w:hAnsi="Arial Narrow" w:cs="Calibri"/>
          <w:bCs/>
          <w:sz w:val="22"/>
          <w:szCs w:val="22"/>
          <w:lang w:val="es-CO"/>
        </w:rPr>
        <w:t xml:space="preserve"> De igual manera, se han realizado varios mensajes con memes, con los cuales se informa que puede realizar sus compras antes del 29 de diciembre, se les recuerda el tiempo de la ley de garantías, la alternativa financiera respecto a las vigencias futuras.</w:t>
      </w:r>
    </w:p>
    <w:p w:rsidR="00145FC7" w:rsidRPr="008E5E12" w:rsidRDefault="008E5E12" w:rsidP="008E5E12">
      <w:pPr>
        <w:tabs>
          <w:tab w:val="num" w:pos="720"/>
        </w:tabs>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Para el fin de año, la unidad de Canales tiene programada las siguientes capacitaciones: </w:t>
      </w:r>
      <w:r w:rsidRPr="008E5E12">
        <w:rPr>
          <w:rFonts w:ascii="Arial Narrow" w:hAnsi="Arial Narrow" w:cs="Calibri"/>
          <w:bCs/>
          <w:sz w:val="22"/>
          <w:szCs w:val="22"/>
          <w:lang w:val="es-CO"/>
        </w:rPr>
        <w:t>Compensación y liquidación de operaciones – Back Firmas</w:t>
      </w:r>
      <w:r>
        <w:rPr>
          <w:rFonts w:ascii="Arial Narrow" w:hAnsi="Arial Narrow" w:cs="Calibri"/>
          <w:bCs/>
          <w:sz w:val="22"/>
          <w:szCs w:val="22"/>
          <w:lang w:val="es-CO"/>
        </w:rPr>
        <w:t xml:space="preserve">, </w:t>
      </w:r>
      <w:r w:rsidRPr="008E5E12">
        <w:rPr>
          <w:rFonts w:ascii="Arial Narrow" w:hAnsi="Arial Narrow" w:cs="Calibri"/>
          <w:bCs/>
          <w:sz w:val="22"/>
          <w:szCs w:val="22"/>
          <w:lang w:val="es-CO"/>
        </w:rPr>
        <w:t>Subastas de Leche en polvo – Comerciales</w:t>
      </w:r>
      <w:r>
        <w:rPr>
          <w:rFonts w:ascii="Arial Narrow" w:hAnsi="Arial Narrow" w:cs="Calibri"/>
          <w:bCs/>
          <w:sz w:val="22"/>
          <w:szCs w:val="22"/>
          <w:lang w:val="es-CO"/>
        </w:rPr>
        <w:t xml:space="preserve"> y </w:t>
      </w:r>
      <w:r w:rsidRPr="008E5E12">
        <w:rPr>
          <w:rFonts w:ascii="Arial Narrow" w:hAnsi="Arial Narrow" w:cs="Calibri"/>
          <w:bCs/>
          <w:sz w:val="22"/>
          <w:szCs w:val="22"/>
          <w:lang w:val="es-CO"/>
        </w:rPr>
        <w:t>Ciclo capacitaciones Gobierno Corporativo</w:t>
      </w:r>
      <w:r>
        <w:rPr>
          <w:rFonts w:ascii="Arial Narrow" w:hAnsi="Arial Narrow" w:cs="Calibri"/>
          <w:bCs/>
          <w:sz w:val="22"/>
          <w:szCs w:val="22"/>
          <w:lang w:val="es-CO"/>
        </w:rPr>
        <w:t xml:space="preserve">. Se realizará el trabajo en causales de Comités Arbitrales y se profundizará con el nuevo negocio con </w:t>
      </w:r>
      <w:proofErr w:type="spellStart"/>
      <w:r>
        <w:rPr>
          <w:rFonts w:ascii="Arial Narrow" w:hAnsi="Arial Narrow" w:cs="Calibri"/>
          <w:bCs/>
          <w:sz w:val="22"/>
          <w:szCs w:val="22"/>
          <w:lang w:val="es-CO"/>
        </w:rPr>
        <w:t>Almacafe</w:t>
      </w:r>
      <w:proofErr w:type="spellEnd"/>
      <w:r>
        <w:rPr>
          <w:rFonts w:ascii="Arial Narrow" w:hAnsi="Arial Narrow" w:cs="Calibri"/>
          <w:bCs/>
          <w:sz w:val="22"/>
          <w:szCs w:val="22"/>
          <w:lang w:val="es-CO"/>
        </w:rPr>
        <w:t>.</w:t>
      </w:r>
      <w:r w:rsidRPr="008E5E12">
        <w:rPr>
          <w:rFonts w:ascii="Arial Narrow" w:hAnsi="Arial Narrow" w:cs="Calibri"/>
          <w:bCs/>
          <w:sz w:val="22"/>
          <w:szCs w:val="22"/>
          <w:lang w:val="es-CO"/>
        </w:rPr>
        <w:t xml:space="preserve"> </w:t>
      </w:r>
    </w:p>
    <w:p w:rsidR="008E5E12" w:rsidRPr="008E5E12" w:rsidRDefault="008E5E12" w:rsidP="008E5E12">
      <w:pPr>
        <w:tabs>
          <w:tab w:val="num" w:pos="720"/>
        </w:tabs>
        <w:jc w:val="both"/>
        <w:rPr>
          <w:rFonts w:ascii="Arial Narrow" w:hAnsi="Arial Narrow" w:cs="Calibri"/>
          <w:bCs/>
          <w:sz w:val="22"/>
          <w:szCs w:val="22"/>
          <w:lang w:val="es-CO"/>
        </w:rPr>
      </w:pPr>
    </w:p>
    <w:p w:rsidR="004601D3" w:rsidRDefault="004601D3" w:rsidP="004601D3">
      <w:pPr>
        <w:jc w:val="both"/>
        <w:rPr>
          <w:rFonts w:ascii="Arial Narrow" w:hAnsi="Arial Narrow" w:cs="Calibri"/>
          <w:bCs/>
          <w:sz w:val="22"/>
          <w:szCs w:val="22"/>
          <w:lang w:val="es-CO"/>
        </w:rPr>
      </w:pPr>
      <w:r>
        <w:rPr>
          <w:rFonts w:ascii="Arial Narrow" w:hAnsi="Arial Narrow" w:cs="Calibri"/>
          <w:bCs/>
          <w:sz w:val="22"/>
          <w:szCs w:val="22"/>
          <w:lang w:val="es-CO"/>
        </w:rPr>
        <w:t>Los miembros del C</w:t>
      </w:r>
      <w:r w:rsidR="008E5E12">
        <w:rPr>
          <w:rFonts w:ascii="Arial Narrow" w:hAnsi="Arial Narrow" w:cs="Calibri"/>
          <w:bCs/>
          <w:sz w:val="22"/>
          <w:szCs w:val="22"/>
          <w:lang w:val="es-CO"/>
        </w:rPr>
        <w:t xml:space="preserve">omité se dieron por informados con </w:t>
      </w:r>
      <w:r>
        <w:rPr>
          <w:rFonts w:ascii="Arial Narrow" w:hAnsi="Arial Narrow" w:cs="Calibri"/>
          <w:bCs/>
          <w:sz w:val="22"/>
          <w:szCs w:val="22"/>
          <w:lang w:val="es-CO"/>
        </w:rPr>
        <w:t xml:space="preserve">el enfoque comercial que adelantará la Bolsa </w:t>
      </w:r>
      <w:r w:rsidR="008E5E12">
        <w:rPr>
          <w:rFonts w:ascii="Arial Narrow" w:hAnsi="Arial Narrow" w:cs="Calibri"/>
          <w:bCs/>
          <w:sz w:val="22"/>
          <w:szCs w:val="22"/>
          <w:lang w:val="es-CO"/>
        </w:rPr>
        <w:t xml:space="preserve">para </w:t>
      </w:r>
      <w:proofErr w:type="spellStart"/>
      <w:r w:rsidR="008E5E12">
        <w:rPr>
          <w:rFonts w:ascii="Arial Narrow" w:hAnsi="Arial Narrow" w:cs="Calibri"/>
          <w:bCs/>
          <w:sz w:val="22"/>
          <w:szCs w:val="22"/>
          <w:lang w:val="es-CO"/>
        </w:rPr>
        <w:t>le</w:t>
      </w:r>
      <w:proofErr w:type="spellEnd"/>
      <w:r w:rsidR="008E5E12">
        <w:rPr>
          <w:rFonts w:ascii="Arial Narrow" w:hAnsi="Arial Narrow" w:cs="Calibri"/>
          <w:bCs/>
          <w:sz w:val="22"/>
          <w:szCs w:val="22"/>
          <w:lang w:val="es-CO"/>
        </w:rPr>
        <w:t xml:space="preserve"> fin de año</w:t>
      </w:r>
      <w:r>
        <w:rPr>
          <w:rFonts w:ascii="Arial Narrow" w:hAnsi="Arial Narrow" w:cs="Calibri"/>
          <w:bCs/>
          <w:sz w:val="22"/>
          <w:szCs w:val="22"/>
          <w:lang w:val="es-CO"/>
        </w:rPr>
        <w:t>.</w:t>
      </w:r>
    </w:p>
    <w:p w:rsidR="004601D3" w:rsidRDefault="004601D3" w:rsidP="004601D3">
      <w:pPr>
        <w:jc w:val="both"/>
        <w:rPr>
          <w:rFonts w:ascii="Arial Narrow" w:hAnsi="Arial Narrow" w:cs="Calibri"/>
          <w:b/>
          <w:bCs/>
          <w:sz w:val="22"/>
          <w:szCs w:val="22"/>
          <w:lang w:val="es-CO"/>
        </w:rPr>
      </w:pPr>
    </w:p>
    <w:p w:rsidR="004601D3" w:rsidRPr="007849A6" w:rsidRDefault="004601D3" w:rsidP="004601D3">
      <w:pPr>
        <w:pStyle w:val="Prrafodelista"/>
        <w:numPr>
          <w:ilvl w:val="0"/>
          <w:numId w:val="14"/>
        </w:numPr>
        <w:tabs>
          <w:tab w:val="left" w:pos="426"/>
          <w:tab w:val="left" w:pos="709"/>
        </w:tabs>
        <w:ind w:hanging="720"/>
        <w:jc w:val="both"/>
        <w:rPr>
          <w:rFonts w:ascii="Arial Narrow" w:hAnsi="Arial Narrow" w:cs="Calibri"/>
          <w:b/>
          <w:bCs/>
          <w:sz w:val="22"/>
          <w:szCs w:val="22"/>
          <w:lang w:val="es-CO"/>
        </w:rPr>
      </w:pPr>
      <w:r w:rsidRPr="007849A6">
        <w:rPr>
          <w:rFonts w:ascii="Arial Narrow" w:hAnsi="Arial Narrow" w:cs="Calibri"/>
          <w:b/>
          <w:bCs/>
          <w:sz w:val="22"/>
          <w:szCs w:val="22"/>
          <w:lang w:val="es-CO"/>
        </w:rPr>
        <w:t>Proposiciones y Varios</w:t>
      </w:r>
      <w:r>
        <w:rPr>
          <w:rFonts w:ascii="Arial Narrow" w:hAnsi="Arial Narrow" w:cs="Calibri"/>
          <w:b/>
          <w:bCs/>
          <w:sz w:val="22"/>
          <w:szCs w:val="22"/>
          <w:lang w:val="es-CO"/>
        </w:rPr>
        <w:t>.</w:t>
      </w:r>
      <w:r w:rsidRPr="007849A6">
        <w:rPr>
          <w:rFonts w:ascii="Arial Narrow" w:hAnsi="Arial Narrow" w:cs="Calibri"/>
          <w:b/>
          <w:bCs/>
          <w:sz w:val="22"/>
          <w:szCs w:val="22"/>
          <w:lang w:val="es-CO"/>
        </w:rPr>
        <w:t xml:space="preserve"> </w:t>
      </w:r>
    </w:p>
    <w:p w:rsidR="004601D3" w:rsidRDefault="004601D3" w:rsidP="004601D3">
      <w:pPr>
        <w:pStyle w:val="Prrafodelista"/>
        <w:ind w:left="0"/>
        <w:jc w:val="both"/>
        <w:rPr>
          <w:rFonts w:ascii="Arial Narrow" w:hAnsi="Arial Narrow" w:cs="Calibri"/>
          <w:bCs/>
          <w:sz w:val="22"/>
          <w:szCs w:val="22"/>
          <w:lang w:val="es-CO"/>
        </w:rPr>
      </w:pPr>
    </w:p>
    <w:p w:rsidR="008704E8" w:rsidRPr="008704E8" w:rsidRDefault="008704E8" w:rsidP="008704E8">
      <w:pPr>
        <w:jc w:val="both"/>
        <w:rPr>
          <w:rFonts w:ascii="Arial Narrow" w:hAnsi="Arial Narrow" w:cs="Calibri"/>
          <w:bCs/>
          <w:sz w:val="22"/>
          <w:szCs w:val="22"/>
          <w:lang w:val="es-CO"/>
        </w:rPr>
      </w:pPr>
      <w:r w:rsidRPr="008704E8">
        <w:rPr>
          <w:rFonts w:ascii="Arial Narrow" w:hAnsi="Arial Narrow" w:cs="Calibri"/>
          <w:bCs/>
          <w:sz w:val="22"/>
          <w:szCs w:val="22"/>
          <w:lang w:val="es-CO"/>
        </w:rPr>
        <w:t>Se discutieron temas como la necesidad de realizar un análisis jurídico del contrato de comisión Vs el contrato de corretaje en el mercado de compras públicas, discusión que acoge el Comité de Regulación y una vez este decantada la misma presentarla a la Junta para definir posibles ajustes al reglamento, la necesidad de generar mercado secundario en los productos financieros y la definición de los temas tributarios en las fichas técnicas de negociación relacionadas con las estampillas, el límite de mandantes que puede representar una firma comisionista y la forma como se administrara en conflicto de interés cuando hay empate en las puntas con un mecanismo trasparente que defina la Entidad, por ello se resaltó la necesidad de continuar el fortalecimiento de la Asociación de Comisionistas para que sean conducto oficial de las inquietudes de las firmas.</w:t>
      </w:r>
    </w:p>
    <w:p w:rsidR="008704E8" w:rsidRPr="008704E8" w:rsidRDefault="008704E8" w:rsidP="008704E8">
      <w:pPr>
        <w:jc w:val="both"/>
        <w:rPr>
          <w:rFonts w:ascii="Arial Narrow" w:hAnsi="Arial Narrow" w:cs="Calibri"/>
          <w:bCs/>
          <w:sz w:val="22"/>
          <w:szCs w:val="22"/>
          <w:lang w:val="es-CO"/>
        </w:rPr>
      </w:pPr>
    </w:p>
    <w:p w:rsidR="008704E8" w:rsidRDefault="008704E8" w:rsidP="008704E8">
      <w:pPr>
        <w:pStyle w:val="Prrafodelista"/>
        <w:ind w:left="0"/>
        <w:jc w:val="both"/>
        <w:rPr>
          <w:rFonts w:ascii="Arial Narrow" w:hAnsi="Arial Narrow" w:cs="Calibri"/>
          <w:bCs/>
          <w:sz w:val="22"/>
          <w:szCs w:val="22"/>
          <w:lang w:val="es-CO"/>
        </w:rPr>
      </w:pPr>
      <w:r w:rsidRPr="008704E8">
        <w:rPr>
          <w:rFonts w:ascii="Arial Narrow" w:hAnsi="Arial Narrow" w:cs="Calibri"/>
          <w:bCs/>
          <w:sz w:val="22"/>
          <w:szCs w:val="22"/>
          <w:lang w:val="es-CO"/>
        </w:rPr>
        <w:t xml:space="preserve">Adicionalmente, informó que fueron dos temas presentados por las firmas SCB relacionadas con la participación de las SCB en las capacitaciones que se están realizando a las Entidades Estatales y la solicitud de revisión de las condiciones de participación de los miembros de la Entidad y la posibilidad que sean excluidos mediante la ficha de negociación, al respecto el Comité señaló que no es de su competencia ni es instancia de decisión, en el trámite de operaciones particulares y por tanto las SCB deben acogerse al reglamento y al trámite de que de la Administración y la Vicepresidencia de Operaciones en apoyo con la Dirección Jurídica en lo que corresponda. Teniendo en cuenta lo anterior, la comunicación que en igual sentido radico la sociedad </w:t>
      </w:r>
      <w:proofErr w:type="spellStart"/>
      <w:r w:rsidRPr="008704E8">
        <w:rPr>
          <w:rFonts w:ascii="Arial Narrow" w:hAnsi="Arial Narrow" w:cs="Calibri"/>
          <w:bCs/>
          <w:sz w:val="22"/>
          <w:szCs w:val="22"/>
          <w:lang w:val="es-CO"/>
        </w:rPr>
        <w:t>Reyca</w:t>
      </w:r>
      <w:proofErr w:type="spellEnd"/>
      <w:r w:rsidRPr="008704E8">
        <w:rPr>
          <w:rFonts w:ascii="Arial Narrow" w:hAnsi="Arial Narrow" w:cs="Calibri"/>
          <w:bCs/>
          <w:sz w:val="22"/>
          <w:szCs w:val="22"/>
          <w:lang w:val="es-CO"/>
        </w:rPr>
        <w:t xml:space="preserve"> con copia a la Junta Directiva, la Junta consideró que debe ser atendida por la Administración en desarrollo de sus facultades legales.</w:t>
      </w:r>
    </w:p>
    <w:p w:rsidR="008704E8" w:rsidRDefault="008704E8" w:rsidP="004601D3">
      <w:pPr>
        <w:pStyle w:val="Prrafodelista"/>
        <w:ind w:left="0"/>
        <w:jc w:val="both"/>
        <w:rPr>
          <w:rFonts w:ascii="Arial Narrow" w:hAnsi="Arial Narrow" w:cs="Calibri"/>
          <w:bCs/>
          <w:sz w:val="22"/>
          <w:szCs w:val="22"/>
          <w:lang w:val="es-CO"/>
        </w:rPr>
      </w:pPr>
    </w:p>
    <w:p w:rsidR="008E5E12" w:rsidRDefault="008E5E12" w:rsidP="004601D3">
      <w:pPr>
        <w:pStyle w:val="Prrafodelista"/>
        <w:ind w:left="0"/>
        <w:jc w:val="both"/>
        <w:rPr>
          <w:rFonts w:ascii="Arial Narrow" w:hAnsi="Arial Narrow" w:cs="Calibri"/>
          <w:bCs/>
          <w:sz w:val="22"/>
          <w:szCs w:val="22"/>
          <w:lang w:val="es-CO"/>
        </w:rPr>
      </w:pPr>
    </w:p>
    <w:p w:rsidR="004601D3" w:rsidRPr="000D6D71" w:rsidRDefault="004601D3" w:rsidP="004601D3">
      <w:pPr>
        <w:pStyle w:val="Prrafodelista"/>
        <w:ind w:left="0"/>
        <w:jc w:val="both"/>
        <w:rPr>
          <w:rFonts w:ascii="Arial Narrow" w:hAnsi="Arial Narrow" w:cs="Calibri"/>
          <w:bCs/>
          <w:sz w:val="22"/>
          <w:szCs w:val="22"/>
          <w:lang w:val="es-CO"/>
        </w:rPr>
      </w:pPr>
      <w:r w:rsidRPr="00E03A44">
        <w:rPr>
          <w:rFonts w:ascii="Arial Narrow" w:hAnsi="Arial Narrow" w:cs="Calibri"/>
          <w:bCs/>
          <w:sz w:val="22"/>
          <w:szCs w:val="22"/>
          <w:lang w:val="es-CO"/>
        </w:rPr>
        <w:t xml:space="preserve">Los miembros no tuvieron otras proposiciones o más temas que tratar, razón por la cual </w:t>
      </w:r>
      <w:r>
        <w:rPr>
          <w:rFonts w:ascii="Arial Narrow" w:hAnsi="Arial Narrow" w:cs="Calibri"/>
          <w:bCs/>
          <w:sz w:val="22"/>
          <w:szCs w:val="22"/>
          <w:lang w:val="es-CO"/>
        </w:rPr>
        <w:t>el Presidente del Comité informo</w:t>
      </w:r>
      <w:r w:rsidRPr="00E03A44">
        <w:rPr>
          <w:rFonts w:ascii="Arial Narrow" w:hAnsi="Arial Narrow" w:cs="Calibri"/>
          <w:bCs/>
          <w:sz w:val="22"/>
          <w:szCs w:val="22"/>
          <w:lang w:val="es-CO"/>
        </w:rPr>
        <w:t xml:space="preserve"> a la </w:t>
      </w:r>
      <w:r>
        <w:rPr>
          <w:rFonts w:ascii="Arial Narrow" w:hAnsi="Arial Narrow" w:cs="Calibri"/>
          <w:bCs/>
          <w:sz w:val="22"/>
          <w:szCs w:val="22"/>
          <w:lang w:val="es-CO"/>
        </w:rPr>
        <w:t>S</w:t>
      </w:r>
      <w:r w:rsidRPr="00E03A44">
        <w:rPr>
          <w:rFonts w:ascii="Arial Narrow" w:hAnsi="Arial Narrow" w:cs="Calibri"/>
          <w:bCs/>
          <w:sz w:val="22"/>
          <w:szCs w:val="22"/>
          <w:lang w:val="es-CO"/>
        </w:rPr>
        <w:t xml:space="preserve">ecretaria el cierre de la sesión a </w:t>
      </w:r>
      <w:r w:rsidRPr="00E03A44">
        <w:rPr>
          <w:rFonts w:ascii="Arial Narrow" w:hAnsi="Arial Narrow" w:cs="Calibri"/>
          <w:sz w:val="22"/>
          <w:szCs w:val="22"/>
          <w:lang w:val="es-CO"/>
        </w:rPr>
        <w:t>las 0</w:t>
      </w:r>
      <w:r>
        <w:rPr>
          <w:rFonts w:ascii="Arial Narrow" w:hAnsi="Arial Narrow" w:cs="Calibri"/>
          <w:sz w:val="22"/>
          <w:szCs w:val="22"/>
          <w:lang w:val="es-CO"/>
        </w:rPr>
        <w:t>5</w:t>
      </w:r>
      <w:r w:rsidRPr="00E03A44">
        <w:rPr>
          <w:rFonts w:ascii="Arial Narrow" w:hAnsi="Arial Narrow" w:cs="Calibri"/>
          <w:sz w:val="22"/>
          <w:szCs w:val="22"/>
          <w:lang w:val="es-CO"/>
        </w:rPr>
        <w:t>:</w:t>
      </w:r>
      <w:r w:rsidR="008E5E12">
        <w:rPr>
          <w:rFonts w:ascii="Arial Narrow" w:hAnsi="Arial Narrow" w:cs="Calibri"/>
          <w:sz w:val="22"/>
          <w:szCs w:val="22"/>
          <w:lang w:val="es-CO"/>
        </w:rPr>
        <w:t>3</w:t>
      </w:r>
      <w:r>
        <w:rPr>
          <w:rFonts w:ascii="Arial Narrow" w:hAnsi="Arial Narrow" w:cs="Calibri"/>
          <w:sz w:val="22"/>
          <w:szCs w:val="22"/>
          <w:lang w:val="es-CO"/>
        </w:rPr>
        <w:t xml:space="preserve">5 </w:t>
      </w:r>
      <w:r w:rsidRPr="00E03A44">
        <w:rPr>
          <w:rFonts w:ascii="Arial Narrow" w:hAnsi="Arial Narrow" w:cs="Calibri"/>
          <w:sz w:val="22"/>
          <w:szCs w:val="22"/>
          <w:lang w:val="es-CO"/>
        </w:rPr>
        <w:t>p.m.</w:t>
      </w:r>
    </w:p>
    <w:p w:rsidR="004601D3" w:rsidRDefault="004601D3" w:rsidP="004601D3">
      <w:pPr>
        <w:jc w:val="both"/>
        <w:rPr>
          <w:rFonts w:ascii="Arial Narrow" w:hAnsi="Arial Narrow" w:cs="Calibri"/>
          <w:sz w:val="22"/>
          <w:szCs w:val="22"/>
          <w:lang w:val="es-CO"/>
        </w:rPr>
      </w:pPr>
    </w:p>
    <w:p w:rsidR="004601D3" w:rsidRPr="000D6D71" w:rsidRDefault="004601D3" w:rsidP="004601D3">
      <w:pPr>
        <w:jc w:val="both"/>
        <w:rPr>
          <w:rFonts w:ascii="Arial Narrow" w:hAnsi="Arial Narrow" w:cs="Calibri"/>
          <w:sz w:val="22"/>
          <w:szCs w:val="22"/>
          <w:lang w:val="es-CO"/>
        </w:rPr>
      </w:pPr>
    </w:p>
    <w:p w:rsidR="004601D3" w:rsidRDefault="004601D3" w:rsidP="004601D3">
      <w:pPr>
        <w:jc w:val="both"/>
        <w:rPr>
          <w:rFonts w:ascii="Arial Narrow" w:hAnsi="Arial Narrow" w:cs="Calibri"/>
          <w:b/>
          <w:sz w:val="22"/>
          <w:szCs w:val="22"/>
          <w:lang w:val="es-CO"/>
        </w:rPr>
      </w:pPr>
    </w:p>
    <w:p w:rsidR="004601D3" w:rsidRDefault="004601D3" w:rsidP="004601D3">
      <w:pPr>
        <w:jc w:val="both"/>
        <w:rPr>
          <w:rFonts w:ascii="Arial Narrow" w:hAnsi="Arial Narrow" w:cs="Calibri"/>
          <w:b/>
          <w:sz w:val="22"/>
          <w:szCs w:val="22"/>
          <w:lang w:val="es-CO"/>
        </w:rPr>
      </w:pPr>
    </w:p>
    <w:p w:rsidR="004601D3" w:rsidRDefault="004601D3" w:rsidP="004601D3">
      <w:pPr>
        <w:jc w:val="both"/>
        <w:rPr>
          <w:rFonts w:ascii="Arial Narrow" w:hAnsi="Arial Narrow" w:cs="Calibri"/>
          <w:b/>
          <w:sz w:val="22"/>
          <w:szCs w:val="22"/>
          <w:lang w:val="es-CO"/>
        </w:rPr>
      </w:pPr>
      <w:r>
        <w:rPr>
          <w:rFonts w:ascii="Arial Narrow" w:hAnsi="Arial Narrow" w:cs="Calibri"/>
          <w:b/>
          <w:sz w:val="22"/>
          <w:szCs w:val="22"/>
          <w:lang w:val="es-CO"/>
        </w:rPr>
        <w:t>SERGIO</w:t>
      </w:r>
      <w:r w:rsidRPr="000D6D71">
        <w:rPr>
          <w:rFonts w:ascii="Arial Narrow" w:hAnsi="Arial Narrow" w:cs="Calibri"/>
          <w:b/>
          <w:sz w:val="22"/>
          <w:szCs w:val="22"/>
          <w:lang w:val="es-CO"/>
        </w:rPr>
        <w:tab/>
      </w:r>
      <w:r>
        <w:rPr>
          <w:rFonts w:ascii="Arial Narrow" w:hAnsi="Arial Narrow" w:cs="Calibri"/>
          <w:b/>
          <w:sz w:val="22"/>
          <w:szCs w:val="22"/>
          <w:lang w:val="es-CO"/>
        </w:rPr>
        <w:t xml:space="preserve"> VILLAMIZAR ORTIZ</w:t>
      </w:r>
    </w:p>
    <w:p w:rsidR="004601D3" w:rsidRPr="000D6D71" w:rsidRDefault="004601D3" w:rsidP="004601D3">
      <w:pPr>
        <w:jc w:val="both"/>
        <w:rPr>
          <w:rFonts w:ascii="Arial Narrow" w:hAnsi="Arial Narrow" w:cs="Calibri"/>
          <w:sz w:val="22"/>
          <w:szCs w:val="22"/>
          <w:lang w:val="es-CO"/>
        </w:rPr>
      </w:pPr>
      <w:bookmarkStart w:id="0" w:name="_GoBack"/>
      <w:bookmarkEnd w:id="0"/>
      <w:r>
        <w:rPr>
          <w:rFonts w:ascii="Arial Narrow" w:hAnsi="Arial Narrow" w:cs="Calibri"/>
          <w:sz w:val="22"/>
          <w:szCs w:val="22"/>
          <w:lang w:val="es-CO"/>
        </w:rPr>
        <w:t>Presidente Comité de Negocios</w:t>
      </w:r>
    </w:p>
    <w:p w:rsidR="004601D3" w:rsidRDefault="004601D3" w:rsidP="004601D3">
      <w:pPr>
        <w:jc w:val="both"/>
        <w:rPr>
          <w:rFonts w:ascii="Arial Narrow" w:hAnsi="Arial Narrow" w:cs="Calibri"/>
          <w:sz w:val="22"/>
          <w:szCs w:val="22"/>
          <w:lang w:val="es-CO"/>
        </w:rPr>
      </w:pPr>
    </w:p>
    <w:p w:rsidR="004601D3" w:rsidRDefault="004601D3" w:rsidP="004601D3">
      <w:pPr>
        <w:jc w:val="both"/>
        <w:rPr>
          <w:rFonts w:ascii="Arial Narrow" w:hAnsi="Arial Narrow" w:cs="Calibri"/>
          <w:sz w:val="22"/>
          <w:szCs w:val="22"/>
          <w:lang w:val="es-CO"/>
        </w:rPr>
      </w:pPr>
    </w:p>
    <w:p w:rsidR="004601D3" w:rsidRDefault="004601D3" w:rsidP="004601D3">
      <w:pPr>
        <w:jc w:val="both"/>
        <w:rPr>
          <w:rFonts w:ascii="Arial Narrow" w:hAnsi="Arial Narrow" w:cs="Calibri"/>
          <w:sz w:val="22"/>
          <w:szCs w:val="22"/>
          <w:lang w:val="es-CO"/>
        </w:rPr>
      </w:pPr>
    </w:p>
    <w:p w:rsidR="004601D3" w:rsidRPr="000D6D71" w:rsidRDefault="004601D3" w:rsidP="004601D3">
      <w:pPr>
        <w:jc w:val="both"/>
        <w:rPr>
          <w:rFonts w:ascii="Arial Narrow" w:hAnsi="Arial Narrow" w:cs="Calibri"/>
          <w:sz w:val="22"/>
          <w:szCs w:val="22"/>
          <w:lang w:val="es-CO"/>
        </w:rPr>
      </w:pPr>
    </w:p>
    <w:p w:rsidR="004601D3" w:rsidRPr="000D6D71" w:rsidRDefault="004601D3" w:rsidP="004601D3">
      <w:pPr>
        <w:jc w:val="both"/>
        <w:rPr>
          <w:rFonts w:ascii="Arial Narrow" w:hAnsi="Arial Narrow" w:cs="Calibri"/>
          <w:b/>
          <w:sz w:val="22"/>
          <w:szCs w:val="22"/>
          <w:lang w:val="es-CO"/>
        </w:rPr>
      </w:pPr>
      <w:r>
        <w:rPr>
          <w:rFonts w:ascii="Arial Narrow" w:hAnsi="Arial Narrow" w:cs="Calibri"/>
          <w:b/>
          <w:sz w:val="22"/>
          <w:szCs w:val="22"/>
          <w:lang w:val="es-CO"/>
        </w:rPr>
        <w:t>VE</w:t>
      </w:r>
      <w:r w:rsidRPr="000D6D71">
        <w:rPr>
          <w:rFonts w:ascii="Arial Narrow" w:hAnsi="Arial Narrow" w:cs="Calibri"/>
          <w:b/>
          <w:sz w:val="22"/>
          <w:szCs w:val="22"/>
          <w:lang w:val="es-CO"/>
        </w:rPr>
        <w:t>RÓNICA LARROTTA MEDINA</w:t>
      </w:r>
    </w:p>
    <w:p w:rsidR="004601D3" w:rsidRPr="000D6D71" w:rsidRDefault="004601D3" w:rsidP="004601D3">
      <w:pPr>
        <w:jc w:val="both"/>
        <w:rPr>
          <w:rFonts w:ascii="Arial Narrow" w:hAnsi="Arial Narrow" w:cs="Calibri"/>
          <w:sz w:val="22"/>
          <w:szCs w:val="22"/>
          <w:lang w:val="es-CO"/>
        </w:rPr>
      </w:pPr>
      <w:r w:rsidRPr="000D6D71">
        <w:rPr>
          <w:rFonts w:ascii="Arial Narrow" w:hAnsi="Arial Narrow" w:cs="Calibri"/>
          <w:sz w:val="22"/>
          <w:szCs w:val="22"/>
          <w:lang w:val="es-CO"/>
        </w:rPr>
        <w:t>Secretaria Comité de</w:t>
      </w:r>
      <w:r>
        <w:rPr>
          <w:rFonts w:ascii="Arial Narrow" w:hAnsi="Arial Narrow" w:cs="Calibri"/>
          <w:sz w:val="22"/>
          <w:szCs w:val="22"/>
          <w:lang w:val="es-CO"/>
        </w:rPr>
        <w:t xml:space="preserve"> Negocios.</w:t>
      </w:r>
    </w:p>
    <w:p w:rsidR="004601D3" w:rsidRPr="00665BDF" w:rsidRDefault="004601D3" w:rsidP="004601D3">
      <w:pPr>
        <w:jc w:val="both"/>
        <w:rPr>
          <w:rFonts w:ascii="Arial Narrow" w:hAnsi="Arial Narrow" w:cs="Calibri"/>
          <w:sz w:val="22"/>
          <w:szCs w:val="22"/>
          <w:lang w:val="es-CO"/>
        </w:rPr>
      </w:pPr>
    </w:p>
    <w:sectPr w:rsidR="004601D3" w:rsidRPr="00665BDF" w:rsidSect="007E0012">
      <w:headerReference w:type="even" r:id="rId11"/>
      <w:headerReference w:type="default" r:id="rId12"/>
      <w:footerReference w:type="default" r:id="rId13"/>
      <w:pgSz w:w="12242" w:h="18722" w:code="2519"/>
      <w:pgMar w:top="1809" w:right="1418" w:bottom="1134" w:left="1588" w:header="709" w:footer="77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019" w:rsidRDefault="00916019" w:rsidP="002D15DE">
      <w:r>
        <w:separator/>
      </w:r>
    </w:p>
  </w:endnote>
  <w:endnote w:type="continuationSeparator" w:id="0">
    <w:p w:rsidR="00916019" w:rsidRDefault="00916019"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19" w:rsidRDefault="00916019" w:rsidP="00EC3CDC">
    <w:pPr>
      <w:pStyle w:val="Piedepgina"/>
      <w:ind w:right="-30"/>
      <w:jc w:val="right"/>
      <w:rPr>
        <w:rFonts w:ascii="Calibri" w:hAnsi="Calibri" w:cs="Calibri"/>
        <w:sz w:val="20"/>
        <w:szCs w:val="20"/>
      </w:rPr>
    </w:pPr>
  </w:p>
  <w:p w:rsidR="00916019" w:rsidRDefault="00916019" w:rsidP="00EC3CDC">
    <w:pPr>
      <w:pStyle w:val="Piedepgina"/>
      <w:ind w:right="-30"/>
      <w:jc w:val="right"/>
    </w:pPr>
    <w:r w:rsidRPr="00117BAA">
      <w:rPr>
        <w:rFonts w:ascii="Calibri" w:hAnsi="Calibri" w:cs="Calibri"/>
        <w:sz w:val="20"/>
        <w:szCs w:val="20"/>
      </w:rPr>
      <w:t xml:space="preserve">Página </w:t>
    </w:r>
    <w:r w:rsidR="00145FC7" w:rsidRPr="00117BAA">
      <w:rPr>
        <w:rFonts w:ascii="Calibri" w:hAnsi="Calibri" w:cs="Calibri"/>
        <w:sz w:val="20"/>
        <w:szCs w:val="20"/>
      </w:rPr>
      <w:fldChar w:fldCharType="begin"/>
    </w:r>
    <w:r w:rsidRPr="00117BAA">
      <w:rPr>
        <w:rFonts w:ascii="Calibri" w:hAnsi="Calibri" w:cs="Calibri"/>
        <w:sz w:val="20"/>
        <w:szCs w:val="20"/>
      </w:rPr>
      <w:instrText>PAGE</w:instrText>
    </w:r>
    <w:r w:rsidR="00145FC7" w:rsidRPr="00117BAA">
      <w:rPr>
        <w:rFonts w:ascii="Calibri" w:hAnsi="Calibri" w:cs="Calibri"/>
        <w:sz w:val="20"/>
        <w:szCs w:val="20"/>
      </w:rPr>
      <w:fldChar w:fldCharType="separate"/>
    </w:r>
    <w:r w:rsidR="008704E8">
      <w:rPr>
        <w:rFonts w:ascii="Calibri" w:hAnsi="Calibri" w:cs="Calibri"/>
        <w:noProof/>
        <w:sz w:val="20"/>
        <w:szCs w:val="20"/>
      </w:rPr>
      <w:t>4</w:t>
    </w:r>
    <w:r w:rsidR="00145FC7" w:rsidRPr="00117BAA">
      <w:rPr>
        <w:rFonts w:ascii="Calibri" w:hAnsi="Calibri" w:cs="Calibri"/>
        <w:sz w:val="20"/>
        <w:szCs w:val="20"/>
      </w:rPr>
      <w:fldChar w:fldCharType="end"/>
    </w:r>
    <w:r w:rsidRPr="00117BAA">
      <w:rPr>
        <w:rFonts w:ascii="Calibri" w:hAnsi="Calibri" w:cs="Calibri"/>
        <w:sz w:val="20"/>
        <w:szCs w:val="20"/>
      </w:rPr>
      <w:t xml:space="preserve"> de </w:t>
    </w:r>
    <w:r w:rsidR="00145FC7" w:rsidRPr="00117BAA">
      <w:rPr>
        <w:rFonts w:ascii="Calibri" w:hAnsi="Calibri" w:cs="Calibri"/>
        <w:sz w:val="20"/>
        <w:szCs w:val="20"/>
      </w:rPr>
      <w:fldChar w:fldCharType="begin"/>
    </w:r>
    <w:r w:rsidRPr="00117BAA">
      <w:rPr>
        <w:rFonts w:ascii="Calibri" w:hAnsi="Calibri" w:cs="Calibri"/>
        <w:sz w:val="20"/>
        <w:szCs w:val="20"/>
      </w:rPr>
      <w:instrText>NUMPAGES</w:instrText>
    </w:r>
    <w:r w:rsidR="00145FC7" w:rsidRPr="00117BAA">
      <w:rPr>
        <w:rFonts w:ascii="Calibri" w:hAnsi="Calibri" w:cs="Calibri"/>
        <w:sz w:val="20"/>
        <w:szCs w:val="20"/>
      </w:rPr>
      <w:fldChar w:fldCharType="separate"/>
    </w:r>
    <w:r w:rsidR="008704E8">
      <w:rPr>
        <w:rFonts w:ascii="Calibri" w:hAnsi="Calibri" w:cs="Calibri"/>
        <w:noProof/>
        <w:sz w:val="20"/>
        <w:szCs w:val="20"/>
      </w:rPr>
      <w:t>4</w:t>
    </w:r>
    <w:r w:rsidR="00145FC7" w:rsidRPr="00117BAA">
      <w:rPr>
        <w:rFonts w:ascii="Calibri" w:hAnsi="Calibri" w:cs="Calibri"/>
        <w:sz w:val="20"/>
        <w:szCs w:val="20"/>
      </w:rPr>
      <w:fldChar w:fldCharType="end"/>
    </w:r>
  </w:p>
  <w:p w:rsidR="00916019" w:rsidRDefault="00916019" w:rsidP="00EC3CDC">
    <w:pPr>
      <w:pStyle w:val="Piedepgina"/>
      <w:ind w:right="-30"/>
      <w:jc w:val="right"/>
    </w:pPr>
  </w:p>
  <w:p w:rsidR="00916019" w:rsidRDefault="009160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019" w:rsidRDefault="00916019" w:rsidP="002D15DE">
      <w:r>
        <w:separator/>
      </w:r>
    </w:p>
  </w:footnote>
  <w:footnote w:type="continuationSeparator" w:id="0">
    <w:p w:rsidR="00916019" w:rsidRDefault="00916019"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19" w:rsidRDefault="00916019">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19" w:rsidRPr="003B2FBD" w:rsidRDefault="00916019" w:rsidP="00205362">
    <w:pPr>
      <w:pStyle w:val="Encabezado"/>
      <w:jc w:val="right"/>
      <w:rPr>
        <w:b/>
        <w:noProof/>
        <w:lang w:eastAsia="es-CO"/>
      </w:rPr>
    </w:pPr>
    <w:r>
      <w:rPr>
        <w:b/>
        <w:noProof/>
        <w:lang w:val="es-CO" w:eastAsia="es-CO"/>
      </w:rPr>
      <w:drawing>
        <wp:anchor distT="0" distB="0" distL="114300" distR="114300" simplePos="0" relativeHeight="251660288" behindDoc="0" locked="0" layoutInCell="1" allowOverlap="1">
          <wp:simplePos x="0" y="0"/>
          <wp:positionH relativeFrom="column">
            <wp:posOffset>-375285</wp:posOffset>
          </wp:positionH>
          <wp:positionV relativeFrom="paragraph">
            <wp:posOffset>-156845</wp:posOffset>
          </wp:positionV>
          <wp:extent cx="136525" cy="948690"/>
          <wp:effectExtent l="19050" t="0" r="0" b="0"/>
          <wp:wrapNone/>
          <wp:docPr id="6" name="2 Imagen" descr="BNA 30 A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BNA 30 AÑOS.JPG"/>
                  <pic:cNvPicPr>
                    <a:picLocks noChangeAspect="1" noChangeArrowheads="1"/>
                  </pic:cNvPicPr>
                </pic:nvPicPr>
                <pic:blipFill>
                  <a:blip r:embed="rId1"/>
                  <a:srcRect r="95587"/>
                  <a:stretch>
                    <a:fillRect/>
                  </a:stretch>
                </pic:blipFill>
                <pic:spPr bwMode="auto">
                  <a:xfrm>
                    <a:off x="0" y="0"/>
                    <a:ext cx="136525" cy="948690"/>
                  </a:xfrm>
                  <a:prstGeom prst="rect">
                    <a:avLst/>
                  </a:prstGeom>
                  <a:noFill/>
                  <a:ln w="9525">
                    <a:noFill/>
                    <a:miter lim="800000"/>
                    <a:headEnd/>
                    <a:tailEnd/>
                  </a:ln>
                </pic:spPr>
              </pic:pic>
            </a:graphicData>
          </a:graphic>
        </wp:anchor>
      </w:drawing>
    </w:r>
    <w:r>
      <w:rPr>
        <w:b/>
        <w:noProof/>
        <w:lang w:val="es-CO" w:eastAsia="es-CO"/>
      </w:rPr>
      <w:drawing>
        <wp:anchor distT="0" distB="0" distL="114300" distR="114300" simplePos="0" relativeHeight="251659264" behindDoc="0" locked="0" layoutInCell="1" allowOverlap="1">
          <wp:simplePos x="0" y="0"/>
          <wp:positionH relativeFrom="column">
            <wp:posOffset>-312420</wp:posOffset>
          </wp:positionH>
          <wp:positionV relativeFrom="paragraph">
            <wp:posOffset>-53975</wp:posOffset>
          </wp:positionV>
          <wp:extent cx="1691640" cy="775970"/>
          <wp:effectExtent l="19050" t="0" r="3810" b="0"/>
          <wp:wrapSquare wrapText="bothSides"/>
          <wp:docPr id="1" name="0 Imagen" descr="LOGO 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BMC.JPG"/>
                  <pic:cNvPicPr>
                    <a:picLocks noChangeAspect="1" noChangeArrowheads="1"/>
                  </pic:cNvPicPr>
                </pic:nvPicPr>
                <pic:blipFill>
                  <a:blip r:embed="rId2"/>
                  <a:srcRect/>
                  <a:stretch>
                    <a:fillRect/>
                  </a:stretch>
                </pic:blipFill>
                <pic:spPr bwMode="auto">
                  <a:xfrm>
                    <a:off x="0" y="0"/>
                    <a:ext cx="1691640" cy="775970"/>
                  </a:xfrm>
                  <a:prstGeom prst="rect">
                    <a:avLst/>
                  </a:prstGeom>
                  <a:noFill/>
                  <a:ln w="9525">
                    <a:noFill/>
                    <a:miter lim="800000"/>
                    <a:headEnd/>
                    <a:tailEnd/>
                  </a:ln>
                </pic:spPr>
              </pic:pic>
            </a:graphicData>
          </a:graphic>
        </wp:anchor>
      </w:drawing>
    </w:r>
    <w:r w:rsidRPr="003B2FBD">
      <w:rPr>
        <w:rFonts w:ascii="Calibri" w:hAnsi="Calibri"/>
        <w:b/>
      </w:rPr>
      <w:t>CÓDIGO: DI-DE</w:t>
    </w:r>
    <w:r>
      <w:rPr>
        <w:rFonts w:ascii="Calibri" w:hAnsi="Calibri"/>
        <w:b/>
      </w:rPr>
      <w:t>-FT-2</w:t>
    </w:r>
  </w:p>
  <w:p w:rsidR="00916019" w:rsidRPr="003B2FBD" w:rsidRDefault="00916019" w:rsidP="00205362">
    <w:pPr>
      <w:pStyle w:val="Encabezado"/>
      <w:jc w:val="right"/>
      <w:rPr>
        <w:rFonts w:ascii="Calibri" w:hAnsi="Calibri"/>
        <w:b/>
      </w:rPr>
    </w:pPr>
    <w:r w:rsidRPr="003B2FBD">
      <w:rPr>
        <w:rFonts w:ascii="Calibri" w:hAnsi="Calibri"/>
        <w:b/>
      </w:rPr>
      <w:t>VIGENCIA DESDE: 12-04-2017</w:t>
    </w:r>
  </w:p>
  <w:p w:rsidR="00916019" w:rsidRPr="003B2FBD" w:rsidRDefault="00916019" w:rsidP="00205362">
    <w:pPr>
      <w:pStyle w:val="Encabezado"/>
      <w:jc w:val="right"/>
      <w:rPr>
        <w:b/>
      </w:rPr>
    </w:pPr>
    <w:r w:rsidRPr="003B2FBD">
      <w:rPr>
        <w:rFonts w:ascii="Calibri" w:hAnsi="Calibri"/>
        <w:b/>
      </w:rPr>
      <w:t xml:space="preserve">VERSIÓN: </w:t>
    </w:r>
    <w:r>
      <w:rPr>
        <w:rFonts w:ascii="Calibri" w:hAnsi="Calibri"/>
        <w:b/>
      </w:rPr>
      <w:t>4</w:t>
    </w:r>
  </w:p>
  <w:p w:rsidR="00916019" w:rsidRDefault="0091601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137738"/>
    <w:multiLevelType w:val="hybridMultilevel"/>
    <w:tmpl w:val="360A825A"/>
    <w:lvl w:ilvl="0" w:tplc="1BACD892">
      <w:start w:val="5"/>
      <w:numFmt w:val="decimal"/>
      <w:lvlText w:val="%1."/>
      <w:lvlJc w:val="left"/>
      <w:pPr>
        <w:ind w:left="1602" w:hanging="360"/>
      </w:pPr>
      <w:rPr>
        <w:rFonts w:hint="default"/>
        <w:b/>
      </w:rPr>
    </w:lvl>
    <w:lvl w:ilvl="1" w:tplc="240A0019" w:tentative="1">
      <w:start w:val="1"/>
      <w:numFmt w:val="lowerLetter"/>
      <w:lvlText w:val="%2."/>
      <w:lvlJc w:val="left"/>
      <w:pPr>
        <w:ind w:left="2322" w:hanging="360"/>
      </w:pPr>
    </w:lvl>
    <w:lvl w:ilvl="2" w:tplc="240A001B" w:tentative="1">
      <w:start w:val="1"/>
      <w:numFmt w:val="lowerRoman"/>
      <w:lvlText w:val="%3."/>
      <w:lvlJc w:val="right"/>
      <w:pPr>
        <w:ind w:left="3042" w:hanging="180"/>
      </w:pPr>
    </w:lvl>
    <w:lvl w:ilvl="3" w:tplc="240A000F" w:tentative="1">
      <w:start w:val="1"/>
      <w:numFmt w:val="decimal"/>
      <w:lvlText w:val="%4."/>
      <w:lvlJc w:val="left"/>
      <w:pPr>
        <w:ind w:left="3762" w:hanging="360"/>
      </w:pPr>
    </w:lvl>
    <w:lvl w:ilvl="4" w:tplc="240A0019" w:tentative="1">
      <w:start w:val="1"/>
      <w:numFmt w:val="lowerLetter"/>
      <w:lvlText w:val="%5."/>
      <w:lvlJc w:val="left"/>
      <w:pPr>
        <w:ind w:left="4482" w:hanging="360"/>
      </w:pPr>
    </w:lvl>
    <w:lvl w:ilvl="5" w:tplc="240A001B" w:tentative="1">
      <w:start w:val="1"/>
      <w:numFmt w:val="lowerRoman"/>
      <w:lvlText w:val="%6."/>
      <w:lvlJc w:val="right"/>
      <w:pPr>
        <w:ind w:left="5202" w:hanging="180"/>
      </w:pPr>
    </w:lvl>
    <w:lvl w:ilvl="6" w:tplc="240A000F" w:tentative="1">
      <w:start w:val="1"/>
      <w:numFmt w:val="decimal"/>
      <w:lvlText w:val="%7."/>
      <w:lvlJc w:val="left"/>
      <w:pPr>
        <w:ind w:left="5922" w:hanging="360"/>
      </w:pPr>
    </w:lvl>
    <w:lvl w:ilvl="7" w:tplc="240A0019" w:tentative="1">
      <w:start w:val="1"/>
      <w:numFmt w:val="lowerLetter"/>
      <w:lvlText w:val="%8."/>
      <w:lvlJc w:val="left"/>
      <w:pPr>
        <w:ind w:left="6642" w:hanging="360"/>
      </w:pPr>
    </w:lvl>
    <w:lvl w:ilvl="8" w:tplc="240A001B" w:tentative="1">
      <w:start w:val="1"/>
      <w:numFmt w:val="lowerRoman"/>
      <w:lvlText w:val="%9."/>
      <w:lvlJc w:val="right"/>
      <w:pPr>
        <w:ind w:left="7362" w:hanging="180"/>
      </w:pPr>
    </w:lvl>
  </w:abstractNum>
  <w:abstractNum w:abstractNumId="2">
    <w:nsid w:val="0E214915"/>
    <w:multiLevelType w:val="hybridMultilevel"/>
    <w:tmpl w:val="731698AE"/>
    <w:lvl w:ilvl="0" w:tplc="EF923898">
      <w:start w:val="1"/>
      <w:numFmt w:val="decimal"/>
      <w:lvlText w:val="%1."/>
      <w:lvlJc w:val="left"/>
      <w:pPr>
        <w:tabs>
          <w:tab w:val="num" w:pos="720"/>
        </w:tabs>
        <w:ind w:left="720" w:hanging="360"/>
      </w:pPr>
      <w:rPr>
        <w:rFonts w:hint="default"/>
      </w:rPr>
    </w:lvl>
    <w:lvl w:ilvl="1" w:tplc="240A001B">
      <w:start w:val="1"/>
      <w:numFmt w:val="lowerRoman"/>
      <w:lvlText w:val="%2."/>
      <w:lvlJc w:val="right"/>
      <w:pPr>
        <w:tabs>
          <w:tab w:val="num" w:pos="1440"/>
        </w:tabs>
        <w:ind w:left="1440" w:hanging="360"/>
      </w:pPr>
      <w:rPr>
        <w:rFont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3">
    <w:nsid w:val="11DE162B"/>
    <w:multiLevelType w:val="hybridMultilevel"/>
    <w:tmpl w:val="F0929800"/>
    <w:lvl w:ilvl="0" w:tplc="240A0001">
      <w:start w:val="1"/>
      <w:numFmt w:val="bullet"/>
      <w:lvlText w:val=""/>
      <w:lvlJc w:val="left"/>
      <w:pPr>
        <w:ind w:left="1680" w:hanging="360"/>
      </w:pPr>
      <w:rPr>
        <w:rFonts w:ascii="Symbol" w:hAnsi="Symbol" w:hint="default"/>
      </w:rPr>
    </w:lvl>
    <w:lvl w:ilvl="1" w:tplc="240A0003">
      <w:start w:val="1"/>
      <w:numFmt w:val="bullet"/>
      <w:lvlText w:val="o"/>
      <w:lvlJc w:val="left"/>
      <w:pPr>
        <w:ind w:left="2400" w:hanging="360"/>
      </w:pPr>
      <w:rPr>
        <w:rFonts w:ascii="Courier New" w:hAnsi="Courier New" w:cs="Courier New" w:hint="default"/>
      </w:rPr>
    </w:lvl>
    <w:lvl w:ilvl="2" w:tplc="240A0005" w:tentative="1">
      <w:start w:val="1"/>
      <w:numFmt w:val="bullet"/>
      <w:lvlText w:val=""/>
      <w:lvlJc w:val="left"/>
      <w:pPr>
        <w:ind w:left="3120" w:hanging="360"/>
      </w:pPr>
      <w:rPr>
        <w:rFonts w:ascii="Wingdings" w:hAnsi="Wingdings" w:hint="default"/>
      </w:rPr>
    </w:lvl>
    <w:lvl w:ilvl="3" w:tplc="240A0001" w:tentative="1">
      <w:start w:val="1"/>
      <w:numFmt w:val="bullet"/>
      <w:lvlText w:val=""/>
      <w:lvlJc w:val="left"/>
      <w:pPr>
        <w:ind w:left="3840" w:hanging="360"/>
      </w:pPr>
      <w:rPr>
        <w:rFonts w:ascii="Symbol" w:hAnsi="Symbol" w:hint="default"/>
      </w:rPr>
    </w:lvl>
    <w:lvl w:ilvl="4" w:tplc="240A0003" w:tentative="1">
      <w:start w:val="1"/>
      <w:numFmt w:val="bullet"/>
      <w:lvlText w:val="o"/>
      <w:lvlJc w:val="left"/>
      <w:pPr>
        <w:ind w:left="4560" w:hanging="360"/>
      </w:pPr>
      <w:rPr>
        <w:rFonts w:ascii="Courier New" w:hAnsi="Courier New" w:cs="Courier New" w:hint="default"/>
      </w:rPr>
    </w:lvl>
    <w:lvl w:ilvl="5" w:tplc="240A0005" w:tentative="1">
      <w:start w:val="1"/>
      <w:numFmt w:val="bullet"/>
      <w:lvlText w:val=""/>
      <w:lvlJc w:val="left"/>
      <w:pPr>
        <w:ind w:left="5280" w:hanging="360"/>
      </w:pPr>
      <w:rPr>
        <w:rFonts w:ascii="Wingdings" w:hAnsi="Wingdings" w:hint="default"/>
      </w:rPr>
    </w:lvl>
    <w:lvl w:ilvl="6" w:tplc="240A0001" w:tentative="1">
      <w:start w:val="1"/>
      <w:numFmt w:val="bullet"/>
      <w:lvlText w:val=""/>
      <w:lvlJc w:val="left"/>
      <w:pPr>
        <w:ind w:left="6000" w:hanging="360"/>
      </w:pPr>
      <w:rPr>
        <w:rFonts w:ascii="Symbol" w:hAnsi="Symbol" w:hint="default"/>
      </w:rPr>
    </w:lvl>
    <w:lvl w:ilvl="7" w:tplc="240A0003" w:tentative="1">
      <w:start w:val="1"/>
      <w:numFmt w:val="bullet"/>
      <w:lvlText w:val="o"/>
      <w:lvlJc w:val="left"/>
      <w:pPr>
        <w:ind w:left="6720" w:hanging="360"/>
      </w:pPr>
      <w:rPr>
        <w:rFonts w:ascii="Courier New" w:hAnsi="Courier New" w:cs="Courier New" w:hint="default"/>
      </w:rPr>
    </w:lvl>
    <w:lvl w:ilvl="8" w:tplc="240A0005" w:tentative="1">
      <w:start w:val="1"/>
      <w:numFmt w:val="bullet"/>
      <w:lvlText w:val=""/>
      <w:lvlJc w:val="left"/>
      <w:pPr>
        <w:ind w:left="7440" w:hanging="360"/>
      </w:pPr>
      <w:rPr>
        <w:rFonts w:ascii="Wingdings" w:hAnsi="Wingdings" w:hint="default"/>
      </w:rPr>
    </w:lvl>
  </w:abstractNum>
  <w:abstractNum w:abstractNumId="4">
    <w:nsid w:val="14F94821"/>
    <w:multiLevelType w:val="hybridMultilevel"/>
    <w:tmpl w:val="BB28641C"/>
    <w:lvl w:ilvl="0" w:tplc="DB92F456">
      <w:start w:val="1"/>
      <w:numFmt w:val="bullet"/>
      <w:lvlText w:val="•"/>
      <w:lvlJc w:val="left"/>
      <w:pPr>
        <w:tabs>
          <w:tab w:val="num" w:pos="720"/>
        </w:tabs>
        <w:ind w:left="720" w:hanging="360"/>
      </w:pPr>
      <w:rPr>
        <w:rFonts w:ascii="Times New Roman" w:hAnsi="Times New Roman" w:hint="default"/>
      </w:rPr>
    </w:lvl>
    <w:lvl w:ilvl="1" w:tplc="4E7409FE" w:tentative="1">
      <w:start w:val="1"/>
      <w:numFmt w:val="bullet"/>
      <w:lvlText w:val="•"/>
      <w:lvlJc w:val="left"/>
      <w:pPr>
        <w:tabs>
          <w:tab w:val="num" w:pos="1440"/>
        </w:tabs>
        <w:ind w:left="1440" w:hanging="360"/>
      </w:pPr>
      <w:rPr>
        <w:rFonts w:ascii="Times New Roman" w:hAnsi="Times New Roman" w:hint="default"/>
      </w:rPr>
    </w:lvl>
    <w:lvl w:ilvl="2" w:tplc="A65ED556" w:tentative="1">
      <w:start w:val="1"/>
      <w:numFmt w:val="bullet"/>
      <w:lvlText w:val="•"/>
      <w:lvlJc w:val="left"/>
      <w:pPr>
        <w:tabs>
          <w:tab w:val="num" w:pos="2160"/>
        </w:tabs>
        <w:ind w:left="2160" w:hanging="360"/>
      </w:pPr>
      <w:rPr>
        <w:rFonts w:ascii="Times New Roman" w:hAnsi="Times New Roman" w:hint="default"/>
      </w:rPr>
    </w:lvl>
    <w:lvl w:ilvl="3" w:tplc="CE54041E" w:tentative="1">
      <w:start w:val="1"/>
      <w:numFmt w:val="bullet"/>
      <w:lvlText w:val="•"/>
      <w:lvlJc w:val="left"/>
      <w:pPr>
        <w:tabs>
          <w:tab w:val="num" w:pos="2880"/>
        </w:tabs>
        <w:ind w:left="2880" w:hanging="360"/>
      </w:pPr>
      <w:rPr>
        <w:rFonts w:ascii="Times New Roman" w:hAnsi="Times New Roman" w:hint="default"/>
      </w:rPr>
    </w:lvl>
    <w:lvl w:ilvl="4" w:tplc="69D0BEEA" w:tentative="1">
      <w:start w:val="1"/>
      <w:numFmt w:val="bullet"/>
      <w:lvlText w:val="•"/>
      <w:lvlJc w:val="left"/>
      <w:pPr>
        <w:tabs>
          <w:tab w:val="num" w:pos="3600"/>
        </w:tabs>
        <w:ind w:left="3600" w:hanging="360"/>
      </w:pPr>
      <w:rPr>
        <w:rFonts w:ascii="Times New Roman" w:hAnsi="Times New Roman" w:hint="default"/>
      </w:rPr>
    </w:lvl>
    <w:lvl w:ilvl="5" w:tplc="A2AAF252" w:tentative="1">
      <w:start w:val="1"/>
      <w:numFmt w:val="bullet"/>
      <w:lvlText w:val="•"/>
      <w:lvlJc w:val="left"/>
      <w:pPr>
        <w:tabs>
          <w:tab w:val="num" w:pos="4320"/>
        </w:tabs>
        <w:ind w:left="4320" w:hanging="360"/>
      </w:pPr>
      <w:rPr>
        <w:rFonts w:ascii="Times New Roman" w:hAnsi="Times New Roman" w:hint="default"/>
      </w:rPr>
    </w:lvl>
    <w:lvl w:ilvl="6" w:tplc="FABCB682" w:tentative="1">
      <w:start w:val="1"/>
      <w:numFmt w:val="bullet"/>
      <w:lvlText w:val="•"/>
      <w:lvlJc w:val="left"/>
      <w:pPr>
        <w:tabs>
          <w:tab w:val="num" w:pos="5040"/>
        </w:tabs>
        <w:ind w:left="5040" w:hanging="360"/>
      </w:pPr>
      <w:rPr>
        <w:rFonts w:ascii="Times New Roman" w:hAnsi="Times New Roman" w:hint="default"/>
      </w:rPr>
    </w:lvl>
    <w:lvl w:ilvl="7" w:tplc="411AE4DC" w:tentative="1">
      <w:start w:val="1"/>
      <w:numFmt w:val="bullet"/>
      <w:lvlText w:val="•"/>
      <w:lvlJc w:val="left"/>
      <w:pPr>
        <w:tabs>
          <w:tab w:val="num" w:pos="5760"/>
        </w:tabs>
        <w:ind w:left="5760" w:hanging="360"/>
      </w:pPr>
      <w:rPr>
        <w:rFonts w:ascii="Times New Roman" w:hAnsi="Times New Roman" w:hint="default"/>
      </w:rPr>
    </w:lvl>
    <w:lvl w:ilvl="8" w:tplc="8424EC6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1E602C"/>
    <w:multiLevelType w:val="hybridMultilevel"/>
    <w:tmpl w:val="0E22A720"/>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6B84503"/>
    <w:multiLevelType w:val="hybridMultilevel"/>
    <w:tmpl w:val="8D5A5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2F0754"/>
    <w:multiLevelType w:val="hybridMultilevel"/>
    <w:tmpl w:val="A15E24E4"/>
    <w:lvl w:ilvl="0" w:tplc="C96CB20E">
      <w:start w:val="1"/>
      <w:numFmt w:val="lowerRoman"/>
      <w:lvlText w:val="%1."/>
      <w:lvlJc w:val="right"/>
      <w:pPr>
        <w:ind w:left="1212"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8">
    <w:nsid w:val="342537DE"/>
    <w:multiLevelType w:val="hybridMultilevel"/>
    <w:tmpl w:val="AAB091A8"/>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73A7270"/>
    <w:multiLevelType w:val="hybridMultilevel"/>
    <w:tmpl w:val="DD660BF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1C5581B"/>
    <w:multiLevelType w:val="hybridMultilevel"/>
    <w:tmpl w:val="7C08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25C7CD9"/>
    <w:multiLevelType w:val="hybridMultilevel"/>
    <w:tmpl w:val="E806ECAE"/>
    <w:lvl w:ilvl="0" w:tplc="71F061FA">
      <w:start w:val="1"/>
      <w:numFmt w:val="bullet"/>
      <w:lvlText w:val="•"/>
      <w:lvlJc w:val="left"/>
      <w:pPr>
        <w:tabs>
          <w:tab w:val="num" w:pos="720"/>
        </w:tabs>
        <w:ind w:left="720" w:hanging="360"/>
      </w:pPr>
      <w:rPr>
        <w:rFonts w:ascii="Arial" w:hAnsi="Arial" w:hint="default"/>
      </w:rPr>
    </w:lvl>
    <w:lvl w:ilvl="1" w:tplc="0EDC5556">
      <w:start w:val="1"/>
      <w:numFmt w:val="bullet"/>
      <w:lvlText w:val="•"/>
      <w:lvlJc w:val="left"/>
      <w:pPr>
        <w:tabs>
          <w:tab w:val="num" w:pos="1440"/>
        </w:tabs>
        <w:ind w:left="1440" w:hanging="360"/>
      </w:pPr>
      <w:rPr>
        <w:rFonts w:ascii="Arial" w:hAnsi="Arial" w:hint="default"/>
      </w:rPr>
    </w:lvl>
    <w:lvl w:ilvl="2" w:tplc="3AFAED32" w:tentative="1">
      <w:start w:val="1"/>
      <w:numFmt w:val="bullet"/>
      <w:lvlText w:val="•"/>
      <w:lvlJc w:val="left"/>
      <w:pPr>
        <w:tabs>
          <w:tab w:val="num" w:pos="2160"/>
        </w:tabs>
        <w:ind w:left="2160" w:hanging="360"/>
      </w:pPr>
      <w:rPr>
        <w:rFonts w:ascii="Arial" w:hAnsi="Arial" w:hint="default"/>
      </w:rPr>
    </w:lvl>
    <w:lvl w:ilvl="3" w:tplc="300C8B0A" w:tentative="1">
      <w:start w:val="1"/>
      <w:numFmt w:val="bullet"/>
      <w:lvlText w:val="•"/>
      <w:lvlJc w:val="left"/>
      <w:pPr>
        <w:tabs>
          <w:tab w:val="num" w:pos="2880"/>
        </w:tabs>
        <w:ind w:left="2880" w:hanging="360"/>
      </w:pPr>
      <w:rPr>
        <w:rFonts w:ascii="Arial" w:hAnsi="Arial" w:hint="default"/>
      </w:rPr>
    </w:lvl>
    <w:lvl w:ilvl="4" w:tplc="90D835DA" w:tentative="1">
      <w:start w:val="1"/>
      <w:numFmt w:val="bullet"/>
      <w:lvlText w:val="•"/>
      <w:lvlJc w:val="left"/>
      <w:pPr>
        <w:tabs>
          <w:tab w:val="num" w:pos="3600"/>
        </w:tabs>
        <w:ind w:left="3600" w:hanging="360"/>
      </w:pPr>
      <w:rPr>
        <w:rFonts w:ascii="Arial" w:hAnsi="Arial" w:hint="default"/>
      </w:rPr>
    </w:lvl>
    <w:lvl w:ilvl="5" w:tplc="42DEB7DC" w:tentative="1">
      <w:start w:val="1"/>
      <w:numFmt w:val="bullet"/>
      <w:lvlText w:val="•"/>
      <w:lvlJc w:val="left"/>
      <w:pPr>
        <w:tabs>
          <w:tab w:val="num" w:pos="4320"/>
        </w:tabs>
        <w:ind w:left="4320" w:hanging="360"/>
      </w:pPr>
      <w:rPr>
        <w:rFonts w:ascii="Arial" w:hAnsi="Arial" w:hint="default"/>
      </w:rPr>
    </w:lvl>
    <w:lvl w:ilvl="6" w:tplc="0D0A7394" w:tentative="1">
      <w:start w:val="1"/>
      <w:numFmt w:val="bullet"/>
      <w:lvlText w:val="•"/>
      <w:lvlJc w:val="left"/>
      <w:pPr>
        <w:tabs>
          <w:tab w:val="num" w:pos="5040"/>
        </w:tabs>
        <w:ind w:left="5040" w:hanging="360"/>
      </w:pPr>
      <w:rPr>
        <w:rFonts w:ascii="Arial" w:hAnsi="Arial" w:hint="default"/>
      </w:rPr>
    </w:lvl>
    <w:lvl w:ilvl="7" w:tplc="72BCFCA6" w:tentative="1">
      <w:start w:val="1"/>
      <w:numFmt w:val="bullet"/>
      <w:lvlText w:val="•"/>
      <w:lvlJc w:val="left"/>
      <w:pPr>
        <w:tabs>
          <w:tab w:val="num" w:pos="5760"/>
        </w:tabs>
        <w:ind w:left="5760" w:hanging="360"/>
      </w:pPr>
      <w:rPr>
        <w:rFonts w:ascii="Arial" w:hAnsi="Arial" w:hint="default"/>
      </w:rPr>
    </w:lvl>
    <w:lvl w:ilvl="8" w:tplc="134A7360" w:tentative="1">
      <w:start w:val="1"/>
      <w:numFmt w:val="bullet"/>
      <w:lvlText w:val="•"/>
      <w:lvlJc w:val="left"/>
      <w:pPr>
        <w:tabs>
          <w:tab w:val="num" w:pos="6480"/>
        </w:tabs>
        <w:ind w:left="6480" w:hanging="360"/>
      </w:pPr>
      <w:rPr>
        <w:rFonts w:ascii="Arial" w:hAnsi="Arial" w:hint="default"/>
      </w:rPr>
    </w:lvl>
  </w:abstractNum>
  <w:abstractNum w:abstractNumId="12">
    <w:nsid w:val="48D429ED"/>
    <w:multiLevelType w:val="hybridMultilevel"/>
    <w:tmpl w:val="322C1DF0"/>
    <w:lvl w:ilvl="0" w:tplc="F3C43EB2">
      <w:start w:val="1"/>
      <w:numFmt w:val="bullet"/>
      <w:lvlText w:val="•"/>
      <w:lvlJc w:val="left"/>
      <w:pPr>
        <w:tabs>
          <w:tab w:val="num" w:pos="720"/>
        </w:tabs>
        <w:ind w:left="720" w:hanging="360"/>
      </w:pPr>
      <w:rPr>
        <w:rFonts w:ascii="Times New Roman" w:hAnsi="Times New Roman" w:hint="default"/>
      </w:rPr>
    </w:lvl>
    <w:lvl w:ilvl="1" w:tplc="9BF48ADA" w:tentative="1">
      <w:start w:val="1"/>
      <w:numFmt w:val="bullet"/>
      <w:lvlText w:val="•"/>
      <w:lvlJc w:val="left"/>
      <w:pPr>
        <w:tabs>
          <w:tab w:val="num" w:pos="1440"/>
        </w:tabs>
        <w:ind w:left="1440" w:hanging="360"/>
      </w:pPr>
      <w:rPr>
        <w:rFonts w:ascii="Times New Roman" w:hAnsi="Times New Roman" w:hint="default"/>
      </w:rPr>
    </w:lvl>
    <w:lvl w:ilvl="2" w:tplc="508EBA30" w:tentative="1">
      <w:start w:val="1"/>
      <w:numFmt w:val="bullet"/>
      <w:lvlText w:val="•"/>
      <w:lvlJc w:val="left"/>
      <w:pPr>
        <w:tabs>
          <w:tab w:val="num" w:pos="2160"/>
        </w:tabs>
        <w:ind w:left="2160" w:hanging="360"/>
      </w:pPr>
      <w:rPr>
        <w:rFonts w:ascii="Times New Roman" w:hAnsi="Times New Roman" w:hint="default"/>
      </w:rPr>
    </w:lvl>
    <w:lvl w:ilvl="3" w:tplc="329E685E" w:tentative="1">
      <w:start w:val="1"/>
      <w:numFmt w:val="bullet"/>
      <w:lvlText w:val="•"/>
      <w:lvlJc w:val="left"/>
      <w:pPr>
        <w:tabs>
          <w:tab w:val="num" w:pos="2880"/>
        </w:tabs>
        <w:ind w:left="2880" w:hanging="360"/>
      </w:pPr>
      <w:rPr>
        <w:rFonts w:ascii="Times New Roman" w:hAnsi="Times New Roman" w:hint="default"/>
      </w:rPr>
    </w:lvl>
    <w:lvl w:ilvl="4" w:tplc="49B65FDC" w:tentative="1">
      <w:start w:val="1"/>
      <w:numFmt w:val="bullet"/>
      <w:lvlText w:val="•"/>
      <w:lvlJc w:val="left"/>
      <w:pPr>
        <w:tabs>
          <w:tab w:val="num" w:pos="3600"/>
        </w:tabs>
        <w:ind w:left="3600" w:hanging="360"/>
      </w:pPr>
      <w:rPr>
        <w:rFonts w:ascii="Times New Roman" w:hAnsi="Times New Roman" w:hint="default"/>
      </w:rPr>
    </w:lvl>
    <w:lvl w:ilvl="5" w:tplc="D736E8F0" w:tentative="1">
      <w:start w:val="1"/>
      <w:numFmt w:val="bullet"/>
      <w:lvlText w:val="•"/>
      <w:lvlJc w:val="left"/>
      <w:pPr>
        <w:tabs>
          <w:tab w:val="num" w:pos="4320"/>
        </w:tabs>
        <w:ind w:left="4320" w:hanging="360"/>
      </w:pPr>
      <w:rPr>
        <w:rFonts w:ascii="Times New Roman" w:hAnsi="Times New Roman" w:hint="default"/>
      </w:rPr>
    </w:lvl>
    <w:lvl w:ilvl="6" w:tplc="0066BE50" w:tentative="1">
      <w:start w:val="1"/>
      <w:numFmt w:val="bullet"/>
      <w:lvlText w:val="•"/>
      <w:lvlJc w:val="left"/>
      <w:pPr>
        <w:tabs>
          <w:tab w:val="num" w:pos="5040"/>
        </w:tabs>
        <w:ind w:left="5040" w:hanging="360"/>
      </w:pPr>
      <w:rPr>
        <w:rFonts w:ascii="Times New Roman" w:hAnsi="Times New Roman" w:hint="default"/>
      </w:rPr>
    </w:lvl>
    <w:lvl w:ilvl="7" w:tplc="B56C6930" w:tentative="1">
      <w:start w:val="1"/>
      <w:numFmt w:val="bullet"/>
      <w:lvlText w:val="•"/>
      <w:lvlJc w:val="left"/>
      <w:pPr>
        <w:tabs>
          <w:tab w:val="num" w:pos="5760"/>
        </w:tabs>
        <w:ind w:left="5760" w:hanging="360"/>
      </w:pPr>
      <w:rPr>
        <w:rFonts w:ascii="Times New Roman" w:hAnsi="Times New Roman" w:hint="default"/>
      </w:rPr>
    </w:lvl>
    <w:lvl w:ilvl="8" w:tplc="CC905FA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51665"/>
    <w:multiLevelType w:val="hybridMultilevel"/>
    <w:tmpl w:val="A6A221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B0250E8"/>
    <w:multiLevelType w:val="hybridMultilevel"/>
    <w:tmpl w:val="3C087A48"/>
    <w:lvl w:ilvl="0" w:tplc="7D2C96BE">
      <w:start w:val="1"/>
      <w:numFmt w:val="bullet"/>
      <w:lvlText w:val="•"/>
      <w:lvlJc w:val="left"/>
      <w:pPr>
        <w:tabs>
          <w:tab w:val="num" w:pos="720"/>
        </w:tabs>
        <w:ind w:left="720" w:hanging="360"/>
      </w:pPr>
      <w:rPr>
        <w:rFonts w:ascii="Times New Roman" w:hAnsi="Times New Roman" w:hint="default"/>
      </w:rPr>
    </w:lvl>
    <w:lvl w:ilvl="1" w:tplc="88B2A810" w:tentative="1">
      <w:start w:val="1"/>
      <w:numFmt w:val="bullet"/>
      <w:lvlText w:val="•"/>
      <w:lvlJc w:val="left"/>
      <w:pPr>
        <w:tabs>
          <w:tab w:val="num" w:pos="1440"/>
        </w:tabs>
        <w:ind w:left="1440" w:hanging="360"/>
      </w:pPr>
      <w:rPr>
        <w:rFonts w:ascii="Times New Roman" w:hAnsi="Times New Roman" w:hint="default"/>
      </w:rPr>
    </w:lvl>
    <w:lvl w:ilvl="2" w:tplc="16D42E2E" w:tentative="1">
      <w:start w:val="1"/>
      <w:numFmt w:val="bullet"/>
      <w:lvlText w:val="•"/>
      <w:lvlJc w:val="left"/>
      <w:pPr>
        <w:tabs>
          <w:tab w:val="num" w:pos="2160"/>
        </w:tabs>
        <w:ind w:left="2160" w:hanging="360"/>
      </w:pPr>
      <w:rPr>
        <w:rFonts w:ascii="Times New Roman" w:hAnsi="Times New Roman" w:hint="default"/>
      </w:rPr>
    </w:lvl>
    <w:lvl w:ilvl="3" w:tplc="14402EEE" w:tentative="1">
      <w:start w:val="1"/>
      <w:numFmt w:val="bullet"/>
      <w:lvlText w:val="•"/>
      <w:lvlJc w:val="left"/>
      <w:pPr>
        <w:tabs>
          <w:tab w:val="num" w:pos="2880"/>
        </w:tabs>
        <w:ind w:left="2880" w:hanging="360"/>
      </w:pPr>
      <w:rPr>
        <w:rFonts w:ascii="Times New Roman" w:hAnsi="Times New Roman" w:hint="default"/>
      </w:rPr>
    </w:lvl>
    <w:lvl w:ilvl="4" w:tplc="E5A457F0" w:tentative="1">
      <w:start w:val="1"/>
      <w:numFmt w:val="bullet"/>
      <w:lvlText w:val="•"/>
      <w:lvlJc w:val="left"/>
      <w:pPr>
        <w:tabs>
          <w:tab w:val="num" w:pos="3600"/>
        </w:tabs>
        <w:ind w:left="3600" w:hanging="360"/>
      </w:pPr>
      <w:rPr>
        <w:rFonts w:ascii="Times New Roman" w:hAnsi="Times New Roman" w:hint="default"/>
      </w:rPr>
    </w:lvl>
    <w:lvl w:ilvl="5" w:tplc="F77E26E4" w:tentative="1">
      <w:start w:val="1"/>
      <w:numFmt w:val="bullet"/>
      <w:lvlText w:val="•"/>
      <w:lvlJc w:val="left"/>
      <w:pPr>
        <w:tabs>
          <w:tab w:val="num" w:pos="4320"/>
        </w:tabs>
        <w:ind w:left="4320" w:hanging="360"/>
      </w:pPr>
      <w:rPr>
        <w:rFonts w:ascii="Times New Roman" w:hAnsi="Times New Roman" w:hint="default"/>
      </w:rPr>
    </w:lvl>
    <w:lvl w:ilvl="6" w:tplc="55FC3AF8" w:tentative="1">
      <w:start w:val="1"/>
      <w:numFmt w:val="bullet"/>
      <w:lvlText w:val="•"/>
      <w:lvlJc w:val="left"/>
      <w:pPr>
        <w:tabs>
          <w:tab w:val="num" w:pos="5040"/>
        </w:tabs>
        <w:ind w:left="5040" w:hanging="360"/>
      </w:pPr>
      <w:rPr>
        <w:rFonts w:ascii="Times New Roman" w:hAnsi="Times New Roman" w:hint="default"/>
      </w:rPr>
    </w:lvl>
    <w:lvl w:ilvl="7" w:tplc="CDE6906A" w:tentative="1">
      <w:start w:val="1"/>
      <w:numFmt w:val="bullet"/>
      <w:lvlText w:val="•"/>
      <w:lvlJc w:val="left"/>
      <w:pPr>
        <w:tabs>
          <w:tab w:val="num" w:pos="5760"/>
        </w:tabs>
        <w:ind w:left="5760" w:hanging="360"/>
      </w:pPr>
      <w:rPr>
        <w:rFonts w:ascii="Times New Roman" w:hAnsi="Times New Roman" w:hint="default"/>
      </w:rPr>
    </w:lvl>
    <w:lvl w:ilvl="8" w:tplc="C88E74C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21E7EF2"/>
    <w:multiLevelType w:val="hybridMultilevel"/>
    <w:tmpl w:val="D8ACCE94"/>
    <w:lvl w:ilvl="0" w:tplc="94420B52">
      <w:start w:val="1"/>
      <w:numFmt w:val="bullet"/>
      <w:lvlText w:val=""/>
      <w:lvlJc w:val="left"/>
      <w:pPr>
        <w:tabs>
          <w:tab w:val="num" w:pos="720"/>
        </w:tabs>
        <w:ind w:left="720" w:hanging="360"/>
      </w:pPr>
      <w:rPr>
        <w:rFonts w:ascii="Wingdings" w:hAnsi="Wingdings" w:hint="default"/>
      </w:rPr>
    </w:lvl>
    <w:lvl w:ilvl="1" w:tplc="84F8A984" w:tentative="1">
      <w:start w:val="1"/>
      <w:numFmt w:val="bullet"/>
      <w:lvlText w:val=""/>
      <w:lvlJc w:val="left"/>
      <w:pPr>
        <w:tabs>
          <w:tab w:val="num" w:pos="1440"/>
        </w:tabs>
        <w:ind w:left="1440" w:hanging="360"/>
      </w:pPr>
      <w:rPr>
        <w:rFonts w:ascii="Wingdings" w:hAnsi="Wingdings" w:hint="default"/>
      </w:rPr>
    </w:lvl>
    <w:lvl w:ilvl="2" w:tplc="A5BA5E5E" w:tentative="1">
      <w:start w:val="1"/>
      <w:numFmt w:val="bullet"/>
      <w:lvlText w:val=""/>
      <w:lvlJc w:val="left"/>
      <w:pPr>
        <w:tabs>
          <w:tab w:val="num" w:pos="2160"/>
        </w:tabs>
        <w:ind w:left="2160" w:hanging="360"/>
      </w:pPr>
      <w:rPr>
        <w:rFonts w:ascii="Wingdings" w:hAnsi="Wingdings" w:hint="default"/>
      </w:rPr>
    </w:lvl>
    <w:lvl w:ilvl="3" w:tplc="AB7A090E" w:tentative="1">
      <w:start w:val="1"/>
      <w:numFmt w:val="bullet"/>
      <w:lvlText w:val=""/>
      <w:lvlJc w:val="left"/>
      <w:pPr>
        <w:tabs>
          <w:tab w:val="num" w:pos="2880"/>
        </w:tabs>
        <w:ind w:left="2880" w:hanging="360"/>
      </w:pPr>
      <w:rPr>
        <w:rFonts w:ascii="Wingdings" w:hAnsi="Wingdings" w:hint="default"/>
      </w:rPr>
    </w:lvl>
    <w:lvl w:ilvl="4" w:tplc="CFB4CAF0" w:tentative="1">
      <w:start w:val="1"/>
      <w:numFmt w:val="bullet"/>
      <w:lvlText w:val=""/>
      <w:lvlJc w:val="left"/>
      <w:pPr>
        <w:tabs>
          <w:tab w:val="num" w:pos="3600"/>
        </w:tabs>
        <w:ind w:left="3600" w:hanging="360"/>
      </w:pPr>
      <w:rPr>
        <w:rFonts w:ascii="Wingdings" w:hAnsi="Wingdings" w:hint="default"/>
      </w:rPr>
    </w:lvl>
    <w:lvl w:ilvl="5" w:tplc="D2DE1BEA" w:tentative="1">
      <w:start w:val="1"/>
      <w:numFmt w:val="bullet"/>
      <w:lvlText w:val=""/>
      <w:lvlJc w:val="left"/>
      <w:pPr>
        <w:tabs>
          <w:tab w:val="num" w:pos="4320"/>
        </w:tabs>
        <w:ind w:left="4320" w:hanging="360"/>
      </w:pPr>
      <w:rPr>
        <w:rFonts w:ascii="Wingdings" w:hAnsi="Wingdings" w:hint="default"/>
      </w:rPr>
    </w:lvl>
    <w:lvl w:ilvl="6" w:tplc="52E80C86" w:tentative="1">
      <w:start w:val="1"/>
      <w:numFmt w:val="bullet"/>
      <w:lvlText w:val=""/>
      <w:lvlJc w:val="left"/>
      <w:pPr>
        <w:tabs>
          <w:tab w:val="num" w:pos="5040"/>
        </w:tabs>
        <w:ind w:left="5040" w:hanging="360"/>
      </w:pPr>
      <w:rPr>
        <w:rFonts w:ascii="Wingdings" w:hAnsi="Wingdings" w:hint="default"/>
      </w:rPr>
    </w:lvl>
    <w:lvl w:ilvl="7" w:tplc="F6E672D2" w:tentative="1">
      <w:start w:val="1"/>
      <w:numFmt w:val="bullet"/>
      <w:lvlText w:val=""/>
      <w:lvlJc w:val="left"/>
      <w:pPr>
        <w:tabs>
          <w:tab w:val="num" w:pos="5760"/>
        </w:tabs>
        <w:ind w:left="5760" w:hanging="360"/>
      </w:pPr>
      <w:rPr>
        <w:rFonts w:ascii="Wingdings" w:hAnsi="Wingdings" w:hint="default"/>
      </w:rPr>
    </w:lvl>
    <w:lvl w:ilvl="8" w:tplc="4EDE09E2" w:tentative="1">
      <w:start w:val="1"/>
      <w:numFmt w:val="bullet"/>
      <w:lvlText w:val=""/>
      <w:lvlJc w:val="left"/>
      <w:pPr>
        <w:tabs>
          <w:tab w:val="num" w:pos="6480"/>
        </w:tabs>
        <w:ind w:left="6480" w:hanging="360"/>
      </w:pPr>
      <w:rPr>
        <w:rFonts w:ascii="Wingdings" w:hAnsi="Wingdings" w:hint="default"/>
      </w:rPr>
    </w:lvl>
  </w:abstractNum>
  <w:abstractNum w:abstractNumId="16">
    <w:nsid w:val="5EC32F5F"/>
    <w:multiLevelType w:val="hybridMultilevel"/>
    <w:tmpl w:val="39D2B95E"/>
    <w:lvl w:ilvl="0" w:tplc="C08A2962">
      <w:start w:val="1"/>
      <w:numFmt w:val="bullet"/>
      <w:lvlText w:val="•"/>
      <w:lvlJc w:val="left"/>
      <w:pPr>
        <w:tabs>
          <w:tab w:val="num" w:pos="720"/>
        </w:tabs>
        <w:ind w:left="720" w:hanging="360"/>
      </w:pPr>
      <w:rPr>
        <w:rFonts w:ascii="Times New Roman" w:hAnsi="Times New Roman" w:hint="default"/>
      </w:rPr>
    </w:lvl>
    <w:lvl w:ilvl="1" w:tplc="F728572C" w:tentative="1">
      <w:start w:val="1"/>
      <w:numFmt w:val="bullet"/>
      <w:lvlText w:val="•"/>
      <w:lvlJc w:val="left"/>
      <w:pPr>
        <w:tabs>
          <w:tab w:val="num" w:pos="1440"/>
        </w:tabs>
        <w:ind w:left="1440" w:hanging="360"/>
      </w:pPr>
      <w:rPr>
        <w:rFonts w:ascii="Times New Roman" w:hAnsi="Times New Roman" w:hint="default"/>
      </w:rPr>
    </w:lvl>
    <w:lvl w:ilvl="2" w:tplc="857EB450" w:tentative="1">
      <w:start w:val="1"/>
      <w:numFmt w:val="bullet"/>
      <w:lvlText w:val="•"/>
      <w:lvlJc w:val="left"/>
      <w:pPr>
        <w:tabs>
          <w:tab w:val="num" w:pos="2160"/>
        </w:tabs>
        <w:ind w:left="2160" w:hanging="360"/>
      </w:pPr>
      <w:rPr>
        <w:rFonts w:ascii="Times New Roman" w:hAnsi="Times New Roman" w:hint="default"/>
      </w:rPr>
    </w:lvl>
    <w:lvl w:ilvl="3" w:tplc="19565C46" w:tentative="1">
      <w:start w:val="1"/>
      <w:numFmt w:val="bullet"/>
      <w:lvlText w:val="•"/>
      <w:lvlJc w:val="left"/>
      <w:pPr>
        <w:tabs>
          <w:tab w:val="num" w:pos="2880"/>
        </w:tabs>
        <w:ind w:left="2880" w:hanging="360"/>
      </w:pPr>
      <w:rPr>
        <w:rFonts w:ascii="Times New Roman" w:hAnsi="Times New Roman" w:hint="default"/>
      </w:rPr>
    </w:lvl>
    <w:lvl w:ilvl="4" w:tplc="82EC242E" w:tentative="1">
      <w:start w:val="1"/>
      <w:numFmt w:val="bullet"/>
      <w:lvlText w:val="•"/>
      <w:lvlJc w:val="left"/>
      <w:pPr>
        <w:tabs>
          <w:tab w:val="num" w:pos="3600"/>
        </w:tabs>
        <w:ind w:left="3600" w:hanging="360"/>
      </w:pPr>
      <w:rPr>
        <w:rFonts w:ascii="Times New Roman" w:hAnsi="Times New Roman" w:hint="default"/>
      </w:rPr>
    </w:lvl>
    <w:lvl w:ilvl="5" w:tplc="59A0B14C" w:tentative="1">
      <w:start w:val="1"/>
      <w:numFmt w:val="bullet"/>
      <w:lvlText w:val="•"/>
      <w:lvlJc w:val="left"/>
      <w:pPr>
        <w:tabs>
          <w:tab w:val="num" w:pos="4320"/>
        </w:tabs>
        <w:ind w:left="4320" w:hanging="360"/>
      </w:pPr>
      <w:rPr>
        <w:rFonts w:ascii="Times New Roman" w:hAnsi="Times New Roman" w:hint="default"/>
      </w:rPr>
    </w:lvl>
    <w:lvl w:ilvl="6" w:tplc="2D1046AA" w:tentative="1">
      <w:start w:val="1"/>
      <w:numFmt w:val="bullet"/>
      <w:lvlText w:val="•"/>
      <w:lvlJc w:val="left"/>
      <w:pPr>
        <w:tabs>
          <w:tab w:val="num" w:pos="5040"/>
        </w:tabs>
        <w:ind w:left="5040" w:hanging="360"/>
      </w:pPr>
      <w:rPr>
        <w:rFonts w:ascii="Times New Roman" w:hAnsi="Times New Roman" w:hint="default"/>
      </w:rPr>
    </w:lvl>
    <w:lvl w:ilvl="7" w:tplc="527CCDD6" w:tentative="1">
      <w:start w:val="1"/>
      <w:numFmt w:val="bullet"/>
      <w:lvlText w:val="•"/>
      <w:lvlJc w:val="left"/>
      <w:pPr>
        <w:tabs>
          <w:tab w:val="num" w:pos="5760"/>
        </w:tabs>
        <w:ind w:left="5760" w:hanging="360"/>
      </w:pPr>
      <w:rPr>
        <w:rFonts w:ascii="Times New Roman" w:hAnsi="Times New Roman" w:hint="default"/>
      </w:rPr>
    </w:lvl>
    <w:lvl w:ilvl="8" w:tplc="2348D9E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32F5E62"/>
    <w:multiLevelType w:val="hybridMultilevel"/>
    <w:tmpl w:val="526C5CA2"/>
    <w:lvl w:ilvl="0" w:tplc="11D2E4CC">
      <w:start w:val="1"/>
      <w:numFmt w:val="bullet"/>
      <w:lvlText w:val="•"/>
      <w:lvlJc w:val="left"/>
      <w:pPr>
        <w:tabs>
          <w:tab w:val="num" w:pos="720"/>
        </w:tabs>
        <w:ind w:left="720" w:hanging="360"/>
      </w:pPr>
      <w:rPr>
        <w:rFonts w:ascii="Times New Roman" w:hAnsi="Times New Roman" w:hint="default"/>
      </w:rPr>
    </w:lvl>
    <w:lvl w:ilvl="1" w:tplc="F030EDDE" w:tentative="1">
      <w:start w:val="1"/>
      <w:numFmt w:val="bullet"/>
      <w:lvlText w:val="•"/>
      <w:lvlJc w:val="left"/>
      <w:pPr>
        <w:tabs>
          <w:tab w:val="num" w:pos="1440"/>
        </w:tabs>
        <w:ind w:left="1440" w:hanging="360"/>
      </w:pPr>
      <w:rPr>
        <w:rFonts w:ascii="Times New Roman" w:hAnsi="Times New Roman" w:hint="default"/>
      </w:rPr>
    </w:lvl>
    <w:lvl w:ilvl="2" w:tplc="E60AB7DA" w:tentative="1">
      <w:start w:val="1"/>
      <w:numFmt w:val="bullet"/>
      <w:lvlText w:val="•"/>
      <w:lvlJc w:val="left"/>
      <w:pPr>
        <w:tabs>
          <w:tab w:val="num" w:pos="2160"/>
        </w:tabs>
        <w:ind w:left="2160" w:hanging="360"/>
      </w:pPr>
      <w:rPr>
        <w:rFonts w:ascii="Times New Roman" w:hAnsi="Times New Roman" w:hint="default"/>
      </w:rPr>
    </w:lvl>
    <w:lvl w:ilvl="3" w:tplc="D67274AE" w:tentative="1">
      <w:start w:val="1"/>
      <w:numFmt w:val="bullet"/>
      <w:lvlText w:val="•"/>
      <w:lvlJc w:val="left"/>
      <w:pPr>
        <w:tabs>
          <w:tab w:val="num" w:pos="2880"/>
        </w:tabs>
        <w:ind w:left="2880" w:hanging="360"/>
      </w:pPr>
      <w:rPr>
        <w:rFonts w:ascii="Times New Roman" w:hAnsi="Times New Roman" w:hint="default"/>
      </w:rPr>
    </w:lvl>
    <w:lvl w:ilvl="4" w:tplc="A8066C62" w:tentative="1">
      <w:start w:val="1"/>
      <w:numFmt w:val="bullet"/>
      <w:lvlText w:val="•"/>
      <w:lvlJc w:val="left"/>
      <w:pPr>
        <w:tabs>
          <w:tab w:val="num" w:pos="3600"/>
        </w:tabs>
        <w:ind w:left="3600" w:hanging="360"/>
      </w:pPr>
      <w:rPr>
        <w:rFonts w:ascii="Times New Roman" w:hAnsi="Times New Roman" w:hint="default"/>
      </w:rPr>
    </w:lvl>
    <w:lvl w:ilvl="5" w:tplc="78DACB1E" w:tentative="1">
      <w:start w:val="1"/>
      <w:numFmt w:val="bullet"/>
      <w:lvlText w:val="•"/>
      <w:lvlJc w:val="left"/>
      <w:pPr>
        <w:tabs>
          <w:tab w:val="num" w:pos="4320"/>
        </w:tabs>
        <w:ind w:left="4320" w:hanging="360"/>
      </w:pPr>
      <w:rPr>
        <w:rFonts w:ascii="Times New Roman" w:hAnsi="Times New Roman" w:hint="default"/>
      </w:rPr>
    </w:lvl>
    <w:lvl w:ilvl="6" w:tplc="C42075E4" w:tentative="1">
      <w:start w:val="1"/>
      <w:numFmt w:val="bullet"/>
      <w:lvlText w:val="•"/>
      <w:lvlJc w:val="left"/>
      <w:pPr>
        <w:tabs>
          <w:tab w:val="num" w:pos="5040"/>
        </w:tabs>
        <w:ind w:left="5040" w:hanging="360"/>
      </w:pPr>
      <w:rPr>
        <w:rFonts w:ascii="Times New Roman" w:hAnsi="Times New Roman" w:hint="default"/>
      </w:rPr>
    </w:lvl>
    <w:lvl w:ilvl="7" w:tplc="2404158C" w:tentative="1">
      <w:start w:val="1"/>
      <w:numFmt w:val="bullet"/>
      <w:lvlText w:val="•"/>
      <w:lvlJc w:val="left"/>
      <w:pPr>
        <w:tabs>
          <w:tab w:val="num" w:pos="5760"/>
        </w:tabs>
        <w:ind w:left="5760" w:hanging="360"/>
      </w:pPr>
      <w:rPr>
        <w:rFonts w:ascii="Times New Roman" w:hAnsi="Times New Roman" w:hint="default"/>
      </w:rPr>
    </w:lvl>
    <w:lvl w:ilvl="8" w:tplc="FBACBDC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6866296"/>
    <w:multiLevelType w:val="hybridMultilevel"/>
    <w:tmpl w:val="D2F6C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DB867F4"/>
    <w:multiLevelType w:val="hybridMultilevel"/>
    <w:tmpl w:val="81007D40"/>
    <w:lvl w:ilvl="0" w:tplc="8E58683C">
      <w:start w:val="1"/>
      <w:numFmt w:val="bullet"/>
      <w:lvlText w:val="•"/>
      <w:lvlJc w:val="left"/>
      <w:pPr>
        <w:tabs>
          <w:tab w:val="num" w:pos="720"/>
        </w:tabs>
        <w:ind w:left="720" w:hanging="360"/>
      </w:pPr>
      <w:rPr>
        <w:rFonts w:ascii="Times New Roman" w:hAnsi="Times New Roman" w:hint="default"/>
      </w:rPr>
    </w:lvl>
    <w:lvl w:ilvl="1" w:tplc="5F326536" w:tentative="1">
      <w:start w:val="1"/>
      <w:numFmt w:val="bullet"/>
      <w:lvlText w:val="•"/>
      <w:lvlJc w:val="left"/>
      <w:pPr>
        <w:tabs>
          <w:tab w:val="num" w:pos="1440"/>
        </w:tabs>
        <w:ind w:left="1440" w:hanging="360"/>
      </w:pPr>
      <w:rPr>
        <w:rFonts w:ascii="Times New Roman" w:hAnsi="Times New Roman" w:hint="default"/>
      </w:rPr>
    </w:lvl>
    <w:lvl w:ilvl="2" w:tplc="45F8AF10" w:tentative="1">
      <w:start w:val="1"/>
      <w:numFmt w:val="bullet"/>
      <w:lvlText w:val="•"/>
      <w:lvlJc w:val="left"/>
      <w:pPr>
        <w:tabs>
          <w:tab w:val="num" w:pos="2160"/>
        </w:tabs>
        <w:ind w:left="2160" w:hanging="360"/>
      </w:pPr>
      <w:rPr>
        <w:rFonts w:ascii="Times New Roman" w:hAnsi="Times New Roman" w:hint="default"/>
      </w:rPr>
    </w:lvl>
    <w:lvl w:ilvl="3" w:tplc="AD04E1A4" w:tentative="1">
      <w:start w:val="1"/>
      <w:numFmt w:val="bullet"/>
      <w:lvlText w:val="•"/>
      <w:lvlJc w:val="left"/>
      <w:pPr>
        <w:tabs>
          <w:tab w:val="num" w:pos="2880"/>
        </w:tabs>
        <w:ind w:left="2880" w:hanging="360"/>
      </w:pPr>
      <w:rPr>
        <w:rFonts w:ascii="Times New Roman" w:hAnsi="Times New Roman" w:hint="default"/>
      </w:rPr>
    </w:lvl>
    <w:lvl w:ilvl="4" w:tplc="E980764E" w:tentative="1">
      <w:start w:val="1"/>
      <w:numFmt w:val="bullet"/>
      <w:lvlText w:val="•"/>
      <w:lvlJc w:val="left"/>
      <w:pPr>
        <w:tabs>
          <w:tab w:val="num" w:pos="3600"/>
        </w:tabs>
        <w:ind w:left="3600" w:hanging="360"/>
      </w:pPr>
      <w:rPr>
        <w:rFonts w:ascii="Times New Roman" w:hAnsi="Times New Roman" w:hint="default"/>
      </w:rPr>
    </w:lvl>
    <w:lvl w:ilvl="5" w:tplc="15387896" w:tentative="1">
      <w:start w:val="1"/>
      <w:numFmt w:val="bullet"/>
      <w:lvlText w:val="•"/>
      <w:lvlJc w:val="left"/>
      <w:pPr>
        <w:tabs>
          <w:tab w:val="num" w:pos="4320"/>
        </w:tabs>
        <w:ind w:left="4320" w:hanging="360"/>
      </w:pPr>
      <w:rPr>
        <w:rFonts w:ascii="Times New Roman" w:hAnsi="Times New Roman" w:hint="default"/>
      </w:rPr>
    </w:lvl>
    <w:lvl w:ilvl="6" w:tplc="B78280F8" w:tentative="1">
      <w:start w:val="1"/>
      <w:numFmt w:val="bullet"/>
      <w:lvlText w:val="•"/>
      <w:lvlJc w:val="left"/>
      <w:pPr>
        <w:tabs>
          <w:tab w:val="num" w:pos="5040"/>
        </w:tabs>
        <w:ind w:left="5040" w:hanging="360"/>
      </w:pPr>
      <w:rPr>
        <w:rFonts w:ascii="Times New Roman" w:hAnsi="Times New Roman" w:hint="default"/>
      </w:rPr>
    </w:lvl>
    <w:lvl w:ilvl="7" w:tplc="53846EBA" w:tentative="1">
      <w:start w:val="1"/>
      <w:numFmt w:val="bullet"/>
      <w:lvlText w:val="•"/>
      <w:lvlJc w:val="left"/>
      <w:pPr>
        <w:tabs>
          <w:tab w:val="num" w:pos="5760"/>
        </w:tabs>
        <w:ind w:left="5760" w:hanging="360"/>
      </w:pPr>
      <w:rPr>
        <w:rFonts w:ascii="Times New Roman" w:hAnsi="Times New Roman" w:hint="default"/>
      </w:rPr>
    </w:lvl>
    <w:lvl w:ilvl="8" w:tplc="5B5AFFE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6852DDA"/>
    <w:multiLevelType w:val="hybridMultilevel"/>
    <w:tmpl w:val="516E3D5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9"/>
  </w:num>
  <w:num w:numId="6">
    <w:abstractNumId w:val="19"/>
  </w:num>
  <w:num w:numId="7">
    <w:abstractNumId w:val="14"/>
  </w:num>
  <w:num w:numId="8">
    <w:abstractNumId w:val="3"/>
  </w:num>
  <w:num w:numId="9">
    <w:abstractNumId w:val="18"/>
  </w:num>
  <w:num w:numId="10">
    <w:abstractNumId w:val="1"/>
  </w:num>
  <w:num w:numId="11">
    <w:abstractNumId w:val="6"/>
  </w:num>
  <w:num w:numId="12">
    <w:abstractNumId w:val="12"/>
  </w:num>
  <w:num w:numId="13">
    <w:abstractNumId w:val="10"/>
  </w:num>
  <w:num w:numId="14">
    <w:abstractNumId w:val="8"/>
  </w:num>
  <w:num w:numId="15">
    <w:abstractNumId w:val="13"/>
  </w:num>
  <w:num w:numId="16">
    <w:abstractNumId w:val="20"/>
  </w:num>
  <w:num w:numId="17">
    <w:abstractNumId w:val="17"/>
  </w:num>
  <w:num w:numId="18">
    <w:abstractNumId w:val="4"/>
  </w:num>
  <w:num w:numId="19">
    <w:abstractNumId w:val="16"/>
  </w:num>
  <w:num w:numId="20">
    <w:abstractNumId w:val="15"/>
  </w:num>
  <w:num w:numId="21">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09"/>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801CFD"/>
    <w:rsid w:val="000008B6"/>
    <w:rsid w:val="00001AEC"/>
    <w:rsid w:val="00001E48"/>
    <w:rsid w:val="000021C7"/>
    <w:rsid w:val="000025F6"/>
    <w:rsid w:val="000030FF"/>
    <w:rsid w:val="000031E9"/>
    <w:rsid w:val="00003C38"/>
    <w:rsid w:val="00003E83"/>
    <w:rsid w:val="00005243"/>
    <w:rsid w:val="000055DE"/>
    <w:rsid w:val="00005BAF"/>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9C0"/>
    <w:rsid w:val="00011B65"/>
    <w:rsid w:val="00011E43"/>
    <w:rsid w:val="00012150"/>
    <w:rsid w:val="00012CCC"/>
    <w:rsid w:val="00013429"/>
    <w:rsid w:val="000139DD"/>
    <w:rsid w:val="00013D58"/>
    <w:rsid w:val="000142D6"/>
    <w:rsid w:val="00014A7F"/>
    <w:rsid w:val="00015251"/>
    <w:rsid w:val="00016AD7"/>
    <w:rsid w:val="00016B6D"/>
    <w:rsid w:val="00017083"/>
    <w:rsid w:val="00017CDA"/>
    <w:rsid w:val="000202F6"/>
    <w:rsid w:val="0002047D"/>
    <w:rsid w:val="00020B0C"/>
    <w:rsid w:val="00020D10"/>
    <w:rsid w:val="0002152C"/>
    <w:rsid w:val="0002173B"/>
    <w:rsid w:val="00021B4A"/>
    <w:rsid w:val="000222CD"/>
    <w:rsid w:val="000231E8"/>
    <w:rsid w:val="00023D75"/>
    <w:rsid w:val="00023F65"/>
    <w:rsid w:val="00024001"/>
    <w:rsid w:val="0002401B"/>
    <w:rsid w:val="00024255"/>
    <w:rsid w:val="000243D4"/>
    <w:rsid w:val="00025848"/>
    <w:rsid w:val="00025CC3"/>
    <w:rsid w:val="00025DAA"/>
    <w:rsid w:val="0002607C"/>
    <w:rsid w:val="000265C2"/>
    <w:rsid w:val="000269EE"/>
    <w:rsid w:val="0002728C"/>
    <w:rsid w:val="0003023C"/>
    <w:rsid w:val="00030676"/>
    <w:rsid w:val="00030B93"/>
    <w:rsid w:val="00030CAE"/>
    <w:rsid w:val="00031F9E"/>
    <w:rsid w:val="0003207D"/>
    <w:rsid w:val="000321CA"/>
    <w:rsid w:val="00032573"/>
    <w:rsid w:val="00032994"/>
    <w:rsid w:val="00032BBB"/>
    <w:rsid w:val="00032D58"/>
    <w:rsid w:val="0003314A"/>
    <w:rsid w:val="0003513C"/>
    <w:rsid w:val="0003533C"/>
    <w:rsid w:val="000353FA"/>
    <w:rsid w:val="00035525"/>
    <w:rsid w:val="000358DE"/>
    <w:rsid w:val="00035AD2"/>
    <w:rsid w:val="000360D5"/>
    <w:rsid w:val="00036852"/>
    <w:rsid w:val="00036A72"/>
    <w:rsid w:val="00036DEC"/>
    <w:rsid w:val="00036F2E"/>
    <w:rsid w:val="00036FB2"/>
    <w:rsid w:val="0003786C"/>
    <w:rsid w:val="000378F0"/>
    <w:rsid w:val="0004171B"/>
    <w:rsid w:val="0004257D"/>
    <w:rsid w:val="00042EE0"/>
    <w:rsid w:val="0004370D"/>
    <w:rsid w:val="000437F9"/>
    <w:rsid w:val="000439AD"/>
    <w:rsid w:val="00043C4A"/>
    <w:rsid w:val="000440A3"/>
    <w:rsid w:val="0004415D"/>
    <w:rsid w:val="00044AD4"/>
    <w:rsid w:val="000469C6"/>
    <w:rsid w:val="000471E1"/>
    <w:rsid w:val="00047A25"/>
    <w:rsid w:val="00047A47"/>
    <w:rsid w:val="000503BE"/>
    <w:rsid w:val="00050752"/>
    <w:rsid w:val="00050F17"/>
    <w:rsid w:val="00051389"/>
    <w:rsid w:val="00051925"/>
    <w:rsid w:val="00051B31"/>
    <w:rsid w:val="000522DB"/>
    <w:rsid w:val="00052863"/>
    <w:rsid w:val="00052F33"/>
    <w:rsid w:val="00053453"/>
    <w:rsid w:val="000544EB"/>
    <w:rsid w:val="00054C62"/>
    <w:rsid w:val="00054C91"/>
    <w:rsid w:val="00054CA4"/>
    <w:rsid w:val="00054F9E"/>
    <w:rsid w:val="00055C7A"/>
    <w:rsid w:val="00055DAB"/>
    <w:rsid w:val="00055DC0"/>
    <w:rsid w:val="0005609F"/>
    <w:rsid w:val="00056183"/>
    <w:rsid w:val="000568AA"/>
    <w:rsid w:val="0005726E"/>
    <w:rsid w:val="00057316"/>
    <w:rsid w:val="000577D5"/>
    <w:rsid w:val="00060457"/>
    <w:rsid w:val="000605EC"/>
    <w:rsid w:val="00060634"/>
    <w:rsid w:val="00060934"/>
    <w:rsid w:val="00060D7D"/>
    <w:rsid w:val="00060F79"/>
    <w:rsid w:val="000611DA"/>
    <w:rsid w:val="0006148F"/>
    <w:rsid w:val="00062677"/>
    <w:rsid w:val="00062B84"/>
    <w:rsid w:val="00063502"/>
    <w:rsid w:val="00063ABF"/>
    <w:rsid w:val="00063E6B"/>
    <w:rsid w:val="00064B24"/>
    <w:rsid w:val="000653F5"/>
    <w:rsid w:val="000656B8"/>
    <w:rsid w:val="000656EA"/>
    <w:rsid w:val="00066CA0"/>
    <w:rsid w:val="00066E65"/>
    <w:rsid w:val="0006733C"/>
    <w:rsid w:val="000679C9"/>
    <w:rsid w:val="00067D9B"/>
    <w:rsid w:val="00067FB7"/>
    <w:rsid w:val="0007067B"/>
    <w:rsid w:val="000706A7"/>
    <w:rsid w:val="00071989"/>
    <w:rsid w:val="00071B1A"/>
    <w:rsid w:val="00071BC9"/>
    <w:rsid w:val="00071FDD"/>
    <w:rsid w:val="0007243A"/>
    <w:rsid w:val="00072532"/>
    <w:rsid w:val="00072622"/>
    <w:rsid w:val="000729DD"/>
    <w:rsid w:val="00072B54"/>
    <w:rsid w:val="0007343C"/>
    <w:rsid w:val="00073BAB"/>
    <w:rsid w:val="00073DD0"/>
    <w:rsid w:val="000747B2"/>
    <w:rsid w:val="00074FEF"/>
    <w:rsid w:val="00075355"/>
    <w:rsid w:val="00075BE5"/>
    <w:rsid w:val="0007682F"/>
    <w:rsid w:val="00076B68"/>
    <w:rsid w:val="00076C06"/>
    <w:rsid w:val="000773F7"/>
    <w:rsid w:val="00077909"/>
    <w:rsid w:val="000779E3"/>
    <w:rsid w:val="00077DFC"/>
    <w:rsid w:val="00080258"/>
    <w:rsid w:val="000805A2"/>
    <w:rsid w:val="000807F6"/>
    <w:rsid w:val="000815F6"/>
    <w:rsid w:val="00081DBA"/>
    <w:rsid w:val="00082026"/>
    <w:rsid w:val="000827DC"/>
    <w:rsid w:val="00082D72"/>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270"/>
    <w:rsid w:val="00090548"/>
    <w:rsid w:val="000907B3"/>
    <w:rsid w:val="00090845"/>
    <w:rsid w:val="000909AC"/>
    <w:rsid w:val="000911DC"/>
    <w:rsid w:val="0009194E"/>
    <w:rsid w:val="00091CBE"/>
    <w:rsid w:val="00091EAB"/>
    <w:rsid w:val="00091EB2"/>
    <w:rsid w:val="000920AB"/>
    <w:rsid w:val="0009268C"/>
    <w:rsid w:val="0009372F"/>
    <w:rsid w:val="0009422D"/>
    <w:rsid w:val="00094D92"/>
    <w:rsid w:val="00094F89"/>
    <w:rsid w:val="000951A1"/>
    <w:rsid w:val="00095289"/>
    <w:rsid w:val="00095A76"/>
    <w:rsid w:val="00095C45"/>
    <w:rsid w:val="00096222"/>
    <w:rsid w:val="00097552"/>
    <w:rsid w:val="00097BDE"/>
    <w:rsid w:val="000A0111"/>
    <w:rsid w:val="000A0612"/>
    <w:rsid w:val="000A14B0"/>
    <w:rsid w:val="000A1511"/>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E21"/>
    <w:rsid w:val="000B2100"/>
    <w:rsid w:val="000B24CF"/>
    <w:rsid w:val="000B2E27"/>
    <w:rsid w:val="000B3423"/>
    <w:rsid w:val="000B3858"/>
    <w:rsid w:val="000B4423"/>
    <w:rsid w:val="000B4873"/>
    <w:rsid w:val="000B4DAD"/>
    <w:rsid w:val="000B59B7"/>
    <w:rsid w:val="000B650D"/>
    <w:rsid w:val="000B6ABC"/>
    <w:rsid w:val="000B6AD9"/>
    <w:rsid w:val="000B6D13"/>
    <w:rsid w:val="000B6DC2"/>
    <w:rsid w:val="000B7178"/>
    <w:rsid w:val="000B71B4"/>
    <w:rsid w:val="000B7641"/>
    <w:rsid w:val="000B7BD7"/>
    <w:rsid w:val="000C01DD"/>
    <w:rsid w:val="000C0233"/>
    <w:rsid w:val="000C023E"/>
    <w:rsid w:val="000C0834"/>
    <w:rsid w:val="000C0A51"/>
    <w:rsid w:val="000C0C7B"/>
    <w:rsid w:val="000C1654"/>
    <w:rsid w:val="000C1C97"/>
    <w:rsid w:val="000C2A31"/>
    <w:rsid w:val="000C2C59"/>
    <w:rsid w:val="000C2FB2"/>
    <w:rsid w:val="000C305E"/>
    <w:rsid w:val="000C30C1"/>
    <w:rsid w:val="000C339A"/>
    <w:rsid w:val="000C3BAD"/>
    <w:rsid w:val="000C3E4B"/>
    <w:rsid w:val="000C4274"/>
    <w:rsid w:val="000C441A"/>
    <w:rsid w:val="000C4D12"/>
    <w:rsid w:val="000C4E4D"/>
    <w:rsid w:val="000C517C"/>
    <w:rsid w:val="000C5679"/>
    <w:rsid w:val="000C5DD3"/>
    <w:rsid w:val="000C6944"/>
    <w:rsid w:val="000C7685"/>
    <w:rsid w:val="000C7724"/>
    <w:rsid w:val="000D01EC"/>
    <w:rsid w:val="000D033E"/>
    <w:rsid w:val="000D0B4F"/>
    <w:rsid w:val="000D1ABD"/>
    <w:rsid w:val="000D2C5D"/>
    <w:rsid w:val="000D2F79"/>
    <w:rsid w:val="000D3165"/>
    <w:rsid w:val="000D348B"/>
    <w:rsid w:val="000D3A1F"/>
    <w:rsid w:val="000D3C8B"/>
    <w:rsid w:val="000D4C4A"/>
    <w:rsid w:val="000D4D47"/>
    <w:rsid w:val="000D4E33"/>
    <w:rsid w:val="000D52F7"/>
    <w:rsid w:val="000D5403"/>
    <w:rsid w:val="000D54D1"/>
    <w:rsid w:val="000D58B5"/>
    <w:rsid w:val="000D599E"/>
    <w:rsid w:val="000D5BAD"/>
    <w:rsid w:val="000D5CBA"/>
    <w:rsid w:val="000D6553"/>
    <w:rsid w:val="000D68E1"/>
    <w:rsid w:val="000D6D71"/>
    <w:rsid w:val="000D6FA7"/>
    <w:rsid w:val="000D7FBF"/>
    <w:rsid w:val="000E00AB"/>
    <w:rsid w:val="000E0645"/>
    <w:rsid w:val="000E0E68"/>
    <w:rsid w:val="000E1110"/>
    <w:rsid w:val="000E1521"/>
    <w:rsid w:val="000E1733"/>
    <w:rsid w:val="000E1AC9"/>
    <w:rsid w:val="000E20CB"/>
    <w:rsid w:val="000E2D85"/>
    <w:rsid w:val="000E3117"/>
    <w:rsid w:val="000E3162"/>
    <w:rsid w:val="000E3901"/>
    <w:rsid w:val="000E49F8"/>
    <w:rsid w:val="000E5CBB"/>
    <w:rsid w:val="000E6E82"/>
    <w:rsid w:val="000E7300"/>
    <w:rsid w:val="000E79CA"/>
    <w:rsid w:val="000E7F92"/>
    <w:rsid w:val="000F1087"/>
    <w:rsid w:val="000F1214"/>
    <w:rsid w:val="000F1228"/>
    <w:rsid w:val="000F2063"/>
    <w:rsid w:val="000F2688"/>
    <w:rsid w:val="000F2AC4"/>
    <w:rsid w:val="000F33EE"/>
    <w:rsid w:val="000F36F4"/>
    <w:rsid w:val="000F37A6"/>
    <w:rsid w:val="000F416E"/>
    <w:rsid w:val="000F4A4D"/>
    <w:rsid w:val="000F5536"/>
    <w:rsid w:val="000F631F"/>
    <w:rsid w:val="000F6679"/>
    <w:rsid w:val="000F6853"/>
    <w:rsid w:val="000F6C88"/>
    <w:rsid w:val="000F6E25"/>
    <w:rsid w:val="000F7551"/>
    <w:rsid w:val="000F757F"/>
    <w:rsid w:val="000F75F3"/>
    <w:rsid w:val="000F7BDE"/>
    <w:rsid w:val="000F7E7E"/>
    <w:rsid w:val="000F7FAB"/>
    <w:rsid w:val="00100708"/>
    <w:rsid w:val="0010084D"/>
    <w:rsid w:val="001008C3"/>
    <w:rsid w:val="00101146"/>
    <w:rsid w:val="00101343"/>
    <w:rsid w:val="0010173F"/>
    <w:rsid w:val="0010284E"/>
    <w:rsid w:val="00102BC9"/>
    <w:rsid w:val="00102D26"/>
    <w:rsid w:val="00102EED"/>
    <w:rsid w:val="001035E7"/>
    <w:rsid w:val="0010396F"/>
    <w:rsid w:val="00103B93"/>
    <w:rsid w:val="001040C8"/>
    <w:rsid w:val="00104217"/>
    <w:rsid w:val="0010494B"/>
    <w:rsid w:val="00104BCB"/>
    <w:rsid w:val="00106674"/>
    <w:rsid w:val="00106AA3"/>
    <w:rsid w:val="0010721C"/>
    <w:rsid w:val="00107404"/>
    <w:rsid w:val="001078A8"/>
    <w:rsid w:val="00107CC6"/>
    <w:rsid w:val="00110096"/>
    <w:rsid w:val="00110164"/>
    <w:rsid w:val="0011039E"/>
    <w:rsid w:val="001103BF"/>
    <w:rsid w:val="001107A2"/>
    <w:rsid w:val="001108DF"/>
    <w:rsid w:val="0011163D"/>
    <w:rsid w:val="00111B03"/>
    <w:rsid w:val="00111BDC"/>
    <w:rsid w:val="00113878"/>
    <w:rsid w:val="00113E0A"/>
    <w:rsid w:val="001140B1"/>
    <w:rsid w:val="001144EB"/>
    <w:rsid w:val="00114C03"/>
    <w:rsid w:val="001153A8"/>
    <w:rsid w:val="001154A6"/>
    <w:rsid w:val="0011591A"/>
    <w:rsid w:val="00115E09"/>
    <w:rsid w:val="00115E68"/>
    <w:rsid w:val="00116008"/>
    <w:rsid w:val="001164C1"/>
    <w:rsid w:val="00116694"/>
    <w:rsid w:val="00117B9E"/>
    <w:rsid w:val="00117BAA"/>
    <w:rsid w:val="00120407"/>
    <w:rsid w:val="001205BC"/>
    <w:rsid w:val="00121EE3"/>
    <w:rsid w:val="0012206A"/>
    <w:rsid w:val="001220C3"/>
    <w:rsid w:val="0012287D"/>
    <w:rsid w:val="00122D7C"/>
    <w:rsid w:val="00123164"/>
    <w:rsid w:val="00123E29"/>
    <w:rsid w:val="00123FDD"/>
    <w:rsid w:val="00124508"/>
    <w:rsid w:val="0012452D"/>
    <w:rsid w:val="00124D9C"/>
    <w:rsid w:val="00124F0A"/>
    <w:rsid w:val="00125287"/>
    <w:rsid w:val="00125B5F"/>
    <w:rsid w:val="001260AC"/>
    <w:rsid w:val="00127142"/>
    <w:rsid w:val="001274F0"/>
    <w:rsid w:val="001276E7"/>
    <w:rsid w:val="00127DF1"/>
    <w:rsid w:val="001307F6"/>
    <w:rsid w:val="00130864"/>
    <w:rsid w:val="00130AC1"/>
    <w:rsid w:val="00130DD5"/>
    <w:rsid w:val="00130E43"/>
    <w:rsid w:val="00131377"/>
    <w:rsid w:val="00131760"/>
    <w:rsid w:val="00131D05"/>
    <w:rsid w:val="00131D36"/>
    <w:rsid w:val="00132176"/>
    <w:rsid w:val="00132C5E"/>
    <w:rsid w:val="00132D4E"/>
    <w:rsid w:val="00132DA3"/>
    <w:rsid w:val="00132E76"/>
    <w:rsid w:val="001330CB"/>
    <w:rsid w:val="0013381F"/>
    <w:rsid w:val="00133887"/>
    <w:rsid w:val="0013395F"/>
    <w:rsid w:val="001339E1"/>
    <w:rsid w:val="00133A97"/>
    <w:rsid w:val="00133FC1"/>
    <w:rsid w:val="00134C13"/>
    <w:rsid w:val="00134D51"/>
    <w:rsid w:val="00135056"/>
    <w:rsid w:val="00135145"/>
    <w:rsid w:val="001356CF"/>
    <w:rsid w:val="00135EE5"/>
    <w:rsid w:val="001366D9"/>
    <w:rsid w:val="0013685C"/>
    <w:rsid w:val="00136AA2"/>
    <w:rsid w:val="00137BA7"/>
    <w:rsid w:val="00137E1F"/>
    <w:rsid w:val="001408D8"/>
    <w:rsid w:val="001416AB"/>
    <w:rsid w:val="0014193D"/>
    <w:rsid w:val="001420C5"/>
    <w:rsid w:val="00142113"/>
    <w:rsid w:val="00142963"/>
    <w:rsid w:val="0014315B"/>
    <w:rsid w:val="00143713"/>
    <w:rsid w:val="00144F98"/>
    <w:rsid w:val="00145204"/>
    <w:rsid w:val="00145AF1"/>
    <w:rsid w:val="00145FC7"/>
    <w:rsid w:val="0014671D"/>
    <w:rsid w:val="001472F9"/>
    <w:rsid w:val="0014740D"/>
    <w:rsid w:val="001478D2"/>
    <w:rsid w:val="00147911"/>
    <w:rsid w:val="00147DAD"/>
    <w:rsid w:val="00147DD0"/>
    <w:rsid w:val="00147EF3"/>
    <w:rsid w:val="00150632"/>
    <w:rsid w:val="00150687"/>
    <w:rsid w:val="001512E6"/>
    <w:rsid w:val="00151754"/>
    <w:rsid w:val="001517EF"/>
    <w:rsid w:val="00152017"/>
    <w:rsid w:val="001525DA"/>
    <w:rsid w:val="00152E5D"/>
    <w:rsid w:val="001533C5"/>
    <w:rsid w:val="0015357E"/>
    <w:rsid w:val="00154CAC"/>
    <w:rsid w:val="00155546"/>
    <w:rsid w:val="00155804"/>
    <w:rsid w:val="00155853"/>
    <w:rsid w:val="001558A4"/>
    <w:rsid w:val="00155D03"/>
    <w:rsid w:val="001564A3"/>
    <w:rsid w:val="0015653C"/>
    <w:rsid w:val="001565A9"/>
    <w:rsid w:val="0015676D"/>
    <w:rsid w:val="001576AB"/>
    <w:rsid w:val="00157777"/>
    <w:rsid w:val="00157A9E"/>
    <w:rsid w:val="00160080"/>
    <w:rsid w:val="00160551"/>
    <w:rsid w:val="0016063B"/>
    <w:rsid w:val="00160914"/>
    <w:rsid w:val="001609FF"/>
    <w:rsid w:val="00160C73"/>
    <w:rsid w:val="001614E6"/>
    <w:rsid w:val="0016178C"/>
    <w:rsid w:val="001619BB"/>
    <w:rsid w:val="00161A13"/>
    <w:rsid w:val="00161CE2"/>
    <w:rsid w:val="001626A3"/>
    <w:rsid w:val="001627DB"/>
    <w:rsid w:val="00163156"/>
    <w:rsid w:val="00163BB7"/>
    <w:rsid w:val="00163E4E"/>
    <w:rsid w:val="00164000"/>
    <w:rsid w:val="00164694"/>
    <w:rsid w:val="00164D27"/>
    <w:rsid w:val="00165DB0"/>
    <w:rsid w:val="0016617A"/>
    <w:rsid w:val="00166878"/>
    <w:rsid w:val="00167990"/>
    <w:rsid w:val="001704AC"/>
    <w:rsid w:val="001704B4"/>
    <w:rsid w:val="00170527"/>
    <w:rsid w:val="00170715"/>
    <w:rsid w:val="00170803"/>
    <w:rsid w:val="001708CA"/>
    <w:rsid w:val="00170BAB"/>
    <w:rsid w:val="00170D63"/>
    <w:rsid w:val="00170F5D"/>
    <w:rsid w:val="00171307"/>
    <w:rsid w:val="00171933"/>
    <w:rsid w:val="00173464"/>
    <w:rsid w:val="00173AD7"/>
    <w:rsid w:val="00173BB0"/>
    <w:rsid w:val="00173BFD"/>
    <w:rsid w:val="00173D26"/>
    <w:rsid w:val="00173E0D"/>
    <w:rsid w:val="00174075"/>
    <w:rsid w:val="001749B7"/>
    <w:rsid w:val="00174AF6"/>
    <w:rsid w:val="00174D2B"/>
    <w:rsid w:val="00174E0C"/>
    <w:rsid w:val="00175119"/>
    <w:rsid w:val="0017569F"/>
    <w:rsid w:val="001756B4"/>
    <w:rsid w:val="001760A6"/>
    <w:rsid w:val="00176317"/>
    <w:rsid w:val="001775BF"/>
    <w:rsid w:val="00177912"/>
    <w:rsid w:val="00177ADF"/>
    <w:rsid w:val="00177BF1"/>
    <w:rsid w:val="0018051B"/>
    <w:rsid w:val="001805BB"/>
    <w:rsid w:val="001809E1"/>
    <w:rsid w:val="001816A0"/>
    <w:rsid w:val="001816D9"/>
    <w:rsid w:val="00181F64"/>
    <w:rsid w:val="00182C86"/>
    <w:rsid w:val="00183037"/>
    <w:rsid w:val="00183EAA"/>
    <w:rsid w:val="001843BA"/>
    <w:rsid w:val="0018444B"/>
    <w:rsid w:val="001848F9"/>
    <w:rsid w:val="00184E8A"/>
    <w:rsid w:val="00185041"/>
    <w:rsid w:val="00185600"/>
    <w:rsid w:val="0018625F"/>
    <w:rsid w:val="001868F2"/>
    <w:rsid w:val="00186BF1"/>
    <w:rsid w:val="00187732"/>
    <w:rsid w:val="00187A13"/>
    <w:rsid w:val="00187AF8"/>
    <w:rsid w:val="00187E88"/>
    <w:rsid w:val="00187E8E"/>
    <w:rsid w:val="001900B6"/>
    <w:rsid w:val="00190F1B"/>
    <w:rsid w:val="00192F4E"/>
    <w:rsid w:val="0019305A"/>
    <w:rsid w:val="00193886"/>
    <w:rsid w:val="00193E32"/>
    <w:rsid w:val="00193F33"/>
    <w:rsid w:val="001944F6"/>
    <w:rsid w:val="0019579A"/>
    <w:rsid w:val="00195DB3"/>
    <w:rsid w:val="00196BE0"/>
    <w:rsid w:val="00196F13"/>
    <w:rsid w:val="00197AD0"/>
    <w:rsid w:val="00197B29"/>
    <w:rsid w:val="00197D2D"/>
    <w:rsid w:val="00197E30"/>
    <w:rsid w:val="001A1964"/>
    <w:rsid w:val="001A1D5A"/>
    <w:rsid w:val="001A3904"/>
    <w:rsid w:val="001A3B4C"/>
    <w:rsid w:val="001A453B"/>
    <w:rsid w:val="001A4D4E"/>
    <w:rsid w:val="001A5E29"/>
    <w:rsid w:val="001A6127"/>
    <w:rsid w:val="001A619D"/>
    <w:rsid w:val="001A724C"/>
    <w:rsid w:val="001A7400"/>
    <w:rsid w:val="001A779A"/>
    <w:rsid w:val="001A7E9A"/>
    <w:rsid w:val="001A7F23"/>
    <w:rsid w:val="001B0644"/>
    <w:rsid w:val="001B0E21"/>
    <w:rsid w:val="001B0EE6"/>
    <w:rsid w:val="001B0F9E"/>
    <w:rsid w:val="001B1669"/>
    <w:rsid w:val="001B1B3E"/>
    <w:rsid w:val="001B1D0E"/>
    <w:rsid w:val="001B1EC8"/>
    <w:rsid w:val="001B2BB0"/>
    <w:rsid w:val="001B2BC2"/>
    <w:rsid w:val="001B2FFD"/>
    <w:rsid w:val="001B469E"/>
    <w:rsid w:val="001B4D23"/>
    <w:rsid w:val="001B5962"/>
    <w:rsid w:val="001B6019"/>
    <w:rsid w:val="001B6511"/>
    <w:rsid w:val="001B6C19"/>
    <w:rsid w:val="001B6C5F"/>
    <w:rsid w:val="001B7D29"/>
    <w:rsid w:val="001C0268"/>
    <w:rsid w:val="001C12D3"/>
    <w:rsid w:val="001C13F4"/>
    <w:rsid w:val="001C1781"/>
    <w:rsid w:val="001C19C1"/>
    <w:rsid w:val="001C1A4C"/>
    <w:rsid w:val="001C1FDB"/>
    <w:rsid w:val="001C29E7"/>
    <w:rsid w:val="001C2B77"/>
    <w:rsid w:val="001C2BD8"/>
    <w:rsid w:val="001C31D2"/>
    <w:rsid w:val="001C379D"/>
    <w:rsid w:val="001C4397"/>
    <w:rsid w:val="001C44E3"/>
    <w:rsid w:val="001C4643"/>
    <w:rsid w:val="001C47BC"/>
    <w:rsid w:val="001C4859"/>
    <w:rsid w:val="001C48F1"/>
    <w:rsid w:val="001C4B72"/>
    <w:rsid w:val="001C500B"/>
    <w:rsid w:val="001C51ED"/>
    <w:rsid w:val="001C5597"/>
    <w:rsid w:val="001C5DF8"/>
    <w:rsid w:val="001C5DFD"/>
    <w:rsid w:val="001C6035"/>
    <w:rsid w:val="001C614F"/>
    <w:rsid w:val="001C622E"/>
    <w:rsid w:val="001C6DA0"/>
    <w:rsid w:val="001C6F7F"/>
    <w:rsid w:val="001C7295"/>
    <w:rsid w:val="001D0488"/>
    <w:rsid w:val="001D04A2"/>
    <w:rsid w:val="001D0E3F"/>
    <w:rsid w:val="001D2059"/>
    <w:rsid w:val="001D3244"/>
    <w:rsid w:val="001D454B"/>
    <w:rsid w:val="001D4617"/>
    <w:rsid w:val="001D49BC"/>
    <w:rsid w:val="001D4A42"/>
    <w:rsid w:val="001D56AD"/>
    <w:rsid w:val="001D5834"/>
    <w:rsid w:val="001D5B45"/>
    <w:rsid w:val="001D5E83"/>
    <w:rsid w:val="001D73C0"/>
    <w:rsid w:val="001D7523"/>
    <w:rsid w:val="001D7554"/>
    <w:rsid w:val="001D76CD"/>
    <w:rsid w:val="001D7BE6"/>
    <w:rsid w:val="001D7D69"/>
    <w:rsid w:val="001E01BA"/>
    <w:rsid w:val="001E0C64"/>
    <w:rsid w:val="001E0E17"/>
    <w:rsid w:val="001E0F98"/>
    <w:rsid w:val="001E1505"/>
    <w:rsid w:val="001E1608"/>
    <w:rsid w:val="001E1666"/>
    <w:rsid w:val="001E1A66"/>
    <w:rsid w:val="001E24C5"/>
    <w:rsid w:val="001E2FC2"/>
    <w:rsid w:val="001E3301"/>
    <w:rsid w:val="001E3596"/>
    <w:rsid w:val="001E35E1"/>
    <w:rsid w:val="001E40FC"/>
    <w:rsid w:val="001E428C"/>
    <w:rsid w:val="001E4BAE"/>
    <w:rsid w:val="001E5085"/>
    <w:rsid w:val="001E5195"/>
    <w:rsid w:val="001E5313"/>
    <w:rsid w:val="001E55E5"/>
    <w:rsid w:val="001E5C7D"/>
    <w:rsid w:val="001E5C91"/>
    <w:rsid w:val="001E71BE"/>
    <w:rsid w:val="001E7B9D"/>
    <w:rsid w:val="001F0558"/>
    <w:rsid w:val="001F05A8"/>
    <w:rsid w:val="001F0CA6"/>
    <w:rsid w:val="001F0CD9"/>
    <w:rsid w:val="001F1214"/>
    <w:rsid w:val="001F1C8F"/>
    <w:rsid w:val="001F2114"/>
    <w:rsid w:val="001F22E6"/>
    <w:rsid w:val="001F257E"/>
    <w:rsid w:val="001F308D"/>
    <w:rsid w:val="001F3236"/>
    <w:rsid w:val="001F3414"/>
    <w:rsid w:val="001F3B97"/>
    <w:rsid w:val="001F421B"/>
    <w:rsid w:val="001F4A12"/>
    <w:rsid w:val="001F4BAE"/>
    <w:rsid w:val="001F505F"/>
    <w:rsid w:val="001F559D"/>
    <w:rsid w:val="001F66EF"/>
    <w:rsid w:val="001F6B4A"/>
    <w:rsid w:val="001F6C31"/>
    <w:rsid w:val="001F6E0F"/>
    <w:rsid w:val="001F6E61"/>
    <w:rsid w:val="001F729B"/>
    <w:rsid w:val="001F790A"/>
    <w:rsid w:val="00200538"/>
    <w:rsid w:val="00200719"/>
    <w:rsid w:val="00200E44"/>
    <w:rsid w:val="00201372"/>
    <w:rsid w:val="00201582"/>
    <w:rsid w:val="00201754"/>
    <w:rsid w:val="00201AE4"/>
    <w:rsid w:val="00202038"/>
    <w:rsid w:val="00202895"/>
    <w:rsid w:val="00202F28"/>
    <w:rsid w:val="002034F3"/>
    <w:rsid w:val="00203862"/>
    <w:rsid w:val="00205362"/>
    <w:rsid w:val="00205E2F"/>
    <w:rsid w:val="00205FF5"/>
    <w:rsid w:val="002063A0"/>
    <w:rsid w:val="00206439"/>
    <w:rsid w:val="002065C9"/>
    <w:rsid w:val="002068CC"/>
    <w:rsid w:val="002074B2"/>
    <w:rsid w:val="0020782C"/>
    <w:rsid w:val="002079BF"/>
    <w:rsid w:val="00207E0F"/>
    <w:rsid w:val="00207F62"/>
    <w:rsid w:val="002106EC"/>
    <w:rsid w:val="00210C39"/>
    <w:rsid w:val="00211275"/>
    <w:rsid w:val="00211DB8"/>
    <w:rsid w:val="00211F1D"/>
    <w:rsid w:val="002121EC"/>
    <w:rsid w:val="002123CF"/>
    <w:rsid w:val="00212B13"/>
    <w:rsid w:val="00212D81"/>
    <w:rsid w:val="002130B8"/>
    <w:rsid w:val="00213B31"/>
    <w:rsid w:val="00213F01"/>
    <w:rsid w:val="00214418"/>
    <w:rsid w:val="002150D3"/>
    <w:rsid w:val="002158A0"/>
    <w:rsid w:val="00215970"/>
    <w:rsid w:val="00215BFC"/>
    <w:rsid w:val="00216013"/>
    <w:rsid w:val="00217115"/>
    <w:rsid w:val="002172F8"/>
    <w:rsid w:val="002173B4"/>
    <w:rsid w:val="00217429"/>
    <w:rsid w:val="00220131"/>
    <w:rsid w:val="0022043E"/>
    <w:rsid w:val="00220D44"/>
    <w:rsid w:val="0022130F"/>
    <w:rsid w:val="002214A7"/>
    <w:rsid w:val="00221D64"/>
    <w:rsid w:val="002222F3"/>
    <w:rsid w:val="00222346"/>
    <w:rsid w:val="00222D80"/>
    <w:rsid w:val="00223090"/>
    <w:rsid w:val="0022345C"/>
    <w:rsid w:val="0022390E"/>
    <w:rsid w:val="002262FE"/>
    <w:rsid w:val="00226AC6"/>
    <w:rsid w:val="00227448"/>
    <w:rsid w:val="002275FE"/>
    <w:rsid w:val="00227B96"/>
    <w:rsid w:val="002309FA"/>
    <w:rsid w:val="00231688"/>
    <w:rsid w:val="0023224D"/>
    <w:rsid w:val="002322E9"/>
    <w:rsid w:val="00232980"/>
    <w:rsid w:val="00232CB9"/>
    <w:rsid w:val="00232DE5"/>
    <w:rsid w:val="002333DB"/>
    <w:rsid w:val="00233997"/>
    <w:rsid w:val="00233CF9"/>
    <w:rsid w:val="00233D50"/>
    <w:rsid w:val="00233DFD"/>
    <w:rsid w:val="002348B4"/>
    <w:rsid w:val="00234A64"/>
    <w:rsid w:val="00234A80"/>
    <w:rsid w:val="0023505F"/>
    <w:rsid w:val="00235180"/>
    <w:rsid w:val="002359D1"/>
    <w:rsid w:val="00235A05"/>
    <w:rsid w:val="00235B01"/>
    <w:rsid w:val="00235D1F"/>
    <w:rsid w:val="00236721"/>
    <w:rsid w:val="00236D1C"/>
    <w:rsid w:val="00236D60"/>
    <w:rsid w:val="0023703A"/>
    <w:rsid w:val="00237246"/>
    <w:rsid w:val="00237816"/>
    <w:rsid w:val="00237847"/>
    <w:rsid w:val="002403CB"/>
    <w:rsid w:val="002405BE"/>
    <w:rsid w:val="002414E6"/>
    <w:rsid w:val="00241D42"/>
    <w:rsid w:val="0024223D"/>
    <w:rsid w:val="002422AD"/>
    <w:rsid w:val="00242959"/>
    <w:rsid w:val="00242D04"/>
    <w:rsid w:val="00243A0D"/>
    <w:rsid w:val="0024436F"/>
    <w:rsid w:val="002445F8"/>
    <w:rsid w:val="00244D3B"/>
    <w:rsid w:val="002460BD"/>
    <w:rsid w:val="00246902"/>
    <w:rsid w:val="002469F2"/>
    <w:rsid w:val="00246C70"/>
    <w:rsid w:val="00246D1A"/>
    <w:rsid w:val="00247AD0"/>
    <w:rsid w:val="00247B4A"/>
    <w:rsid w:val="00247CF7"/>
    <w:rsid w:val="002500D5"/>
    <w:rsid w:val="0025010A"/>
    <w:rsid w:val="0025078A"/>
    <w:rsid w:val="002514A4"/>
    <w:rsid w:val="002517EF"/>
    <w:rsid w:val="00253766"/>
    <w:rsid w:val="002538EF"/>
    <w:rsid w:val="00253B6D"/>
    <w:rsid w:val="00253C9C"/>
    <w:rsid w:val="00253F3B"/>
    <w:rsid w:val="00254193"/>
    <w:rsid w:val="00254898"/>
    <w:rsid w:val="00254A81"/>
    <w:rsid w:val="002550BC"/>
    <w:rsid w:val="002554C4"/>
    <w:rsid w:val="0025573B"/>
    <w:rsid w:val="0025619F"/>
    <w:rsid w:val="00257367"/>
    <w:rsid w:val="002573DA"/>
    <w:rsid w:val="00257611"/>
    <w:rsid w:val="0025764B"/>
    <w:rsid w:val="00257A1B"/>
    <w:rsid w:val="00260E98"/>
    <w:rsid w:val="002615B1"/>
    <w:rsid w:val="002620FF"/>
    <w:rsid w:val="0026217A"/>
    <w:rsid w:val="002623EC"/>
    <w:rsid w:val="00262FA3"/>
    <w:rsid w:val="00262FD4"/>
    <w:rsid w:val="0026318E"/>
    <w:rsid w:val="00263275"/>
    <w:rsid w:val="002632D4"/>
    <w:rsid w:val="002637A8"/>
    <w:rsid w:val="002641BF"/>
    <w:rsid w:val="002645E6"/>
    <w:rsid w:val="0026556F"/>
    <w:rsid w:val="002659C6"/>
    <w:rsid w:val="002660FA"/>
    <w:rsid w:val="0026666D"/>
    <w:rsid w:val="0026687F"/>
    <w:rsid w:val="00267CB4"/>
    <w:rsid w:val="00267F13"/>
    <w:rsid w:val="002701E1"/>
    <w:rsid w:val="002706D2"/>
    <w:rsid w:val="00270B6E"/>
    <w:rsid w:val="00270E4A"/>
    <w:rsid w:val="002713EB"/>
    <w:rsid w:val="002716EC"/>
    <w:rsid w:val="0027246A"/>
    <w:rsid w:val="00272554"/>
    <w:rsid w:val="00272694"/>
    <w:rsid w:val="00273597"/>
    <w:rsid w:val="00273CB2"/>
    <w:rsid w:val="00273CC6"/>
    <w:rsid w:val="00274556"/>
    <w:rsid w:val="00274C6F"/>
    <w:rsid w:val="00274DFD"/>
    <w:rsid w:val="00275904"/>
    <w:rsid w:val="00275D12"/>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4267"/>
    <w:rsid w:val="0028459D"/>
    <w:rsid w:val="0028463B"/>
    <w:rsid w:val="0028481B"/>
    <w:rsid w:val="0028485E"/>
    <w:rsid w:val="00284EC4"/>
    <w:rsid w:val="002850A6"/>
    <w:rsid w:val="00285365"/>
    <w:rsid w:val="002856D1"/>
    <w:rsid w:val="00285CF7"/>
    <w:rsid w:val="00285E36"/>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7B0"/>
    <w:rsid w:val="00294B49"/>
    <w:rsid w:val="00295767"/>
    <w:rsid w:val="002961BA"/>
    <w:rsid w:val="002968AF"/>
    <w:rsid w:val="00296B2E"/>
    <w:rsid w:val="00296B79"/>
    <w:rsid w:val="002970A3"/>
    <w:rsid w:val="00297759"/>
    <w:rsid w:val="0029784E"/>
    <w:rsid w:val="002978E6"/>
    <w:rsid w:val="002A04F1"/>
    <w:rsid w:val="002A124D"/>
    <w:rsid w:val="002A14A1"/>
    <w:rsid w:val="002A1CA5"/>
    <w:rsid w:val="002A2ED5"/>
    <w:rsid w:val="002A3044"/>
    <w:rsid w:val="002A316B"/>
    <w:rsid w:val="002A39CE"/>
    <w:rsid w:val="002A483F"/>
    <w:rsid w:val="002A4D6C"/>
    <w:rsid w:val="002A4D8B"/>
    <w:rsid w:val="002A5482"/>
    <w:rsid w:val="002A5D4B"/>
    <w:rsid w:val="002A60FA"/>
    <w:rsid w:val="002A727A"/>
    <w:rsid w:val="002A7F50"/>
    <w:rsid w:val="002A7F82"/>
    <w:rsid w:val="002A7FD8"/>
    <w:rsid w:val="002B0071"/>
    <w:rsid w:val="002B0524"/>
    <w:rsid w:val="002B1126"/>
    <w:rsid w:val="002B1CED"/>
    <w:rsid w:val="002B1D73"/>
    <w:rsid w:val="002B2033"/>
    <w:rsid w:val="002B20B7"/>
    <w:rsid w:val="002B24F6"/>
    <w:rsid w:val="002B2BCC"/>
    <w:rsid w:val="002B2D23"/>
    <w:rsid w:val="002B3A5A"/>
    <w:rsid w:val="002B4201"/>
    <w:rsid w:val="002B466A"/>
    <w:rsid w:val="002B4A33"/>
    <w:rsid w:val="002B4A9B"/>
    <w:rsid w:val="002B4BA0"/>
    <w:rsid w:val="002B5DB0"/>
    <w:rsid w:val="002B62DE"/>
    <w:rsid w:val="002B6307"/>
    <w:rsid w:val="002B6493"/>
    <w:rsid w:val="002B764C"/>
    <w:rsid w:val="002C077E"/>
    <w:rsid w:val="002C0B6D"/>
    <w:rsid w:val="002C0F3B"/>
    <w:rsid w:val="002C13D2"/>
    <w:rsid w:val="002C170B"/>
    <w:rsid w:val="002C182B"/>
    <w:rsid w:val="002C2EF9"/>
    <w:rsid w:val="002C325E"/>
    <w:rsid w:val="002C37CE"/>
    <w:rsid w:val="002C4160"/>
    <w:rsid w:val="002C463C"/>
    <w:rsid w:val="002C500E"/>
    <w:rsid w:val="002C5541"/>
    <w:rsid w:val="002C55D0"/>
    <w:rsid w:val="002C5605"/>
    <w:rsid w:val="002C5C2E"/>
    <w:rsid w:val="002C6D54"/>
    <w:rsid w:val="002C76F1"/>
    <w:rsid w:val="002C7FCF"/>
    <w:rsid w:val="002D0205"/>
    <w:rsid w:val="002D0502"/>
    <w:rsid w:val="002D0B30"/>
    <w:rsid w:val="002D0B39"/>
    <w:rsid w:val="002D15DE"/>
    <w:rsid w:val="002D1F9C"/>
    <w:rsid w:val="002D2275"/>
    <w:rsid w:val="002D2C43"/>
    <w:rsid w:val="002D31AA"/>
    <w:rsid w:val="002D3BD8"/>
    <w:rsid w:val="002D4ABF"/>
    <w:rsid w:val="002D4B9D"/>
    <w:rsid w:val="002D521B"/>
    <w:rsid w:val="002D5B50"/>
    <w:rsid w:val="002D5C50"/>
    <w:rsid w:val="002D5E71"/>
    <w:rsid w:val="002D5F98"/>
    <w:rsid w:val="002D6FDE"/>
    <w:rsid w:val="002D7048"/>
    <w:rsid w:val="002D731D"/>
    <w:rsid w:val="002D78F8"/>
    <w:rsid w:val="002D7D3E"/>
    <w:rsid w:val="002E09BB"/>
    <w:rsid w:val="002E1136"/>
    <w:rsid w:val="002E18C5"/>
    <w:rsid w:val="002E1B6C"/>
    <w:rsid w:val="002E2EC6"/>
    <w:rsid w:val="002E3412"/>
    <w:rsid w:val="002E3CCA"/>
    <w:rsid w:val="002E4332"/>
    <w:rsid w:val="002E447C"/>
    <w:rsid w:val="002E4942"/>
    <w:rsid w:val="002E527D"/>
    <w:rsid w:val="002E554A"/>
    <w:rsid w:val="002E5A7C"/>
    <w:rsid w:val="002E64B6"/>
    <w:rsid w:val="002E6D7E"/>
    <w:rsid w:val="002E7370"/>
    <w:rsid w:val="002E7D59"/>
    <w:rsid w:val="002E7F6A"/>
    <w:rsid w:val="002F0344"/>
    <w:rsid w:val="002F0490"/>
    <w:rsid w:val="002F0974"/>
    <w:rsid w:val="002F0E42"/>
    <w:rsid w:val="002F0F40"/>
    <w:rsid w:val="002F14A4"/>
    <w:rsid w:val="002F1A46"/>
    <w:rsid w:val="002F1A77"/>
    <w:rsid w:val="002F21A7"/>
    <w:rsid w:val="002F2AA3"/>
    <w:rsid w:val="002F2D4F"/>
    <w:rsid w:val="002F2DC6"/>
    <w:rsid w:val="002F2EB7"/>
    <w:rsid w:val="002F3504"/>
    <w:rsid w:val="002F4300"/>
    <w:rsid w:val="002F5650"/>
    <w:rsid w:val="002F5A83"/>
    <w:rsid w:val="002F5F5E"/>
    <w:rsid w:val="002F600F"/>
    <w:rsid w:val="002F6126"/>
    <w:rsid w:val="002F6179"/>
    <w:rsid w:val="002F6542"/>
    <w:rsid w:val="002F742B"/>
    <w:rsid w:val="002F74B5"/>
    <w:rsid w:val="00300051"/>
    <w:rsid w:val="003001F0"/>
    <w:rsid w:val="0030080D"/>
    <w:rsid w:val="00300B31"/>
    <w:rsid w:val="00301AF6"/>
    <w:rsid w:val="00301E4D"/>
    <w:rsid w:val="00301F0A"/>
    <w:rsid w:val="0030293B"/>
    <w:rsid w:val="00302B2D"/>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D65"/>
    <w:rsid w:val="00312FBF"/>
    <w:rsid w:val="003130A2"/>
    <w:rsid w:val="003135A4"/>
    <w:rsid w:val="0031364E"/>
    <w:rsid w:val="00313845"/>
    <w:rsid w:val="00313966"/>
    <w:rsid w:val="003140A3"/>
    <w:rsid w:val="0031412A"/>
    <w:rsid w:val="00314725"/>
    <w:rsid w:val="00314CF8"/>
    <w:rsid w:val="00314E21"/>
    <w:rsid w:val="00314F20"/>
    <w:rsid w:val="00314F93"/>
    <w:rsid w:val="00315429"/>
    <w:rsid w:val="00315512"/>
    <w:rsid w:val="003161E0"/>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3BD4"/>
    <w:rsid w:val="00324935"/>
    <w:rsid w:val="00324AA1"/>
    <w:rsid w:val="00325882"/>
    <w:rsid w:val="003258A1"/>
    <w:rsid w:val="00325BB9"/>
    <w:rsid w:val="00326031"/>
    <w:rsid w:val="00326633"/>
    <w:rsid w:val="003272C3"/>
    <w:rsid w:val="00327AB7"/>
    <w:rsid w:val="00327CFE"/>
    <w:rsid w:val="00327DB1"/>
    <w:rsid w:val="00327EA7"/>
    <w:rsid w:val="00327F0F"/>
    <w:rsid w:val="00327F2E"/>
    <w:rsid w:val="00330163"/>
    <w:rsid w:val="0033062F"/>
    <w:rsid w:val="00330B39"/>
    <w:rsid w:val="00330DE4"/>
    <w:rsid w:val="00330F5C"/>
    <w:rsid w:val="003312B6"/>
    <w:rsid w:val="0033213B"/>
    <w:rsid w:val="00332968"/>
    <w:rsid w:val="00333D63"/>
    <w:rsid w:val="00333E04"/>
    <w:rsid w:val="003346AA"/>
    <w:rsid w:val="0033474E"/>
    <w:rsid w:val="00335C98"/>
    <w:rsid w:val="00336BC6"/>
    <w:rsid w:val="00336D2B"/>
    <w:rsid w:val="003375F3"/>
    <w:rsid w:val="0033798D"/>
    <w:rsid w:val="003379CF"/>
    <w:rsid w:val="00337EE6"/>
    <w:rsid w:val="003405C4"/>
    <w:rsid w:val="003409CD"/>
    <w:rsid w:val="0034109D"/>
    <w:rsid w:val="00341525"/>
    <w:rsid w:val="003418EF"/>
    <w:rsid w:val="00341F81"/>
    <w:rsid w:val="00341FCA"/>
    <w:rsid w:val="00342586"/>
    <w:rsid w:val="00342B5B"/>
    <w:rsid w:val="00342D6B"/>
    <w:rsid w:val="00343321"/>
    <w:rsid w:val="003442D8"/>
    <w:rsid w:val="00344414"/>
    <w:rsid w:val="0034452B"/>
    <w:rsid w:val="00344981"/>
    <w:rsid w:val="003449BF"/>
    <w:rsid w:val="00344BA2"/>
    <w:rsid w:val="00345A42"/>
    <w:rsid w:val="00346F06"/>
    <w:rsid w:val="00351963"/>
    <w:rsid w:val="00351F36"/>
    <w:rsid w:val="003521CE"/>
    <w:rsid w:val="00352B98"/>
    <w:rsid w:val="003547CB"/>
    <w:rsid w:val="00354809"/>
    <w:rsid w:val="00354824"/>
    <w:rsid w:val="00355939"/>
    <w:rsid w:val="00355DF0"/>
    <w:rsid w:val="00360738"/>
    <w:rsid w:val="00363605"/>
    <w:rsid w:val="00363916"/>
    <w:rsid w:val="003639C5"/>
    <w:rsid w:val="00363F70"/>
    <w:rsid w:val="00365E15"/>
    <w:rsid w:val="00365FCD"/>
    <w:rsid w:val="0036649B"/>
    <w:rsid w:val="00366724"/>
    <w:rsid w:val="003672BA"/>
    <w:rsid w:val="00370499"/>
    <w:rsid w:val="00370A3C"/>
    <w:rsid w:val="00370D04"/>
    <w:rsid w:val="0037103C"/>
    <w:rsid w:val="00371478"/>
    <w:rsid w:val="003716B2"/>
    <w:rsid w:val="00371C91"/>
    <w:rsid w:val="00371CDC"/>
    <w:rsid w:val="003723A3"/>
    <w:rsid w:val="00372DC4"/>
    <w:rsid w:val="00373053"/>
    <w:rsid w:val="003730C9"/>
    <w:rsid w:val="00373923"/>
    <w:rsid w:val="00373C6A"/>
    <w:rsid w:val="0037474D"/>
    <w:rsid w:val="003748AE"/>
    <w:rsid w:val="003748BF"/>
    <w:rsid w:val="0037497D"/>
    <w:rsid w:val="00374C42"/>
    <w:rsid w:val="00374E14"/>
    <w:rsid w:val="00374FF4"/>
    <w:rsid w:val="003750E6"/>
    <w:rsid w:val="0037541B"/>
    <w:rsid w:val="003756EB"/>
    <w:rsid w:val="00375DBB"/>
    <w:rsid w:val="00376C21"/>
    <w:rsid w:val="003773FA"/>
    <w:rsid w:val="003779F4"/>
    <w:rsid w:val="00377B2E"/>
    <w:rsid w:val="00377B9D"/>
    <w:rsid w:val="00377FC5"/>
    <w:rsid w:val="0038039F"/>
    <w:rsid w:val="003805AF"/>
    <w:rsid w:val="00380782"/>
    <w:rsid w:val="00381414"/>
    <w:rsid w:val="00383508"/>
    <w:rsid w:val="003839DA"/>
    <w:rsid w:val="0038402E"/>
    <w:rsid w:val="003841B1"/>
    <w:rsid w:val="00384789"/>
    <w:rsid w:val="00384D10"/>
    <w:rsid w:val="0038505F"/>
    <w:rsid w:val="00385A9D"/>
    <w:rsid w:val="00385C4C"/>
    <w:rsid w:val="00385E19"/>
    <w:rsid w:val="0038603A"/>
    <w:rsid w:val="003863E3"/>
    <w:rsid w:val="0039030F"/>
    <w:rsid w:val="003905DE"/>
    <w:rsid w:val="00390B6C"/>
    <w:rsid w:val="00390BA2"/>
    <w:rsid w:val="00390DA4"/>
    <w:rsid w:val="00392362"/>
    <w:rsid w:val="0039252D"/>
    <w:rsid w:val="00392679"/>
    <w:rsid w:val="00392791"/>
    <w:rsid w:val="00392867"/>
    <w:rsid w:val="003931B5"/>
    <w:rsid w:val="00393320"/>
    <w:rsid w:val="00393686"/>
    <w:rsid w:val="00393B0F"/>
    <w:rsid w:val="00393B5B"/>
    <w:rsid w:val="00393D52"/>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328"/>
    <w:rsid w:val="003A1C3A"/>
    <w:rsid w:val="003A1CF0"/>
    <w:rsid w:val="003A22BA"/>
    <w:rsid w:val="003A273E"/>
    <w:rsid w:val="003A2ADA"/>
    <w:rsid w:val="003A2E3A"/>
    <w:rsid w:val="003A2EE9"/>
    <w:rsid w:val="003A4255"/>
    <w:rsid w:val="003A4311"/>
    <w:rsid w:val="003A46CB"/>
    <w:rsid w:val="003A5308"/>
    <w:rsid w:val="003A56B8"/>
    <w:rsid w:val="003A57DA"/>
    <w:rsid w:val="003A67D2"/>
    <w:rsid w:val="003A6E61"/>
    <w:rsid w:val="003A745D"/>
    <w:rsid w:val="003A7740"/>
    <w:rsid w:val="003B19E6"/>
    <w:rsid w:val="003B2F09"/>
    <w:rsid w:val="003B3344"/>
    <w:rsid w:val="003B3ED6"/>
    <w:rsid w:val="003B4375"/>
    <w:rsid w:val="003B4FD2"/>
    <w:rsid w:val="003B52A6"/>
    <w:rsid w:val="003B54D4"/>
    <w:rsid w:val="003B5DD3"/>
    <w:rsid w:val="003B653C"/>
    <w:rsid w:val="003B6AA8"/>
    <w:rsid w:val="003B704C"/>
    <w:rsid w:val="003B7F38"/>
    <w:rsid w:val="003C0811"/>
    <w:rsid w:val="003C0D07"/>
    <w:rsid w:val="003C1333"/>
    <w:rsid w:val="003C167A"/>
    <w:rsid w:val="003C1767"/>
    <w:rsid w:val="003C1BF6"/>
    <w:rsid w:val="003C1C43"/>
    <w:rsid w:val="003C2241"/>
    <w:rsid w:val="003C2C64"/>
    <w:rsid w:val="003C2F66"/>
    <w:rsid w:val="003C3A45"/>
    <w:rsid w:val="003C3AAA"/>
    <w:rsid w:val="003C408F"/>
    <w:rsid w:val="003C4111"/>
    <w:rsid w:val="003C4165"/>
    <w:rsid w:val="003C4697"/>
    <w:rsid w:val="003C481D"/>
    <w:rsid w:val="003C4D00"/>
    <w:rsid w:val="003C57D0"/>
    <w:rsid w:val="003C5911"/>
    <w:rsid w:val="003C7712"/>
    <w:rsid w:val="003D04C8"/>
    <w:rsid w:val="003D08C9"/>
    <w:rsid w:val="003D0AB0"/>
    <w:rsid w:val="003D1CF9"/>
    <w:rsid w:val="003D2AA8"/>
    <w:rsid w:val="003D2AD5"/>
    <w:rsid w:val="003D3D17"/>
    <w:rsid w:val="003D45B7"/>
    <w:rsid w:val="003D4649"/>
    <w:rsid w:val="003D48F1"/>
    <w:rsid w:val="003D4C75"/>
    <w:rsid w:val="003D50CA"/>
    <w:rsid w:val="003D5450"/>
    <w:rsid w:val="003D6906"/>
    <w:rsid w:val="003D751B"/>
    <w:rsid w:val="003D7A11"/>
    <w:rsid w:val="003D7C1F"/>
    <w:rsid w:val="003E0035"/>
    <w:rsid w:val="003E00D5"/>
    <w:rsid w:val="003E010F"/>
    <w:rsid w:val="003E09F0"/>
    <w:rsid w:val="003E190B"/>
    <w:rsid w:val="003E1D76"/>
    <w:rsid w:val="003E2AA0"/>
    <w:rsid w:val="003E377A"/>
    <w:rsid w:val="003E3935"/>
    <w:rsid w:val="003E3A2C"/>
    <w:rsid w:val="003E3A6E"/>
    <w:rsid w:val="003E3AA5"/>
    <w:rsid w:val="003E4917"/>
    <w:rsid w:val="003E513D"/>
    <w:rsid w:val="003E6107"/>
    <w:rsid w:val="003E62E0"/>
    <w:rsid w:val="003E6354"/>
    <w:rsid w:val="003E68E2"/>
    <w:rsid w:val="003E6BA0"/>
    <w:rsid w:val="003E6EC7"/>
    <w:rsid w:val="003E6F52"/>
    <w:rsid w:val="003E7356"/>
    <w:rsid w:val="003E73DF"/>
    <w:rsid w:val="003E746C"/>
    <w:rsid w:val="003E7C72"/>
    <w:rsid w:val="003E7FA3"/>
    <w:rsid w:val="003F0471"/>
    <w:rsid w:val="003F0522"/>
    <w:rsid w:val="003F07A9"/>
    <w:rsid w:val="003F0874"/>
    <w:rsid w:val="003F0BE0"/>
    <w:rsid w:val="003F13E7"/>
    <w:rsid w:val="003F1E8A"/>
    <w:rsid w:val="003F2867"/>
    <w:rsid w:val="003F32C3"/>
    <w:rsid w:val="003F3543"/>
    <w:rsid w:val="003F3639"/>
    <w:rsid w:val="003F374C"/>
    <w:rsid w:val="003F42AA"/>
    <w:rsid w:val="003F4417"/>
    <w:rsid w:val="003F47FF"/>
    <w:rsid w:val="003F4C52"/>
    <w:rsid w:val="003F5414"/>
    <w:rsid w:val="003F5D04"/>
    <w:rsid w:val="003F621C"/>
    <w:rsid w:val="003F6BB7"/>
    <w:rsid w:val="003F6D5C"/>
    <w:rsid w:val="003F6FF4"/>
    <w:rsid w:val="003F780B"/>
    <w:rsid w:val="003F782C"/>
    <w:rsid w:val="004004E1"/>
    <w:rsid w:val="0040082A"/>
    <w:rsid w:val="00400887"/>
    <w:rsid w:val="004008DE"/>
    <w:rsid w:val="00401BB8"/>
    <w:rsid w:val="00402108"/>
    <w:rsid w:val="00402801"/>
    <w:rsid w:val="004028EF"/>
    <w:rsid w:val="0040375A"/>
    <w:rsid w:val="00403E7A"/>
    <w:rsid w:val="00403F26"/>
    <w:rsid w:val="004043BE"/>
    <w:rsid w:val="00404A02"/>
    <w:rsid w:val="004053B5"/>
    <w:rsid w:val="00405415"/>
    <w:rsid w:val="00406162"/>
    <w:rsid w:val="0040622B"/>
    <w:rsid w:val="00406DA5"/>
    <w:rsid w:val="004077F7"/>
    <w:rsid w:val="00410111"/>
    <w:rsid w:val="00410148"/>
    <w:rsid w:val="00410447"/>
    <w:rsid w:val="00410787"/>
    <w:rsid w:val="00411281"/>
    <w:rsid w:val="00411604"/>
    <w:rsid w:val="00411B64"/>
    <w:rsid w:val="00411D9E"/>
    <w:rsid w:val="004125D8"/>
    <w:rsid w:val="00412D80"/>
    <w:rsid w:val="00412E7D"/>
    <w:rsid w:val="004137D2"/>
    <w:rsid w:val="0041399D"/>
    <w:rsid w:val="00413E8B"/>
    <w:rsid w:val="00414B76"/>
    <w:rsid w:val="00415331"/>
    <w:rsid w:val="0041555F"/>
    <w:rsid w:val="004159EA"/>
    <w:rsid w:val="00416444"/>
    <w:rsid w:val="00416491"/>
    <w:rsid w:val="004164B0"/>
    <w:rsid w:val="00416BCA"/>
    <w:rsid w:val="00416FCD"/>
    <w:rsid w:val="004171B5"/>
    <w:rsid w:val="0041736D"/>
    <w:rsid w:val="0041765C"/>
    <w:rsid w:val="004176BD"/>
    <w:rsid w:val="00417E25"/>
    <w:rsid w:val="0042089D"/>
    <w:rsid w:val="00420BFD"/>
    <w:rsid w:val="00421D64"/>
    <w:rsid w:val="004224B0"/>
    <w:rsid w:val="00422A00"/>
    <w:rsid w:val="00422FFD"/>
    <w:rsid w:val="00423A3F"/>
    <w:rsid w:val="00423CEC"/>
    <w:rsid w:val="0042487B"/>
    <w:rsid w:val="004248AE"/>
    <w:rsid w:val="00424D40"/>
    <w:rsid w:val="00424E24"/>
    <w:rsid w:val="004255DA"/>
    <w:rsid w:val="00425855"/>
    <w:rsid w:val="00425E3E"/>
    <w:rsid w:val="004260B5"/>
    <w:rsid w:val="00426345"/>
    <w:rsid w:val="00426517"/>
    <w:rsid w:val="00426B30"/>
    <w:rsid w:val="00426D6B"/>
    <w:rsid w:val="00426DA0"/>
    <w:rsid w:val="00427053"/>
    <w:rsid w:val="00427706"/>
    <w:rsid w:val="00427717"/>
    <w:rsid w:val="00427828"/>
    <w:rsid w:val="0043005A"/>
    <w:rsid w:val="004307B7"/>
    <w:rsid w:val="00430A42"/>
    <w:rsid w:val="00431657"/>
    <w:rsid w:val="00431767"/>
    <w:rsid w:val="00431B0B"/>
    <w:rsid w:val="00431C9F"/>
    <w:rsid w:val="004322EB"/>
    <w:rsid w:val="00432CD5"/>
    <w:rsid w:val="00433040"/>
    <w:rsid w:val="004331B6"/>
    <w:rsid w:val="00433A5B"/>
    <w:rsid w:val="00433A81"/>
    <w:rsid w:val="00434124"/>
    <w:rsid w:val="004342C3"/>
    <w:rsid w:val="00434331"/>
    <w:rsid w:val="0043457D"/>
    <w:rsid w:val="00434BA5"/>
    <w:rsid w:val="004357CD"/>
    <w:rsid w:val="0043595E"/>
    <w:rsid w:val="00435D2F"/>
    <w:rsid w:val="00436AE0"/>
    <w:rsid w:val="00437749"/>
    <w:rsid w:val="00440155"/>
    <w:rsid w:val="004401A9"/>
    <w:rsid w:val="004406DC"/>
    <w:rsid w:val="004418FC"/>
    <w:rsid w:val="00441F55"/>
    <w:rsid w:val="0044275A"/>
    <w:rsid w:val="00442F6C"/>
    <w:rsid w:val="0044300C"/>
    <w:rsid w:val="0044342B"/>
    <w:rsid w:val="004440C6"/>
    <w:rsid w:val="00444418"/>
    <w:rsid w:val="00444A1E"/>
    <w:rsid w:val="00445821"/>
    <w:rsid w:val="00445ACE"/>
    <w:rsid w:val="00445ADE"/>
    <w:rsid w:val="00446CA1"/>
    <w:rsid w:val="004470A5"/>
    <w:rsid w:val="00447D8B"/>
    <w:rsid w:val="004505C1"/>
    <w:rsid w:val="004513D1"/>
    <w:rsid w:val="00451E73"/>
    <w:rsid w:val="00452517"/>
    <w:rsid w:val="00452752"/>
    <w:rsid w:val="00453FD9"/>
    <w:rsid w:val="00454560"/>
    <w:rsid w:val="00454B03"/>
    <w:rsid w:val="00454E0A"/>
    <w:rsid w:val="00454EC3"/>
    <w:rsid w:val="00455344"/>
    <w:rsid w:val="0045575A"/>
    <w:rsid w:val="00456AE9"/>
    <w:rsid w:val="004574F6"/>
    <w:rsid w:val="00457840"/>
    <w:rsid w:val="004601D3"/>
    <w:rsid w:val="0046087C"/>
    <w:rsid w:val="004608F7"/>
    <w:rsid w:val="00460E31"/>
    <w:rsid w:val="004613E5"/>
    <w:rsid w:val="0046173D"/>
    <w:rsid w:val="004617F3"/>
    <w:rsid w:val="00461C80"/>
    <w:rsid w:val="0046210A"/>
    <w:rsid w:val="00462A77"/>
    <w:rsid w:val="0046302A"/>
    <w:rsid w:val="00463371"/>
    <w:rsid w:val="00463C9C"/>
    <w:rsid w:val="00463F5B"/>
    <w:rsid w:val="004641AE"/>
    <w:rsid w:val="004641DB"/>
    <w:rsid w:val="004645BE"/>
    <w:rsid w:val="004652A8"/>
    <w:rsid w:val="004653FE"/>
    <w:rsid w:val="00466079"/>
    <w:rsid w:val="004660C4"/>
    <w:rsid w:val="00466234"/>
    <w:rsid w:val="00466284"/>
    <w:rsid w:val="00466B0E"/>
    <w:rsid w:val="00466C18"/>
    <w:rsid w:val="00466FA4"/>
    <w:rsid w:val="0046716E"/>
    <w:rsid w:val="00467629"/>
    <w:rsid w:val="00467AE0"/>
    <w:rsid w:val="004700CF"/>
    <w:rsid w:val="004704F9"/>
    <w:rsid w:val="00470838"/>
    <w:rsid w:val="00471100"/>
    <w:rsid w:val="0047118B"/>
    <w:rsid w:val="0047185A"/>
    <w:rsid w:val="00471894"/>
    <w:rsid w:val="004724B6"/>
    <w:rsid w:val="004724E9"/>
    <w:rsid w:val="00472604"/>
    <w:rsid w:val="00472F67"/>
    <w:rsid w:val="004731C1"/>
    <w:rsid w:val="0047430D"/>
    <w:rsid w:val="00474505"/>
    <w:rsid w:val="00474671"/>
    <w:rsid w:val="00474BAE"/>
    <w:rsid w:val="00474D08"/>
    <w:rsid w:val="004752DC"/>
    <w:rsid w:val="004755B4"/>
    <w:rsid w:val="004759B3"/>
    <w:rsid w:val="00475CCB"/>
    <w:rsid w:val="004761A5"/>
    <w:rsid w:val="00476AE5"/>
    <w:rsid w:val="0047701D"/>
    <w:rsid w:val="004770CD"/>
    <w:rsid w:val="0047725D"/>
    <w:rsid w:val="00477CD4"/>
    <w:rsid w:val="0048003D"/>
    <w:rsid w:val="00480B5E"/>
    <w:rsid w:val="00480E7A"/>
    <w:rsid w:val="0048213D"/>
    <w:rsid w:val="00482292"/>
    <w:rsid w:val="00482ACB"/>
    <w:rsid w:val="00484000"/>
    <w:rsid w:val="00484A50"/>
    <w:rsid w:val="00484C23"/>
    <w:rsid w:val="0048502C"/>
    <w:rsid w:val="0048544B"/>
    <w:rsid w:val="00485ACA"/>
    <w:rsid w:val="004860BB"/>
    <w:rsid w:val="00486CDE"/>
    <w:rsid w:val="004876EF"/>
    <w:rsid w:val="004879F7"/>
    <w:rsid w:val="004903C6"/>
    <w:rsid w:val="004903CC"/>
    <w:rsid w:val="00491724"/>
    <w:rsid w:val="004919AD"/>
    <w:rsid w:val="00491C97"/>
    <w:rsid w:val="00491FE3"/>
    <w:rsid w:val="004925C8"/>
    <w:rsid w:val="00494481"/>
    <w:rsid w:val="0049525B"/>
    <w:rsid w:val="0049575E"/>
    <w:rsid w:val="00495B23"/>
    <w:rsid w:val="00495B68"/>
    <w:rsid w:val="00496057"/>
    <w:rsid w:val="004960D9"/>
    <w:rsid w:val="004962D4"/>
    <w:rsid w:val="004963A6"/>
    <w:rsid w:val="004964A2"/>
    <w:rsid w:val="004965DE"/>
    <w:rsid w:val="00496F95"/>
    <w:rsid w:val="004970C5"/>
    <w:rsid w:val="004971DE"/>
    <w:rsid w:val="00497277"/>
    <w:rsid w:val="004A028A"/>
    <w:rsid w:val="004A1D21"/>
    <w:rsid w:val="004A1E35"/>
    <w:rsid w:val="004A2979"/>
    <w:rsid w:val="004A297F"/>
    <w:rsid w:val="004A299B"/>
    <w:rsid w:val="004A2A6D"/>
    <w:rsid w:val="004A2D11"/>
    <w:rsid w:val="004A32C7"/>
    <w:rsid w:val="004A359C"/>
    <w:rsid w:val="004A4374"/>
    <w:rsid w:val="004A54B8"/>
    <w:rsid w:val="004A5B62"/>
    <w:rsid w:val="004A633A"/>
    <w:rsid w:val="004A6C85"/>
    <w:rsid w:val="004A7171"/>
    <w:rsid w:val="004A72E9"/>
    <w:rsid w:val="004A74E9"/>
    <w:rsid w:val="004B049F"/>
    <w:rsid w:val="004B17CD"/>
    <w:rsid w:val="004B1A95"/>
    <w:rsid w:val="004B2AD7"/>
    <w:rsid w:val="004B2D53"/>
    <w:rsid w:val="004B362B"/>
    <w:rsid w:val="004B3B3C"/>
    <w:rsid w:val="004B41BC"/>
    <w:rsid w:val="004B450E"/>
    <w:rsid w:val="004B46E3"/>
    <w:rsid w:val="004B4C85"/>
    <w:rsid w:val="004B4DF9"/>
    <w:rsid w:val="004B56CF"/>
    <w:rsid w:val="004B5B5E"/>
    <w:rsid w:val="004B5BE5"/>
    <w:rsid w:val="004B5EF6"/>
    <w:rsid w:val="004B5FE5"/>
    <w:rsid w:val="004B690E"/>
    <w:rsid w:val="004B6AAB"/>
    <w:rsid w:val="004B7427"/>
    <w:rsid w:val="004B7682"/>
    <w:rsid w:val="004B7B3E"/>
    <w:rsid w:val="004B7CFC"/>
    <w:rsid w:val="004B7FEC"/>
    <w:rsid w:val="004C0E6B"/>
    <w:rsid w:val="004C0EB6"/>
    <w:rsid w:val="004C201C"/>
    <w:rsid w:val="004C2C64"/>
    <w:rsid w:val="004C369C"/>
    <w:rsid w:val="004C3860"/>
    <w:rsid w:val="004C41BB"/>
    <w:rsid w:val="004C45A5"/>
    <w:rsid w:val="004C49EE"/>
    <w:rsid w:val="004C4C08"/>
    <w:rsid w:val="004C4D03"/>
    <w:rsid w:val="004C5270"/>
    <w:rsid w:val="004C5E0B"/>
    <w:rsid w:val="004C6007"/>
    <w:rsid w:val="004C604D"/>
    <w:rsid w:val="004C64F0"/>
    <w:rsid w:val="004C70C7"/>
    <w:rsid w:val="004C70DB"/>
    <w:rsid w:val="004C713F"/>
    <w:rsid w:val="004D0632"/>
    <w:rsid w:val="004D15D5"/>
    <w:rsid w:val="004D1A23"/>
    <w:rsid w:val="004D1C52"/>
    <w:rsid w:val="004D1DFC"/>
    <w:rsid w:val="004D2648"/>
    <w:rsid w:val="004D2651"/>
    <w:rsid w:val="004D28BE"/>
    <w:rsid w:val="004D2CA0"/>
    <w:rsid w:val="004D34A3"/>
    <w:rsid w:val="004D3D14"/>
    <w:rsid w:val="004D3DF4"/>
    <w:rsid w:val="004D417A"/>
    <w:rsid w:val="004D4E86"/>
    <w:rsid w:val="004D527B"/>
    <w:rsid w:val="004D5563"/>
    <w:rsid w:val="004D5FE1"/>
    <w:rsid w:val="004D605A"/>
    <w:rsid w:val="004D636C"/>
    <w:rsid w:val="004D64BE"/>
    <w:rsid w:val="004D6588"/>
    <w:rsid w:val="004D6804"/>
    <w:rsid w:val="004E0CF0"/>
    <w:rsid w:val="004E18FE"/>
    <w:rsid w:val="004E197B"/>
    <w:rsid w:val="004E1B00"/>
    <w:rsid w:val="004E47E9"/>
    <w:rsid w:val="004E4E1D"/>
    <w:rsid w:val="004E5294"/>
    <w:rsid w:val="004E583F"/>
    <w:rsid w:val="004E60E1"/>
    <w:rsid w:val="004E7508"/>
    <w:rsid w:val="004E7544"/>
    <w:rsid w:val="004E7637"/>
    <w:rsid w:val="004E7D18"/>
    <w:rsid w:val="004F03B3"/>
    <w:rsid w:val="004F0770"/>
    <w:rsid w:val="004F0B2F"/>
    <w:rsid w:val="004F0E52"/>
    <w:rsid w:val="004F1476"/>
    <w:rsid w:val="004F2081"/>
    <w:rsid w:val="004F33FF"/>
    <w:rsid w:val="004F3EDB"/>
    <w:rsid w:val="004F42E4"/>
    <w:rsid w:val="004F60AE"/>
    <w:rsid w:val="004F73BA"/>
    <w:rsid w:val="004F7A1F"/>
    <w:rsid w:val="004F7CEE"/>
    <w:rsid w:val="004F7EB9"/>
    <w:rsid w:val="00500933"/>
    <w:rsid w:val="00500CC9"/>
    <w:rsid w:val="005015E4"/>
    <w:rsid w:val="00501C98"/>
    <w:rsid w:val="00502157"/>
    <w:rsid w:val="0050280E"/>
    <w:rsid w:val="00503114"/>
    <w:rsid w:val="00503F79"/>
    <w:rsid w:val="0050402D"/>
    <w:rsid w:val="005044BC"/>
    <w:rsid w:val="00504771"/>
    <w:rsid w:val="00504AF0"/>
    <w:rsid w:val="00504F13"/>
    <w:rsid w:val="005056FD"/>
    <w:rsid w:val="00505990"/>
    <w:rsid w:val="00505FBE"/>
    <w:rsid w:val="00505FFF"/>
    <w:rsid w:val="00506F1A"/>
    <w:rsid w:val="00507243"/>
    <w:rsid w:val="00507347"/>
    <w:rsid w:val="00507B44"/>
    <w:rsid w:val="00507EFD"/>
    <w:rsid w:val="005102EA"/>
    <w:rsid w:val="00510578"/>
    <w:rsid w:val="0051099D"/>
    <w:rsid w:val="00510E32"/>
    <w:rsid w:val="00512CE7"/>
    <w:rsid w:val="005135F9"/>
    <w:rsid w:val="00513685"/>
    <w:rsid w:val="0051392B"/>
    <w:rsid w:val="005139A1"/>
    <w:rsid w:val="00514144"/>
    <w:rsid w:val="005146B0"/>
    <w:rsid w:val="00515384"/>
    <w:rsid w:val="0051564B"/>
    <w:rsid w:val="00515EC1"/>
    <w:rsid w:val="00515F9D"/>
    <w:rsid w:val="00516825"/>
    <w:rsid w:val="00517DB2"/>
    <w:rsid w:val="00517FFC"/>
    <w:rsid w:val="00520210"/>
    <w:rsid w:val="00520814"/>
    <w:rsid w:val="00520B2D"/>
    <w:rsid w:val="00520C68"/>
    <w:rsid w:val="005216A9"/>
    <w:rsid w:val="0052302C"/>
    <w:rsid w:val="005233F1"/>
    <w:rsid w:val="0052392F"/>
    <w:rsid w:val="00523AC2"/>
    <w:rsid w:val="00524131"/>
    <w:rsid w:val="00524404"/>
    <w:rsid w:val="005246C4"/>
    <w:rsid w:val="00524D34"/>
    <w:rsid w:val="00524E8F"/>
    <w:rsid w:val="00525B85"/>
    <w:rsid w:val="00525DE7"/>
    <w:rsid w:val="00526584"/>
    <w:rsid w:val="005268DF"/>
    <w:rsid w:val="00526942"/>
    <w:rsid w:val="005269A6"/>
    <w:rsid w:val="00527FCD"/>
    <w:rsid w:val="0053032F"/>
    <w:rsid w:val="00530767"/>
    <w:rsid w:val="00530EFB"/>
    <w:rsid w:val="00531539"/>
    <w:rsid w:val="0053171B"/>
    <w:rsid w:val="00531F62"/>
    <w:rsid w:val="0053255D"/>
    <w:rsid w:val="00532748"/>
    <w:rsid w:val="005337B3"/>
    <w:rsid w:val="00533E88"/>
    <w:rsid w:val="00533F47"/>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ACB"/>
    <w:rsid w:val="00540F2D"/>
    <w:rsid w:val="005413B9"/>
    <w:rsid w:val="00541A10"/>
    <w:rsid w:val="00541FC3"/>
    <w:rsid w:val="00542260"/>
    <w:rsid w:val="005426A8"/>
    <w:rsid w:val="00542BD3"/>
    <w:rsid w:val="005441C5"/>
    <w:rsid w:val="00544AA9"/>
    <w:rsid w:val="00545D9F"/>
    <w:rsid w:val="00545F66"/>
    <w:rsid w:val="0054620E"/>
    <w:rsid w:val="0054694D"/>
    <w:rsid w:val="00546AFB"/>
    <w:rsid w:val="00546E0B"/>
    <w:rsid w:val="00547575"/>
    <w:rsid w:val="0054767A"/>
    <w:rsid w:val="00547E1C"/>
    <w:rsid w:val="00550218"/>
    <w:rsid w:val="00551017"/>
    <w:rsid w:val="005513CB"/>
    <w:rsid w:val="00552210"/>
    <w:rsid w:val="0055255D"/>
    <w:rsid w:val="00552BD4"/>
    <w:rsid w:val="00553388"/>
    <w:rsid w:val="0055390C"/>
    <w:rsid w:val="00553A40"/>
    <w:rsid w:val="00554359"/>
    <w:rsid w:val="005547B3"/>
    <w:rsid w:val="005549B8"/>
    <w:rsid w:val="00554B49"/>
    <w:rsid w:val="005555DE"/>
    <w:rsid w:val="00555C97"/>
    <w:rsid w:val="00555D27"/>
    <w:rsid w:val="005561AC"/>
    <w:rsid w:val="005564AC"/>
    <w:rsid w:val="00556D06"/>
    <w:rsid w:val="005602BB"/>
    <w:rsid w:val="00560445"/>
    <w:rsid w:val="005616FB"/>
    <w:rsid w:val="00561DFD"/>
    <w:rsid w:val="005628D6"/>
    <w:rsid w:val="005637B9"/>
    <w:rsid w:val="00563817"/>
    <w:rsid w:val="005638D8"/>
    <w:rsid w:val="00563B62"/>
    <w:rsid w:val="005641C5"/>
    <w:rsid w:val="005645C6"/>
    <w:rsid w:val="00564A61"/>
    <w:rsid w:val="00564FD3"/>
    <w:rsid w:val="00565045"/>
    <w:rsid w:val="00565604"/>
    <w:rsid w:val="00566293"/>
    <w:rsid w:val="00566707"/>
    <w:rsid w:val="0056755E"/>
    <w:rsid w:val="00567723"/>
    <w:rsid w:val="0056782A"/>
    <w:rsid w:val="00567974"/>
    <w:rsid w:val="0057097D"/>
    <w:rsid w:val="00570DE2"/>
    <w:rsid w:val="0057166A"/>
    <w:rsid w:val="005725ED"/>
    <w:rsid w:val="00572889"/>
    <w:rsid w:val="00572F3A"/>
    <w:rsid w:val="005739F4"/>
    <w:rsid w:val="00573E86"/>
    <w:rsid w:val="005740AA"/>
    <w:rsid w:val="00574B69"/>
    <w:rsid w:val="00574E9D"/>
    <w:rsid w:val="00575249"/>
    <w:rsid w:val="005755CB"/>
    <w:rsid w:val="005761C5"/>
    <w:rsid w:val="0057630A"/>
    <w:rsid w:val="005766F6"/>
    <w:rsid w:val="005767AD"/>
    <w:rsid w:val="00577148"/>
    <w:rsid w:val="0057765F"/>
    <w:rsid w:val="00577A4C"/>
    <w:rsid w:val="00577E98"/>
    <w:rsid w:val="005801E9"/>
    <w:rsid w:val="00580415"/>
    <w:rsid w:val="0058097C"/>
    <w:rsid w:val="00580CDA"/>
    <w:rsid w:val="00580EC7"/>
    <w:rsid w:val="00580FF7"/>
    <w:rsid w:val="00581395"/>
    <w:rsid w:val="00581436"/>
    <w:rsid w:val="0058228F"/>
    <w:rsid w:val="005822FA"/>
    <w:rsid w:val="0058256A"/>
    <w:rsid w:val="00582BAE"/>
    <w:rsid w:val="00582FC6"/>
    <w:rsid w:val="005830FE"/>
    <w:rsid w:val="0058361E"/>
    <w:rsid w:val="00583C3B"/>
    <w:rsid w:val="005843DD"/>
    <w:rsid w:val="00584D21"/>
    <w:rsid w:val="00584D5F"/>
    <w:rsid w:val="00585865"/>
    <w:rsid w:val="00585B24"/>
    <w:rsid w:val="00585BAA"/>
    <w:rsid w:val="00585EC0"/>
    <w:rsid w:val="005865C7"/>
    <w:rsid w:val="00590608"/>
    <w:rsid w:val="00590DA2"/>
    <w:rsid w:val="005910D0"/>
    <w:rsid w:val="0059115A"/>
    <w:rsid w:val="005911DB"/>
    <w:rsid w:val="0059136F"/>
    <w:rsid w:val="00592422"/>
    <w:rsid w:val="00592749"/>
    <w:rsid w:val="005927F3"/>
    <w:rsid w:val="00592840"/>
    <w:rsid w:val="00593927"/>
    <w:rsid w:val="005940B8"/>
    <w:rsid w:val="005942EC"/>
    <w:rsid w:val="005945C5"/>
    <w:rsid w:val="00594C04"/>
    <w:rsid w:val="00595105"/>
    <w:rsid w:val="00595B51"/>
    <w:rsid w:val="00595BA7"/>
    <w:rsid w:val="00595C45"/>
    <w:rsid w:val="00596028"/>
    <w:rsid w:val="00596789"/>
    <w:rsid w:val="00596B84"/>
    <w:rsid w:val="00596C95"/>
    <w:rsid w:val="00597071"/>
    <w:rsid w:val="005A0300"/>
    <w:rsid w:val="005A05DC"/>
    <w:rsid w:val="005A11B7"/>
    <w:rsid w:val="005A1438"/>
    <w:rsid w:val="005A1549"/>
    <w:rsid w:val="005A1B4D"/>
    <w:rsid w:val="005A2459"/>
    <w:rsid w:val="005A29A3"/>
    <w:rsid w:val="005A3A3D"/>
    <w:rsid w:val="005A4D16"/>
    <w:rsid w:val="005A5775"/>
    <w:rsid w:val="005A5CF1"/>
    <w:rsid w:val="005A5E08"/>
    <w:rsid w:val="005A68CA"/>
    <w:rsid w:val="005A756C"/>
    <w:rsid w:val="005A7593"/>
    <w:rsid w:val="005A764C"/>
    <w:rsid w:val="005A77C2"/>
    <w:rsid w:val="005A7C2C"/>
    <w:rsid w:val="005B0525"/>
    <w:rsid w:val="005B0CAD"/>
    <w:rsid w:val="005B18B6"/>
    <w:rsid w:val="005B1B04"/>
    <w:rsid w:val="005B1F6E"/>
    <w:rsid w:val="005B2E88"/>
    <w:rsid w:val="005B2F7A"/>
    <w:rsid w:val="005B4618"/>
    <w:rsid w:val="005B4E64"/>
    <w:rsid w:val="005B52BB"/>
    <w:rsid w:val="005B6A80"/>
    <w:rsid w:val="005B6AD5"/>
    <w:rsid w:val="005B6BF6"/>
    <w:rsid w:val="005B70E1"/>
    <w:rsid w:val="005B712C"/>
    <w:rsid w:val="005B75B3"/>
    <w:rsid w:val="005B77CE"/>
    <w:rsid w:val="005B79E0"/>
    <w:rsid w:val="005B7A41"/>
    <w:rsid w:val="005B7F05"/>
    <w:rsid w:val="005C0BC1"/>
    <w:rsid w:val="005C1E9B"/>
    <w:rsid w:val="005C1F23"/>
    <w:rsid w:val="005C2289"/>
    <w:rsid w:val="005C2298"/>
    <w:rsid w:val="005C28D8"/>
    <w:rsid w:val="005C2BFA"/>
    <w:rsid w:val="005C2CF0"/>
    <w:rsid w:val="005C3A27"/>
    <w:rsid w:val="005C404A"/>
    <w:rsid w:val="005C4170"/>
    <w:rsid w:val="005C488A"/>
    <w:rsid w:val="005C628A"/>
    <w:rsid w:val="005D086E"/>
    <w:rsid w:val="005D1235"/>
    <w:rsid w:val="005D25B6"/>
    <w:rsid w:val="005D28AC"/>
    <w:rsid w:val="005D2B38"/>
    <w:rsid w:val="005D2CEA"/>
    <w:rsid w:val="005D2D6B"/>
    <w:rsid w:val="005D2EB6"/>
    <w:rsid w:val="005D4490"/>
    <w:rsid w:val="005D4612"/>
    <w:rsid w:val="005D4AB7"/>
    <w:rsid w:val="005D4C25"/>
    <w:rsid w:val="005D5138"/>
    <w:rsid w:val="005D63E0"/>
    <w:rsid w:val="005D64D4"/>
    <w:rsid w:val="005D6F9B"/>
    <w:rsid w:val="005D71A0"/>
    <w:rsid w:val="005D7EE2"/>
    <w:rsid w:val="005E090C"/>
    <w:rsid w:val="005E10CA"/>
    <w:rsid w:val="005E1E3C"/>
    <w:rsid w:val="005E2B98"/>
    <w:rsid w:val="005E2FD1"/>
    <w:rsid w:val="005E35CB"/>
    <w:rsid w:val="005E3DC2"/>
    <w:rsid w:val="005E5AFF"/>
    <w:rsid w:val="005E6015"/>
    <w:rsid w:val="005E654A"/>
    <w:rsid w:val="005E6A0B"/>
    <w:rsid w:val="005E6ED7"/>
    <w:rsid w:val="005E7318"/>
    <w:rsid w:val="005E7B66"/>
    <w:rsid w:val="005E7D1C"/>
    <w:rsid w:val="005F14B1"/>
    <w:rsid w:val="005F1690"/>
    <w:rsid w:val="005F171B"/>
    <w:rsid w:val="005F1A36"/>
    <w:rsid w:val="005F1AEC"/>
    <w:rsid w:val="005F2157"/>
    <w:rsid w:val="005F2190"/>
    <w:rsid w:val="005F3630"/>
    <w:rsid w:val="005F3989"/>
    <w:rsid w:val="005F3C0A"/>
    <w:rsid w:val="005F4088"/>
    <w:rsid w:val="005F409E"/>
    <w:rsid w:val="005F431C"/>
    <w:rsid w:val="005F448B"/>
    <w:rsid w:val="005F46CD"/>
    <w:rsid w:val="005F4A96"/>
    <w:rsid w:val="005F51C9"/>
    <w:rsid w:val="005F5ECD"/>
    <w:rsid w:val="005F63DA"/>
    <w:rsid w:val="005F6EFE"/>
    <w:rsid w:val="005F6FB9"/>
    <w:rsid w:val="005F799C"/>
    <w:rsid w:val="005F7A11"/>
    <w:rsid w:val="005F7C09"/>
    <w:rsid w:val="005F7C65"/>
    <w:rsid w:val="0060027F"/>
    <w:rsid w:val="006002E8"/>
    <w:rsid w:val="00600956"/>
    <w:rsid w:val="00601157"/>
    <w:rsid w:val="00601473"/>
    <w:rsid w:val="0060180D"/>
    <w:rsid w:val="006022AC"/>
    <w:rsid w:val="00602346"/>
    <w:rsid w:val="00602C8E"/>
    <w:rsid w:val="00602E4D"/>
    <w:rsid w:val="00603706"/>
    <w:rsid w:val="0060431F"/>
    <w:rsid w:val="00604572"/>
    <w:rsid w:val="006045FA"/>
    <w:rsid w:val="006047E9"/>
    <w:rsid w:val="0060506F"/>
    <w:rsid w:val="00605175"/>
    <w:rsid w:val="00605187"/>
    <w:rsid w:val="00605A0C"/>
    <w:rsid w:val="00605B21"/>
    <w:rsid w:val="0060608A"/>
    <w:rsid w:val="0060670A"/>
    <w:rsid w:val="00606E46"/>
    <w:rsid w:val="00607A5B"/>
    <w:rsid w:val="00607A66"/>
    <w:rsid w:val="00607B06"/>
    <w:rsid w:val="0061037B"/>
    <w:rsid w:val="0061120E"/>
    <w:rsid w:val="00611279"/>
    <w:rsid w:val="0061168C"/>
    <w:rsid w:val="00611879"/>
    <w:rsid w:val="00611D1D"/>
    <w:rsid w:val="00612463"/>
    <w:rsid w:val="0061266A"/>
    <w:rsid w:val="006131C0"/>
    <w:rsid w:val="00613BBF"/>
    <w:rsid w:val="00614026"/>
    <w:rsid w:val="0061417F"/>
    <w:rsid w:val="006141C2"/>
    <w:rsid w:val="00614A7C"/>
    <w:rsid w:val="006152C9"/>
    <w:rsid w:val="00616011"/>
    <w:rsid w:val="0061650F"/>
    <w:rsid w:val="00616830"/>
    <w:rsid w:val="006171B9"/>
    <w:rsid w:val="00617249"/>
    <w:rsid w:val="0061734C"/>
    <w:rsid w:val="0061772E"/>
    <w:rsid w:val="006179C8"/>
    <w:rsid w:val="00617B1C"/>
    <w:rsid w:val="00617E70"/>
    <w:rsid w:val="0062000A"/>
    <w:rsid w:val="00620A28"/>
    <w:rsid w:val="00621608"/>
    <w:rsid w:val="006217A1"/>
    <w:rsid w:val="00621A7D"/>
    <w:rsid w:val="00621EA3"/>
    <w:rsid w:val="006228F5"/>
    <w:rsid w:val="00622F93"/>
    <w:rsid w:val="0062368E"/>
    <w:rsid w:val="006237BC"/>
    <w:rsid w:val="00623C3F"/>
    <w:rsid w:val="006253FC"/>
    <w:rsid w:val="0062589D"/>
    <w:rsid w:val="006264F6"/>
    <w:rsid w:val="006270FF"/>
    <w:rsid w:val="0062735C"/>
    <w:rsid w:val="00627695"/>
    <w:rsid w:val="0062799F"/>
    <w:rsid w:val="00627FFB"/>
    <w:rsid w:val="006303FC"/>
    <w:rsid w:val="006310E0"/>
    <w:rsid w:val="00631508"/>
    <w:rsid w:val="0063176F"/>
    <w:rsid w:val="00631CE2"/>
    <w:rsid w:val="00632245"/>
    <w:rsid w:val="00632A36"/>
    <w:rsid w:val="00632DFF"/>
    <w:rsid w:val="00633C3C"/>
    <w:rsid w:val="00633C52"/>
    <w:rsid w:val="00633F96"/>
    <w:rsid w:val="0063472E"/>
    <w:rsid w:val="00634A67"/>
    <w:rsid w:val="00634F0E"/>
    <w:rsid w:val="0063521E"/>
    <w:rsid w:val="006352D8"/>
    <w:rsid w:val="0063560F"/>
    <w:rsid w:val="00635E03"/>
    <w:rsid w:val="00636021"/>
    <w:rsid w:val="0063621F"/>
    <w:rsid w:val="00636FBE"/>
    <w:rsid w:val="00637207"/>
    <w:rsid w:val="0063773C"/>
    <w:rsid w:val="006379CE"/>
    <w:rsid w:val="00640690"/>
    <w:rsid w:val="00640EC6"/>
    <w:rsid w:val="00641039"/>
    <w:rsid w:val="00642569"/>
    <w:rsid w:val="006426CF"/>
    <w:rsid w:val="00642CDC"/>
    <w:rsid w:val="00642D0D"/>
    <w:rsid w:val="00642FF3"/>
    <w:rsid w:val="0064302C"/>
    <w:rsid w:val="00643503"/>
    <w:rsid w:val="00643614"/>
    <w:rsid w:val="00643953"/>
    <w:rsid w:val="00643B02"/>
    <w:rsid w:val="00643D6A"/>
    <w:rsid w:val="00643D81"/>
    <w:rsid w:val="00643EAD"/>
    <w:rsid w:val="00644409"/>
    <w:rsid w:val="006449BE"/>
    <w:rsid w:val="00644B45"/>
    <w:rsid w:val="0064501B"/>
    <w:rsid w:val="00645886"/>
    <w:rsid w:val="00645A12"/>
    <w:rsid w:val="00645ADE"/>
    <w:rsid w:val="00645C60"/>
    <w:rsid w:val="00645D92"/>
    <w:rsid w:val="00646C9F"/>
    <w:rsid w:val="00647016"/>
    <w:rsid w:val="00647072"/>
    <w:rsid w:val="00647835"/>
    <w:rsid w:val="00647AE8"/>
    <w:rsid w:val="006506DB"/>
    <w:rsid w:val="006506E9"/>
    <w:rsid w:val="006509DE"/>
    <w:rsid w:val="00650E93"/>
    <w:rsid w:val="0065154E"/>
    <w:rsid w:val="006519C0"/>
    <w:rsid w:val="00651F85"/>
    <w:rsid w:val="00652082"/>
    <w:rsid w:val="006526FF"/>
    <w:rsid w:val="00652873"/>
    <w:rsid w:val="0065343F"/>
    <w:rsid w:val="006534EB"/>
    <w:rsid w:val="00653816"/>
    <w:rsid w:val="00653A24"/>
    <w:rsid w:val="00653A2C"/>
    <w:rsid w:val="00653E8F"/>
    <w:rsid w:val="00654800"/>
    <w:rsid w:val="00655EC6"/>
    <w:rsid w:val="00656419"/>
    <w:rsid w:val="00656B15"/>
    <w:rsid w:val="00656BE7"/>
    <w:rsid w:val="00656E38"/>
    <w:rsid w:val="00657937"/>
    <w:rsid w:val="0066046E"/>
    <w:rsid w:val="0066136F"/>
    <w:rsid w:val="00661BD4"/>
    <w:rsid w:val="00661F70"/>
    <w:rsid w:val="0066228E"/>
    <w:rsid w:val="00662500"/>
    <w:rsid w:val="00662BC8"/>
    <w:rsid w:val="00663725"/>
    <w:rsid w:val="0066399C"/>
    <w:rsid w:val="006640BE"/>
    <w:rsid w:val="00664B83"/>
    <w:rsid w:val="00664CCE"/>
    <w:rsid w:val="0066562D"/>
    <w:rsid w:val="006659B7"/>
    <w:rsid w:val="00665B81"/>
    <w:rsid w:val="006661E9"/>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A8D"/>
    <w:rsid w:val="00674AC2"/>
    <w:rsid w:val="00675DCD"/>
    <w:rsid w:val="00675F3F"/>
    <w:rsid w:val="00676CF1"/>
    <w:rsid w:val="00676F27"/>
    <w:rsid w:val="00677696"/>
    <w:rsid w:val="00677763"/>
    <w:rsid w:val="00677E68"/>
    <w:rsid w:val="00680141"/>
    <w:rsid w:val="006819FA"/>
    <w:rsid w:val="00681BC9"/>
    <w:rsid w:val="00681D0A"/>
    <w:rsid w:val="00682024"/>
    <w:rsid w:val="00682812"/>
    <w:rsid w:val="00682A9D"/>
    <w:rsid w:val="00682BE4"/>
    <w:rsid w:val="00682E54"/>
    <w:rsid w:val="00682EFD"/>
    <w:rsid w:val="00683DD8"/>
    <w:rsid w:val="00683EF7"/>
    <w:rsid w:val="006840D2"/>
    <w:rsid w:val="0068514A"/>
    <w:rsid w:val="00685187"/>
    <w:rsid w:val="00685662"/>
    <w:rsid w:val="00685BC1"/>
    <w:rsid w:val="00685D7F"/>
    <w:rsid w:val="00685EB1"/>
    <w:rsid w:val="00685F99"/>
    <w:rsid w:val="00686EC2"/>
    <w:rsid w:val="006878AB"/>
    <w:rsid w:val="00687D3E"/>
    <w:rsid w:val="00687DEC"/>
    <w:rsid w:val="006900A0"/>
    <w:rsid w:val="00690209"/>
    <w:rsid w:val="00690493"/>
    <w:rsid w:val="0069094C"/>
    <w:rsid w:val="00691147"/>
    <w:rsid w:val="0069158E"/>
    <w:rsid w:val="00691789"/>
    <w:rsid w:val="0069227C"/>
    <w:rsid w:val="0069242F"/>
    <w:rsid w:val="0069291F"/>
    <w:rsid w:val="00692E42"/>
    <w:rsid w:val="006934FB"/>
    <w:rsid w:val="006937E2"/>
    <w:rsid w:val="00693DC8"/>
    <w:rsid w:val="006942D9"/>
    <w:rsid w:val="0069437B"/>
    <w:rsid w:val="006944DB"/>
    <w:rsid w:val="00694BE4"/>
    <w:rsid w:val="00695043"/>
    <w:rsid w:val="00695342"/>
    <w:rsid w:val="00695881"/>
    <w:rsid w:val="00696158"/>
    <w:rsid w:val="006961F0"/>
    <w:rsid w:val="0069673C"/>
    <w:rsid w:val="00696825"/>
    <w:rsid w:val="00696950"/>
    <w:rsid w:val="00696F69"/>
    <w:rsid w:val="006976F1"/>
    <w:rsid w:val="006A0115"/>
    <w:rsid w:val="006A03DD"/>
    <w:rsid w:val="006A0A63"/>
    <w:rsid w:val="006A16CD"/>
    <w:rsid w:val="006A1F7B"/>
    <w:rsid w:val="006A20E9"/>
    <w:rsid w:val="006A253A"/>
    <w:rsid w:val="006A2A01"/>
    <w:rsid w:val="006A2C87"/>
    <w:rsid w:val="006A32A7"/>
    <w:rsid w:val="006A3E03"/>
    <w:rsid w:val="006A450B"/>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4EE3"/>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A44"/>
    <w:rsid w:val="006C7B8C"/>
    <w:rsid w:val="006D11C9"/>
    <w:rsid w:val="006D1AF7"/>
    <w:rsid w:val="006D236F"/>
    <w:rsid w:val="006D263B"/>
    <w:rsid w:val="006D2A69"/>
    <w:rsid w:val="006D2DE0"/>
    <w:rsid w:val="006D31E9"/>
    <w:rsid w:val="006D3C84"/>
    <w:rsid w:val="006D41EB"/>
    <w:rsid w:val="006D44FF"/>
    <w:rsid w:val="006D46DA"/>
    <w:rsid w:val="006D4B2B"/>
    <w:rsid w:val="006D567F"/>
    <w:rsid w:val="006D5B17"/>
    <w:rsid w:val="006D5B3E"/>
    <w:rsid w:val="006D5BDC"/>
    <w:rsid w:val="006D678F"/>
    <w:rsid w:val="006D67D3"/>
    <w:rsid w:val="006D6EAA"/>
    <w:rsid w:val="006D724D"/>
    <w:rsid w:val="006D76AA"/>
    <w:rsid w:val="006D77A5"/>
    <w:rsid w:val="006D77FF"/>
    <w:rsid w:val="006D7A9F"/>
    <w:rsid w:val="006D7FF1"/>
    <w:rsid w:val="006E0220"/>
    <w:rsid w:val="006E1059"/>
    <w:rsid w:val="006E1770"/>
    <w:rsid w:val="006E1E3B"/>
    <w:rsid w:val="006E2435"/>
    <w:rsid w:val="006E2C38"/>
    <w:rsid w:val="006E3244"/>
    <w:rsid w:val="006E32AC"/>
    <w:rsid w:val="006E4042"/>
    <w:rsid w:val="006E4B39"/>
    <w:rsid w:val="006E4BCA"/>
    <w:rsid w:val="006E4E66"/>
    <w:rsid w:val="006E55AA"/>
    <w:rsid w:val="006E5614"/>
    <w:rsid w:val="006E6202"/>
    <w:rsid w:val="006E6AA5"/>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2B78"/>
    <w:rsid w:val="006F3197"/>
    <w:rsid w:val="006F341A"/>
    <w:rsid w:val="006F36A1"/>
    <w:rsid w:val="006F375A"/>
    <w:rsid w:val="006F40AF"/>
    <w:rsid w:val="006F41BA"/>
    <w:rsid w:val="006F4AA3"/>
    <w:rsid w:val="006F53EB"/>
    <w:rsid w:val="006F54EA"/>
    <w:rsid w:val="006F56A1"/>
    <w:rsid w:val="006F5735"/>
    <w:rsid w:val="006F5FCA"/>
    <w:rsid w:val="006F705F"/>
    <w:rsid w:val="006F7DDE"/>
    <w:rsid w:val="006F7E62"/>
    <w:rsid w:val="0070039E"/>
    <w:rsid w:val="007005A2"/>
    <w:rsid w:val="0070104B"/>
    <w:rsid w:val="007010D4"/>
    <w:rsid w:val="00701493"/>
    <w:rsid w:val="00701832"/>
    <w:rsid w:val="007027CB"/>
    <w:rsid w:val="00702E47"/>
    <w:rsid w:val="00703B29"/>
    <w:rsid w:val="00703FC4"/>
    <w:rsid w:val="00704769"/>
    <w:rsid w:val="007048F5"/>
    <w:rsid w:val="0070531A"/>
    <w:rsid w:val="0070651F"/>
    <w:rsid w:val="00706758"/>
    <w:rsid w:val="0070729B"/>
    <w:rsid w:val="00707841"/>
    <w:rsid w:val="00707D6E"/>
    <w:rsid w:val="0071028A"/>
    <w:rsid w:val="0071028E"/>
    <w:rsid w:val="00710491"/>
    <w:rsid w:val="0071075C"/>
    <w:rsid w:val="00710790"/>
    <w:rsid w:val="00710BA5"/>
    <w:rsid w:val="0071127F"/>
    <w:rsid w:val="007112AF"/>
    <w:rsid w:val="00711540"/>
    <w:rsid w:val="007115D4"/>
    <w:rsid w:val="007119DF"/>
    <w:rsid w:val="00711E82"/>
    <w:rsid w:val="00712F4C"/>
    <w:rsid w:val="007131EA"/>
    <w:rsid w:val="00713828"/>
    <w:rsid w:val="007139B1"/>
    <w:rsid w:val="007139BD"/>
    <w:rsid w:val="00713B34"/>
    <w:rsid w:val="00713D37"/>
    <w:rsid w:val="0071410B"/>
    <w:rsid w:val="00714C26"/>
    <w:rsid w:val="00714C58"/>
    <w:rsid w:val="00715205"/>
    <w:rsid w:val="007153A8"/>
    <w:rsid w:val="007155AB"/>
    <w:rsid w:val="0071592A"/>
    <w:rsid w:val="00715A0B"/>
    <w:rsid w:val="00715AD8"/>
    <w:rsid w:val="00716FE0"/>
    <w:rsid w:val="00717AEF"/>
    <w:rsid w:val="00717F28"/>
    <w:rsid w:val="007201CA"/>
    <w:rsid w:val="00720550"/>
    <w:rsid w:val="00720675"/>
    <w:rsid w:val="00720B22"/>
    <w:rsid w:val="00721D9A"/>
    <w:rsid w:val="0072306A"/>
    <w:rsid w:val="0072326D"/>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C0A"/>
    <w:rsid w:val="00727C53"/>
    <w:rsid w:val="00727DF8"/>
    <w:rsid w:val="00727F13"/>
    <w:rsid w:val="00730426"/>
    <w:rsid w:val="007305E7"/>
    <w:rsid w:val="0073077B"/>
    <w:rsid w:val="00730818"/>
    <w:rsid w:val="007309BB"/>
    <w:rsid w:val="00730E6E"/>
    <w:rsid w:val="00731309"/>
    <w:rsid w:val="00731C20"/>
    <w:rsid w:val="00731E43"/>
    <w:rsid w:val="00732942"/>
    <w:rsid w:val="00732A80"/>
    <w:rsid w:val="00732AA4"/>
    <w:rsid w:val="007336D2"/>
    <w:rsid w:val="007345DF"/>
    <w:rsid w:val="00734AF0"/>
    <w:rsid w:val="00735330"/>
    <w:rsid w:val="00735A9A"/>
    <w:rsid w:val="00735BEB"/>
    <w:rsid w:val="00735EA7"/>
    <w:rsid w:val="00736059"/>
    <w:rsid w:val="00736530"/>
    <w:rsid w:val="007372C1"/>
    <w:rsid w:val="007374F3"/>
    <w:rsid w:val="00740E91"/>
    <w:rsid w:val="007413DB"/>
    <w:rsid w:val="0074151F"/>
    <w:rsid w:val="00741762"/>
    <w:rsid w:val="007418B0"/>
    <w:rsid w:val="00741F95"/>
    <w:rsid w:val="00742235"/>
    <w:rsid w:val="00742237"/>
    <w:rsid w:val="00742800"/>
    <w:rsid w:val="0074296E"/>
    <w:rsid w:val="00743003"/>
    <w:rsid w:val="007431CB"/>
    <w:rsid w:val="00743494"/>
    <w:rsid w:val="00743AE9"/>
    <w:rsid w:val="00743F4A"/>
    <w:rsid w:val="007442F4"/>
    <w:rsid w:val="00744B47"/>
    <w:rsid w:val="007450D2"/>
    <w:rsid w:val="00745484"/>
    <w:rsid w:val="00746057"/>
    <w:rsid w:val="007467D0"/>
    <w:rsid w:val="00746CEE"/>
    <w:rsid w:val="00746E0E"/>
    <w:rsid w:val="00746E79"/>
    <w:rsid w:val="00747644"/>
    <w:rsid w:val="00747977"/>
    <w:rsid w:val="00747C3B"/>
    <w:rsid w:val="0075060E"/>
    <w:rsid w:val="00750E9A"/>
    <w:rsid w:val="00751327"/>
    <w:rsid w:val="007513B1"/>
    <w:rsid w:val="00751CB6"/>
    <w:rsid w:val="00751DE4"/>
    <w:rsid w:val="00752750"/>
    <w:rsid w:val="00752EAE"/>
    <w:rsid w:val="00752F14"/>
    <w:rsid w:val="00753E7D"/>
    <w:rsid w:val="00753F5A"/>
    <w:rsid w:val="00753FE4"/>
    <w:rsid w:val="007540A3"/>
    <w:rsid w:val="00754938"/>
    <w:rsid w:val="007552E5"/>
    <w:rsid w:val="00755442"/>
    <w:rsid w:val="00755FDD"/>
    <w:rsid w:val="00757218"/>
    <w:rsid w:val="00760AD2"/>
    <w:rsid w:val="00760BDF"/>
    <w:rsid w:val="007619CF"/>
    <w:rsid w:val="00761F3A"/>
    <w:rsid w:val="00762006"/>
    <w:rsid w:val="00762382"/>
    <w:rsid w:val="00762D13"/>
    <w:rsid w:val="00763569"/>
    <w:rsid w:val="007640BC"/>
    <w:rsid w:val="00764100"/>
    <w:rsid w:val="007656F2"/>
    <w:rsid w:val="00765A70"/>
    <w:rsid w:val="00765D9E"/>
    <w:rsid w:val="00765E43"/>
    <w:rsid w:val="007660D0"/>
    <w:rsid w:val="00766186"/>
    <w:rsid w:val="007667A0"/>
    <w:rsid w:val="007668AF"/>
    <w:rsid w:val="00766B3E"/>
    <w:rsid w:val="007701F6"/>
    <w:rsid w:val="0077031C"/>
    <w:rsid w:val="0077062C"/>
    <w:rsid w:val="00770FFC"/>
    <w:rsid w:val="007713A7"/>
    <w:rsid w:val="00771839"/>
    <w:rsid w:val="00771C70"/>
    <w:rsid w:val="0077233A"/>
    <w:rsid w:val="0077236B"/>
    <w:rsid w:val="00774150"/>
    <w:rsid w:val="007748C5"/>
    <w:rsid w:val="00774B3C"/>
    <w:rsid w:val="007753B9"/>
    <w:rsid w:val="00775457"/>
    <w:rsid w:val="007755A0"/>
    <w:rsid w:val="00775BC9"/>
    <w:rsid w:val="007761C5"/>
    <w:rsid w:val="00776ACB"/>
    <w:rsid w:val="00776ACE"/>
    <w:rsid w:val="00777210"/>
    <w:rsid w:val="00780429"/>
    <w:rsid w:val="00780BAF"/>
    <w:rsid w:val="00781040"/>
    <w:rsid w:val="007815C9"/>
    <w:rsid w:val="007817B8"/>
    <w:rsid w:val="007817D3"/>
    <w:rsid w:val="007817DD"/>
    <w:rsid w:val="0078279A"/>
    <w:rsid w:val="00782D28"/>
    <w:rsid w:val="00782EC3"/>
    <w:rsid w:val="007834FA"/>
    <w:rsid w:val="00783757"/>
    <w:rsid w:val="00783917"/>
    <w:rsid w:val="0078394F"/>
    <w:rsid w:val="00783FDA"/>
    <w:rsid w:val="0078410E"/>
    <w:rsid w:val="007849A6"/>
    <w:rsid w:val="00785171"/>
    <w:rsid w:val="00785217"/>
    <w:rsid w:val="007854DC"/>
    <w:rsid w:val="00786095"/>
    <w:rsid w:val="00786501"/>
    <w:rsid w:val="00787902"/>
    <w:rsid w:val="0079031D"/>
    <w:rsid w:val="007904A2"/>
    <w:rsid w:val="007908CA"/>
    <w:rsid w:val="00790973"/>
    <w:rsid w:val="007922E9"/>
    <w:rsid w:val="007923D5"/>
    <w:rsid w:val="00792785"/>
    <w:rsid w:val="00792B0E"/>
    <w:rsid w:val="007936B4"/>
    <w:rsid w:val="007938B2"/>
    <w:rsid w:val="00793C1E"/>
    <w:rsid w:val="00793CAF"/>
    <w:rsid w:val="00794901"/>
    <w:rsid w:val="00794B4C"/>
    <w:rsid w:val="00795629"/>
    <w:rsid w:val="00795B91"/>
    <w:rsid w:val="0079662D"/>
    <w:rsid w:val="00796652"/>
    <w:rsid w:val="007969EE"/>
    <w:rsid w:val="00796A96"/>
    <w:rsid w:val="00796F84"/>
    <w:rsid w:val="0079712E"/>
    <w:rsid w:val="00797C4A"/>
    <w:rsid w:val="00797F45"/>
    <w:rsid w:val="007A0657"/>
    <w:rsid w:val="007A0B67"/>
    <w:rsid w:val="007A17D9"/>
    <w:rsid w:val="007A198B"/>
    <w:rsid w:val="007A1C86"/>
    <w:rsid w:val="007A217F"/>
    <w:rsid w:val="007A22F7"/>
    <w:rsid w:val="007A2ADB"/>
    <w:rsid w:val="007A3578"/>
    <w:rsid w:val="007A3750"/>
    <w:rsid w:val="007A3DAF"/>
    <w:rsid w:val="007A4F82"/>
    <w:rsid w:val="007A560B"/>
    <w:rsid w:val="007A5CC6"/>
    <w:rsid w:val="007A5E8F"/>
    <w:rsid w:val="007A6BBC"/>
    <w:rsid w:val="007A6FFA"/>
    <w:rsid w:val="007A7561"/>
    <w:rsid w:val="007A7F45"/>
    <w:rsid w:val="007B0CA9"/>
    <w:rsid w:val="007B12BA"/>
    <w:rsid w:val="007B1FF7"/>
    <w:rsid w:val="007B2183"/>
    <w:rsid w:val="007B2332"/>
    <w:rsid w:val="007B239B"/>
    <w:rsid w:val="007B24A4"/>
    <w:rsid w:val="007B3529"/>
    <w:rsid w:val="007B35B0"/>
    <w:rsid w:val="007B3A70"/>
    <w:rsid w:val="007B4DA4"/>
    <w:rsid w:val="007B52A6"/>
    <w:rsid w:val="007B5449"/>
    <w:rsid w:val="007B5A03"/>
    <w:rsid w:val="007B5B99"/>
    <w:rsid w:val="007B5CBC"/>
    <w:rsid w:val="007B6753"/>
    <w:rsid w:val="007B730B"/>
    <w:rsid w:val="007B7425"/>
    <w:rsid w:val="007B770D"/>
    <w:rsid w:val="007C0011"/>
    <w:rsid w:val="007C0253"/>
    <w:rsid w:val="007C0666"/>
    <w:rsid w:val="007C0675"/>
    <w:rsid w:val="007C0A18"/>
    <w:rsid w:val="007C0A92"/>
    <w:rsid w:val="007C0C19"/>
    <w:rsid w:val="007C10C4"/>
    <w:rsid w:val="007C1B88"/>
    <w:rsid w:val="007C2598"/>
    <w:rsid w:val="007C347F"/>
    <w:rsid w:val="007C3B85"/>
    <w:rsid w:val="007C3FF6"/>
    <w:rsid w:val="007C3FFD"/>
    <w:rsid w:val="007C42AE"/>
    <w:rsid w:val="007C44BF"/>
    <w:rsid w:val="007C48B6"/>
    <w:rsid w:val="007C4B58"/>
    <w:rsid w:val="007C5362"/>
    <w:rsid w:val="007C53B3"/>
    <w:rsid w:val="007C5F8A"/>
    <w:rsid w:val="007C604E"/>
    <w:rsid w:val="007C61FA"/>
    <w:rsid w:val="007C62B3"/>
    <w:rsid w:val="007C6982"/>
    <w:rsid w:val="007C7F32"/>
    <w:rsid w:val="007D09F4"/>
    <w:rsid w:val="007D0E6D"/>
    <w:rsid w:val="007D11E7"/>
    <w:rsid w:val="007D1694"/>
    <w:rsid w:val="007D17E5"/>
    <w:rsid w:val="007D1BE4"/>
    <w:rsid w:val="007D24CA"/>
    <w:rsid w:val="007D2AAB"/>
    <w:rsid w:val="007D3540"/>
    <w:rsid w:val="007D3BDB"/>
    <w:rsid w:val="007D4264"/>
    <w:rsid w:val="007D434F"/>
    <w:rsid w:val="007D4A39"/>
    <w:rsid w:val="007D4B69"/>
    <w:rsid w:val="007D5297"/>
    <w:rsid w:val="007D59E3"/>
    <w:rsid w:val="007D5AB2"/>
    <w:rsid w:val="007D5BAF"/>
    <w:rsid w:val="007D7058"/>
    <w:rsid w:val="007D72BB"/>
    <w:rsid w:val="007D75C9"/>
    <w:rsid w:val="007D7F73"/>
    <w:rsid w:val="007E0012"/>
    <w:rsid w:val="007E0F39"/>
    <w:rsid w:val="007E10A3"/>
    <w:rsid w:val="007E1C0B"/>
    <w:rsid w:val="007E205A"/>
    <w:rsid w:val="007E2285"/>
    <w:rsid w:val="007E2D4F"/>
    <w:rsid w:val="007E2FCA"/>
    <w:rsid w:val="007E309F"/>
    <w:rsid w:val="007E32E3"/>
    <w:rsid w:val="007E33B9"/>
    <w:rsid w:val="007E35B7"/>
    <w:rsid w:val="007E3806"/>
    <w:rsid w:val="007E3DFE"/>
    <w:rsid w:val="007E4330"/>
    <w:rsid w:val="007E4835"/>
    <w:rsid w:val="007E4C73"/>
    <w:rsid w:val="007E5201"/>
    <w:rsid w:val="007E52A3"/>
    <w:rsid w:val="007E5D73"/>
    <w:rsid w:val="007E5DF2"/>
    <w:rsid w:val="007E65AF"/>
    <w:rsid w:val="007E6B43"/>
    <w:rsid w:val="007E6DFE"/>
    <w:rsid w:val="007E6F20"/>
    <w:rsid w:val="007F07D5"/>
    <w:rsid w:val="007F117A"/>
    <w:rsid w:val="007F1657"/>
    <w:rsid w:val="007F17E8"/>
    <w:rsid w:val="007F1E01"/>
    <w:rsid w:val="007F2107"/>
    <w:rsid w:val="007F28E1"/>
    <w:rsid w:val="007F2F1C"/>
    <w:rsid w:val="007F38A9"/>
    <w:rsid w:val="007F3C99"/>
    <w:rsid w:val="007F4657"/>
    <w:rsid w:val="007F4723"/>
    <w:rsid w:val="007F5031"/>
    <w:rsid w:val="007F5113"/>
    <w:rsid w:val="007F560E"/>
    <w:rsid w:val="007F562B"/>
    <w:rsid w:val="007F59A5"/>
    <w:rsid w:val="007F67E6"/>
    <w:rsid w:val="007F68BA"/>
    <w:rsid w:val="007F6A14"/>
    <w:rsid w:val="007F75A5"/>
    <w:rsid w:val="008003F2"/>
    <w:rsid w:val="00800734"/>
    <w:rsid w:val="0080092D"/>
    <w:rsid w:val="00801C65"/>
    <w:rsid w:val="00801CB5"/>
    <w:rsid w:val="00801CFD"/>
    <w:rsid w:val="00802241"/>
    <w:rsid w:val="008023DA"/>
    <w:rsid w:val="00802D26"/>
    <w:rsid w:val="008031D2"/>
    <w:rsid w:val="00803274"/>
    <w:rsid w:val="008032F0"/>
    <w:rsid w:val="0080421B"/>
    <w:rsid w:val="008044C4"/>
    <w:rsid w:val="0080482B"/>
    <w:rsid w:val="00804ED5"/>
    <w:rsid w:val="008050D0"/>
    <w:rsid w:val="00805BB7"/>
    <w:rsid w:val="00805D1A"/>
    <w:rsid w:val="00806EC3"/>
    <w:rsid w:val="00810793"/>
    <w:rsid w:val="008108D3"/>
    <w:rsid w:val="008109D6"/>
    <w:rsid w:val="00812152"/>
    <w:rsid w:val="0081217E"/>
    <w:rsid w:val="0081275E"/>
    <w:rsid w:val="0081390A"/>
    <w:rsid w:val="00814100"/>
    <w:rsid w:val="00814118"/>
    <w:rsid w:val="0081479E"/>
    <w:rsid w:val="00815C66"/>
    <w:rsid w:val="00816102"/>
    <w:rsid w:val="00816240"/>
    <w:rsid w:val="008164ED"/>
    <w:rsid w:val="00816A74"/>
    <w:rsid w:val="00816B21"/>
    <w:rsid w:val="00816FE5"/>
    <w:rsid w:val="00817330"/>
    <w:rsid w:val="008177C2"/>
    <w:rsid w:val="00817C29"/>
    <w:rsid w:val="00822824"/>
    <w:rsid w:val="008228FE"/>
    <w:rsid w:val="00823506"/>
    <w:rsid w:val="00823B1A"/>
    <w:rsid w:val="00824D2E"/>
    <w:rsid w:val="00824F44"/>
    <w:rsid w:val="008251A5"/>
    <w:rsid w:val="008256FB"/>
    <w:rsid w:val="00826775"/>
    <w:rsid w:val="00826D4A"/>
    <w:rsid w:val="00827464"/>
    <w:rsid w:val="0082765C"/>
    <w:rsid w:val="0082775E"/>
    <w:rsid w:val="00827D6F"/>
    <w:rsid w:val="008301CB"/>
    <w:rsid w:val="00830B57"/>
    <w:rsid w:val="00830C71"/>
    <w:rsid w:val="00830D8C"/>
    <w:rsid w:val="0083118F"/>
    <w:rsid w:val="008317D7"/>
    <w:rsid w:val="00832059"/>
    <w:rsid w:val="00832C70"/>
    <w:rsid w:val="00832ECA"/>
    <w:rsid w:val="0083334D"/>
    <w:rsid w:val="00834716"/>
    <w:rsid w:val="0083625F"/>
    <w:rsid w:val="0083647F"/>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30B4"/>
    <w:rsid w:val="00845567"/>
    <w:rsid w:val="00845767"/>
    <w:rsid w:val="008463DF"/>
    <w:rsid w:val="00846B02"/>
    <w:rsid w:val="00847333"/>
    <w:rsid w:val="0084733D"/>
    <w:rsid w:val="008473EC"/>
    <w:rsid w:val="00847631"/>
    <w:rsid w:val="00847813"/>
    <w:rsid w:val="008479F8"/>
    <w:rsid w:val="00847BFA"/>
    <w:rsid w:val="0085026E"/>
    <w:rsid w:val="008507D7"/>
    <w:rsid w:val="00850D13"/>
    <w:rsid w:val="008513AB"/>
    <w:rsid w:val="008513B4"/>
    <w:rsid w:val="00851F66"/>
    <w:rsid w:val="008520DF"/>
    <w:rsid w:val="0085229B"/>
    <w:rsid w:val="0085270A"/>
    <w:rsid w:val="00852B62"/>
    <w:rsid w:val="008533FB"/>
    <w:rsid w:val="0085541F"/>
    <w:rsid w:val="00856DE5"/>
    <w:rsid w:val="00857883"/>
    <w:rsid w:val="00860AEC"/>
    <w:rsid w:val="00860F54"/>
    <w:rsid w:val="00861370"/>
    <w:rsid w:val="00861A6A"/>
    <w:rsid w:val="00862147"/>
    <w:rsid w:val="00862ACA"/>
    <w:rsid w:val="00862C2E"/>
    <w:rsid w:val="00863238"/>
    <w:rsid w:val="00863C02"/>
    <w:rsid w:val="008640A5"/>
    <w:rsid w:val="0086426B"/>
    <w:rsid w:val="00864BAB"/>
    <w:rsid w:val="00864D32"/>
    <w:rsid w:val="00864F2C"/>
    <w:rsid w:val="008651EC"/>
    <w:rsid w:val="00866F76"/>
    <w:rsid w:val="008670C6"/>
    <w:rsid w:val="008672E9"/>
    <w:rsid w:val="0086745A"/>
    <w:rsid w:val="008677C1"/>
    <w:rsid w:val="00870397"/>
    <w:rsid w:val="008704E8"/>
    <w:rsid w:val="00870B57"/>
    <w:rsid w:val="00871ADD"/>
    <w:rsid w:val="00872969"/>
    <w:rsid w:val="00872A02"/>
    <w:rsid w:val="00872DDD"/>
    <w:rsid w:val="008732E4"/>
    <w:rsid w:val="008741BC"/>
    <w:rsid w:val="00874CEC"/>
    <w:rsid w:val="008755C4"/>
    <w:rsid w:val="0087561F"/>
    <w:rsid w:val="00875859"/>
    <w:rsid w:val="00877E76"/>
    <w:rsid w:val="00881183"/>
    <w:rsid w:val="00881358"/>
    <w:rsid w:val="00881582"/>
    <w:rsid w:val="008821AC"/>
    <w:rsid w:val="00882240"/>
    <w:rsid w:val="0088242F"/>
    <w:rsid w:val="00882999"/>
    <w:rsid w:val="00882C69"/>
    <w:rsid w:val="00882D47"/>
    <w:rsid w:val="00883026"/>
    <w:rsid w:val="00883618"/>
    <w:rsid w:val="008839A5"/>
    <w:rsid w:val="008849F4"/>
    <w:rsid w:val="00884BDA"/>
    <w:rsid w:val="00884C3F"/>
    <w:rsid w:val="0088581B"/>
    <w:rsid w:val="00885A0C"/>
    <w:rsid w:val="00885BC2"/>
    <w:rsid w:val="00886058"/>
    <w:rsid w:val="00886289"/>
    <w:rsid w:val="0088637C"/>
    <w:rsid w:val="008865BD"/>
    <w:rsid w:val="00886983"/>
    <w:rsid w:val="00887AED"/>
    <w:rsid w:val="00890F36"/>
    <w:rsid w:val="00891F55"/>
    <w:rsid w:val="008925FF"/>
    <w:rsid w:val="00892E02"/>
    <w:rsid w:val="008938DA"/>
    <w:rsid w:val="00893974"/>
    <w:rsid w:val="00894816"/>
    <w:rsid w:val="00894D66"/>
    <w:rsid w:val="008951B7"/>
    <w:rsid w:val="00895E8D"/>
    <w:rsid w:val="00895F27"/>
    <w:rsid w:val="0089662F"/>
    <w:rsid w:val="008970BC"/>
    <w:rsid w:val="0089794C"/>
    <w:rsid w:val="00897B3E"/>
    <w:rsid w:val="008A03E5"/>
    <w:rsid w:val="008A0877"/>
    <w:rsid w:val="008A0FB1"/>
    <w:rsid w:val="008A1316"/>
    <w:rsid w:val="008A1594"/>
    <w:rsid w:val="008A15D0"/>
    <w:rsid w:val="008A19C8"/>
    <w:rsid w:val="008A266B"/>
    <w:rsid w:val="008A30E9"/>
    <w:rsid w:val="008A339E"/>
    <w:rsid w:val="008A3CD9"/>
    <w:rsid w:val="008A5A0E"/>
    <w:rsid w:val="008A5AE8"/>
    <w:rsid w:val="008A63FA"/>
    <w:rsid w:val="008A675B"/>
    <w:rsid w:val="008A6EE0"/>
    <w:rsid w:val="008B0501"/>
    <w:rsid w:val="008B05F6"/>
    <w:rsid w:val="008B07C3"/>
    <w:rsid w:val="008B088A"/>
    <w:rsid w:val="008B09CD"/>
    <w:rsid w:val="008B0D31"/>
    <w:rsid w:val="008B0D55"/>
    <w:rsid w:val="008B0EA0"/>
    <w:rsid w:val="008B0FBB"/>
    <w:rsid w:val="008B28BA"/>
    <w:rsid w:val="008B2C41"/>
    <w:rsid w:val="008B2FA1"/>
    <w:rsid w:val="008B429C"/>
    <w:rsid w:val="008B43C7"/>
    <w:rsid w:val="008B4B6C"/>
    <w:rsid w:val="008B4EC6"/>
    <w:rsid w:val="008B58CF"/>
    <w:rsid w:val="008B5AF4"/>
    <w:rsid w:val="008B5EDA"/>
    <w:rsid w:val="008B64C4"/>
    <w:rsid w:val="008B64D5"/>
    <w:rsid w:val="008B748C"/>
    <w:rsid w:val="008C1307"/>
    <w:rsid w:val="008C17F7"/>
    <w:rsid w:val="008C264D"/>
    <w:rsid w:val="008C37DE"/>
    <w:rsid w:val="008C57E5"/>
    <w:rsid w:val="008C5A52"/>
    <w:rsid w:val="008C6012"/>
    <w:rsid w:val="008C63FD"/>
    <w:rsid w:val="008C6D4B"/>
    <w:rsid w:val="008C72F9"/>
    <w:rsid w:val="008C7571"/>
    <w:rsid w:val="008C7A72"/>
    <w:rsid w:val="008C7B4F"/>
    <w:rsid w:val="008D075D"/>
    <w:rsid w:val="008D0F3A"/>
    <w:rsid w:val="008D11E1"/>
    <w:rsid w:val="008D125B"/>
    <w:rsid w:val="008D2152"/>
    <w:rsid w:val="008D28EB"/>
    <w:rsid w:val="008D2E1C"/>
    <w:rsid w:val="008D3B5B"/>
    <w:rsid w:val="008D3CE5"/>
    <w:rsid w:val="008D4AAF"/>
    <w:rsid w:val="008D4D83"/>
    <w:rsid w:val="008D589F"/>
    <w:rsid w:val="008D59AF"/>
    <w:rsid w:val="008D5D12"/>
    <w:rsid w:val="008D5D20"/>
    <w:rsid w:val="008D69B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FB4"/>
    <w:rsid w:val="008E5032"/>
    <w:rsid w:val="008E5B3C"/>
    <w:rsid w:val="008E5B4B"/>
    <w:rsid w:val="008E5E12"/>
    <w:rsid w:val="008E63AA"/>
    <w:rsid w:val="008E65C0"/>
    <w:rsid w:val="008E6A48"/>
    <w:rsid w:val="008E7F6F"/>
    <w:rsid w:val="008F065B"/>
    <w:rsid w:val="008F0A00"/>
    <w:rsid w:val="008F0A54"/>
    <w:rsid w:val="008F157F"/>
    <w:rsid w:val="008F1584"/>
    <w:rsid w:val="008F19A6"/>
    <w:rsid w:val="008F19D5"/>
    <w:rsid w:val="008F1D8F"/>
    <w:rsid w:val="008F203A"/>
    <w:rsid w:val="008F29C8"/>
    <w:rsid w:val="008F2CB6"/>
    <w:rsid w:val="008F2D2B"/>
    <w:rsid w:val="008F2EDE"/>
    <w:rsid w:val="008F2F29"/>
    <w:rsid w:val="008F326C"/>
    <w:rsid w:val="008F328B"/>
    <w:rsid w:val="008F3CDA"/>
    <w:rsid w:val="008F47EB"/>
    <w:rsid w:val="008F4E04"/>
    <w:rsid w:val="008F5878"/>
    <w:rsid w:val="008F63D6"/>
    <w:rsid w:val="008F6B65"/>
    <w:rsid w:val="008F6DBA"/>
    <w:rsid w:val="008F70EE"/>
    <w:rsid w:val="008F78A1"/>
    <w:rsid w:val="008F7928"/>
    <w:rsid w:val="00900425"/>
    <w:rsid w:val="0090077F"/>
    <w:rsid w:val="00900931"/>
    <w:rsid w:val="00900EF7"/>
    <w:rsid w:val="009012F1"/>
    <w:rsid w:val="00901435"/>
    <w:rsid w:val="00901457"/>
    <w:rsid w:val="00901530"/>
    <w:rsid w:val="009016F3"/>
    <w:rsid w:val="009017D4"/>
    <w:rsid w:val="0090220D"/>
    <w:rsid w:val="0090229A"/>
    <w:rsid w:val="0090259B"/>
    <w:rsid w:val="00902607"/>
    <w:rsid w:val="009026F8"/>
    <w:rsid w:val="00902F89"/>
    <w:rsid w:val="00902F95"/>
    <w:rsid w:val="00903500"/>
    <w:rsid w:val="00903BF3"/>
    <w:rsid w:val="009046A5"/>
    <w:rsid w:val="009048FB"/>
    <w:rsid w:val="00905434"/>
    <w:rsid w:val="00905A6D"/>
    <w:rsid w:val="00905C0B"/>
    <w:rsid w:val="00906071"/>
    <w:rsid w:val="009068F5"/>
    <w:rsid w:val="00906D74"/>
    <w:rsid w:val="0090767D"/>
    <w:rsid w:val="009079CB"/>
    <w:rsid w:val="00907CDA"/>
    <w:rsid w:val="00907E65"/>
    <w:rsid w:val="00907EE1"/>
    <w:rsid w:val="009109A6"/>
    <w:rsid w:val="009113D9"/>
    <w:rsid w:val="00911770"/>
    <w:rsid w:val="009120EB"/>
    <w:rsid w:val="00912DC6"/>
    <w:rsid w:val="00913313"/>
    <w:rsid w:val="0091373C"/>
    <w:rsid w:val="00913D26"/>
    <w:rsid w:val="009146C1"/>
    <w:rsid w:val="0091529C"/>
    <w:rsid w:val="009152A1"/>
    <w:rsid w:val="009152C6"/>
    <w:rsid w:val="0091582E"/>
    <w:rsid w:val="00915E57"/>
    <w:rsid w:val="00916019"/>
    <w:rsid w:val="00916EB1"/>
    <w:rsid w:val="009172E5"/>
    <w:rsid w:val="00917493"/>
    <w:rsid w:val="009176D4"/>
    <w:rsid w:val="00917D67"/>
    <w:rsid w:val="00917E63"/>
    <w:rsid w:val="00917F6F"/>
    <w:rsid w:val="009200D7"/>
    <w:rsid w:val="009205AE"/>
    <w:rsid w:val="009210B9"/>
    <w:rsid w:val="009212E5"/>
    <w:rsid w:val="009217E5"/>
    <w:rsid w:val="00921987"/>
    <w:rsid w:val="00921E9F"/>
    <w:rsid w:val="00922384"/>
    <w:rsid w:val="009223CD"/>
    <w:rsid w:val="00923932"/>
    <w:rsid w:val="00923C3F"/>
    <w:rsid w:val="00924156"/>
    <w:rsid w:val="0092452D"/>
    <w:rsid w:val="00924697"/>
    <w:rsid w:val="00924836"/>
    <w:rsid w:val="009250ED"/>
    <w:rsid w:val="00925789"/>
    <w:rsid w:val="00925C4D"/>
    <w:rsid w:val="0092715D"/>
    <w:rsid w:val="00927543"/>
    <w:rsid w:val="009307DA"/>
    <w:rsid w:val="00930E67"/>
    <w:rsid w:val="0093180D"/>
    <w:rsid w:val="00931DB5"/>
    <w:rsid w:val="00931E58"/>
    <w:rsid w:val="009323A8"/>
    <w:rsid w:val="00932584"/>
    <w:rsid w:val="00932E15"/>
    <w:rsid w:val="00932E35"/>
    <w:rsid w:val="00933242"/>
    <w:rsid w:val="00933D1C"/>
    <w:rsid w:val="00933DF1"/>
    <w:rsid w:val="00934152"/>
    <w:rsid w:val="009345FD"/>
    <w:rsid w:val="00934636"/>
    <w:rsid w:val="00934D49"/>
    <w:rsid w:val="009352C4"/>
    <w:rsid w:val="0093574F"/>
    <w:rsid w:val="00935AE7"/>
    <w:rsid w:val="00936651"/>
    <w:rsid w:val="00936A46"/>
    <w:rsid w:val="0093765D"/>
    <w:rsid w:val="009376D7"/>
    <w:rsid w:val="00937CFB"/>
    <w:rsid w:val="00940035"/>
    <w:rsid w:val="009411ED"/>
    <w:rsid w:val="009414B7"/>
    <w:rsid w:val="00941D0E"/>
    <w:rsid w:val="00941E29"/>
    <w:rsid w:val="00941F0D"/>
    <w:rsid w:val="0094220B"/>
    <w:rsid w:val="00942248"/>
    <w:rsid w:val="00942479"/>
    <w:rsid w:val="0094279E"/>
    <w:rsid w:val="00942C6D"/>
    <w:rsid w:val="0094322B"/>
    <w:rsid w:val="00943B83"/>
    <w:rsid w:val="0094533B"/>
    <w:rsid w:val="009459EA"/>
    <w:rsid w:val="00945B19"/>
    <w:rsid w:val="00945BE9"/>
    <w:rsid w:val="0094674F"/>
    <w:rsid w:val="00947AC6"/>
    <w:rsid w:val="00947ADB"/>
    <w:rsid w:val="00950810"/>
    <w:rsid w:val="00950D85"/>
    <w:rsid w:val="00951CCD"/>
    <w:rsid w:val="0095203A"/>
    <w:rsid w:val="009526CA"/>
    <w:rsid w:val="00952973"/>
    <w:rsid w:val="00952AC7"/>
    <w:rsid w:val="00952E97"/>
    <w:rsid w:val="00953324"/>
    <w:rsid w:val="00954A09"/>
    <w:rsid w:val="009550E0"/>
    <w:rsid w:val="0095549C"/>
    <w:rsid w:val="00955588"/>
    <w:rsid w:val="00955B1E"/>
    <w:rsid w:val="00955C3A"/>
    <w:rsid w:val="00955CE5"/>
    <w:rsid w:val="00957B95"/>
    <w:rsid w:val="00960D99"/>
    <w:rsid w:val="00961422"/>
    <w:rsid w:val="00961D5D"/>
    <w:rsid w:val="009620C2"/>
    <w:rsid w:val="00962206"/>
    <w:rsid w:val="009627EE"/>
    <w:rsid w:val="00963210"/>
    <w:rsid w:val="0096375E"/>
    <w:rsid w:val="009647E9"/>
    <w:rsid w:val="009654E3"/>
    <w:rsid w:val="00965651"/>
    <w:rsid w:val="00965743"/>
    <w:rsid w:val="00965782"/>
    <w:rsid w:val="00965BBD"/>
    <w:rsid w:val="00965C67"/>
    <w:rsid w:val="009661AA"/>
    <w:rsid w:val="009678C8"/>
    <w:rsid w:val="00967A02"/>
    <w:rsid w:val="00967C51"/>
    <w:rsid w:val="00967C64"/>
    <w:rsid w:val="00970182"/>
    <w:rsid w:val="00970D2F"/>
    <w:rsid w:val="00970E44"/>
    <w:rsid w:val="00971657"/>
    <w:rsid w:val="00971C41"/>
    <w:rsid w:val="00972139"/>
    <w:rsid w:val="0097284B"/>
    <w:rsid w:val="00972C53"/>
    <w:rsid w:val="009731BC"/>
    <w:rsid w:val="009732F8"/>
    <w:rsid w:val="009739FA"/>
    <w:rsid w:val="009743AB"/>
    <w:rsid w:val="00974FF4"/>
    <w:rsid w:val="0097525B"/>
    <w:rsid w:val="009754AE"/>
    <w:rsid w:val="00975742"/>
    <w:rsid w:val="009757C7"/>
    <w:rsid w:val="00975D9F"/>
    <w:rsid w:val="00975DAA"/>
    <w:rsid w:val="009761F4"/>
    <w:rsid w:val="00976640"/>
    <w:rsid w:val="00977A93"/>
    <w:rsid w:val="00977CC7"/>
    <w:rsid w:val="009802DA"/>
    <w:rsid w:val="00980C28"/>
    <w:rsid w:val="0098100C"/>
    <w:rsid w:val="0098190D"/>
    <w:rsid w:val="009822BF"/>
    <w:rsid w:val="009835E0"/>
    <w:rsid w:val="00983D78"/>
    <w:rsid w:val="00983FB4"/>
    <w:rsid w:val="00984494"/>
    <w:rsid w:val="00984BCD"/>
    <w:rsid w:val="00984E28"/>
    <w:rsid w:val="00984EED"/>
    <w:rsid w:val="0098537A"/>
    <w:rsid w:val="00985398"/>
    <w:rsid w:val="00985D77"/>
    <w:rsid w:val="00986417"/>
    <w:rsid w:val="009866C3"/>
    <w:rsid w:val="0098688B"/>
    <w:rsid w:val="00987331"/>
    <w:rsid w:val="00987889"/>
    <w:rsid w:val="0098799E"/>
    <w:rsid w:val="00987E97"/>
    <w:rsid w:val="00987F0C"/>
    <w:rsid w:val="00990A38"/>
    <w:rsid w:val="00990B13"/>
    <w:rsid w:val="00990D35"/>
    <w:rsid w:val="009911E5"/>
    <w:rsid w:val="0099135B"/>
    <w:rsid w:val="00991844"/>
    <w:rsid w:val="009924DF"/>
    <w:rsid w:val="00992A2F"/>
    <w:rsid w:val="00993273"/>
    <w:rsid w:val="00993860"/>
    <w:rsid w:val="00993956"/>
    <w:rsid w:val="00994048"/>
    <w:rsid w:val="009943ED"/>
    <w:rsid w:val="00994502"/>
    <w:rsid w:val="009946E0"/>
    <w:rsid w:val="00994DEF"/>
    <w:rsid w:val="00995255"/>
    <w:rsid w:val="00995931"/>
    <w:rsid w:val="00995CA6"/>
    <w:rsid w:val="00995F13"/>
    <w:rsid w:val="00995F89"/>
    <w:rsid w:val="00996FAE"/>
    <w:rsid w:val="009A213E"/>
    <w:rsid w:val="009A221A"/>
    <w:rsid w:val="009A2F1A"/>
    <w:rsid w:val="009A3915"/>
    <w:rsid w:val="009A3A8D"/>
    <w:rsid w:val="009A4043"/>
    <w:rsid w:val="009A42CE"/>
    <w:rsid w:val="009A44BC"/>
    <w:rsid w:val="009A452D"/>
    <w:rsid w:val="009A4DA7"/>
    <w:rsid w:val="009A51BF"/>
    <w:rsid w:val="009A5AC1"/>
    <w:rsid w:val="009A66DB"/>
    <w:rsid w:val="009A68C5"/>
    <w:rsid w:val="009A749E"/>
    <w:rsid w:val="009A7CFA"/>
    <w:rsid w:val="009B04CB"/>
    <w:rsid w:val="009B05FB"/>
    <w:rsid w:val="009B07F8"/>
    <w:rsid w:val="009B15E7"/>
    <w:rsid w:val="009B1974"/>
    <w:rsid w:val="009B20EF"/>
    <w:rsid w:val="009B2806"/>
    <w:rsid w:val="009B2E4A"/>
    <w:rsid w:val="009B301B"/>
    <w:rsid w:val="009B3135"/>
    <w:rsid w:val="009B34B9"/>
    <w:rsid w:val="009B3C23"/>
    <w:rsid w:val="009B44A1"/>
    <w:rsid w:val="009B4904"/>
    <w:rsid w:val="009B4A3E"/>
    <w:rsid w:val="009B60B7"/>
    <w:rsid w:val="009B6A7D"/>
    <w:rsid w:val="009B705D"/>
    <w:rsid w:val="009B7100"/>
    <w:rsid w:val="009B716C"/>
    <w:rsid w:val="009B720D"/>
    <w:rsid w:val="009B77A9"/>
    <w:rsid w:val="009B7BE5"/>
    <w:rsid w:val="009C044C"/>
    <w:rsid w:val="009C06C2"/>
    <w:rsid w:val="009C1D44"/>
    <w:rsid w:val="009C2116"/>
    <w:rsid w:val="009C2A82"/>
    <w:rsid w:val="009C2DEF"/>
    <w:rsid w:val="009C2F20"/>
    <w:rsid w:val="009C4195"/>
    <w:rsid w:val="009C4201"/>
    <w:rsid w:val="009C4311"/>
    <w:rsid w:val="009C47A1"/>
    <w:rsid w:val="009C48E7"/>
    <w:rsid w:val="009C4C3E"/>
    <w:rsid w:val="009C4E22"/>
    <w:rsid w:val="009C4FB5"/>
    <w:rsid w:val="009C53B2"/>
    <w:rsid w:val="009C55F2"/>
    <w:rsid w:val="009C5AAD"/>
    <w:rsid w:val="009C6113"/>
    <w:rsid w:val="009C7F45"/>
    <w:rsid w:val="009C7F9E"/>
    <w:rsid w:val="009C7FD3"/>
    <w:rsid w:val="009C7FF9"/>
    <w:rsid w:val="009D02B3"/>
    <w:rsid w:val="009D072B"/>
    <w:rsid w:val="009D0791"/>
    <w:rsid w:val="009D0867"/>
    <w:rsid w:val="009D12C5"/>
    <w:rsid w:val="009D19FB"/>
    <w:rsid w:val="009D1C58"/>
    <w:rsid w:val="009D1C60"/>
    <w:rsid w:val="009D1C95"/>
    <w:rsid w:val="009D216A"/>
    <w:rsid w:val="009D221C"/>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75F"/>
    <w:rsid w:val="009E2F82"/>
    <w:rsid w:val="009E3A08"/>
    <w:rsid w:val="009E4DE5"/>
    <w:rsid w:val="009E5298"/>
    <w:rsid w:val="009E52DF"/>
    <w:rsid w:val="009E5FDD"/>
    <w:rsid w:val="009E5FE2"/>
    <w:rsid w:val="009E60BF"/>
    <w:rsid w:val="009E63A8"/>
    <w:rsid w:val="009E6726"/>
    <w:rsid w:val="009E7573"/>
    <w:rsid w:val="009F036C"/>
    <w:rsid w:val="009F055E"/>
    <w:rsid w:val="009F0946"/>
    <w:rsid w:val="009F0B47"/>
    <w:rsid w:val="009F13AE"/>
    <w:rsid w:val="009F1E3F"/>
    <w:rsid w:val="009F27E9"/>
    <w:rsid w:val="009F2ED6"/>
    <w:rsid w:val="009F448E"/>
    <w:rsid w:val="009F4B7A"/>
    <w:rsid w:val="009F521C"/>
    <w:rsid w:val="009F6148"/>
    <w:rsid w:val="009F6A14"/>
    <w:rsid w:val="009F6ED2"/>
    <w:rsid w:val="009F79C9"/>
    <w:rsid w:val="00A00102"/>
    <w:rsid w:val="00A00362"/>
    <w:rsid w:val="00A00692"/>
    <w:rsid w:val="00A015A0"/>
    <w:rsid w:val="00A029FD"/>
    <w:rsid w:val="00A0329F"/>
    <w:rsid w:val="00A036C2"/>
    <w:rsid w:val="00A036FE"/>
    <w:rsid w:val="00A0389F"/>
    <w:rsid w:val="00A03B6A"/>
    <w:rsid w:val="00A03FB5"/>
    <w:rsid w:val="00A0411D"/>
    <w:rsid w:val="00A041D5"/>
    <w:rsid w:val="00A04238"/>
    <w:rsid w:val="00A044B8"/>
    <w:rsid w:val="00A046FB"/>
    <w:rsid w:val="00A04D91"/>
    <w:rsid w:val="00A052B0"/>
    <w:rsid w:val="00A054C8"/>
    <w:rsid w:val="00A05864"/>
    <w:rsid w:val="00A05DD1"/>
    <w:rsid w:val="00A05DD2"/>
    <w:rsid w:val="00A05E64"/>
    <w:rsid w:val="00A06147"/>
    <w:rsid w:val="00A063A2"/>
    <w:rsid w:val="00A06B1F"/>
    <w:rsid w:val="00A06DDD"/>
    <w:rsid w:val="00A06F2A"/>
    <w:rsid w:val="00A07A29"/>
    <w:rsid w:val="00A10555"/>
    <w:rsid w:val="00A105CE"/>
    <w:rsid w:val="00A108E6"/>
    <w:rsid w:val="00A11A45"/>
    <w:rsid w:val="00A11C5F"/>
    <w:rsid w:val="00A11F01"/>
    <w:rsid w:val="00A1204E"/>
    <w:rsid w:val="00A128BA"/>
    <w:rsid w:val="00A12A21"/>
    <w:rsid w:val="00A13732"/>
    <w:rsid w:val="00A1429F"/>
    <w:rsid w:val="00A144CB"/>
    <w:rsid w:val="00A14C69"/>
    <w:rsid w:val="00A15915"/>
    <w:rsid w:val="00A160F7"/>
    <w:rsid w:val="00A162DC"/>
    <w:rsid w:val="00A16398"/>
    <w:rsid w:val="00A174DA"/>
    <w:rsid w:val="00A17DF5"/>
    <w:rsid w:val="00A202E9"/>
    <w:rsid w:val="00A20638"/>
    <w:rsid w:val="00A2082C"/>
    <w:rsid w:val="00A208AE"/>
    <w:rsid w:val="00A210F1"/>
    <w:rsid w:val="00A21378"/>
    <w:rsid w:val="00A217B3"/>
    <w:rsid w:val="00A226E8"/>
    <w:rsid w:val="00A2278A"/>
    <w:rsid w:val="00A22CF8"/>
    <w:rsid w:val="00A2375D"/>
    <w:rsid w:val="00A23B4C"/>
    <w:rsid w:val="00A242D8"/>
    <w:rsid w:val="00A24796"/>
    <w:rsid w:val="00A258FC"/>
    <w:rsid w:val="00A267C2"/>
    <w:rsid w:val="00A2680D"/>
    <w:rsid w:val="00A26851"/>
    <w:rsid w:val="00A26A8C"/>
    <w:rsid w:val="00A30167"/>
    <w:rsid w:val="00A306E0"/>
    <w:rsid w:val="00A30EEF"/>
    <w:rsid w:val="00A31262"/>
    <w:rsid w:val="00A3132D"/>
    <w:rsid w:val="00A32338"/>
    <w:rsid w:val="00A3240A"/>
    <w:rsid w:val="00A32AA8"/>
    <w:rsid w:val="00A32AD2"/>
    <w:rsid w:val="00A32BE2"/>
    <w:rsid w:val="00A334A4"/>
    <w:rsid w:val="00A34E70"/>
    <w:rsid w:val="00A35065"/>
    <w:rsid w:val="00A3589B"/>
    <w:rsid w:val="00A36AC8"/>
    <w:rsid w:val="00A376CF"/>
    <w:rsid w:val="00A378E1"/>
    <w:rsid w:val="00A37DB5"/>
    <w:rsid w:val="00A4015E"/>
    <w:rsid w:val="00A417E1"/>
    <w:rsid w:val="00A41A6F"/>
    <w:rsid w:val="00A41DF3"/>
    <w:rsid w:val="00A42014"/>
    <w:rsid w:val="00A42399"/>
    <w:rsid w:val="00A42B53"/>
    <w:rsid w:val="00A42F65"/>
    <w:rsid w:val="00A43DE6"/>
    <w:rsid w:val="00A4413E"/>
    <w:rsid w:val="00A452AB"/>
    <w:rsid w:val="00A455A6"/>
    <w:rsid w:val="00A467E1"/>
    <w:rsid w:val="00A46F86"/>
    <w:rsid w:val="00A4714F"/>
    <w:rsid w:val="00A47E5E"/>
    <w:rsid w:val="00A5016B"/>
    <w:rsid w:val="00A504C3"/>
    <w:rsid w:val="00A50B9D"/>
    <w:rsid w:val="00A50CD9"/>
    <w:rsid w:val="00A5131C"/>
    <w:rsid w:val="00A51CB6"/>
    <w:rsid w:val="00A51FC3"/>
    <w:rsid w:val="00A52097"/>
    <w:rsid w:val="00A527C2"/>
    <w:rsid w:val="00A53DE9"/>
    <w:rsid w:val="00A54456"/>
    <w:rsid w:val="00A54D4D"/>
    <w:rsid w:val="00A54EC4"/>
    <w:rsid w:val="00A553A1"/>
    <w:rsid w:val="00A556B9"/>
    <w:rsid w:val="00A55A05"/>
    <w:rsid w:val="00A55B10"/>
    <w:rsid w:val="00A55E3F"/>
    <w:rsid w:val="00A562AE"/>
    <w:rsid w:val="00A56C7F"/>
    <w:rsid w:val="00A56ED1"/>
    <w:rsid w:val="00A576D2"/>
    <w:rsid w:val="00A57C07"/>
    <w:rsid w:val="00A57EE3"/>
    <w:rsid w:val="00A60688"/>
    <w:rsid w:val="00A60EB4"/>
    <w:rsid w:val="00A61444"/>
    <w:rsid w:val="00A61A49"/>
    <w:rsid w:val="00A61FA0"/>
    <w:rsid w:val="00A61FC8"/>
    <w:rsid w:val="00A6231D"/>
    <w:rsid w:val="00A627AD"/>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275"/>
    <w:rsid w:val="00A72C89"/>
    <w:rsid w:val="00A7313C"/>
    <w:rsid w:val="00A74029"/>
    <w:rsid w:val="00A746FB"/>
    <w:rsid w:val="00A74B9F"/>
    <w:rsid w:val="00A758A4"/>
    <w:rsid w:val="00A75975"/>
    <w:rsid w:val="00A75A12"/>
    <w:rsid w:val="00A75B0F"/>
    <w:rsid w:val="00A75E76"/>
    <w:rsid w:val="00A768BB"/>
    <w:rsid w:val="00A77392"/>
    <w:rsid w:val="00A778B0"/>
    <w:rsid w:val="00A77A4D"/>
    <w:rsid w:val="00A77CBA"/>
    <w:rsid w:val="00A77D63"/>
    <w:rsid w:val="00A77DF1"/>
    <w:rsid w:val="00A802D1"/>
    <w:rsid w:val="00A8059F"/>
    <w:rsid w:val="00A809AF"/>
    <w:rsid w:val="00A81907"/>
    <w:rsid w:val="00A81EA0"/>
    <w:rsid w:val="00A81EBB"/>
    <w:rsid w:val="00A81EE8"/>
    <w:rsid w:val="00A82547"/>
    <w:rsid w:val="00A828B1"/>
    <w:rsid w:val="00A829F1"/>
    <w:rsid w:val="00A835C8"/>
    <w:rsid w:val="00A837EF"/>
    <w:rsid w:val="00A838D8"/>
    <w:rsid w:val="00A83F5A"/>
    <w:rsid w:val="00A84C93"/>
    <w:rsid w:val="00A84D30"/>
    <w:rsid w:val="00A84D8D"/>
    <w:rsid w:val="00A850C4"/>
    <w:rsid w:val="00A85EB9"/>
    <w:rsid w:val="00A85FDB"/>
    <w:rsid w:val="00A868C6"/>
    <w:rsid w:val="00A87045"/>
    <w:rsid w:val="00A87DAA"/>
    <w:rsid w:val="00A905B7"/>
    <w:rsid w:val="00A9093D"/>
    <w:rsid w:val="00A90959"/>
    <w:rsid w:val="00A90BA0"/>
    <w:rsid w:val="00A90C1F"/>
    <w:rsid w:val="00A90FAD"/>
    <w:rsid w:val="00A9106B"/>
    <w:rsid w:val="00A911ED"/>
    <w:rsid w:val="00A91518"/>
    <w:rsid w:val="00A917E9"/>
    <w:rsid w:val="00A91D0F"/>
    <w:rsid w:val="00A91D2D"/>
    <w:rsid w:val="00A924F4"/>
    <w:rsid w:val="00A92A18"/>
    <w:rsid w:val="00A933D1"/>
    <w:rsid w:val="00A938BB"/>
    <w:rsid w:val="00A94A43"/>
    <w:rsid w:val="00A94C36"/>
    <w:rsid w:val="00A952BC"/>
    <w:rsid w:val="00A959DC"/>
    <w:rsid w:val="00A97EFE"/>
    <w:rsid w:val="00A97F88"/>
    <w:rsid w:val="00AA052C"/>
    <w:rsid w:val="00AA09B3"/>
    <w:rsid w:val="00AA09F4"/>
    <w:rsid w:val="00AA12F0"/>
    <w:rsid w:val="00AA147F"/>
    <w:rsid w:val="00AA15B8"/>
    <w:rsid w:val="00AA17B8"/>
    <w:rsid w:val="00AA1C47"/>
    <w:rsid w:val="00AA1CC2"/>
    <w:rsid w:val="00AA1F2E"/>
    <w:rsid w:val="00AA1FD1"/>
    <w:rsid w:val="00AA2887"/>
    <w:rsid w:val="00AA2C0F"/>
    <w:rsid w:val="00AA32B3"/>
    <w:rsid w:val="00AA4A6C"/>
    <w:rsid w:val="00AA4BE7"/>
    <w:rsid w:val="00AA58F9"/>
    <w:rsid w:val="00AA5E8E"/>
    <w:rsid w:val="00AA682C"/>
    <w:rsid w:val="00AA71B8"/>
    <w:rsid w:val="00AA71BA"/>
    <w:rsid w:val="00AA7F70"/>
    <w:rsid w:val="00AB1534"/>
    <w:rsid w:val="00AB170F"/>
    <w:rsid w:val="00AB1A59"/>
    <w:rsid w:val="00AB1D73"/>
    <w:rsid w:val="00AB3177"/>
    <w:rsid w:val="00AB3244"/>
    <w:rsid w:val="00AB3726"/>
    <w:rsid w:val="00AB3A4A"/>
    <w:rsid w:val="00AB415C"/>
    <w:rsid w:val="00AB45BF"/>
    <w:rsid w:val="00AB4F1A"/>
    <w:rsid w:val="00AB536A"/>
    <w:rsid w:val="00AB63F0"/>
    <w:rsid w:val="00AB6471"/>
    <w:rsid w:val="00AB6984"/>
    <w:rsid w:val="00AB6E6F"/>
    <w:rsid w:val="00AB6F49"/>
    <w:rsid w:val="00AB740D"/>
    <w:rsid w:val="00AB741F"/>
    <w:rsid w:val="00AB7791"/>
    <w:rsid w:val="00AB7B28"/>
    <w:rsid w:val="00AB7C64"/>
    <w:rsid w:val="00AB7CF4"/>
    <w:rsid w:val="00AB7D64"/>
    <w:rsid w:val="00AC04DD"/>
    <w:rsid w:val="00AC052C"/>
    <w:rsid w:val="00AC0638"/>
    <w:rsid w:val="00AC0A14"/>
    <w:rsid w:val="00AC0D9F"/>
    <w:rsid w:val="00AC11B0"/>
    <w:rsid w:val="00AC1269"/>
    <w:rsid w:val="00AC1659"/>
    <w:rsid w:val="00AC1909"/>
    <w:rsid w:val="00AC1AC0"/>
    <w:rsid w:val="00AC2146"/>
    <w:rsid w:val="00AC217A"/>
    <w:rsid w:val="00AC282D"/>
    <w:rsid w:val="00AC2AD7"/>
    <w:rsid w:val="00AC30FC"/>
    <w:rsid w:val="00AC34E4"/>
    <w:rsid w:val="00AC3646"/>
    <w:rsid w:val="00AC4398"/>
    <w:rsid w:val="00AC4CA8"/>
    <w:rsid w:val="00AC505F"/>
    <w:rsid w:val="00AC5731"/>
    <w:rsid w:val="00AC5B74"/>
    <w:rsid w:val="00AC5F71"/>
    <w:rsid w:val="00AC66EC"/>
    <w:rsid w:val="00AC674C"/>
    <w:rsid w:val="00AC676C"/>
    <w:rsid w:val="00AC722A"/>
    <w:rsid w:val="00AC73C4"/>
    <w:rsid w:val="00AC78AF"/>
    <w:rsid w:val="00AC7BCC"/>
    <w:rsid w:val="00AD04AD"/>
    <w:rsid w:val="00AD08DF"/>
    <w:rsid w:val="00AD097F"/>
    <w:rsid w:val="00AD0A21"/>
    <w:rsid w:val="00AD1044"/>
    <w:rsid w:val="00AD162B"/>
    <w:rsid w:val="00AD19A8"/>
    <w:rsid w:val="00AD2142"/>
    <w:rsid w:val="00AD21DB"/>
    <w:rsid w:val="00AD23BD"/>
    <w:rsid w:val="00AD27E1"/>
    <w:rsid w:val="00AD28EA"/>
    <w:rsid w:val="00AD303B"/>
    <w:rsid w:val="00AD3103"/>
    <w:rsid w:val="00AD3797"/>
    <w:rsid w:val="00AD39A6"/>
    <w:rsid w:val="00AD3C2A"/>
    <w:rsid w:val="00AD3F1C"/>
    <w:rsid w:val="00AD4329"/>
    <w:rsid w:val="00AD4356"/>
    <w:rsid w:val="00AD4C15"/>
    <w:rsid w:val="00AD5034"/>
    <w:rsid w:val="00AD605A"/>
    <w:rsid w:val="00AD60C4"/>
    <w:rsid w:val="00AD61BC"/>
    <w:rsid w:val="00AD61E8"/>
    <w:rsid w:val="00AD62A6"/>
    <w:rsid w:val="00AD698F"/>
    <w:rsid w:val="00AD6A34"/>
    <w:rsid w:val="00AD75F2"/>
    <w:rsid w:val="00AE00CA"/>
    <w:rsid w:val="00AE031F"/>
    <w:rsid w:val="00AE075B"/>
    <w:rsid w:val="00AE1A2B"/>
    <w:rsid w:val="00AE1D86"/>
    <w:rsid w:val="00AE1EA1"/>
    <w:rsid w:val="00AE2177"/>
    <w:rsid w:val="00AE26AC"/>
    <w:rsid w:val="00AE31D2"/>
    <w:rsid w:val="00AE3868"/>
    <w:rsid w:val="00AE4487"/>
    <w:rsid w:val="00AE45FD"/>
    <w:rsid w:val="00AE4D4A"/>
    <w:rsid w:val="00AE5B89"/>
    <w:rsid w:val="00AE618E"/>
    <w:rsid w:val="00AE767A"/>
    <w:rsid w:val="00AE7CFF"/>
    <w:rsid w:val="00AE7E3E"/>
    <w:rsid w:val="00AF03D6"/>
    <w:rsid w:val="00AF042A"/>
    <w:rsid w:val="00AF115E"/>
    <w:rsid w:val="00AF1445"/>
    <w:rsid w:val="00AF26D0"/>
    <w:rsid w:val="00AF2BE2"/>
    <w:rsid w:val="00AF3169"/>
    <w:rsid w:val="00AF5567"/>
    <w:rsid w:val="00AF6183"/>
    <w:rsid w:val="00AF665B"/>
    <w:rsid w:val="00AF6773"/>
    <w:rsid w:val="00B00274"/>
    <w:rsid w:val="00B00EFC"/>
    <w:rsid w:val="00B00F25"/>
    <w:rsid w:val="00B01E6E"/>
    <w:rsid w:val="00B027A6"/>
    <w:rsid w:val="00B0299E"/>
    <w:rsid w:val="00B02C22"/>
    <w:rsid w:val="00B02EC1"/>
    <w:rsid w:val="00B036EF"/>
    <w:rsid w:val="00B043E9"/>
    <w:rsid w:val="00B045E5"/>
    <w:rsid w:val="00B0564D"/>
    <w:rsid w:val="00B05B36"/>
    <w:rsid w:val="00B05CF3"/>
    <w:rsid w:val="00B0650A"/>
    <w:rsid w:val="00B06562"/>
    <w:rsid w:val="00B06FBC"/>
    <w:rsid w:val="00B06FE1"/>
    <w:rsid w:val="00B070D3"/>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30C"/>
    <w:rsid w:val="00B157D0"/>
    <w:rsid w:val="00B15D23"/>
    <w:rsid w:val="00B15D9A"/>
    <w:rsid w:val="00B16AA9"/>
    <w:rsid w:val="00B16E2C"/>
    <w:rsid w:val="00B172B9"/>
    <w:rsid w:val="00B17629"/>
    <w:rsid w:val="00B20548"/>
    <w:rsid w:val="00B206F9"/>
    <w:rsid w:val="00B208A9"/>
    <w:rsid w:val="00B20B51"/>
    <w:rsid w:val="00B21834"/>
    <w:rsid w:val="00B21DE9"/>
    <w:rsid w:val="00B21F92"/>
    <w:rsid w:val="00B228A6"/>
    <w:rsid w:val="00B228CA"/>
    <w:rsid w:val="00B2330E"/>
    <w:rsid w:val="00B23418"/>
    <w:rsid w:val="00B23E91"/>
    <w:rsid w:val="00B24151"/>
    <w:rsid w:val="00B2478F"/>
    <w:rsid w:val="00B24E8D"/>
    <w:rsid w:val="00B256BF"/>
    <w:rsid w:val="00B257D5"/>
    <w:rsid w:val="00B25EE5"/>
    <w:rsid w:val="00B26792"/>
    <w:rsid w:val="00B267DF"/>
    <w:rsid w:val="00B267E2"/>
    <w:rsid w:val="00B26E3F"/>
    <w:rsid w:val="00B272AC"/>
    <w:rsid w:val="00B277A3"/>
    <w:rsid w:val="00B27D27"/>
    <w:rsid w:val="00B30289"/>
    <w:rsid w:val="00B309B2"/>
    <w:rsid w:val="00B30DE6"/>
    <w:rsid w:val="00B3157A"/>
    <w:rsid w:val="00B318E2"/>
    <w:rsid w:val="00B31C04"/>
    <w:rsid w:val="00B31ECE"/>
    <w:rsid w:val="00B32562"/>
    <w:rsid w:val="00B32782"/>
    <w:rsid w:val="00B336AC"/>
    <w:rsid w:val="00B343C8"/>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CD7"/>
    <w:rsid w:val="00B44D40"/>
    <w:rsid w:val="00B451B8"/>
    <w:rsid w:val="00B45ADD"/>
    <w:rsid w:val="00B45B77"/>
    <w:rsid w:val="00B45E41"/>
    <w:rsid w:val="00B46516"/>
    <w:rsid w:val="00B46E74"/>
    <w:rsid w:val="00B4710B"/>
    <w:rsid w:val="00B505EB"/>
    <w:rsid w:val="00B507C9"/>
    <w:rsid w:val="00B50ADF"/>
    <w:rsid w:val="00B50FB4"/>
    <w:rsid w:val="00B515CE"/>
    <w:rsid w:val="00B516FC"/>
    <w:rsid w:val="00B51D01"/>
    <w:rsid w:val="00B52A61"/>
    <w:rsid w:val="00B53CD2"/>
    <w:rsid w:val="00B54075"/>
    <w:rsid w:val="00B544C2"/>
    <w:rsid w:val="00B54F77"/>
    <w:rsid w:val="00B55107"/>
    <w:rsid w:val="00B5578F"/>
    <w:rsid w:val="00B55AC4"/>
    <w:rsid w:val="00B55C09"/>
    <w:rsid w:val="00B560EA"/>
    <w:rsid w:val="00B5643D"/>
    <w:rsid w:val="00B565B6"/>
    <w:rsid w:val="00B567DA"/>
    <w:rsid w:val="00B56FE1"/>
    <w:rsid w:val="00B575FE"/>
    <w:rsid w:val="00B57C90"/>
    <w:rsid w:val="00B57DF0"/>
    <w:rsid w:val="00B57F56"/>
    <w:rsid w:val="00B57FB3"/>
    <w:rsid w:val="00B60C33"/>
    <w:rsid w:val="00B6132B"/>
    <w:rsid w:val="00B61BB1"/>
    <w:rsid w:val="00B61C33"/>
    <w:rsid w:val="00B62853"/>
    <w:rsid w:val="00B63FEF"/>
    <w:rsid w:val="00B649AB"/>
    <w:rsid w:val="00B64ED2"/>
    <w:rsid w:val="00B6564F"/>
    <w:rsid w:val="00B65934"/>
    <w:rsid w:val="00B65C6E"/>
    <w:rsid w:val="00B660B0"/>
    <w:rsid w:val="00B668B3"/>
    <w:rsid w:val="00B66E6E"/>
    <w:rsid w:val="00B677CB"/>
    <w:rsid w:val="00B67B9B"/>
    <w:rsid w:val="00B704D8"/>
    <w:rsid w:val="00B71291"/>
    <w:rsid w:val="00B714D8"/>
    <w:rsid w:val="00B71DDD"/>
    <w:rsid w:val="00B7270B"/>
    <w:rsid w:val="00B7293B"/>
    <w:rsid w:val="00B72F2F"/>
    <w:rsid w:val="00B72F91"/>
    <w:rsid w:val="00B72FE4"/>
    <w:rsid w:val="00B73034"/>
    <w:rsid w:val="00B7376F"/>
    <w:rsid w:val="00B7378C"/>
    <w:rsid w:val="00B738BE"/>
    <w:rsid w:val="00B7398A"/>
    <w:rsid w:val="00B739B5"/>
    <w:rsid w:val="00B73BC5"/>
    <w:rsid w:val="00B73C5C"/>
    <w:rsid w:val="00B73F2A"/>
    <w:rsid w:val="00B7423B"/>
    <w:rsid w:val="00B74CEE"/>
    <w:rsid w:val="00B7560C"/>
    <w:rsid w:val="00B776EB"/>
    <w:rsid w:val="00B80617"/>
    <w:rsid w:val="00B806AF"/>
    <w:rsid w:val="00B82416"/>
    <w:rsid w:val="00B83230"/>
    <w:rsid w:val="00B83BF6"/>
    <w:rsid w:val="00B83E06"/>
    <w:rsid w:val="00B8485F"/>
    <w:rsid w:val="00B84A45"/>
    <w:rsid w:val="00B86843"/>
    <w:rsid w:val="00B86A88"/>
    <w:rsid w:val="00B87F11"/>
    <w:rsid w:val="00B9059D"/>
    <w:rsid w:val="00B90669"/>
    <w:rsid w:val="00B91257"/>
    <w:rsid w:val="00B912CE"/>
    <w:rsid w:val="00B9184F"/>
    <w:rsid w:val="00B92733"/>
    <w:rsid w:val="00B92869"/>
    <w:rsid w:val="00B928AA"/>
    <w:rsid w:val="00B928B5"/>
    <w:rsid w:val="00B929A0"/>
    <w:rsid w:val="00B935F5"/>
    <w:rsid w:val="00B93850"/>
    <w:rsid w:val="00B93DC5"/>
    <w:rsid w:val="00B9450B"/>
    <w:rsid w:val="00B945CD"/>
    <w:rsid w:val="00B94CDD"/>
    <w:rsid w:val="00B94D5D"/>
    <w:rsid w:val="00B94F0F"/>
    <w:rsid w:val="00B954C0"/>
    <w:rsid w:val="00B95939"/>
    <w:rsid w:val="00B95D14"/>
    <w:rsid w:val="00B95FA1"/>
    <w:rsid w:val="00B96658"/>
    <w:rsid w:val="00B96AA7"/>
    <w:rsid w:val="00B96B43"/>
    <w:rsid w:val="00B96DD7"/>
    <w:rsid w:val="00B96F5B"/>
    <w:rsid w:val="00B97489"/>
    <w:rsid w:val="00B97F8C"/>
    <w:rsid w:val="00BA0C41"/>
    <w:rsid w:val="00BA0D92"/>
    <w:rsid w:val="00BA0DB5"/>
    <w:rsid w:val="00BA1594"/>
    <w:rsid w:val="00BA1696"/>
    <w:rsid w:val="00BA1D74"/>
    <w:rsid w:val="00BA20A8"/>
    <w:rsid w:val="00BA21F9"/>
    <w:rsid w:val="00BA2479"/>
    <w:rsid w:val="00BA3282"/>
    <w:rsid w:val="00BA387C"/>
    <w:rsid w:val="00BA4325"/>
    <w:rsid w:val="00BA4A44"/>
    <w:rsid w:val="00BA53C8"/>
    <w:rsid w:val="00BA5575"/>
    <w:rsid w:val="00BA5E35"/>
    <w:rsid w:val="00BA6734"/>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46E5"/>
    <w:rsid w:val="00BB614A"/>
    <w:rsid w:val="00BB6856"/>
    <w:rsid w:val="00BB6AF2"/>
    <w:rsid w:val="00BB7137"/>
    <w:rsid w:val="00BB7B37"/>
    <w:rsid w:val="00BC078F"/>
    <w:rsid w:val="00BC0AF1"/>
    <w:rsid w:val="00BC120B"/>
    <w:rsid w:val="00BC1248"/>
    <w:rsid w:val="00BC149B"/>
    <w:rsid w:val="00BC1FF8"/>
    <w:rsid w:val="00BC2B0A"/>
    <w:rsid w:val="00BC2C0F"/>
    <w:rsid w:val="00BC3350"/>
    <w:rsid w:val="00BC38BC"/>
    <w:rsid w:val="00BC3CE2"/>
    <w:rsid w:val="00BC3DCF"/>
    <w:rsid w:val="00BC3FE2"/>
    <w:rsid w:val="00BC442F"/>
    <w:rsid w:val="00BC46D3"/>
    <w:rsid w:val="00BC4C08"/>
    <w:rsid w:val="00BC4C5C"/>
    <w:rsid w:val="00BC4EB5"/>
    <w:rsid w:val="00BC5484"/>
    <w:rsid w:val="00BC5503"/>
    <w:rsid w:val="00BC59D9"/>
    <w:rsid w:val="00BC5E47"/>
    <w:rsid w:val="00BC5F9B"/>
    <w:rsid w:val="00BC6597"/>
    <w:rsid w:val="00BC6C3B"/>
    <w:rsid w:val="00BC733A"/>
    <w:rsid w:val="00BC7604"/>
    <w:rsid w:val="00BC7A48"/>
    <w:rsid w:val="00BC7E95"/>
    <w:rsid w:val="00BC7E97"/>
    <w:rsid w:val="00BD05D9"/>
    <w:rsid w:val="00BD0E66"/>
    <w:rsid w:val="00BD28BE"/>
    <w:rsid w:val="00BD31EB"/>
    <w:rsid w:val="00BD3729"/>
    <w:rsid w:val="00BD409F"/>
    <w:rsid w:val="00BD419E"/>
    <w:rsid w:val="00BD4537"/>
    <w:rsid w:val="00BD4B2B"/>
    <w:rsid w:val="00BD4E1F"/>
    <w:rsid w:val="00BD50BD"/>
    <w:rsid w:val="00BD57BA"/>
    <w:rsid w:val="00BD58B9"/>
    <w:rsid w:val="00BD5EF7"/>
    <w:rsid w:val="00BD66A4"/>
    <w:rsid w:val="00BD6975"/>
    <w:rsid w:val="00BD7060"/>
    <w:rsid w:val="00BD75EF"/>
    <w:rsid w:val="00BE006C"/>
    <w:rsid w:val="00BE0C62"/>
    <w:rsid w:val="00BE1639"/>
    <w:rsid w:val="00BE1A58"/>
    <w:rsid w:val="00BE299F"/>
    <w:rsid w:val="00BE2D45"/>
    <w:rsid w:val="00BE2DA0"/>
    <w:rsid w:val="00BE3DC2"/>
    <w:rsid w:val="00BE484C"/>
    <w:rsid w:val="00BE4889"/>
    <w:rsid w:val="00BE4D63"/>
    <w:rsid w:val="00BE4D8B"/>
    <w:rsid w:val="00BE52D2"/>
    <w:rsid w:val="00BE5FAD"/>
    <w:rsid w:val="00BE6EE8"/>
    <w:rsid w:val="00BE78A4"/>
    <w:rsid w:val="00BE7D5B"/>
    <w:rsid w:val="00BF02C4"/>
    <w:rsid w:val="00BF0B7E"/>
    <w:rsid w:val="00BF14EE"/>
    <w:rsid w:val="00BF1710"/>
    <w:rsid w:val="00BF1AA9"/>
    <w:rsid w:val="00BF1F07"/>
    <w:rsid w:val="00BF27DF"/>
    <w:rsid w:val="00BF2B53"/>
    <w:rsid w:val="00BF2C80"/>
    <w:rsid w:val="00BF364D"/>
    <w:rsid w:val="00BF378A"/>
    <w:rsid w:val="00BF402A"/>
    <w:rsid w:val="00BF5118"/>
    <w:rsid w:val="00BF5B36"/>
    <w:rsid w:val="00BF5C16"/>
    <w:rsid w:val="00BF5F81"/>
    <w:rsid w:val="00BF6093"/>
    <w:rsid w:val="00BF62D3"/>
    <w:rsid w:val="00BF6420"/>
    <w:rsid w:val="00BF6888"/>
    <w:rsid w:val="00BF6A58"/>
    <w:rsid w:val="00BF7EB9"/>
    <w:rsid w:val="00C001C9"/>
    <w:rsid w:val="00C001DF"/>
    <w:rsid w:val="00C00287"/>
    <w:rsid w:val="00C00345"/>
    <w:rsid w:val="00C00AAD"/>
    <w:rsid w:val="00C00F70"/>
    <w:rsid w:val="00C013E8"/>
    <w:rsid w:val="00C014C7"/>
    <w:rsid w:val="00C01A40"/>
    <w:rsid w:val="00C0214E"/>
    <w:rsid w:val="00C024D5"/>
    <w:rsid w:val="00C026CF"/>
    <w:rsid w:val="00C02B15"/>
    <w:rsid w:val="00C02F97"/>
    <w:rsid w:val="00C03237"/>
    <w:rsid w:val="00C03F79"/>
    <w:rsid w:val="00C04857"/>
    <w:rsid w:val="00C04956"/>
    <w:rsid w:val="00C055C4"/>
    <w:rsid w:val="00C05831"/>
    <w:rsid w:val="00C05CBE"/>
    <w:rsid w:val="00C05D5C"/>
    <w:rsid w:val="00C0643F"/>
    <w:rsid w:val="00C06720"/>
    <w:rsid w:val="00C06D98"/>
    <w:rsid w:val="00C0790D"/>
    <w:rsid w:val="00C07D0D"/>
    <w:rsid w:val="00C07D40"/>
    <w:rsid w:val="00C109FE"/>
    <w:rsid w:val="00C11065"/>
    <w:rsid w:val="00C11074"/>
    <w:rsid w:val="00C114D0"/>
    <w:rsid w:val="00C11578"/>
    <w:rsid w:val="00C115E2"/>
    <w:rsid w:val="00C12AE8"/>
    <w:rsid w:val="00C137CF"/>
    <w:rsid w:val="00C13815"/>
    <w:rsid w:val="00C141D2"/>
    <w:rsid w:val="00C14A13"/>
    <w:rsid w:val="00C14D8B"/>
    <w:rsid w:val="00C1550F"/>
    <w:rsid w:val="00C16448"/>
    <w:rsid w:val="00C167DD"/>
    <w:rsid w:val="00C16840"/>
    <w:rsid w:val="00C16DC0"/>
    <w:rsid w:val="00C200A5"/>
    <w:rsid w:val="00C20591"/>
    <w:rsid w:val="00C20EFD"/>
    <w:rsid w:val="00C21181"/>
    <w:rsid w:val="00C215AF"/>
    <w:rsid w:val="00C219B1"/>
    <w:rsid w:val="00C21CF9"/>
    <w:rsid w:val="00C21F84"/>
    <w:rsid w:val="00C22983"/>
    <w:rsid w:val="00C238CD"/>
    <w:rsid w:val="00C23AB2"/>
    <w:rsid w:val="00C23CBD"/>
    <w:rsid w:val="00C24FD3"/>
    <w:rsid w:val="00C250A5"/>
    <w:rsid w:val="00C25457"/>
    <w:rsid w:val="00C257BC"/>
    <w:rsid w:val="00C258BE"/>
    <w:rsid w:val="00C258CE"/>
    <w:rsid w:val="00C25D5A"/>
    <w:rsid w:val="00C26222"/>
    <w:rsid w:val="00C26BFD"/>
    <w:rsid w:val="00C27935"/>
    <w:rsid w:val="00C3003E"/>
    <w:rsid w:val="00C30B26"/>
    <w:rsid w:val="00C30CBD"/>
    <w:rsid w:val="00C31889"/>
    <w:rsid w:val="00C32738"/>
    <w:rsid w:val="00C32764"/>
    <w:rsid w:val="00C3288A"/>
    <w:rsid w:val="00C32917"/>
    <w:rsid w:val="00C3323E"/>
    <w:rsid w:val="00C33372"/>
    <w:rsid w:val="00C36CD5"/>
    <w:rsid w:val="00C37085"/>
    <w:rsid w:val="00C40652"/>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FC8"/>
    <w:rsid w:val="00C464AE"/>
    <w:rsid w:val="00C46B98"/>
    <w:rsid w:val="00C46D0A"/>
    <w:rsid w:val="00C47645"/>
    <w:rsid w:val="00C4768C"/>
    <w:rsid w:val="00C47FD6"/>
    <w:rsid w:val="00C50BA4"/>
    <w:rsid w:val="00C51C9F"/>
    <w:rsid w:val="00C51E0C"/>
    <w:rsid w:val="00C51F5B"/>
    <w:rsid w:val="00C5228F"/>
    <w:rsid w:val="00C52780"/>
    <w:rsid w:val="00C53983"/>
    <w:rsid w:val="00C5478E"/>
    <w:rsid w:val="00C54A5B"/>
    <w:rsid w:val="00C54F88"/>
    <w:rsid w:val="00C5518E"/>
    <w:rsid w:val="00C556FD"/>
    <w:rsid w:val="00C55C6C"/>
    <w:rsid w:val="00C56C0E"/>
    <w:rsid w:val="00C571D8"/>
    <w:rsid w:val="00C57271"/>
    <w:rsid w:val="00C576B1"/>
    <w:rsid w:val="00C60208"/>
    <w:rsid w:val="00C60477"/>
    <w:rsid w:val="00C60E85"/>
    <w:rsid w:val="00C611E5"/>
    <w:rsid w:val="00C61680"/>
    <w:rsid w:val="00C61D0C"/>
    <w:rsid w:val="00C6248C"/>
    <w:rsid w:val="00C62EF6"/>
    <w:rsid w:val="00C62F1F"/>
    <w:rsid w:val="00C631D6"/>
    <w:rsid w:val="00C635D0"/>
    <w:rsid w:val="00C645C9"/>
    <w:rsid w:val="00C64D75"/>
    <w:rsid w:val="00C65930"/>
    <w:rsid w:val="00C666A3"/>
    <w:rsid w:val="00C66C88"/>
    <w:rsid w:val="00C67348"/>
    <w:rsid w:val="00C67E11"/>
    <w:rsid w:val="00C67E23"/>
    <w:rsid w:val="00C67EB9"/>
    <w:rsid w:val="00C7032F"/>
    <w:rsid w:val="00C7098A"/>
    <w:rsid w:val="00C70ABB"/>
    <w:rsid w:val="00C70D4E"/>
    <w:rsid w:val="00C714F6"/>
    <w:rsid w:val="00C71A9C"/>
    <w:rsid w:val="00C71DFF"/>
    <w:rsid w:val="00C7209C"/>
    <w:rsid w:val="00C7236E"/>
    <w:rsid w:val="00C7275B"/>
    <w:rsid w:val="00C7276D"/>
    <w:rsid w:val="00C7323D"/>
    <w:rsid w:val="00C734A9"/>
    <w:rsid w:val="00C738D8"/>
    <w:rsid w:val="00C73A54"/>
    <w:rsid w:val="00C73E98"/>
    <w:rsid w:val="00C74A6E"/>
    <w:rsid w:val="00C75795"/>
    <w:rsid w:val="00C75A06"/>
    <w:rsid w:val="00C75BD1"/>
    <w:rsid w:val="00C75C1E"/>
    <w:rsid w:val="00C75EA6"/>
    <w:rsid w:val="00C75FED"/>
    <w:rsid w:val="00C774E2"/>
    <w:rsid w:val="00C77BF5"/>
    <w:rsid w:val="00C80C84"/>
    <w:rsid w:val="00C814D4"/>
    <w:rsid w:val="00C81661"/>
    <w:rsid w:val="00C81B29"/>
    <w:rsid w:val="00C82C47"/>
    <w:rsid w:val="00C83CDA"/>
    <w:rsid w:val="00C84AD7"/>
    <w:rsid w:val="00C84E0B"/>
    <w:rsid w:val="00C8503A"/>
    <w:rsid w:val="00C85300"/>
    <w:rsid w:val="00C86192"/>
    <w:rsid w:val="00C86C65"/>
    <w:rsid w:val="00C871EF"/>
    <w:rsid w:val="00C875B7"/>
    <w:rsid w:val="00C87704"/>
    <w:rsid w:val="00C87C0A"/>
    <w:rsid w:val="00C909B0"/>
    <w:rsid w:val="00C91468"/>
    <w:rsid w:val="00C919A9"/>
    <w:rsid w:val="00C924ED"/>
    <w:rsid w:val="00C9265C"/>
    <w:rsid w:val="00C92809"/>
    <w:rsid w:val="00C929E9"/>
    <w:rsid w:val="00C92D64"/>
    <w:rsid w:val="00C92D9F"/>
    <w:rsid w:val="00C936A2"/>
    <w:rsid w:val="00C93976"/>
    <w:rsid w:val="00C9420D"/>
    <w:rsid w:val="00C94639"/>
    <w:rsid w:val="00C94776"/>
    <w:rsid w:val="00C9499F"/>
    <w:rsid w:val="00C95414"/>
    <w:rsid w:val="00C957B8"/>
    <w:rsid w:val="00C95C51"/>
    <w:rsid w:val="00C95D65"/>
    <w:rsid w:val="00C95E97"/>
    <w:rsid w:val="00C9616A"/>
    <w:rsid w:val="00C963A3"/>
    <w:rsid w:val="00C96451"/>
    <w:rsid w:val="00C973B0"/>
    <w:rsid w:val="00C97550"/>
    <w:rsid w:val="00C97D21"/>
    <w:rsid w:val="00C97FB8"/>
    <w:rsid w:val="00CA00AB"/>
    <w:rsid w:val="00CA0A0C"/>
    <w:rsid w:val="00CA0DF9"/>
    <w:rsid w:val="00CA12A1"/>
    <w:rsid w:val="00CA1BD8"/>
    <w:rsid w:val="00CA1EB0"/>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34"/>
    <w:rsid w:val="00CB242D"/>
    <w:rsid w:val="00CB243D"/>
    <w:rsid w:val="00CB2A90"/>
    <w:rsid w:val="00CB2E89"/>
    <w:rsid w:val="00CB34A0"/>
    <w:rsid w:val="00CB3FC7"/>
    <w:rsid w:val="00CB4160"/>
    <w:rsid w:val="00CB4BBA"/>
    <w:rsid w:val="00CB5F30"/>
    <w:rsid w:val="00CB66EC"/>
    <w:rsid w:val="00CB6A45"/>
    <w:rsid w:val="00CB6AE5"/>
    <w:rsid w:val="00CB6E00"/>
    <w:rsid w:val="00CB6E6F"/>
    <w:rsid w:val="00CB751E"/>
    <w:rsid w:val="00CB7A83"/>
    <w:rsid w:val="00CB7C5D"/>
    <w:rsid w:val="00CC0670"/>
    <w:rsid w:val="00CC0D19"/>
    <w:rsid w:val="00CC0F3A"/>
    <w:rsid w:val="00CC1485"/>
    <w:rsid w:val="00CC159C"/>
    <w:rsid w:val="00CC1F87"/>
    <w:rsid w:val="00CC338B"/>
    <w:rsid w:val="00CC3E1A"/>
    <w:rsid w:val="00CC41AD"/>
    <w:rsid w:val="00CC4825"/>
    <w:rsid w:val="00CC48A8"/>
    <w:rsid w:val="00CC49E8"/>
    <w:rsid w:val="00CC555D"/>
    <w:rsid w:val="00CC5701"/>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BC5"/>
    <w:rsid w:val="00CD2FCA"/>
    <w:rsid w:val="00CD39F3"/>
    <w:rsid w:val="00CD3B94"/>
    <w:rsid w:val="00CD3D04"/>
    <w:rsid w:val="00CD3E04"/>
    <w:rsid w:val="00CD464F"/>
    <w:rsid w:val="00CD507A"/>
    <w:rsid w:val="00CD5B87"/>
    <w:rsid w:val="00CD67F2"/>
    <w:rsid w:val="00CD69B8"/>
    <w:rsid w:val="00CD7E2B"/>
    <w:rsid w:val="00CE024A"/>
    <w:rsid w:val="00CE0352"/>
    <w:rsid w:val="00CE03EA"/>
    <w:rsid w:val="00CE0481"/>
    <w:rsid w:val="00CE06BA"/>
    <w:rsid w:val="00CE0B5D"/>
    <w:rsid w:val="00CE0B8F"/>
    <w:rsid w:val="00CE0FBE"/>
    <w:rsid w:val="00CE12C3"/>
    <w:rsid w:val="00CE147A"/>
    <w:rsid w:val="00CE1725"/>
    <w:rsid w:val="00CE1C30"/>
    <w:rsid w:val="00CE205B"/>
    <w:rsid w:val="00CE229A"/>
    <w:rsid w:val="00CE2769"/>
    <w:rsid w:val="00CE3026"/>
    <w:rsid w:val="00CE3482"/>
    <w:rsid w:val="00CE3DB6"/>
    <w:rsid w:val="00CE3E02"/>
    <w:rsid w:val="00CE493A"/>
    <w:rsid w:val="00CE4962"/>
    <w:rsid w:val="00CE4A15"/>
    <w:rsid w:val="00CE4AA6"/>
    <w:rsid w:val="00CE51BC"/>
    <w:rsid w:val="00CE55C8"/>
    <w:rsid w:val="00CE5992"/>
    <w:rsid w:val="00CE5A16"/>
    <w:rsid w:val="00CE5B15"/>
    <w:rsid w:val="00CE5C56"/>
    <w:rsid w:val="00CE614E"/>
    <w:rsid w:val="00CE632B"/>
    <w:rsid w:val="00CE63B9"/>
    <w:rsid w:val="00CE691B"/>
    <w:rsid w:val="00CE6B7A"/>
    <w:rsid w:val="00CE79F7"/>
    <w:rsid w:val="00CE7A00"/>
    <w:rsid w:val="00CE7C5E"/>
    <w:rsid w:val="00CE7D4C"/>
    <w:rsid w:val="00CE7E3F"/>
    <w:rsid w:val="00CF0194"/>
    <w:rsid w:val="00CF03AE"/>
    <w:rsid w:val="00CF0736"/>
    <w:rsid w:val="00CF10F8"/>
    <w:rsid w:val="00CF1945"/>
    <w:rsid w:val="00CF1A59"/>
    <w:rsid w:val="00CF1BEA"/>
    <w:rsid w:val="00CF1EBB"/>
    <w:rsid w:val="00CF232D"/>
    <w:rsid w:val="00CF26F2"/>
    <w:rsid w:val="00CF2D6F"/>
    <w:rsid w:val="00CF3CC3"/>
    <w:rsid w:val="00CF4016"/>
    <w:rsid w:val="00CF459E"/>
    <w:rsid w:val="00CF5089"/>
    <w:rsid w:val="00CF5110"/>
    <w:rsid w:val="00CF5558"/>
    <w:rsid w:val="00CF61B6"/>
    <w:rsid w:val="00CF6DAF"/>
    <w:rsid w:val="00CF72F2"/>
    <w:rsid w:val="00CF74C7"/>
    <w:rsid w:val="00CF7602"/>
    <w:rsid w:val="00CF7873"/>
    <w:rsid w:val="00CF7D5A"/>
    <w:rsid w:val="00D000FF"/>
    <w:rsid w:val="00D001DE"/>
    <w:rsid w:val="00D00844"/>
    <w:rsid w:val="00D00959"/>
    <w:rsid w:val="00D00C0F"/>
    <w:rsid w:val="00D01560"/>
    <w:rsid w:val="00D01662"/>
    <w:rsid w:val="00D01765"/>
    <w:rsid w:val="00D01E42"/>
    <w:rsid w:val="00D026D6"/>
    <w:rsid w:val="00D03CF5"/>
    <w:rsid w:val="00D03F02"/>
    <w:rsid w:val="00D0415B"/>
    <w:rsid w:val="00D0426E"/>
    <w:rsid w:val="00D042D6"/>
    <w:rsid w:val="00D05598"/>
    <w:rsid w:val="00D05957"/>
    <w:rsid w:val="00D065EA"/>
    <w:rsid w:val="00D07839"/>
    <w:rsid w:val="00D0792F"/>
    <w:rsid w:val="00D10049"/>
    <w:rsid w:val="00D1116A"/>
    <w:rsid w:val="00D119D4"/>
    <w:rsid w:val="00D129DD"/>
    <w:rsid w:val="00D12B4D"/>
    <w:rsid w:val="00D12CB2"/>
    <w:rsid w:val="00D12EE1"/>
    <w:rsid w:val="00D133CA"/>
    <w:rsid w:val="00D13A6A"/>
    <w:rsid w:val="00D13B4E"/>
    <w:rsid w:val="00D13BA4"/>
    <w:rsid w:val="00D13FDB"/>
    <w:rsid w:val="00D14175"/>
    <w:rsid w:val="00D14343"/>
    <w:rsid w:val="00D14523"/>
    <w:rsid w:val="00D146DD"/>
    <w:rsid w:val="00D14C15"/>
    <w:rsid w:val="00D15A13"/>
    <w:rsid w:val="00D15BBD"/>
    <w:rsid w:val="00D160A6"/>
    <w:rsid w:val="00D17152"/>
    <w:rsid w:val="00D17627"/>
    <w:rsid w:val="00D177D6"/>
    <w:rsid w:val="00D17A26"/>
    <w:rsid w:val="00D20035"/>
    <w:rsid w:val="00D2057F"/>
    <w:rsid w:val="00D22F48"/>
    <w:rsid w:val="00D239B1"/>
    <w:rsid w:val="00D23A01"/>
    <w:rsid w:val="00D24218"/>
    <w:rsid w:val="00D244EF"/>
    <w:rsid w:val="00D2501B"/>
    <w:rsid w:val="00D257DC"/>
    <w:rsid w:val="00D26638"/>
    <w:rsid w:val="00D267C1"/>
    <w:rsid w:val="00D26DF9"/>
    <w:rsid w:val="00D26EE5"/>
    <w:rsid w:val="00D27230"/>
    <w:rsid w:val="00D2756B"/>
    <w:rsid w:val="00D27DB7"/>
    <w:rsid w:val="00D30525"/>
    <w:rsid w:val="00D30857"/>
    <w:rsid w:val="00D30F6A"/>
    <w:rsid w:val="00D31516"/>
    <w:rsid w:val="00D31952"/>
    <w:rsid w:val="00D32113"/>
    <w:rsid w:val="00D32777"/>
    <w:rsid w:val="00D329E1"/>
    <w:rsid w:val="00D33619"/>
    <w:rsid w:val="00D34287"/>
    <w:rsid w:val="00D349D5"/>
    <w:rsid w:val="00D34AB9"/>
    <w:rsid w:val="00D35257"/>
    <w:rsid w:val="00D35E1F"/>
    <w:rsid w:val="00D36754"/>
    <w:rsid w:val="00D36BF6"/>
    <w:rsid w:val="00D36EAE"/>
    <w:rsid w:val="00D374E2"/>
    <w:rsid w:val="00D37551"/>
    <w:rsid w:val="00D40143"/>
    <w:rsid w:val="00D4036B"/>
    <w:rsid w:val="00D406A2"/>
    <w:rsid w:val="00D40A9E"/>
    <w:rsid w:val="00D40E67"/>
    <w:rsid w:val="00D40FBF"/>
    <w:rsid w:val="00D41BE7"/>
    <w:rsid w:val="00D421E9"/>
    <w:rsid w:val="00D4222B"/>
    <w:rsid w:val="00D42491"/>
    <w:rsid w:val="00D435A7"/>
    <w:rsid w:val="00D438C3"/>
    <w:rsid w:val="00D439C5"/>
    <w:rsid w:val="00D43AE5"/>
    <w:rsid w:val="00D44210"/>
    <w:rsid w:val="00D44A45"/>
    <w:rsid w:val="00D44AE0"/>
    <w:rsid w:val="00D44C56"/>
    <w:rsid w:val="00D44E23"/>
    <w:rsid w:val="00D458F5"/>
    <w:rsid w:val="00D463C4"/>
    <w:rsid w:val="00D464F7"/>
    <w:rsid w:val="00D46B27"/>
    <w:rsid w:val="00D4704A"/>
    <w:rsid w:val="00D47419"/>
    <w:rsid w:val="00D47DB0"/>
    <w:rsid w:val="00D50693"/>
    <w:rsid w:val="00D50BEB"/>
    <w:rsid w:val="00D52B52"/>
    <w:rsid w:val="00D5372D"/>
    <w:rsid w:val="00D53735"/>
    <w:rsid w:val="00D538B6"/>
    <w:rsid w:val="00D53E2C"/>
    <w:rsid w:val="00D53FE6"/>
    <w:rsid w:val="00D5413A"/>
    <w:rsid w:val="00D5426B"/>
    <w:rsid w:val="00D54492"/>
    <w:rsid w:val="00D5552D"/>
    <w:rsid w:val="00D55C42"/>
    <w:rsid w:val="00D56030"/>
    <w:rsid w:val="00D56573"/>
    <w:rsid w:val="00D56C0B"/>
    <w:rsid w:val="00D56E30"/>
    <w:rsid w:val="00D573EF"/>
    <w:rsid w:val="00D60840"/>
    <w:rsid w:val="00D60868"/>
    <w:rsid w:val="00D629E4"/>
    <w:rsid w:val="00D64B02"/>
    <w:rsid w:val="00D64F5E"/>
    <w:rsid w:val="00D660B3"/>
    <w:rsid w:val="00D663EE"/>
    <w:rsid w:val="00D67146"/>
    <w:rsid w:val="00D67321"/>
    <w:rsid w:val="00D67754"/>
    <w:rsid w:val="00D7013D"/>
    <w:rsid w:val="00D702BE"/>
    <w:rsid w:val="00D7074D"/>
    <w:rsid w:val="00D708B6"/>
    <w:rsid w:val="00D708C0"/>
    <w:rsid w:val="00D70DEB"/>
    <w:rsid w:val="00D711FA"/>
    <w:rsid w:val="00D71F06"/>
    <w:rsid w:val="00D7233C"/>
    <w:rsid w:val="00D726BB"/>
    <w:rsid w:val="00D72BA9"/>
    <w:rsid w:val="00D72C75"/>
    <w:rsid w:val="00D72EC0"/>
    <w:rsid w:val="00D73535"/>
    <w:rsid w:val="00D7397C"/>
    <w:rsid w:val="00D73F79"/>
    <w:rsid w:val="00D7433D"/>
    <w:rsid w:val="00D74BE2"/>
    <w:rsid w:val="00D74CBF"/>
    <w:rsid w:val="00D752AB"/>
    <w:rsid w:val="00D75891"/>
    <w:rsid w:val="00D75D8F"/>
    <w:rsid w:val="00D7624A"/>
    <w:rsid w:val="00D76268"/>
    <w:rsid w:val="00D765C8"/>
    <w:rsid w:val="00D76D29"/>
    <w:rsid w:val="00D771AF"/>
    <w:rsid w:val="00D77419"/>
    <w:rsid w:val="00D776B4"/>
    <w:rsid w:val="00D77C70"/>
    <w:rsid w:val="00D77C8A"/>
    <w:rsid w:val="00D80774"/>
    <w:rsid w:val="00D80783"/>
    <w:rsid w:val="00D80A5B"/>
    <w:rsid w:val="00D80B7F"/>
    <w:rsid w:val="00D80D56"/>
    <w:rsid w:val="00D813E3"/>
    <w:rsid w:val="00D81EB5"/>
    <w:rsid w:val="00D82702"/>
    <w:rsid w:val="00D832A0"/>
    <w:rsid w:val="00D83F77"/>
    <w:rsid w:val="00D84447"/>
    <w:rsid w:val="00D84B2E"/>
    <w:rsid w:val="00D85371"/>
    <w:rsid w:val="00D86354"/>
    <w:rsid w:val="00D86A74"/>
    <w:rsid w:val="00D86BC5"/>
    <w:rsid w:val="00D86C92"/>
    <w:rsid w:val="00D8700A"/>
    <w:rsid w:val="00D8761F"/>
    <w:rsid w:val="00D877F1"/>
    <w:rsid w:val="00D87C3B"/>
    <w:rsid w:val="00D87FB7"/>
    <w:rsid w:val="00D9027C"/>
    <w:rsid w:val="00D903F8"/>
    <w:rsid w:val="00D90786"/>
    <w:rsid w:val="00D908DB"/>
    <w:rsid w:val="00D91065"/>
    <w:rsid w:val="00D91125"/>
    <w:rsid w:val="00D91831"/>
    <w:rsid w:val="00D91923"/>
    <w:rsid w:val="00D92517"/>
    <w:rsid w:val="00D935D0"/>
    <w:rsid w:val="00D93DE8"/>
    <w:rsid w:val="00D948EF"/>
    <w:rsid w:val="00D94A91"/>
    <w:rsid w:val="00D94D43"/>
    <w:rsid w:val="00D95530"/>
    <w:rsid w:val="00D95886"/>
    <w:rsid w:val="00D958A5"/>
    <w:rsid w:val="00D958DF"/>
    <w:rsid w:val="00D95B9D"/>
    <w:rsid w:val="00D961C0"/>
    <w:rsid w:val="00D96223"/>
    <w:rsid w:val="00D9647B"/>
    <w:rsid w:val="00D975B8"/>
    <w:rsid w:val="00D9782A"/>
    <w:rsid w:val="00DA03E6"/>
    <w:rsid w:val="00DA0A83"/>
    <w:rsid w:val="00DA1B41"/>
    <w:rsid w:val="00DA2441"/>
    <w:rsid w:val="00DA2471"/>
    <w:rsid w:val="00DA2CD5"/>
    <w:rsid w:val="00DA362F"/>
    <w:rsid w:val="00DA3875"/>
    <w:rsid w:val="00DA38C7"/>
    <w:rsid w:val="00DA3A4D"/>
    <w:rsid w:val="00DA4588"/>
    <w:rsid w:val="00DA475C"/>
    <w:rsid w:val="00DA4C71"/>
    <w:rsid w:val="00DA4E4D"/>
    <w:rsid w:val="00DA51A1"/>
    <w:rsid w:val="00DA52CE"/>
    <w:rsid w:val="00DA56A2"/>
    <w:rsid w:val="00DA599F"/>
    <w:rsid w:val="00DA69DD"/>
    <w:rsid w:val="00DA726A"/>
    <w:rsid w:val="00DA7BA6"/>
    <w:rsid w:val="00DA7C69"/>
    <w:rsid w:val="00DB052E"/>
    <w:rsid w:val="00DB05A2"/>
    <w:rsid w:val="00DB06DB"/>
    <w:rsid w:val="00DB0804"/>
    <w:rsid w:val="00DB0A34"/>
    <w:rsid w:val="00DB1893"/>
    <w:rsid w:val="00DB1F7A"/>
    <w:rsid w:val="00DB2215"/>
    <w:rsid w:val="00DB23C0"/>
    <w:rsid w:val="00DB2CC7"/>
    <w:rsid w:val="00DB3402"/>
    <w:rsid w:val="00DB36E7"/>
    <w:rsid w:val="00DB370D"/>
    <w:rsid w:val="00DB380C"/>
    <w:rsid w:val="00DB38F8"/>
    <w:rsid w:val="00DB3A5B"/>
    <w:rsid w:val="00DB3A95"/>
    <w:rsid w:val="00DB3E84"/>
    <w:rsid w:val="00DB4151"/>
    <w:rsid w:val="00DB4516"/>
    <w:rsid w:val="00DB4B8B"/>
    <w:rsid w:val="00DB6713"/>
    <w:rsid w:val="00DB76FD"/>
    <w:rsid w:val="00DC0E2A"/>
    <w:rsid w:val="00DC14F4"/>
    <w:rsid w:val="00DC152A"/>
    <w:rsid w:val="00DC17DD"/>
    <w:rsid w:val="00DC1A38"/>
    <w:rsid w:val="00DC1B94"/>
    <w:rsid w:val="00DC1DF7"/>
    <w:rsid w:val="00DC28F4"/>
    <w:rsid w:val="00DC2CC5"/>
    <w:rsid w:val="00DC58BA"/>
    <w:rsid w:val="00DC5C6C"/>
    <w:rsid w:val="00DC5E17"/>
    <w:rsid w:val="00DC5E80"/>
    <w:rsid w:val="00DC6065"/>
    <w:rsid w:val="00DC612E"/>
    <w:rsid w:val="00DC661A"/>
    <w:rsid w:val="00DC7A2D"/>
    <w:rsid w:val="00DD05F8"/>
    <w:rsid w:val="00DD11F7"/>
    <w:rsid w:val="00DD18BD"/>
    <w:rsid w:val="00DD1CF8"/>
    <w:rsid w:val="00DD1D7B"/>
    <w:rsid w:val="00DD1EA5"/>
    <w:rsid w:val="00DD208A"/>
    <w:rsid w:val="00DD2765"/>
    <w:rsid w:val="00DD32B8"/>
    <w:rsid w:val="00DD3A1A"/>
    <w:rsid w:val="00DD3FE5"/>
    <w:rsid w:val="00DD436E"/>
    <w:rsid w:val="00DD4534"/>
    <w:rsid w:val="00DD53F8"/>
    <w:rsid w:val="00DD565C"/>
    <w:rsid w:val="00DD570F"/>
    <w:rsid w:val="00DD5AAD"/>
    <w:rsid w:val="00DD6184"/>
    <w:rsid w:val="00DD6C41"/>
    <w:rsid w:val="00DD6DB7"/>
    <w:rsid w:val="00DD6E96"/>
    <w:rsid w:val="00DD736B"/>
    <w:rsid w:val="00DD771F"/>
    <w:rsid w:val="00DD79D5"/>
    <w:rsid w:val="00DD7D01"/>
    <w:rsid w:val="00DE0C39"/>
    <w:rsid w:val="00DE0D05"/>
    <w:rsid w:val="00DE0E7D"/>
    <w:rsid w:val="00DE0F97"/>
    <w:rsid w:val="00DE136C"/>
    <w:rsid w:val="00DE1F7A"/>
    <w:rsid w:val="00DE25D2"/>
    <w:rsid w:val="00DE281E"/>
    <w:rsid w:val="00DE28DC"/>
    <w:rsid w:val="00DE2A8E"/>
    <w:rsid w:val="00DE3FAD"/>
    <w:rsid w:val="00DE40CE"/>
    <w:rsid w:val="00DE4167"/>
    <w:rsid w:val="00DE4DBD"/>
    <w:rsid w:val="00DE5887"/>
    <w:rsid w:val="00DE588B"/>
    <w:rsid w:val="00DE5ADD"/>
    <w:rsid w:val="00DE5E80"/>
    <w:rsid w:val="00DE621F"/>
    <w:rsid w:val="00DE655A"/>
    <w:rsid w:val="00DE6DF7"/>
    <w:rsid w:val="00DE7411"/>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6F0"/>
    <w:rsid w:val="00DF4C9A"/>
    <w:rsid w:val="00DF4E48"/>
    <w:rsid w:val="00DF539C"/>
    <w:rsid w:val="00DF5ADA"/>
    <w:rsid w:val="00DF5E97"/>
    <w:rsid w:val="00DF6133"/>
    <w:rsid w:val="00DF6941"/>
    <w:rsid w:val="00DF7030"/>
    <w:rsid w:val="00DF76CC"/>
    <w:rsid w:val="00DF7AA1"/>
    <w:rsid w:val="00E001D0"/>
    <w:rsid w:val="00E01029"/>
    <w:rsid w:val="00E01133"/>
    <w:rsid w:val="00E01324"/>
    <w:rsid w:val="00E015A5"/>
    <w:rsid w:val="00E01F3D"/>
    <w:rsid w:val="00E02108"/>
    <w:rsid w:val="00E02BBF"/>
    <w:rsid w:val="00E02C50"/>
    <w:rsid w:val="00E03A44"/>
    <w:rsid w:val="00E040FC"/>
    <w:rsid w:val="00E0428B"/>
    <w:rsid w:val="00E04468"/>
    <w:rsid w:val="00E04603"/>
    <w:rsid w:val="00E051EF"/>
    <w:rsid w:val="00E052E0"/>
    <w:rsid w:val="00E06237"/>
    <w:rsid w:val="00E063DE"/>
    <w:rsid w:val="00E064A0"/>
    <w:rsid w:val="00E068B5"/>
    <w:rsid w:val="00E0694F"/>
    <w:rsid w:val="00E079D2"/>
    <w:rsid w:val="00E100BB"/>
    <w:rsid w:val="00E10208"/>
    <w:rsid w:val="00E10BC4"/>
    <w:rsid w:val="00E10FBA"/>
    <w:rsid w:val="00E116E9"/>
    <w:rsid w:val="00E12336"/>
    <w:rsid w:val="00E12E01"/>
    <w:rsid w:val="00E12F47"/>
    <w:rsid w:val="00E13015"/>
    <w:rsid w:val="00E13A62"/>
    <w:rsid w:val="00E1429D"/>
    <w:rsid w:val="00E14A07"/>
    <w:rsid w:val="00E14B30"/>
    <w:rsid w:val="00E14E33"/>
    <w:rsid w:val="00E15415"/>
    <w:rsid w:val="00E157D5"/>
    <w:rsid w:val="00E15DA8"/>
    <w:rsid w:val="00E15DAD"/>
    <w:rsid w:val="00E15F79"/>
    <w:rsid w:val="00E16138"/>
    <w:rsid w:val="00E16944"/>
    <w:rsid w:val="00E179CF"/>
    <w:rsid w:val="00E17EE3"/>
    <w:rsid w:val="00E201BD"/>
    <w:rsid w:val="00E205AC"/>
    <w:rsid w:val="00E20673"/>
    <w:rsid w:val="00E224D3"/>
    <w:rsid w:val="00E22E81"/>
    <w:rsid w:val="00E238D0"/>
    <w:rsid w:val="00E239C4"/>
    <w:rsid w:val="00E23D15"/>
    <w:rsid w:val="00E24123"/>
    <w:rsid w:val="00E24413"/>
    <w:rsid w:val="00E24F91"/>
    <w:rsid w:val="00E2595A"/>
    <w:rsid w:val="00E27501"/>
    <w:rsid w:val="00E27EE6"/>
    <w:rsid w:val="00E30A26"/>
    <w:rsid w:val="00E30ABD"/>
    <w:rsid w:val="00E31E6A"/>
    <w:rsid w:val="00E31EE9"/>
    <w:rsid w:val="00E3247C"/>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7D3"/>
    <w:rsid w:val="00E3783D"/>
    <w:rsid w:val="00E378B3"/>
    <w:rsid w:val="00E37BBA"/>
    <w:rsid w:val="00E37BFF"/>
    <w:rsid w:val="00E405CE"/>
    <w:rsid w:val="00E410E3"/>
    <w:rsid w:val="00E4127C"/>
    <w:rsid w:val="00E41A06"/>
    <w:rsid w:val="00E42CFA"/>
    <w:rsid w:val="00E43F46"/>
    <w:rsid w:val="00E443DB"/>
    <w:rsid w:val="00E44A1E"/>
    <w:rsid w:val="00E4508C"/>
    <w:rsid w:val="00E45A8B"/>
    <w:rsid w:val="00E45C3F"/>
    <w:rsid w:val="00E45CC5"/>
    <w:rsid w:val="00E45D55"/>
    <w:rsid w:val="00E466A7"/>
    <w:rsid w:val="00E4763B"/>
    <w:rsid w:val="00E47D0F"/>
    <w:rsid w:val="00E5114F"/>
    <w:rsid w:val="00E51B6C"/>
    <w:rsid w:val="00E51E05"/>
    <w:rsid w:val="00E5252B"/>
    <w:rsid w:val="00E5254C"/>
    <w:rsid w:val="00E52BC8"/>
    <w:rsid w:val="00E52CAF"/>
    <w:rsid w:val="00E52F03"/>
    <w:rsid w:val="00E5463E"/>
    <w:rsid w:val="00E54E0A"/>
    <w:rsid w:val="00E55AA0"/>
    <w:rsid w:val="00E55CF1"/>
    <w:rsid w:val="00E566B5"/>
    <w:rsid w:val="00E57135"/>
    <w:rsid w:val="00E60176"/>
    <w:rsid w:val="00E6059A"/>
    <w:rsid w:val="00E61090"/>
    <w:rsid w:val="00E61BFB"/>
    <w:rsid w:val="00E62399"/>
    <w:rsid w:val="00E63547"/>
    <w:rsid w:val="00E63F6D"/>
    <w:rsid w:val="00E64569"/>
    <w:rsid w:val="00E645CD"/>
    <w:rsid w:val="00E64D73"/>
    <w:rsid w:val="00E6545A"/>
    <w:rsid w:val="00E65487"/>
    <w:rsid w:val="00E65EB6"/>
    <w:rsid w:val="00E661AF"/>
    <w:rsid w:val="00E66565"/>
    <w:rsid w:val="00E665BC"/>
    <w:rsid w:val="00E6685C"/>
    <w:rsid w:val="00E66E3F"/>
    <w:rsid w:val="00E66F7A"/>
    <w:rsid w:val="00E66FF3"/>
    <w:rsid w:val="00E671C9"/>
    <w:rsid w:val="00E70107"/>
    <w:rsid w:val="00E70A0F"/>
    <w:rsid w:val="00E71608"/>
    <w:rsid w:val="00E716D3"/>
    <w:rsid w:val="00E71B84"/>
    <w:rsid w:val="00E71C66"/>
    <w:rsid w:val="00E72410"/>
    <w:rsid w:val="00E725F6"/>
    <w:rsid w:val="00E72811"/>
    <w:rsid w:val="00E739D1"/>
    <w:rsid w:val="00E7476C"/>
    <w:rsid w:val="00E749C5"/>
    <w:rsid w:val="00E7535E"/>
    <w:rsid w:val="00E75623"/>
    <w:rsid w:val="00E75733"/>
    <w:rsid w:val="00E75C92"/>
    <w:rsid w:val="00E75E19"/>
    <w:rsid w:val="00E761E7"/>
    <w:rsid w:val="00E76CA4"/>
    <w:rsid w:val="00E76E5D"/>
    <w:rsid w:val="00E77390"/>
    <w:rsid w:val="00E80BB3"/>
    <w:rsid w:val="00E81333"/>
    <w:rsid w:val="00E815AF"/>
    <w:rsid w:val="00E81897"/>
    <w:rsid w:val="00E818AF"/>
    <w:rsid w:val="00E819F8"/>
    <w:rsid w:val="00E83055"/>
    <w:rsid w:val="00E83979"/>
    <w:rsid w:val="00E83BF0"/>
    <w:rsid w:val="00E83C59"/>
    <w:rsid w:val="00E84381"/>
    <w:rsid w:val="00E8490E"/>
    <w:rsid w:val="00E8536C"/>
    <w:rsid w:val="00E853A6"/>
    <w:rsid w:val="00E85A3B"/>
    <w:rsid w:val="00E85E71"/>
    <w:rsid w:val="00E86B5A"/>
    <w:rsid w:val="00E8709A"/>
    <w:rsid w:val="00E8776D"/>
    <w:rsid w:val="00E877D9"/>
    <w:rsid w:val="00E87CE2"/>
    <w:rsid w:val="00E903DD"/>
    <w:rsid w:val="00E90E25"/>
    <w:rsid w:val="00E91664"/>
    <w:rsid w:val="00E91871"/>
    <w:rsid w:val="00E91C52"/>
    <w:rsid w:val="00E91E3C"/>
    <w:rsid w:val="00E91E9C"/>
    <w:rsid w:val="00E91FC8"/>
    <w:rsid w:val="00E922CC"/>
    <w:rsid w:val="00E92310"/>
    <w:rsid w:val="00E92C42"/>
    <w:rsid w:val="00E92D1E"/>
    <w:rsid w:val="00E92FEC"/>
    <w:rsid w:val="00E930AD"/>
    <w:rsid w:val="00E93B1F"/>
    <w:rsid w:val="00E95C5B"/>
    <w:rsid w:val="00E96244"/>
    <w:rsid w:val="00E9674F"/>
    <w:rsid w:val="00E96C56"/>
    <w:rsid w:val="00E97245"/>
    <w:rsid w:val="00E97639"/>
    <w:rsid w:val="00EA005E"/>
    <w:rsid w:val="00EA0632"/>
    <w:rsid w:val="00EA081B"/>
    <w:rsid w:val="00EA08EB"/>
    <w:rsid w:val="00EA11FB"/>
    <w:rsid w:val="00EA20C9"/>
    <w:rsid w:val="00EA25C7"/>
    <w:rsid w:val="00EA2B90"/>
    <w:rsid w:val="00EA2D86"/>
    <w:rsid w:val="00EA2FF2"/>
    <w:rsid w:val="00EA30A5"/>
    <w:rsid w:val="00EA3474"/>
    <w:rsid w:val="00EA373C"/>
    <w:rsid w:val="00EA389C"/>
    <w:rsid w:val="00EA3E40"/>
    <w:rsid w:val="00EA59E8"/>
    <w:rsid w:val="00EA5C2F"/>
    <w:rsid w:val="00EA5E51"/>
    <w:rsid w:val="00EA6012"/>
    <w:rsid w:val="00EA68BC"/>
    <w:rsid w:val="00EA6A1B"/>
    <w:rsid w:val="00EA7DAD"/>
    <w:rsid w:val="00EB00D3"/>
    <w:rsid w:val="00EB0B7B"/>
    <w:rsid w:val="00EB13EF"/>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689"/>
    <w:rsid w:val="00EB7353"/>
    <w:rsid w:val="00EB79CC"/>
    <w:rsid w:val="00EB7AD5"/>
    <w:rsid w:val="00EC022C"/>
    <w:rsid w:val="00EC0265"/>
    <w:rsid w:val="00EC0DCD"/>
    <w:rsid w:val="00EC11CE"/>
    <w:rsid w:val="00EC1C1F"/>
    <w:rsid w:val="00EC2B3F"/>
    <w:rsid w:val="00EC34E6"/>
    <w:rsid w:val="00EC3530"/>
    <w:rsid w:val="00EC3954"/>
    <w:rsid w:val="00EC3CDC"/>
    <w:rsid w:val="00EC3E09"/>
    <w:rsid w:val="00EC4781"/>
    <w:rsid w:val="00EC48F2"/>
    <w:rsid w:val="00EC544C"/>
    <w:rsid w:val="00EC7A21"/>
    <w:rsid w:val="00EC7C1C"/>
    <w:rsid w:val="00EC7F0E"/>
    <w:rsid w:val="00ED0397"/>
    <w:rsid w:val="00ED04D5"/>
    <w:rsid w:val="00ED067E"/>
    <w:rsid w:val="00ED080B"/>
    <w:rsid w:val="00ED0DEF"/>
    <w:rsid w:val="00ED0F52"/>
    <w:rsid w:val="00ED135F"/>
    <w:rsid w:val="00ED15A4"/>
    <w:rsid w:val="00ED1BFE"/>
    <w:rsid w:val="00ED1CD7"/>
    <w:rsid w:val="00ED209C"/>
    <w:rsid w:val="00ED20CD"/>
    <w:rsid w:val="00ED282D"/>
    <w:rsid w:val="00ED2F63"/>
    <w:rsid w:val="00ED3A30"/>
    <w:rsid w:val="00ED4250"/>
    <w:rsid w:val="00ED4318"/>
    <w:rsid w:val="00ED431A"/>
    <w:rsid w:val="00ED59C4"/>
    <w:rsid w:val="00ED5C4A"/>
    <w:rsid w:val="00ED60E2"/>
    <w:rsid w:val="00ED6C82"/>
    <w:rsid w:val="00ED74E5"/>
    <w:rsid w:val="00ED7BF2"/>
    <w:rsid w:val="00ED7F94"/>
    <w:rsid w:val="00EE0211"/>
    <w:rsid w:val="00EE0354"/>
    <w:rsid w:val="00EE0374"/>
    <w:rsid w:val="00EE08BA"/>
    <w:rsid w:val="00EE0CD7"/>
    <w:rsid w:val="00EE110A"/>
    <w:rsid w:val="00EE1C7A"/>
    <w:rsid w:val="00EE210C"/>
    <w:rsid w:val="00EE280E"/>
    <w:rsid w:val="00EE29DD"/>
    <w:rsid w:val="00EE2A97"/>
    <w:rsid w:val="00EE2FD8"/>
    <w:rsid w:val="00EE32A5"/>
    <w:rsid w:val="00EE414D"/>
    <w:rsid w:val="00EE515C"/>
    <w:rsid w:val="00EE5165"/>
    <w:rsid w:val="00EE529E"/>
    <w:rsid w:val="00EE544F"/>
    <w:rsid w:val="00EE6201"/>
    <w:rsid w:val="00EE626E"/>
    <w:rsid w:val="00EE633A"/>
    <w:rsid w:val="00EE63CB"/>
    <w:rsid w:val="00EE63E7"/>
    <w:rsid w:val="00EE6763"/>
    <w:rsid w:val="00EE69FF"/>
    <w:rsid w:val="00EE6DAD"/>
    <w:rsid w:val="00EE6FDB"/>
    <w:rsid w:val="00EE70D4"/>
    <w:rsid w:val="00EE725C"/>
    <w:rsid w:val="00EE732D"/>
    <w:rsid w:val="00EE75FB"/>
    <w:rsid w:val="00EE76C3"/>
    <w:rsid w:val="00EF01AE"/>
    <w:rsid w:val="00EF09DE"/>
    <w:rsid w:val="00EF102E"/>
    <w:rsid w:val="00EF16A9"/>
    <w:rsid w:val="00EF184C"/>
    <w:rsid w:val="00EF1965"/>
    <w:rsid w:val="00EF1992"/>
    <w:rsid w:val="00EF1A5A"/>
    <w:rsid w:val="00EF1E9C"/>
    <w:rsid w:val="00EF2A3A"/>
    <w:rsid w:val="00EF336F"/>
    <w:rsid w:val="00EF3438"/>
    <w:rsid w:val="00EF37EB"/>
    <w:rsid w:val="00EF454F"/>
    <w:rsid w:val="00EF4839"/>
    <w:rsid w:val="00EF4B7B"/>
    <w:rsid w:val="00EF588C"/>
    <w:rsid w:val="00EF63B8"/>
    <w:rsid w:val="00EF65FC"/>
    <w:rsid w:val="00EF6616"/>
    <w:rsid w:val="00EF6929"/>
    <w:rsid w:val="00EF6B41"/>
    <w:rsid w:val="00EF6B5A"/>
    <w:rsid w:val="00EF6F87"/>
    <w:rsid w:val="00EF73F2"/>
    <w:rsid w:val="00EF783D"/>
    <w:rsid w:val="00F000E0"/>
    <w:rsid w:val="00F00B12"/>
    <w:rsid w:val="00F00DDD"/>
    <w:rsid w:val="00F01197"/>
    <w:rsid w:val="00F01956"/>
    <w:rsid w:val="00F01CD0"/>
    <w:rsid w:val="00F01DA6"/>
    <w:rsid w:val="00F01DF8"/>
    <w:rsid w:val="00F01FC5"/>
    <w:rsid w:val="00F0225E"/>
    <w:rsid w:val="00F02D2B"/>
    <w:rsid w:val="00F03675"/>
    <w:rsid w:val="00F036EE"/>
    <w:rsid w:val="00F03723"/>
    <w:rsid w:val="00F038A6"/>
    <w:rsid w:val="00F04EC2"/>
    <w:rsid w:val="00F04FA0"/>
    <w:rsid w:val="00F05A45"/>
    <w:rsid w:val="00F05CF1"/>
    <w:rsid w:val="00F062BD"/>
    <w:rsid w:val="00F06A3E"/>
    <w:rsid w:val="00F06FBD"/>
    <w:rsid w:val="00F072B0"/>
    <w:rsid w:val="00F07442"/>
    <w:rsid w:val="00F077B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3372"/>
    <w:rsid w:val="00F13712"/>
    <w:rsid w:val="00F13CA7"/>
    <w:rsid w:val="00F143B4"/>
    <w:rsid w:val="00F14B96"/>
    <w:rsid w:val="00F1551E"/>
    <w:rsid w:val="00F165A6"/>
    <w:rsid w:val="00F16760"/>
    <w:rsid w:val="00F1699B"/>
    <w:rsid w:val="00F16BF0"/>
    <w:rsid w:val="00F20330"/>
    <w:rsid w:val="00F203B4"/>
    <w:rsid w:val="00F211BC"/>
    <w:rsid w:val="00F211EB"/>
    <w:rsid w:val="00F215A5"/>
    <w:rsid w:val="00F21817"/>
    <w:rsid w:val="00F21C5B"/>
    <w:rsid w:val="00F2271C"/>
    <w:rsid w:val="00F22A80"/>
    <w:rsid w:val="00F22B52"/>
    <w:rsid w:val="00F23494"/>
    <w:rsid w:val="00F23E91"/>
    <w:rsid w:val="00F24041"/>
    <w:rsid w:val="00F243F9"/>
    <w:rsid w:val="00F24766"/>
    <w:rsid w:val="00F24995"/>
    <w:rsid w:val="00F24DE2"/>
    <w:rsid w:val="00F24FBA"/>
    <w:rsid w:val="00F25505"/>
    <w:rsid w:val="00F255FC"/>
    <w:rsid w:val="00F25AB6"/>
    <w:rsid w:val="00F25CCF"/>
    <w:rsid w:val="00F25FD1"/>
    <w:rsid w:val="00F26444"/>
    <w:rsid w:val="00F267DA"/>
    <w:rsid w:val="00F26A73"/>
    <w:rsid w:val="00F26A89"/>
    <w:rsid w:val="00F26E78"/>
    <w:rsid w:val="00F276CE"/>
    <w:rsid w:val="00F30194"/>
    <w:rsid w:val="00F30290"/>
    <w:rsid w:val="00F30312"/>
    <w:rsid w:val="00F30A61"/>
    <w:rsid w:val="00F31D9E"/>
    <w:rsid w:val="00F31F12"/>
    <w:rsid w:val="00F32683"/>
    <w:rsid w:val="00F32A19"/>
    <w:rsid w:val="00F32F97"/>
    <w:rsid w:val="00F33227"/>
    <w:rsid w:val="00F338B1"/>
    <w:rsid w:val="00F34361"/>
    <w:rsid w:val="00F34BBC"/>
    <w:rsid w:val="00F34C84"/>
    <w:rsid w:val="00F34DBE"/>
    <w:rsid w:val="00F351C9"/>
    <w:rsid w:val="00F359FD"/>
    <w:rsid w:val="00F35E86"/>
    <w:rsid w:val="00F35FF8"/>
    <w:rsid w:val="00F36DD7"/>
    <w:rsid w:val="00F3760B"/>
    <w:rsid w:val="00F415CE"/>
    <w:rsid w:val="00F4190B"/>
    <w:rsid w:val="00F4243C"/>
    <w:rsid w:val="00F424D0"/>
    <w:rsid w:val="00F4252F"/>
    <w:rsid w:val="00F42553"/>
    <w:rsid w:val="00F428BB"/>
    <w:rsid w:val="00F42E4F"/>
    <w:rsid w:val="00F430EC"/>
    <w:rsid w:val="00F43300"/>
    <w:rsid w:val="00F4429C"/>
    <w:rsid w:val="00F447E3"/>
    <w:rsid w:val="00F4547A"/>
    <w:rsid w:val="00F455DF"/>
    <w:rsid w:val="00F45629"/>
    <w:rsid w:val="00F4581F"/>
    <w:rsid w:val="00F45AEB"/>
    <w:rsid w:val="00F45B94"/>
    <w:rsid w:val="00F45F9C"/>
    <w:rsid w:val="00F4645E"/>
    <w:rsid w:val="00F470AA"/>
    <w:rsid w:val="00F47157"/>
    <w:rsid w:val="00F47867"/>
    <w:rsid w:val="00F47D18"/>
    <w:rsid w:val="00F47E8A"/>
    <w:rsid w:val="00F5079A"/>
    <w:rsid w:val="00F508F5"/>
    <w:rsid w:val="00F5096F"/>
    <w:rsid w:val="00F51304"/>
    <w:rsid w:val="00F5149C"/>
    <w:rsid w:val="00F51870"/>
    <w:rsid w:val="00F520BC"/>
    <w:rsid w:val="00F521DF"/>
    <w:rsid w:val="00F529F6"/>
    <w:rsid w:val="00F530DB"/>
    <w:rsid w:val="00F53284"/>
    <w:rsid w:val="00F534CA"/>
    <w:rsid w:val="00F53AFF"/>
    <w:rsid w:val="00F53D68"/>
    <w:rsid w:val="00F54043"/>
    <w:rsid w:val="00F54BA3"/>
    <w:rsid w:val="00F54D3A"/>
    <w:rsid w:val="00F558AD"/>
    <w:rsid w:val="00F55B59"/>
    <w:rsid w:val="00F55F60"/>
    <w:rsid w:val="00F56F35"/>
    <w:rsid w:val="00F57060"/>
    <w:rsid w:val="00F57097"/>
    <w:rsid w:val="00F578D9"/>
    <w:rsid w:val="00F57F1C"/>
    <w:rsid w:val="00F6030C"/>
    <w:rsid w:val="00F60431"/>
    <w:rsid w:val="00F60E3C"/>
    <w:rsid w:val="00F61675"/>
    <w:rsid w:val="00F616B3"/>
    <w:rsid w:val="00F617E0"/>
    <w:rsid w:val="00F618C1"/>
    <w:rsid w:val="00F61A22"/>
    <w:rsid w:val="00F61D7F"/>
    <w:rsid w:val="00F62198"/>
    <w:rsid w:val="00F623E7"/>
    <w:rsid w:val="00F626ED"/>
    <w:rsid w:val="00F63388"/>
    <w:rsid w:val="00F63AAD"/>
    <w:rsid w:val="00F63DEE"/>
    <w:rsid w:val="00F64482"/>
    <w:rsid w:val="00F64EAA"/>
    <w:rsid w:val="00F6502C"/>
    <w:rsid w:val="00F6537F"/>
    <w:rsid w:val="00F659C6"/>
    <w:rsid w:val="00F65D70"/>
    <w:rsid w:val="00F664C2"/>
    <w:rsid w:val="00F66BFC"/>
    <w:rsid w:val="00F66EFA"/>
    <w:rsid w:val="00F67241"/>
    <w:rsid w:val="00F672E2"/>
    <w:rsid w:val="00F67496"/>
    <w:rsid w:val="00F67BE3"/>
    <w:rsid w:val="00F7011A"/>
    <w:rsid w:val="00F7049D"/>
    <w:rsid w:val="00F70E2E"/>
    <w:rsid w:val="00F71388"/>
    <w:rsid w:val="00F71DD4"/>
    <w:rsid w:val="00F72444"/>
    <w:rsid w:val="00F72FA1"/>
    <w:rsid w:val="00F731B3"/>
    <w:rsid w:val="00F73372"/>
    <w:rsid w:val="00F74D47"/>
    <w:rsid w:val="00F75596"/>
    <w:rsid w:val="00F757AC"/>
    <w:rsid w:val="00F75C2B"/>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948"/>
    <w:rsid w:val="00F82BD1"/>
    <w:rsid w:val="00F838C8"/>
    <w:rsid w:val="00F83997"/>
    <w:rsid w:val="00F83C19"/>
    <w:rsid w:val="00F85425"/>
    <w:rsid w:val="00F857DC"/>
    <w:rsid w:val="00F85B6D"/>
    <w:rsid w:val="00F86106"/>
    <w:rsid w:val="00F8674E"/>
    <w:rsid w:val="00F86B46"/>
    <w:rsid w:val="00F87B63"/>
    <w:rsid w:val="00F90AF5"/>
    <w:rsid w:val="00F90B5B"/>
    <w:rsid w:val="00F91262"/>
    <w:rsid w:val="00F912C4"/>
    <w:rsid w:val="00F91D4E"/>
    <w:rsid w:val="00F923EA"/>
    <w:rsid w:val="00F92415"/>
    <w:rsid w:val="00F9272F"/>
    <w:rsid w:val="00F92BBB"/>
    <w:rsid w:val="00F9320A"/>
    <w:rsid w:val="00F93217"/>
    <w:rsid w:val="00F934A2"/>
    <w:rsid w:val="00F93614"/>
    <w:rsid w:val="00F93E94"/>
    <w:rsid w:val="00F94740"/>
    <w:rsid w:val="00F94C4E"/>
    <w:rsid w:val="00F95969"/>
    <w:rsid w:val="00F96019"/>
    <w:rsid w:val="00F9668D"/>
    <w:rsid w:val="00F96957"/>
    <w:rsid w:val="00F9768C"/>
    <w:rsid w:val="00F97B45"/>
    <w:rsid w:val="00F97F16"/>
    <w:rsid w:val="00FA05DA"/>
    <w:rsid w:val="00FA1E65"/>
    <w:rsid w:val="00FA1E77"/>
    <w:rsid w:val="00FA2480"/>
    <w:rsid w:val="00FA24AF"/>
    <w:rsid w:val="00FA2FB9"/>
    <w:rsid w:val="00FA3680"/>
    <w:rsid w:val="00FA4941"/>
    <w:rsid w:val="00FA4B60"/>
    <w:rsid w:val="00FA51C5"/>
    <w:rsid w:val="00FA5310"/>
    <w:rsid w:val="00FA65A6"/>
    <w:rsid w:val="00FA705A"/>
    <w:rsid w:val="00FA732E"/>
    <w:rsid w:val="00FA75FA"/>
    <w:rsid w:val="00FA78DB"/>
    <w:rsid w:val="00FB00DE"/>
    <w:rsid w:val="00FB085D"/>
    <w:rsid w:val="00FB187A"/>
    <w:rsid w:val="00FB19A4"/>
    <w:rsid w:val="00FB1FA9"/>
    <w:rsid w:val="00FB21E1"/>
    <w:rsid w:val="00FB22F2"/>
    <w:rsid w:val="00FB269D"/>
    <w:rsid w:val="00FB2951"/>
    <w:rsid w:val="00FB2C4D"/>
    <w:rsid w:val="00FB3341"/>
    <w:rsid w:val="00FB3392"/>
    <w:rsid w:val="00FB4777"/>
    <w:rsid w:val="00FB5172"/>
    <w:rsid w:val="00FB5462"/>
    <w:rsid w:val="00FB5A76"/>
    <w:rsid w:val="00FB611D"/>
    <w:rsid w:val="00FB61B1"/>
    <w:rsid w:val="00FB62F5"/>
    <w:rsid w:val="00FB6880"/>
    <w:rsid w:val="00FB6F03"/>
    <w:rsid w:val="00FB719E"/>
    <w:rsid w:val="00FB750D"/>
    <w:rsid w:val="00FB7E81"/>
    <w:rsid w:val="00FC063A"/>
    <w:rsid w:val="00FC0D03"/>
    <w:rsid w:val="00FC1222"/>
    <w:rsid w:val="00FC1AC1"/>
    <w:rsid w:val="00FC1C36"/>
    <w:rsid w:val="00FC28D8"/>
    <w:rsid w:val="00FC418B"/>
    <w:rsid w:val="00FC51A6"/>
    <w:rsid w:val="00FC5A48"/>
    <w:rsid w:val="00FC5A52"/>
    <w:rsid w:val="00FC5E07"/>
    <w:rsid w:val="00FC6794"/>
    <w:rsid w:val="00FC67D8"/>
    <w:rsid w:val="00FC6B74"/>
    <w:rsid w:val="00FC6D14"/>
    <w:rsid w:val="00FC7036"/>
    <w:rsid w:val="00FC7808"/>
    <w:rsid w:val="00FD0488"/>
    <w:rsid w:val="00FD052B"/>
    <w:rsid w:val="00FD0DE3"/>
    <w:rsid w:val="00FD0E5A"/>
    <w:rsid w:val="00FD0FDE"/>
    <w:rsid w:val="00FD13D4"/>
    <w:rsid w:val="00FD19FF"/>
    <w:rsid w:val="00FD20FB"/>
    <w:rsid w:val="00FD282B"/>
    <w:rsid w:val="00FD28C9"/>
    <w:rsid w:val="00FD2B17"/>
    <w:rsid w:val="00FD3276"/>
    <w:rsid w:val="00FD3A9F"/>
    <w:rsid w:val="00FD4951"/>
    <w:rsid w:val="00FD4F02"/>
    <w:rsid w:val="00FD4FB4"/>
    <w:rsid w:val="00FD5341"/>
    <w:rsid w:val="00FD5AA3"/>
    <w:rsid w:val="00FD5C1B"/>
    <w:rsid w:val="00FD5D16"/>
    <w:rsid w:val="00FD6758"/>
    <w:rsid w:val="00FD6A59"/>
    <w:rsid w:val="00FD6D51"/>
    <w:rsid w:val="00FD6D8A"/>
    <w:rsid w:val="00FD7217"/>
    <w:rsid w:val="00FD72DB"/>
    <w:rsid w:val="00FD7480"/>
    <w:rsid w:val="00FE0594"/>
    <w:rsid w:val="00FE0FF5"/>
    <w:rsid w:val="00FE0FFE"/>
    <w:rsid w:val="00FE1FE5"/>
    <w:rsid w:val="00FE2163"/>
    <w:rsid w:val="00FE2CEE"/>
    <w:rsid w:val="00FE2DA4"/>
    <w:rsid w:val="00FE2FE8"/>
    <w:rsid w:val="00FE37D7"/>
    <w:rsid w:val="00FE39D0"/>
    <w:rsid w:val="00FE3C90"/>
    <w:rsid w:val="00FE3FB6"/>
    <w:rsid w:val="00FE5588"/>
    <w:rsid w:val="00FE558C"/>
    <w:rsid w:val="00FE5BE9"/>
    <w:rsid w:val="00FE5E03"/>
    <w:rsid w:val="00FE7A10"/>
    <w:rsid w:val="00FE7FFD"/>
    <w:rsid w:val="00FF0412"/>
    <w:rsid w:val="00FF10FF"/>
    <w:rsid w:val="00FF22A8"/>
    <w:rsid w:val="00FF28FA"/>
    <w:rsid w:val="00FF39B0"/>
    <w:rsid w:val="00FF3C30"/>
    <w:rsid w:val="00FF3F0C"/>
    <w:rsid w:val="00FF419D"/>
    <w:rsid w:val="00FF447B"/>
    <w:rsid w:val="00FF4563"/>
    <w:rsid w:val="00FF4815"/>
    <w:rsid w:val="00FF4AEA"/>
    <w:rsid w:val="00FF532A"/>
    <w:rsid w:val="00FF5788"/>
    <w:rsid w:val="00FF75C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1B"/>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361455">
      <w:bodyDiv w:val="1"/>
      <w:marLeft w:val="0"/>
      <w:marRight w:val="0"/>
      <w:marTop w:val="0"/>
      <w:marBottom w:val="0"/>
      <w:divBdr>
        <w:top w:val="none" w:sz="0" w:space="0" w:color="auto"/>
        <w:left w:val="none" w:sz="0" w:space="0" w:color="auto"/>
        <w:bottom w:val="none" w:sz="0" w:space="0" w:color="auto"/>
        <w:right w:val="none" w:sz="0" w:space="0" w:color="auto"/>
      </w:divBdr>
      <w:divsChild>
        <w:div w:id="640841313">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37927665">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5762724">
      <w:bodyDiv w:val="1"/>
      <w:marLeft w:val="0"/>
      <w:marRight w:val="0"/>
      <w:marTop w:val="0"/>
      <w:marBottom w:val="0"/>
      <w:divBdr>
        <w:top w:val="none" w:sz="0" w:space="0" w:color="auto"/>
        <w:left w:val="none" w:sz="0" w:space="0" w:color="auto"/>
        <w:bottom w:val="none" w:sz="0" w:space="0" w:color="auto"/>
        <w:right w:val="none" w:sz="0" w:space="0" w:color="auto"/>
      </w:divBdr>
      <w:divsChild>
        <w:div w:id="1367488504">
          <w:marLeft w:val="446"/>
          <w:marRight w:val="0"/>
          <w:marTop w:val="0"/>
          <w:marBottom w:val="0"/>
          <w:divBdr>
            <w:top w:val="none" w:sz="0" w:space="0" w:color="auto"/>
            <w:left w:val="none" w:sz="0" w:space="0" w:color="auto"/>
            <w:bottom w:val="none" w:sz="0" w:space="0" w:color="auto"/>
            <w:right w:val="none" w:sz="0" w:space="0" w:color="auto"/>
          </w:divBdr>
        </w:div>
        <w:div w:id="939996513">
          <w:marLeft w:val="547"/>
          <w:marRight w:val="0"/>
          <w:marTop w:val="0"/>
          <w:marBottom w:val="0"/>
          <w:divBdr>
            <w:top w:val="none" w:sz="0" w:space="0" w:color="auto"/>
            <w:left w:val="none" w:sz="0" w:space="0" w:color="auto"/>
            <w:bottom w:val="none" w:sz="0" w:space="0" w:color="auto"/>
            <w:right w:val="none" w:sz="0" w:space="0" w:color="auto"/>
          </w:divBdr>
        </w:div>
        <w:div w:id="1899658848">
          <w:marLeft w:val="547"/>
          <w:marRight w:val="0"/>
          <w:marTop w:val="0"/>
          <w:marBottom w:val="0"/>
          <w:divBdr>
            <w:top w:val="none" w:sz="0" w:space="0" w:color="auto"/>
            <w:left w:val="none" w:sz="0" w:space="0" w:color="auto"/>
            <w:bottom w:val="none" w:sz="0" w:space="0" w:color="auto"/>
            <w:right w:val="none" w:sz="0" w:space="0" w:color="auto"/>
          </w:divBdr>
        </w:div>
        <w:div w:id="1490360942">
          <w:marLeft w:val="547"/>
          <w:marRight w:val="0"/>
          <w:marTop w:val="0"/>
          <w:marBottom w:val="0"/>
          <w:divBdr>
            <w:top w:val="none" w:sz="0" w:space="0" w:color="auto"/>
            <w:left w:val="none" w:sz="0" w:space="0" w:color="auto"/>
            <w:bottom w:val="none" w:sz="0" w:space="0" w:color="auto"/>
            <w:right w:val="none" w:sz="0" w:space="0" w:color="auto"/>
          </w:divBdr>
        </w:div>
        <w:div w:id="39520881">
          <w:marLeft w:val="446"/>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7280125">
      <w:bodyDiv w:val="1"/>
      <w:marLeft w:val="0"/>
      <w:marRight w:val="0"/>
      <w:marTop w:val="0"/>
      <w:marBottom w:val="0"/>
      <w:divBdr>
        <w:top w:val="none" w:sz="0" w:space="0" w:color="auto"/>
        <w:left w:val="none" w:sz="0" w:space="0" w:color="auto"/>
        <w:bottom w:val="none" w:sz="0" w:space="0" w:color="auto"/>
        <w:right w:val="none" w:sz="0" w:space="0" w:color="auto"/>
      </w:divBdr>
      <w:divsChild>
        <w:div w:id="2146271227">
          <w:marLeft w:val="547"/>
          <w:marRight w:val="0"/>
          <w:marTop w:val="0"/>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33516403">
      <w:bodyDiv w:val="1"/>
      <w:marLeft w:val="0"/>
      <w:marRight w:val="0"/>
      <w:marTop w:val="0"/>
      <w:marBottom w:val="0"/>
      <w:divBdr>
        <w:top w:val="none" w:sz="0" w:space="0" w:color="auto"/>
        <w:left w:val="none" w:sz="0" w:space="0" w:color="auto"/>
        <w:bottom w:val="none" w:sz="0" w:space="0" w:color="auto"/>
        <w:right w:val="none" w:sz="0" w:space="0" w:color="auto"/>
      </w:divBdr>
      <w:divsChild>
        <w:div w:id="674187845">
          <w:marLeft w:val="547"/>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3980209">
      <w:bodyDiv w:val="1"/>
      <w:marLeft w:val="0"/>
      <w:marRight w:val="0"/>
      <w:marTop w:val="0"/>
      <w:marBottom w:val="0"/>
      <w:divBdr>
        <w:top w:val="none" w:sz="0" w:space="0" w:color="auto"/>
        <w:left w:val="none" w:sz="0" w:space="0" w:color="auto"/>
        <w:bottom w:val="none" w:sz="0" w:space="0" w:color="auto"/>
        <w:right w:val="none" w:sz="0" w:space="0" w:color="auto"/>
      </w:divBdr>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1996490106">
      <w:bodyDiv w:val="1"/>
      <w:marLeft w:val="0"/>
      <w:marRight w:val="0"/>
      <w:marTop w:val="0"/>
      <w:marBottom w:val="0"/>
      <w:divBdr>
        <w:top w:val="none" w:sz="0" w:space="0" w:color="auto"/>
        <w:left w:val="none" w:sz="0" w:space="0" w:color="auto"/>
        <w:bottom w:val="none" w:sz="0" w:space="0" w:color="auto"/>
        <w:right w:val="none" w:sz="0" w:space="0" w:color="auto"/>
      </w:divBdr>
      <w:divsChild>
        <w:div w:id="1709914994">
          <w:marLeft w:val="720"/>
          <w:marRight w:val="0"/>
          <w:marTop w:val="0"/>
          <w:marBottom w:val="0"/>
          <w:divBdr>
            <w:top w:val="none" w:sz="0" w:space="0" w:color="auto"/>
            <w:left w:val="none" w:sz="0" w:space="0" w:color="auto"/>
            <w:bottom w:val="none" w:sz="0" w:space="0" w:color="auto"/>
            <w:right w:val="none" w:sz="0" w:space="0" w:color="auto"/>
          </w:divBdr>
        </w:div>
        <w:div w:id="287204609">
          <w:marLeft w:val="720"/>
          <w:marRight w:val="0"/>
          <w:marTop w:val="0"/>
          <w:marBottom w:val="0"/>
          <w:divBdr>
            <w:top w:val="none" w:sz="0" w:space="0" w:color="auto"/>
            <w:left w:val="none" w:sz="0" w:space="0" w:color="auto"/>
            <w:bottom w:val="none" w:sz="0" w:space="0" w:color="auto"/>
            <w:right w:val="none" w:sz="0" w:space="0" w:color="auto"/>
          </w:divBdr>
        </w:div>
        <w:div w:id="2058779970">
          <w:marLeft w:val="720"/>
          <w:marRight w:val="0"/>
          <w:marTop w:val="0"/>
          <w:marBottom w:val="0"/>
          <w:divBdr>
            <w:top w:val="none" w:sz="0" w:space="0" w:color="auto"/>
            <w:left w:val="none" w:sz="0" w:space="0" w:color="auto"/>
            <w:bottom w:val="none" w:sz="0" w:space="0" w:color="auto"/>
            <w:right w:val="none" w:sz="0" w:space="0" w:color="auto"/>
          </w:divBdr>
        </w:div>
      </w:divsChild>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263637">
      <w:bodyDiv w:val="1"/>
      <w:marLeft w:val="0"/>
      <w:marRight w:val="0"/>
      <w:marTop w:val="0"/>
      <w:marBottom w:val="0"/>
      <w:divBdr>
        <w:top w:val="none" w:sz="0" w:space="0" w:color="auto"/>
        <w:left w:val="none" w:sz="0" w:space="0" w:color="auto"/>
        <w:bottom w:val="none" w:sz="0" w:space="0" w:color="auto"/>
        <w:right w:val="none" w:sz="0" w:space="0" w:color="auto"/>
      </w:divBdr>
      <w:divsChild>
        <w:div w:id="1539010694">
          <w:marLeft w:val="547"/>
          <w:marRight w:val="0"/>
          <w:marTop w:val="0"/>
          <w:marBottom w:val="0"/>
          <w:divBdr>
            <w:top w:val="none" w:sz="0" w:space="0" w:color="auto"/>
            <w:left w:val="none" w:sz="0" w:space="0" w:color="auto"/>
            <w:bottom w:val="none" w:sz="0" w:space="0" w:color="auto"/>
            <w:right w:val="none" w:sz="0" w:space="0" w:color="auto"/>
          </w:divBdr>
        </w:div>
        <w:div w:id="1937901221">
          <w:marLeft w:val="547"/>
          <w:marRight w:val="0"/>
          <w:marTop w:val="0"/>
          <w:marBottom w:val="0"/>
          <w:divBdr>
            <w:top w:val="none" w:sz="0" w:space="0" w:color="auto"/>
            <w:left w:val="none" w:sz="0" w:space="0" w:color="auto"/>
            <w:bottom w:val="none" w:sz="0" w:space="0" w:color="auto"/>
            <w:right w:val="none" w:sz="0" w:space="0" w:color="auto"/>
          </w:divBdr>
        </w:div>
      </w:divsChild>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28D04-3AFB-4194-BDEC-F039A591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1692</Words>
  <Characters>8902</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jromero</cp:lastModifiedBy>
  <cp:revision>4</cp:revision>
  <cp:lastPrinted>2016-12-20T14:40:00Z</cp:lastPrinted>
  <dcterms:created xsi:type="dcterms:W3CDTF">2017-12-12T12:04:00Z</dcterms:created>
  <dcterms:modified xsi:type="dcterms:W3CDTF">2017-12-12T13:13:00Z</dcterms:modified>
</cp:coreProperties>
</file>