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09E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Here is a collection of the case studies provided in the sources, summarizing key numbers and details for each company and their industry.</w:t>
      </w:r>
    </w:p>
    <w:p w14:paraId="296CC220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Alliander</w:t>
      </w:r>
      <w:r w:rsidRPr="00582C82">
        <w:rPr>
          <w:lang w:val="en-US"/>
        </w:rPr>
        <w:t> (Utilities)1...</w:t>
      </w:r>
    </w:p>
    <w:p w14:paraId="4C6000B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A095EE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Operates energy networks distributing gas and electricity1.</w:t>
      </w:r>
    </w:p>
    <w:p w14:paraId="748B852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77F5DC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Market share of </w:t>
      </w:r>
      <w:r w:rsidRPr="00582C82">
        <w:rPr>
          <w:b/>
          <w:bCs/>
          <w:lang w:val="en-US"/>
        </w:rPr>
        <w:t>36%</w:t>
      </w:r>
      <w:r w:rsidRPr="00582C82">
        <w:rPr>
          <w:lang w:val="en-US"/>
        </w:rPr>
        <w:t>1.</w:t>
      </w:r>
    </w:p>
    <w:p w14:paraId="5C3DF2B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F95124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Facilitates </w:t>
      </w:r>
      <w:r w:rsidRPr="00582C82">
        <w:rPr>
          <w:b/>
          <w:bCs/>
          <w:lang w:val="en-US"/>
        </w:rPr>
        <w:t>three Million</w:t>
      </w:r>
      <w:r w:rsidRPr="00582C82">
        <w:rPr>
          <w:lang w:val="en-US"/>
        </w:rPr>
        <w:t> businesses, homes, transport, and recreation customers1.</w:t>
      </w:r>
    </w:p>
    <w:p w14:paraId="24EADF5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186291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Over </w:t>
      </w:r>
      <w:r w:rsidRPr="00582C82">
        <w:rPr>
          <w:b/>
          <w:bCs/>
          <w:lang w:val="en-US"/>
        </w:rPr>
        <w:t>7,000</w:t>
      </w:r>
      <w:r w:rsidRPr="00582C82">
        <w:rPr>
          <w:lang w:val="en-US"/>
        </w:rPr>
        <w:t> employees1.</w:t>
      </w:r>
    </w:p>
    <w:p w14:paraId="72E39BE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0E064A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Energy network has a </w:t>
      </w:r>
      <w:r w:rsidRPr="00582C82">
        <w:rPr>
          <w:b/>
          <w:bCs/>
          <w:lang w:val="en-US"/>
        </w:rPr>
        <w:t>99.99%</w:t>
      </w:r>
      <w:r w:rsidRPr="00582C82">
        <w:rPr>
          <w:lang w:val="en-US"/>
        </w:rPr>
        <w:t> uptime1.</w:t>
      </w:r>
    </w:p>
    <w:p w14:paraId="5B831B9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FC6220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Replaced </w:t>
      </w:r>
      <w:r w:rsidRPr="00582C82">
        <w:rPr>
          <w:b/>
          <w:bCs/>
          <w:lang w:val="en-US"/>
        </w:rPr>
        <w:t>400</w:t>
      </w:r>
      <w:r w:rsidRPr="00582C82">
        <w:rPr>
          <w:lang w:val="en-US"/>
        </w:rPr>
        <w:t> network shares (NAS) with SEEBURGER BIS1.</w:t>
      </w:r>
    </w:p>
    <w:p w14:paraId="7F1567B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33A037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Evaluated </w:t>
      </w:r>
      <w:r w:rsidRPr="00582C82">
        <w:rPr>
          <w:b/>
          <w:bCs/>
          <w:lang w:val="en-US"/>
        </w:rPr>
        <w:t>seven</w:t>
      </w:r>
      <w:r w:rsidRPr="00582C82">
        <w:rPr>
          <w:lang w:val="en-US"/>
        </w:rPr>
        <w:t> different MFT platforms before selecting SEEBURGER3.</w:t>
      </w:r>
    </w:p>
    <w:p w14:paraId="13A400D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5C00CE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Lead-time to setup new System-to-System file exchanges was reduced1.</w:t>
      </w:r>
    </w:p>
    <w:p w14:paraId="03BB852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BF032D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Reduced administration costs on file exchange flows1.</w:t>
      </w:r>
    </w:p>
    <w:p w14:paraId="58DA22E3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BS|ENERGY</w:t>
      </w:r>
      <w:r w:rsidRPr="00582C82">
        <w:rPr>
          <w:lang w:val="en-US"/>
        </w:rPr>
        <w:t> (Utilities)4...</w:t>
      </w:r>
    </w:p>
    <w:p w14:paraId="437949B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F0CBC0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Basic supplier in Braunschweig and owner of pipeline networks (electricity, gas, water, heat, glass fibre)6.</w:t>
      </w:r>
    </w:p>
    <w:p w14:paraId="46954EC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8FAF42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Offers services in wastewater, street lighting, and infrastructure6.</w:t>
      </w:r>
    </w:p>
    <w:p w14:paraId="7E75D5F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99EFF8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Subsidiary of the city of Braunschweig (</w:t>
      </w:r>
      <w:r w:rsidRPr="00582C82">
        <w:rPr>
          <w:b/>
          <w:bCs/>
          <w:lang w:val="en-US"/>
        </w:rPr>
        <w:t>25.1%</w:t>
      </w:r>
      <w:r w:rsidRPr="00582C82">
        <w:rPr>
          <w:lang w:val="en-US"/>
        </w:rPr>
        <w:t>), Veolia Deutschland GmbH (</w:t>
      </w:r>
      <w:r w:rsidRPr="00582C82">
        <w:rPr>
          <w:b/>
          <w:bCs/>
          <w:lang w:val="en-US"/>
        </w:rPr>
        <w:t>50.1%</w:t>
      </w:r>
      <w:r w:rsidRPr="00582C82">
        <w:rPr>
          <w:lang w:val="en-US"/>
        </w:rPr>
        <w:t>), and Thüga AG (</w:t>
      </w:r>
      <w:r w:rsidRPr="00582C82">
        <w:rPr>
          <w:b/>
          <w:bCs/>
          <w:lang w:val="en-US"/>
        </w:rPr>
        <w:t>24.8%</w:t>
      </w:r>
      <w:r w:rsidRPr="00582C82">
        <w:rPr>
          <w:lang w:val="en-US"/>
        </w:rPr>
        <w:t>)6.</w:t>
      </w:r>
    </w:p>
    <w:p w14:paraId="33BD0BD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767C53B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Generated revenues of approx. </w:t>
      </w:r>
      <w:r w:rsidRPr="00582C82">
        <w:rPr>
          <w:b/>
          <w:bCs/>
          <w:lang w:val="en-US"/>
        </w:rPr>
        <w:t>641 million euros</w:t>
      </w:r>
      <w:r w:rsidRPr="00582C82">
        <w:rPr>
          <w:lang w:val="en-US"/>
        </w:rPr>
        <w:t> in 20176.</w:t>
      </w:r>
    </w:p>
    <w:p w14:paraId="1AA412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361118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Group employs approx. </w:t>
      </w:r>
      <w:r w:rsidRPr="00582C82">
        <w:rPr>
          <w:b/>
          <w:bCs/>
          <w:lang w:val="en-US"/>
        </w:rPr>
        <w:t>1,200</w:t>
      </w:r>
      <w:r w:rsidRPr="00582C82">
        <w:rPr>
          <w:lang w:val="en-US"/>
        </w:rPr>
        <w:t> employees and trainees6.</w:t>
      </w:r>
    </w:p>
    <w:p w14:paraId="5DEAA4D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DC381F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Uses SEEBURGER Confirmation Matching (CM) Service to compare contract elements and alert parties of discrepancies5.</w:t>
      </w:r>
    </w:p>
    <w:p w14:paraId="205C8AE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948F0D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Standardized and automated processes to simplify the confirmation process6.</w:t>
      </w:r>
    </w:p>
    <w:p w14:paraId="1E4D5CA7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E-Werk Mittelbaden</w:t>
      </w:r>
      <w:r w:rsidRPr="00582C82">
        <w:rPr>
          <w:lang w:val="en-US"/>
        </w:rPr>
        <w:t> (Utilities)8...</w:t>
      </w:r>
    </w:p>
    <w:p w14:paraId="18E82AA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DB8A35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Leading service and electricity supplier in the Ortenau region8.</w:t>
      </w:r>
    </w:p>
    <w:p w14:paraId="4F5FA25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2E4AE7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Approximately </w:t>
      </w:r>
      <w:r w:rsidRPr="00582C82">
        <w:rPr>
          <w:b/>
          <w:bCs/>
          <w:lang w:val="en-US"/>
        </w:rPr>
        <w:t>440</w:t>
      </w:r>
      <w:r w:rsidRPr="00582C82">
        <w:rPr>
          <w:lang w:val="en-US"/>
        </w:rPr>
        <w:t> employees8.</w:t>
      </w:r>
    </w:p>
    <w:p w14:paraId="3A06D00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2681FA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Focuses on regenerative power generation from water, wind, and sun8.</w:t>
      </w:r>
    </w:p>
    <w:p w14:paraId="5F92DB2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FED40D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Producing electricity from solar power since </w:t>
      </w:r>
      <w:r w:rsidRPr="00582C82">
        <w:rPr>
          <w:b/>
          <w:bCs/>
          <w:lang w:val="en-US"/>
        </w:rPr>
        <w:t>2005</w:t>
      </w:r>
      <w:r w:rsidRPr="00582C82">
        <w:rPr>
          <w:lang w:val="en-US"/>
        </w:rPr>
        <w:t>8.</w:t>
      </w:r>
    </w:p>
    <w:p w14:paraId="6BDCD59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1F9D94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Operating own hydroelectric power plants since </w:t>
      </w:r>
      <w:r w:rsidRPr="00582C82">
        <w:rPr>
          <w:b/>
          <w:bCs/>
          <w:lang w:val="en-US"/>
        </w:rPr>
        <w:t>2010</w:t>
      </w:r>
      <w:r w:rsidRPr="00582C82">
        <w:rPr>
          <w:lang w:val="en-US"/>
        </w:rPr>
        <w:t>9.</w:t>
      </w:r>
    </w:p>
    <w:p w14:paraId="3910EB8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928947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Expanded "Renewable Energies" business field to include "Wind Power" segment in </w:t>
      </w:r>
      <w:r w:rsidRPr="00582C82">
        <w:rPr>
          <w:b/>
          <w:bCs/>
          <w:lang w:val="en-US"/>
        </w:rPr>
        <w:t>2014</w:t>
      </w:r>
      <w:r w:rsidRPr="00582C82">
        <w:rPr>
          <w:lang w:val="en-US"/>
        </w:rPr>
        <w:t>, operating </w:t>
      </w:r>
      <w:r w:rsidRPr="00582C82">
        <w:rPr>
          <w:b/>
          <w:bCs/>
          <w:lang w:val="en-US"/>
        </w:rPr>
        <w:t>10</w:t>
      </w:r>
      <w:r w:rsidRPr="00582C82">
        <w:rPr>
          <w:lang w:val="en-US"/>
        </w:rPr>
        <w:t> wind turbines9.</w:t>
      </w:r>
    </w:p>
    <w:p w14:paraId="04D4DE8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56951C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Operating district heating networks with combined heat and power plants for </w:t>
      </w:r>
      <w:r w:rsidRPr="00582C82">
        <w:rPr>
          <w:b/>
          <w:bCs/>
          <w:lang w:val="en-US"/>
        </w:rPr>
        <w:t>more than 25 years</w:t>
      </w:r>
      <w:r w:rsidRPr="00582C82">
        <w:rPr>
          <w:lang w:val="en-US"/>
        </w:rPr>
        <w:t>9.</w:t>
      </w:r>
    </w:p>
    <w:p w14:paraId="6472573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188CDC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Corporate structure divided into several divisions with a dynamically growing software landscape, including </w:t>
      </w:r>
      <w:r w:rsidRPr="00582C82">
        <w:rPr>
          <w:b/>
          <w:bCs/>
          <w:lang w:val="en-US"/>
        </w:rPr>
        <w:t>two</w:t>
      </w:r>
      <w:r w:rsidRPr="00582C82">
        <w:rPr>
          <w:lang w:val="en-US"/>
        </w:rPr>
        <w:t> ERP systems10.</w:t>
      </w:r>
    </w:p>
    <w:p w14:paraId="484BC56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DE0E66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Sought an ERP-independent and central integration solution10.</w:t>
      </w:r>
    </w:p>
    <w:p w14:paraId="57F392B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364FA6F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Project implementation: </w:t>
      </w:r>
      <w:r w:rsidRPr="00582C82">
        <w:rPr>
          <w:b/>
          <w:bCs/>
          <w:lang w:val="en-US"/>
        </w:rPr>
        <w:t>Nine months</w:t>
      </w:r>
      <w:r w:rsidRPr="00582C82">
        <w:rPr>
          <w:lang w:val="en-US"/>
        </w:rPr>
        <w:t> from planning to activation14.</w:t>
      </w:r>
    </w:p>
    <w:p w14:paraId="28C5CFB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7BF56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Connected market partner and businesses: </w:t>
      </w:r>
      <w:r w:rsidRPr="00582C82">
        <w:rPr>
          <w:b/>
          <w:bCs/>
          <w:lang w:val="en-US"/>
        </w:rPr>
        <w:t>11</w:t>
      </w:r>
      <w:r w:rsidRPr="00582C82">
        <w:rPr>
          <w:lang w:val="en-US"/>
        </w:rPr>
        <w:t> businesses and </w:t>
      </w:r>
      <w:r w:rsidRPr="00582C82">
        <w:rPr>
          <w:b/>
          <w:bCs/>
          <w:lang w:val="en-US"/>
        </w:rPr>
        <w:t>26</w:t>
      </w:r>
      <w:r w:rsidRPr="00582C82">
        <w:rPr>
          <w:lang w:val="en-US"/>
        </w:rPr>
        <w:t> market partners15.</w:t>
      </w:r>
    </w:p>
    <w:p w14:paraId="1260D2F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78991B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Message volume: More than </w:t>
      </w:r>
      <w:r w:rsidRPr="00582C82">
        <w:rPr>
          <w:b/>
          <w:bCs/>
          <w:lang w:val="en-US"/>
        </w:rPr>
        <w:t>200,000</w:t>
      </w:r>
      <w:r w:rsidRPr="00582C82">
        <w:rPr>
          <w:lang w:val="en-US"/>
        </w:rPr>
        <w:t> files per month15.</w:t>
      </w:r>
    </w:p>
    <w:p w14:paraId="63A7E0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A57232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MaKo Cloud Service centrally implements format changes that usually take place every year on </w:t>
      </w:r>
      <w:r w:rsidRPr="00582C82">
        <w:rPr>
          <w:b/>
          <w:bCs/>
          <w:lang w:val="en-US"/>
        </w:rPr>
        <w:t>April 1</w:t>
      </w:r>
      <w:r w:rsidRPr="00582C82">
        <w:rPr>
          <w:lang w:val="en-US"/>
        </w:rPr>
        <w:t> and </w:t>
      </w:r>
      <w:r w:rsidRPr="00582C82">
        <w:rPr>
          <w:b/>
          <w:bCs/>
          <w:lang w:val="en-US"/>
        </w:rPr>
        <w:t>October 1</w:t>
      </w:r>
      <w:r w:rsidRPr="00582C82">
        <w:rPr>
          <w:lang w:val="en-US"/>
        </w:rPr>
        <w:t>15.</w:t>
      </w:r>
    </w:p>
    <w:p w14:paraId="3BED7BE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0B7C8E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fully handles e-mail certificate management16.</w:t>
      </w:r>
    </w:p>
    <w:p w14:paraId="45A31A4A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EnBW</w:t>
      </w:r>
      <w:r w:rsidRPr="00582C82">
        <w:rPr>
          <w:lang w:val="en-US"/>
        </w:rPr>
        <w:t> (Utilities)17...</w:t>
      </w:r>
    </w:p>
    <w:p w14:paraId="1D34509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B04842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One of the largest energy supply companies in Germany and Europe19.</w:t>
      </w:r>
    </w:p>
    <w:p w14:paraId="774F8B9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1AAE03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Over </w:t>
      </w:r>
      <w:r w:rsidRPr="00582C82">
        <w:rPr>
          <w:b/>
          <w:bCs/>
          <w:lang w:val="en-US"/>
        </w:rPr>
        <w:t>21,000</w:t>
      </w:r>
      <w:r w:rsidRPr="00582C82">
        <w:rPr>
          <w:lang w:val="en-US"/>
        </w:rPr>
        <w:t> employees19.</w:t>
      </w:r>
    </w:p>
    <w:p w14:paraId="53689F6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FB740A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Supplies around </w:t>
      </w:r>
      <w:r w:rsidRPr="00582C82">
        <w:rPr>
          <w:b/>
          <w:bCs/>
          <w:lang w:val="en-US"/>
        </w:rPr>
        <w:t>5.5 million</w:t>
      </w:r>
      <w:r w:rsidRPr="00582C82">
        <w:rPr>
          <w:lang w:val="en-US"/>
        </w:rPr>
        <w:t> customers with electricity, gas and water19.</w:t>
      </w:r>
    </w:p>
    <w:p w14:paraId="6439110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C4F0DD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AS4 became the standard communications protocol for gas transmission network operators across Europe as of </w:t>
      </w:r>
      <w:r w:rsidRPr="00582C82">
        <w:rPr>
          <w:b/>
          <w:bCs/>
          <w:lang w:val="en-US"/>
        </w:rPr>
        <w:t>January 31, 2018</w:t>
      </w:r>
      <w:r w:rsidRPr="00582C82">
        <w:rPr>
          <w:lang w:val="en-US"/>
        </w:rPr>
        <w:t>17.</w:t>
      </w:r>
    </w:p>
    <w:p w14:paraId="7FD2B1D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0FD82E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Used SEEBURGER MaKo Cloud Service to connect with fellow transmission network operators18.</w:t>
      </w:r>
    </w:p>
    <w:p w14:paraId="2893FD9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0742E4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Project consisted of connecting over </w:t>
      </w:r>
      <w:r w:rsidRPr="00582C82">
        <w:rPr>
          <w:b/>
          <w:bCs/>
          <w:lang w:val="en-US"/>
        </w:rPr>
        <w:t>ten</w:t>
      </w:r>
      <w:r w:rsidRPr="00582C82">
        <w:rPr>
          <w:lang w:val="en-US"/>
        </w:rPr>
        <w:t> network operators18.</w:t>
      </w:r>
    </w:p>
    <w:p w14:paraId="141FF18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882519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All connections use the AS4 protocol18.</w:t>
      </w:r>
    </w:p>
    <w:p w14:paraId="2A80DD8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CBE7AE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MaKo Cloud unburdens in daily business20.</w:t>
      </w:r>
    </w:p>
    <w:p w14:paraId="227EA081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lastRenderedPageBreak/>
        <w:t>Grace</w:t>
      </w:r>
      <w:r w:rsidRPr="00582C82">
        <w:rPr>
          <w:lang w:val="en-US"/>
        </w:rPr>
        <w:t> (Specialty Chemicals and Materials)21...</w:t>
      </w:r>
    </w:p>
    <w:p w14:paraId="6EE0367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A97AAD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High-performance specialty chemicals and materials company23.</w:t>
      </w:r>
    </w:p>
    <w:p w14:paraId="1781A19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321137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Partners with customers in more than </w:t>
      </w:r>
      <w:r w:rsidRPr="00582C82">
        <w:rPr>
          <w:b/>
          <w:bCs/>
          <w:lang w:val="en-US"/>
        </w:rPr>
        <w:t>60 countries</w:t>
      </w:r>
      <w:r w:rsidRPr="00582C82">
        <w:rPr>
          <w:lang w:val="en-US"/>
        </w:rPr>
        <w:t>23.</w:t>
      </w:r>
    </w:p>
    <w:p w14:paraId="06F5A9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96EE71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Approximately </w:t>
      </w:r>
      <w:r w:rsidRPr="00582C82">
        <w:rPr>
          <w:b/>
          <w:bCs/>
          <w:lang w:val="en-US"/>
        </w:rPr>
        <w:t>3,900</w:t>
      </w:r>
      <w:r w:rsidRPr="00582C82">
        <w:rPr>
          <w:lang w:val="en-US"/>
        </w:rPr>
        <w:t> employees globally in 201923.</w:t>
      </w:r>
    </w:p>
    <w:p w14:paraId="4EA35D4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C3F42E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Annual sales of US $ </w:t>
      </w:r>
      <w:r w:rsidRPr="00582C82">
        <w:rPr>
          <w:b/>
          <w:bCs/>
          <w:lang w:val="en-US"/>
        </w:rPr>
        <w:t>2 billion</w:t>
      </w:r>
      <w:r w:rsidRPr="00582C82">
        <w:rPr>
          <w:lang w:val="en-US"/>
        </w:rPr>
        <w:t> in 201923.</w:t>
      </w:r>
    </w:p>
    <w:p w14:paraId="51F6F31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9D8520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Wanted a solution to communicate with major logistics carriers using EDIFACT and accommodate non-EDIFACT messages21.</w:t>
      </w:r>
    </w:p>
    <w:p w14:paraId="4ACEE75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E8E2C4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Implemented SEEBURGER for B2B integration22.</w:t>
      </w:r>
    </w:p>
    <w:p w14:paraId="2F449B2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601ADA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Efforts for onboarding and maintaining carriers reduced by </w:t>
      </w:r>
      <w:r w:rsidRPr="00582C82">
        <w:rPr>
          <w:b/>
          <w:bCs/>
          <w:lang w:val="en-US"/>
        </w:rPr>
        <w:t>80 percent</w:t>
      </w:r>
      <w:r w:rsidRPr="00582C82">
        <w:rPr>
          <w:lang w:val="en-US"/>
        </w:rPr>
        <w:t> compared to previous years25.</w:t>
      </w:r>
    </w:p>
    <w:p w14:paraId="396F516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E93D5A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Project implementation period: </w:t>
      </w:r>
      <w:r w:rsidRPr="00582C82">
        <w:rPr>
          <w:b/>
          <w:bCs/>
          <w:lang w:val="en-US"/>
        </w:rPr>
        <w:t>3 months</w:t>
      </w:r>
      <w:r w:rsidRPr="00582C82">
        <w:rPr>
          <w:lang w:val="en-US"/>
        </w:rPr>
        <w:t> from start to go-live27.</w:t>
      </w:r>
    </w:p>
    <w:p w14:paraId="0879638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3ED156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Initially connected carriers: </w:t>
      </w:r>
      <w:r w:rsidRPr="00582C82">
        <w:rPr>
          <w:b/>
          <w:bCs/>
          <w:lang w:val="en-US"/>
        </w:rPr>
        <w:t>3 + 20</w:t>
      </w:r>
      <w:r w:rsidRPr="00582C82">
        <w:rPr>
          <w:lang w:val="en-US"/>
        </w:rPr>
        <w:t> alternative carriers27.</w:t>
      </w:r>
    </w:p>
    <w:p w14:paraId="295BE47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557A7D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Volume of messages: up to </w:t>
      </w:r>
      <w:r w:rsidRPr="00582C82">
        <w:rPr>
          <w:b/>
          <w:bCs/>
          <w:lang w:val="en-US"/>
        </w:rPr>
        <w:t>2,500</w:t>
      </w:r>
      <w:r w:rsidRPr="00582C82">
        <w:rPr>
          <w:lang w:val="en-US"/>
        </w:rPr>
        <w:t> monthly27.</w:t>
      </w:r>
    </w:p>
    <w:p w14:paraId="4ECE559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CB773E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Connectivity methods used: Webservice, AS/2, E-mail27.</w:t>
      </w:r>
    </w:p>
    <w:p w14:paraId="04E729A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335F4B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has more than </w:t>
      </w:r>
      <w:r w:rsidRPr="00582C82">
        <w:rPr>
          <w:b/>
          <w:bCs/>
          <w:lang w:val="en-US"/>
        </w:rPr>
        <w:t>10,000</w:t>
      </w:r>
      <w:r w:rsidRPr="00582C82">
        <w:rPr>
          <w:lang w:val="en-US"/>
        </w:rPr>
        <w:t> customers28.</w:t>
      </w:r>
    </w:p>
    <w:p w14:paraId="37F9CC6D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Greiner Bio-One</w:t>
      </w:r>
      <w:r w:rsidRPr="00582C82">
        <w:rPr>
          <w:lang w:val="en-US"/>
        </w:rPr>
        <w:t> (Medical Technology)29...</w:t>
      </w:r>
    </w:p>
    <w:p w14:paraId="0524311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87B06E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Leader in pre-analytics, life science, diagnostics and OEM29.</w:t>
      </w:r>
    </w:p>
    <w:p w14:paraId="02C3DE4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2F33ED6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Based in Kremsmünster, Austria29.</w:t>
      </w:r>
    </w:p>
    <w:p w14:paraId="7627D34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0E023A0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Seven</w:t>
      </w:r>
      <w:r w:rsidRPr="00582C82">
        <w:rPr>
          <w:lang w:val="en-US"/>
        </w:rPr>
        <w:t> production facilities29.</w:t>
      </w:r>
    </w:p>
    <w:p w14:paraId="61C3A82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A18050B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24</w:t>
      </w:r>
      <w:r w:rsidRPr="00582C82">
        <w:rPr>
          <w:lang w:val="en-US"/>
        </w:rPr>
        <w:t> sales offices and distribution partners in over </w:t>
      </w:r>
      <w:r w:rsidRPr="00582C82">
        <w:rPr>
          <w:b/>
          <w:bCs/>
          <w:lang w:val="en-US"/>
        </w:rPr>
        <w:t>100 countries</w:t>
      </w:r>
      <w:r w:rsidRPr="00582C82">
        <w:rPr>
          <w:lang w:val="en-US"/>
        </w:rPr>
        <w:t>29.</w:t>
      </w:r>
    </w:p>
    <w:p w14:paraId="7686350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5AD836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More than </w:t>
      </w:r>
      <w:r w:rsidRPr="00582C82">
        <w:rPr>
          <w:b/>
          <w:bCs/>
          <w:lang w:val="en-US"/>
        </w:rPr>
        <w:t>2,400</w:t>
      </w:r>
      <w:r w:rsidRPr="00582C82">
        <w:rPr>
          <w:lang w:val="en-US"/>
        </w:rPr>
        <w:t> employees29.</w:t>
      </w:r>
    </w:p>
    <w:p w14:paraId="3C968D8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6C0A46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Generated a turnover of EUR </w:t>
      </w:r>
      <w:r w:rsidRPr="00582C82">
        <w:rPr>
          <w:b/>
          <w:bCs/>
          <w:lang w:val="en-US"/>
        </w:rPr>
        <w:t>693 million</w:t>
      </w:r>
      <w:r w:rsidRPr="00582C82">
        <w:rPr>
          <w:lang w:val="en-US"/>
        </w:rPr>
        <w:t> in 202029.</w:t>
      </w:r>
    </w:p>
    <w:p w14:paraId="5770B36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99F4D1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Required to comply with a large number of country-specific e-invoicing standards31.</w:t>
      </w:r>
    </w:p>
    <w:p w14:paraId="0F5E0B1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5DBEB4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Has been using SEEBURGER B2B/EDI solution for global data exchange since </w:t>
      </w:r>
      <w:r w:rsidRPr="00582C82">
        <w:rPr>
          <w:b/>
          <w:bCs/>
          <w:lang w:val="en-US"/>
        </w:rPr>
        <w:t>2003</w:t>
      </w:r>
      <w:r w:rsidRPr="00582C82">
        <w:rPr>
          <w:lang w:val="en-US"/>
        </w:rPr>
        <w:t>32.</w:t>
      </w:r>
    </w:p>
    <w:p w14:paraId="00DE346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78C0D1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Migrated from in-house operation to SEEBURGER EDI Cloud Services in </w:t>
      </w:r>
      <w:r w:rsidRPr="00582C82">
        <w:rPr>
          <w:b/>
          <w:bCs/>
          <w:lang w:val="en-US"/>
        </w:rPr>
        <w:t>2015</w:t>
      </w:r>
      <w:r w:rsidRPr="00582C82">
        <w:rPr>
          <w:lang w:val="en-US"/>
        </w:rPr>
        <w:t>32.</w:t>
      </w:r>
    </w:p>
    <w:p w14:paraId="02DEC00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67A03A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Global data exchange with over </w:t>
      </w:r>
      <w:r w:rsidRPr="00582C82">
        <w:rPr>
          <w:b/>
          <w:bCs/>
          <w:lang w:val="en-US"/>
        </w:rPr>
        <w:t>500 active partners</w:t>
      </w:r>
      <w:r w:rsidRPr="00582C82">
        <w:rPr>
          <w:lang w:val="en-US"/>
        </w:rPr>
        <w:t>, including customers and suppliers32.</w:t>
      </w:r>
    </w:p>
    <w:p w14:paraId="01EB8E4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4BD9AB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Uses SEEBURGER E-Invoicing Cloud Services to meet requirements31....</w:t>
      </w:r>
    </w:p>
    <w:p w14:paraId="38E4904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37F0C8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Console provides transparency through SAP monitoring and real-time monitoring of all invoice IDocs34....</w:t>
      </w:r>
    </w:p>
    <w:p w14:paraId="2C10FECC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KBC</w:t>
      </w:r>
      <w:r w:rsidRPr="00582C82">
        <w:rPr>
          <w:lang w:val="en-US"/>
        </w:rPr>
        <w:t> (Financial Services, Insurance)38...</w:t>
      </w:r>
    </w:p>
    <w:p w14:paraId="230BAAD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1A5753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Bank-insurer with core markets in Belgium, the Czech Republic, Slovakia, Hungary, Bulgaria and Ireland38.</w:t>
      </w:r>
    </w:p>
    <w:p w14:paraId="138F600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E64CA1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Over </w:t>
      </w:r>
      <w:r w:rsidRPr="00582C82">
        <w:rPr>
          <w:b/>
          <w:bCs/>
          <w:lang w:val="en-US"/>
        </w:rPr>
        <w:t>11 million</w:t>
      </w:r>
      <w:r w:rsidRPr="00582C82">
        <w:rPr>
          <w:lang w:val="en-US"/>
        </w:rPr>
        <w:t> clients in all38.</w:t>
      </w:r>
    </w:p>
    <w:p w14:paraId="7BA96F0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2E1552D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Required to exchange regulated data, ensure compliance, secure, control, audit, and automate electronic data exchange38.</w:t>
      </w:r>
    </w:p>
    <w:p w14:paraId="03188A6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F81778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Needed faster partner onboarding, GDPR compliance, and scalability38.</w:t>
      </w:r>
    </w:p>
    <w:p w14:paraId="04D2D95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7E9065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Selected SEEBURGER for MFT solution39.</w:t>
      </w:r>
    </w:p>
    <w:p w14:paraId="31A6389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0D5B6A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provides encryption and anonymization of personal data, confidentiality and integrity, and continuous service availability41.</w:t>
      </w:r>
    </w:p>
    <w:p w14:paraId="31CDB8B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C33B18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Gained faster onboarding41.</w:t>
      </w:r>
    </w:p>
    <w:p w14:paraId="262E3D3E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MoneyGram International (MGI)</w:t>
      </w:r>
      <w:r w:rsidRPr="00582C82">
        <w:rPr>
          <w:lang w:val="en-US"/>
        </w:rPr>
        <w:t> (Financial Services)44...</w:t>
      </w:r>
    </w:p>
    <w:p w14:paraId="56F04C0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BA0FCC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One of the world’s largest processors of money orders and a key player in the electronic payments industry46.</w:t>
      </w:r>
    </w:p>
    <w:p w14:paraId="4A0E81D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998C2C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Roots trace back to </w:t>
      </w:r>
      <w:r w:rsidRPr="00582C82">
        <w:rPr>
          <w:b/>
          <w:bCs/>
          <w:lang w:val="en-US"/>
        </w:rPr>
        <w:t>1940</w:t>
      </w:r>
      <w:r w:rsidRPr="00582C82">
        <w:rPr>
          <w:lang w:val="en-US"/>
        </w:rPr>
        <w:t>46.</w:t>
      </w:r>
    </w:p>
    <w:p w14:paraId="6474BDF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DA92BC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Second-largest money transfer company in the world46.</w:t>
      </w:r>
    </w:p>
    <w:p w14:paraId="0E01A38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FEC107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$ </w:t>
      </w:r>
      <w:r w:rsidRPr="00582C82">
        <w:rPr>
          <w:b/>
          <w:bCs/>
          <w:lang w:val="en-US"/>
        </w:rPr>
        <w:t>1.45 billion</w:t>
      </w:r>
      <w:r w:rsidRPr="00582C82">
        <w:rPr>
          <w:lang w:val="en-US"/>
        </w:rPr>
        <w:t> in annual revenues46.</w:t>
      </w:r>
    </w:p>
    <w:p w14:paraId="4E419B6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5F45C9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Services at approximately </w:t>
      </w:r>
      <w:r w:rsidRPr="00582C82">
        <w:rPr>
          <w:b/>
          <w:bCs/>
          <w:lang w:val="en-US"/>
        </w:rPr>
        <w:t>350,000</w:t>
      </w:r>
      <w:r w:rsidRPr="00582C82">
        <w:rPr>
          <w:lang w:val="en-US"/>
        </w:rPr>
        <w:t> agent locations46.</w:t>
      </w:r>
    </w:p>
    <w:p w14:paraId="4A901AD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5618C3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In more than </w:t>
      </w:r>
      <w:r w:rsidRPr="00582C82">
        <w:rPr>
          <w:b/>
          <w:bCs/>
          <w:lang w:val="en-US"/>
        </w:rPr>
        <w:t>200 countries</w:t>
      </w:r>
      <w:r w:rsidRPr="00582C82">
        <w:rPr>
          <w:lang w:val="en-US"/>
        </w:rPr>
        <w:t> and territories46.</w:t>
      </w:r>
    </w:p>
    <w:p w14:paraId="5A4D982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DD2555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Needed a cost-effective solution to consolidate </w:t>
      </w:r>
      <w:r w:rsidRPr="00582C82">
        <w:rPr>
          <w:b/>
          <w:bCs/>
          <w:lang w:val="en-US"/>
        </w:rPr>
        <w:t>twelve</w:t>
      </w:r>
      <w:r w:rsidRPr="00582C82">
        <w:rPr>
          <w:lang w:val="en-US"/>
        </w:rPr>
        <w:t> different applications into one hybrid integration platform44.</w:t>
      </w:r>
    </w:p>
    <w:p w14:paraId="392120F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6FB1B8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Selected SEEBURGER Business Integration Suite (BIS) and its MFT solution45.</w:t>
      </w:r>
    </w:p>
    <w:p w14:paraId="2A5B8B1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4F3E00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Retired </w:t>
      </w:r>
      <w:r w:rsidRPr="00582C82">
        <w:rPr>
          <w:b/>
          <w:bCs/>
          <w:lang w:val="en-US"/>
        </w:rPr>
        <w:t>12</w:t>
      </w:r>
      <w:r w:rsidRPr="00582C82">
        <w:rPr>
          <w:lang w:val="en-US"/>
        </w:rPr>
        <w:t> legacy applications and components50.</w:t>
      </w:r>
    </w:p>
    <w:p w14:paraId="6AE62AE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B07FEB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Reduced </w:t>
      </w:r>
      <w:r w:rsidRPr="00582C82">
        <w:rPr>
          <w:b/>
          <w:bCs/>
          <w:lang w:val="en-US"/>
        </w:rPr>
        <w:t>nine</w:t>
      </w:r>
      <w:r w:rsidRPr="00582C82">
        <w:rPr>
          <w:lang w:val="en-US"/>
        </w:rPr>
        <w:t> fewer licenses to pay for &amp; maintain48.</w:t>
      </w:r>
    </w:p>
    <w:p w14:paraId="1CC45C0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40B10F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Reduced </w:t>
      </w:r>
      <w:r w:rsidRPr="00582C82">
        <w:rPr>
          <w:b/>
          <w:bCs/>
          <w:lang w:val="en-US"/>
        </w:rPr>
        <w:t>nine</w:t>
      </w:r>
      <w:r w:rsidRPr="00582C82">
        <w:rPr>
          <w:lang w:val="en-US"/>
        </w:rPr>
        <w:t> infrastructure environments48.</w:t>
      </w:r>
    </w:p>
    <w:p w14:paraId="2796DC2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1897B4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Reduced Labor Costs by </w:t>
      </w:r>
      <w:r w:rsidRPr="00582C82">
        <w:rPr>
          <w:b/>
          <w:bCs/>
          <w:lang w:val="en-US"/>
        </w:rPr>
        <w:t>50%</w:t>
      </w:r>
      <w:r w:rsidRPr="00582C82">
        <w:rPr>
          <w:lang w:val="en-US"/>
        </w:rPr>
        <w:t>48.</w:t>
      </w:r>
    </w:p>
    <w:p w14:paraId="724AE67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E798D9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System has been consistently stable with almost no unplanned outages over </w:t>
      </w:r>
      <w:r w:rsidRPr="00582C82">
        <w:rPr>
          <w:b/>
          <w:bCs/>
          <w:lang w:val="en-US"/>
        </w:rPr>
        <w:t>3+ years</w:t>
      </w:r>
      <w:r w:rsidRPr="00582C82">
        <w:rPr>
          <w:lang w:val="en-US"/>
        </w:rPr>
        <w:t> of operation49.</w:t>
      </w:r>
    </w:p>
    <w:p w14:paraId="5839088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F0A2CB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Achieved a </w:t>
      </w:r>
      <w:r w:rsidRPr="00582C82">
        <w:rPr>
          <w:b/>
          <w:bCs/>
          <w:lang w:val="en-US"/>
        </w:rPr>
        <w:t>99%</w:t>
      </w:r>
      <w:r w:rsidRPr="00582C82">
        <w:rPr>
          <w:lang w:val="en-US"/>
        </w:rPr>
        <w:t> increase in Scalability50.</w:t>
      </w:r>
    </w:p>
    <w:p w14:paraId="64624F5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A8B3EF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Simplified architecture50.</w:t>
      </w:r>
    </w:p>
    <w:p w14:paraId="3AFB223C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Omega Pharma</w:t>
      </w:r>
      <w:r w:rsidRPr="00582C82">
        <w:rPr>
          <w:lang w:val="en-US"/>
        </w:rPr>
        <w:t> (Healthcare/Pharmaceuticals)52...</w:t>
      </w:r>
    </w:p>
    <w:p w14:paraId="4F5D1A7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1CDD3D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Specialist provider of over-the-counter drugs and healthcare products52.</w:t>
      </w:r>
    </w:p>
    <w:p w14:paraId="10450CA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402BD2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Transformed into a global company with operations in </w:t>
      </w:r>
      <w:r w:rsidRPr="00582C82">
        <w:rPr>
          <w:b/>
          <w:bCs/>
          <w:lang w:val="en-US"/>
        </w:rPr>
        <w:t>35 countries</w:t>
      </w:r>
      <w:r w:rsidRPr="00582C82">
        <w:rPr>
          <w:lang w:val="en-US"/>
        </w:rPr>
        <w:t> in just ten years52.</w:t>
      </w:r>
    </w:p>
    <w:p w14:paraId="381E74C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371DAD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Acquired </w:t>
      </w:r>
      <w:r w:rsidRPr="00582C82">
        <w:rPr>
          <w:b/>
          <w:bCs/>
          <w:lang w:val="en-US"/>
        </w:rPr>
        <w:t>54</w:t>
      </w:r>
      <w:r w:rsidRPr="00582C82">
        <w:rPr>
          <w:lang w:val="en-US"/>
        </w:rPr>
        <w:t> European over-the-counter brands from GlaxoSmithKline in 201252.</w:t>
      </w:r>
    </w:p>
    <w:p w14:paraId="41E4617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17AD38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Customer base expanded with leading retailers52.</w:t>
      </w:r>
    </w:p>
    <w:p w14:paraId="1012246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30B8A8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Needed a partner to convert huge volumes of data into EDI format in the space of just </w:t>
      </w:r>
      <w:r w:rsidRPr="00582C82">
        <w:rPr>
          <w:b/>
          <w:bCs/>
          <w:lang w:val="en-US"/>
        </w:rPr>
        <w:t>three months</w:t>
      </w:r>
      <w:r w:rsidRPr="00582C82">
        <w:rPr>
          <w:lang w:val="en-US"/>
        </w:rPr>
        <w:t>52.</w:t>
      </w:r>
    </w:p>
    <w:p w14:paraId="0CCDB08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9FA55A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Selected SEEBURGER's EDI outsourcing solution53.</w:t>
      </w:r>
    </w:p>
    <w:p w14:paraId="23B4D85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BDD227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Exchanging </w:t>
      </w:r>
      <w:r w:rsidRPr="00582C82">
        <w:rPr>
          <w:b/>
          <w:bCs/>
          <w:lang w:val="en-US"/>
        </w:rPr>
        <w:t>7,000 to 8,000</w:t>
      </w:r>
      <w:r w:rsidRPr="00582C82">
        <w:rPr>
          <w:lang w:val="en-US"/>
        </w:rPr>
        <w:t> EDI messages a month54.</w:t>
      </w:r>
    </w:p>
    <w:p w14:paraId="1D7F9E9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3F4212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Rolled out SEEBURGER's EDI outsourcing solution in Germany, Poland and Russia, with Netherlands and the United Kingdom to follow soon54.</w:t>
      </w:r>
    </w:p>
    <w:p w14:paraId="07A7EF1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08D1C9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Outsourcing does not require hardware or software investments54.</w:t>
      </w:r>
    </w:p>
    <w:p w14:paraId="508F1D7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D69DF5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Monthly fee for the outsourcing solution is determined by the actual number of transactions54.</w:t>
      </w:r>
    </w:p>
    <w:p w14:paraId="01AA7556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Paul Hartmann</w:t>
      </w:r>
      <w:r w:rsidRPr="00582C82">
        <w:rPr>
          <w:lang w:val="en-US"/>
        </w:rPr>
        <w:t> (Medical and Healthcare)57...</w:t>
      </w:r>
    </w:p>
    <w:p w14:paraId="03641E7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2F173E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One of Europe’s leading providers of system solutions for the medical and healthcare sector59.</w:t>
      </w:r>
    </w:p>
    <w:p w14:paraId="73F7557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297C0C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Turnover of EUR </w:t>
      </w:r>
      <w:r w:rsidRPr="00582C82">
        <w:rPr>
          <w:b/>
          <w:bCs/>
          <w:lang w:val="en-US"/>
        </w:rPr>
        <w:t>2.3 billion</w:t>
      </w:r>
      <w:r w:rsidRPr="00582C82">
        <w:rPr>
          <w:lang w:val="en-US"/>
        </w:rPr>
        <w:t> in 202260.</w:t>
      </w:r>
    </w:p>
    <w:p w14:paraId="42CAF65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F59716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Founded in </w:t>
      </w:r>
      <w:r w:rsidRPr="00582C82">
        <w:rPr>
          <w:b/>
          <w:bCs/>
          <w:lang w:val="en-US"/>
        </w:rPr>
        <w:t>1818</w:t>
      </w:r>
      <w:r w:rsidRPr="00582C82">
        <w:rPr>
          <w:lang w:val="en-US"/>
        </w:rPr>
        <w:t>60.</w:t>
      </w:r>
    </w:p>
    <w:p w14:paraId="2560315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650D38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Represented with products and solutions in more than </w:t>
      </w:r>
      <w:r w:rsidRPr="00582C82">
        <w:rPr>
          <w:b/>
          <w:bCs/>
          <w:lang w:val="en-US"/>
        </w:rPr>
        <w:t>130 countries</w:t>
      </w:r>
      <w:r w:rsidRPr="00582C82">
        <w:rPr>
          <w:lang w:val="en-US"/>
        </w:rPr>
        <w:t>60.</w:t>
      </w:r>
    </w:p>
    <w:p w14:paraId="15D0D45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76EDAD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Connecting business partners in the healthcare sector via EDI messages for more than </w:t>
      </w:r>
      <w:r w:rsidRPr="00582C82">
        <w:rPr>
          <w:b/>
          <w:bCs/>
          <w:lang w:val="en-US"/>
        </w:rPr>
        <w:t>20 years</w:t>
      </w:r>
      <w:r w:rsidRPr="00582C82">
        <w:rPr>
          <w:lang w:val="en-US"/>
        </w:rPr>
        <w:t>60.</w:t>
      </w:r>
    </w:p>
    <w:p w14:paraId="42CEE7D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69FF1C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Team of </w:t>
      </w:r>
      <w:r w:rsidRPr="00582C82">
        <w:rPr>
          <w:b/>
          <w:bCs/>
          <w:lang w:val="en-US"/>
        </w:rPr>
        <w:t>10 people</w:t>
      </w:r>
      <w:r w:rsidRPr="00582C82">
        <w:rPr>
          <w:lang w:val="en-US"/>
        </w:rPr>
        <w:t> responsible for the ongoing development of the BIS Platform61.</w:t>
      </w:r>
    </w:p>
    <w:p w14:paraId="110A2EC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EB0CAC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Integration of approximately </w:t>
      </w:r>
      <w:r w:rsidRPr="00582C82">
        <w:rPr>
          <w:b/>
          <w:bCs/>
          <w:lang w:val="en-US"/>
        </w:rPr>
        <w:t>1,100 business processes</w:t>
      </w:r>
      <w:r w:rsidRPr="00582C82">
        <w:rPr>
          <w:lang w:val="en-US"/>
        </w:rPr>
        <w:t> across </w:t>
      </w:r>
      <w:r w:rsidRPr="00582C82">
        <w:rPr>
          <w:b/>
          <w:bCs/>
          <w:lang w:val="en-US"/>
        </w:rPr>
        <w:t>350 partners</w:t>
      </w:r>
      <w:r w:rsidRPr="00582C82">
        <w:rPr>
          <w:lang w:val="en-US"/>
        </w:rPr>
        <w:t> and </w:t>
      </w:r>
      <w:r w:rsidRPr="00582C82">
        <w:rPr>
          <w:b/>
          <w:bCs/>
          <w:lang w:val="en-US"/>
        </w:rPr>
        <w:t>40 connected systems</w:t>
      </w:r>
      <w:r w:rsidRPr="00582C82">
        <w:rPr>
          <w:lang w:val="en-US"/>
        </w:rPr>
        <w:t>62.</w:t>
      </w:r>
    </w:p>
    <w:p w14:paraId="6F60094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250286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Over </w:t>
      </w:r>
      <w:r w:rsidRPr="00582C82">
        <w:rPr>
          <w:b/>
          <w:bCs/>
          <w:lang w:val="en-US"/>
        </w:rPr>
        <w:t>80,000</w:t>
      </w:r>
      <w:r w:rsidRPr="00582C82">
        <w:rPr>
          <w:lang w:val="en-US"/>
        </w:rPr>
        <w:t> messages per day62.</w:t>
      </w:r>
    </w:p>
    <w:p w14:paraId="682BDCC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5C094F4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10,000</w:t>
      </w:r>
      <w:r w:rsidRPr="00582C82">
        <w:rPr>
          <w:lang w:val="en-US"/>
        </w:rPr>
        <w:t> messages per hour62.</w:t>
      </w:r>
    </w:p>
    <w:p w14:paraId="781F41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21B55D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Uses BIS Platform with EDI, API, MFT and SAP integration63.</w:t>
      </w:r>
    </w:p>
    <w:p w14:paraId="4DB8F6D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BE278D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Operates global interfaces to all relevant business partners in the healthcare market through BIS70.</w:t>
      </w:r>
    </w:p>
    <w:p w14:paraId="4A43793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98D54E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Integrates over </w:t>
      </w:r>
      <w:r w:rsidRPr="00582C82">
        <w:rPr>
          <w:b/>
          <w:bCs/>
          <w:lang w:val="en-US"/>
        </w:rPr>
        <w:t>40 systems</w:t>
      </w:r>
      <w:r w:rsidRPr="00582C82">
        <w:rPr>
          <w:lang w:val="en-US"/>
        </w:rPr>
        <w:t> via the BIS platform72.</w:t>
      </w:r>
    </w:p>
    <w:p w14:paraId="5DFDC374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Raiffeisen Informatik</w:t>
      </w:r>
      <w:r w:rsidRPr="00582C82">
        <w:rPr>
          <w:lang w:val="en-US"/>
        </w:rPr>
        <w:t> (IT Services, Financial Services)74...</w:t>
      </w:r>
    </w:p>
    <w:p w14:paraId="6B402E2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83869E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Leading technology service provider for prominent banks &amp; insurance companies77.</w:t>
      </w:r>
    </w:p>
    <w:p w14:paraId="4743E95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35B4BF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Providing professional IT services for more than </w:t>
      </w:r>
      <w:r w:rsidRPr="00582C82">
        <w:rPr>
          <w:b/>
          <w:bCs/>
          <w:lang w:val="en-US"/>
        </w:rPr>
        <w:t>45 years</w:t>
      </w:r>
      <w:r w:rsidRPr="00582C82">
        <w:rPr>
          <w:lang w:val="en-US"/>
        </w:rPr>
        <w:t>77.</w:t>
      </w:r>
    </w:p>
    <w:p w14:paraId="307E977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3850A9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Operates in over </w:t>
      </w:r>
      <w:r w:rsidRPr="00582C82">
        <w:rPr>
          <w:b/>
          <w:bCs/>
          <w:lang w:val="en-US"/>
        </w:rPr>
        <w:t>30 countries</w:t>
      </w:r>
      <w:r w:rsidRPr="00582C82">
        <w:rPr>
          <w:lang w:val="en-US"/>
        </w:rPr>
        <w:t>77.</w:t>
      </w:r>
    </w:p>
    <w:p w14:paraId="21F5223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42DA6F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Over </w:t>
      </w:r>
      <w:r w:rsidRPr="00582C82">
        <w:rPr>
          <w:b/>
          <w:bCs/>
          <w:lang w:val="en-US"/>
        </w:rPr>
        <w:t>42,000</w:t>
      </w:r>
      <w:r w:rsidRPr="00582C82">
        <w:rPr>
          <w:lang w:val="en-US"/>
        </w:rPr>
        <w:t> customers77.</w:t>
      </w:r>
    </w:p>
    <w:p w14:paraId="766C150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B703EBC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3,000</w:t>
      </w:r>
      <w:r w:rsidRPr="00582C82">
        <w:rPr>
          <w:lang w:val="en-US"/>
        </w:rPr>
        <w:t> employees77.</w:t>
      </w:r>
    </w:p>
    <w:p w14:paraId="0C236FF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68B1D0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Over </w:t>
      </w:r>
      <w:r w:rsidRPr="00582C82">
        <w:rPr>
          <w:b/>
          <w:bCs/>
          <w:lang w:val="en-US"/>
        </w:rPr>
        <w:t>100</w:t>
      </w:r>
      <w:r w:rsidRPr="00582C82">
        <w:rPr>
          <w:lang w:val="en-US"/>
        </w:rPr>
        <w:t> branches77.</w:t>
      </w:r>
    </w:p>
    <w:p w14:paraId="61E4E47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51D840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Chose SEEBURGER BIS FileExchange for its highly configurable technology77.</w:t>
      </w:r>
    </w:p>
    <w:p w14:paraId="785F798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1C6209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Offers a flexible licensing model based on actual usage of the service75.</w:t>
      </w:r>
    </w:p>
    <w:p w14:paraId="28DCEDB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E993DE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BIS FileExchange supports all use cases (ad hoc, scheduled, host-to-host) in one solution75.</w:t>
      </w:r>
    </w:p>
    <w:p w14:paraId="17E9D53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0A64FB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Supports multiple languages76.</w:t>
      </w:r>
    </w:p>
    <w:p w14:paraId="074CEF0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D7BC22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Offers various security features including secure protocols, encryption, SSL (TLS 1.2), compliance with regulations, LDAP service, reverse proxy compatibility, automatic deletion options, secure password handling, and resiliency backups80....</w:t>
      </w:r>
    </w:p>
    <w:p w14:paraId="7FD538B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1EE7A9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Handles large file transfer of sensitive information81.</w:t>
      </w:r>
    </w:p>
    <w:p w14:paraId="24E1156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9FF96A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Offers customizable product for each customer, including administration rights branding, file folder structure, and protocol82.</w:t>
      </w:r>
    </w:p>
    <w:p w14:paraId="0D43EE13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SachsenEnergie</w:t>
      </w:r>
      <w:r w:rsidRPr="00582C82">
        <w:rPr>
          <w:lang w:val="en-US"/>
        </w:rPr>
        <w:t> (Utilities)84...</w:t>
      </w:r>
    </w:p>
    <w:p w14:paraId="0210FB1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07E417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Largest municipal utility company in eastern Germany87.</w:t>
      </w:r>
    </w:p>
    <w:p w14:paraId="66A1E8A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C66C2D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Supplies around </w:t>
      </w:r>
      <w:r w:rsidRPr="00582C82">
        <w:rPr>
          <w:b/>
          <w:bCs/>
          <w:lang w:val="en-US"/>
        </w:rPr>
        <w:t>600,000 customers</w:t>
      </w:r>
      <w:r w:rsidRPr="00582C82">
        <w:rPr>
          <w:lang w:val="en-US"/>
        </w:rPr>
        <w:t>87.</w:t>
      </w:r>
    </w:p>
    <w:p w14:paraId="3D4D246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37A076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Operates in the four districts of eastern Saxony and the state capital of Dresden87.</w:t>
      </w:r>
    </w:p>
    <w:p w14:paraId="0B7A52D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EC978F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Faced the mandatory switch to AS4 transmission path exclusively for electronic market communications in the electricity sector by </w:t>
      </w:r>
      <w:r w:rsidRPr="00582C82">
        <w:rPr>
          <w:b/>
          <w:bCs/>
          <w:lang w:val="en-US"/>
        </w:rPr>
        <w:t>March 31, 2024</w:t>
      </w:r>
      <w:r w:rsidRPr="00582C82">
        <w:rPr>
          <w:lang w:val="en-US"/>
        </w:rPr>
        <w:t>84.</w:t>
      </w:r>
    </w:p>
    <w:p w14:paraId="4233958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FFBE2D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Selection project to find a suitable partner started due to legal deadlines85.</w:t>
      </w:r>
    </w:p>
    <w:p w14:paraId="0D3B001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B7E667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System configuration and integration of SEEBURGER MaKo Services started in </w:t>
      </w:r>
      <w:r w:rsidRPr="00582C82">
        <w:rPr>
          <w:b/>
          <w:bCs/>
          <w:lang w:val="en-US"/>
        </w:rPr>
        <w:t>February 2024</w:t>
      </w:r>
      <w:r w:rsidRPr="00582C82">
        <w:rPr>
          <w:lang w:val="en-US"/>
        </w:rPr>
        <w:t>86.</w:t>
      </w:r>
    </w:p>
    <w:p w14:paraId="2B2DB85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406155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Ambitious delivery date of </w:t>
      </w:r>
      <w:r w:rsidRPr="00582C82">
        <w:rPr>
          <w:b/>
          <w:bCs/>
          <w:lang w:val="en-US"/>
        </w:rPr>
        <w:t>April 1, 2024</w:t>
      </w:r>
      <w:r w:rsidRPr="00582C82">
        <w:rPr>
          <w:lang w:val="en-US"/>
        </w:rPr>
        <w:t>86.</w:t>
      </w:r>
    </w:p>
    <w:p w14:paraId="486E3AE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7D6402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Planned project duration: Less than </w:t>
      </w:r>
      <w:r w:rsidRPr="00582C82">
        <w:rPr>
          <w:b/>
          <w:bCs/>
          <w:lang w:val="en-US"/>
        </w:rPr>
        <w:t>two months</w:t>
      </w:r>
      <w:r w:rsidRPr="00582C82">
        <w:rPr>
          <w:lang w:val="en-US"/>
        </w:rPr>
        <w:t>86.</w:t>
      </w:r>
    </w:p>
    <w:p w14:paraId="0168E82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09EBF9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Project scope: </w:t>
      </w:r>
      <w:r w:rsidRPr="00582C82">
        <w:rPr>
          <w:b/>
          <w:bCs/>
          <w:lang w:val="en-US"/>
        </w:rPr>
        <w:t>Two months</w:t>
      </w:r>
      <w:r w:rsidRPr="00582C82">
        <w:rPr>
          <w:lang w:val="en-US"/>
        </w:rPr>
        <w:t> from planning to go live89.</w:t>
      </w:r>
    </w:p>
    <w:p w14:paraId="5527D54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42DBB3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has more than </w:t>
      </w:r>
      <w:r w:rsidRPr="00582C82">
        <w:rPr>
          <w:b/>
          <w:bCs/>
          <w:lang w:val="en-US"/>
        </w:rPr>
        <w:t>1,000 satisfied utility customers</w:t>
      </w:r>
      <w:r w:rsidRPr="00582C82">
        <w:rPr>
          <w:lang w:val="en-US"/>
        </w:rPr>
        <w:t>85.</w:t>
      </w:r>
    </w:p>
    <w:p w14:paraId="19748BA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271EF2A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Successfully adopted SEEBURGER MaKo Cloud Services86.</w:t>
      </w:r>
    </w:p>
    <w:p w14:paraId="695051E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962E53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Migration of previous email communication to the SEEBURGER MaKo Cloud Service88.</w:t>
      </w:r>
    </w:p>
    <w:p w14:paraId="71FFF75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3C1DE8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handles all email and AS4 certificate management90.</w:t>
      </w:r>
    </w:p>
    <w:p w14:paraId="3F8324A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5230B2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Implemented this highly critical project ahead of the legal deadline and within just </w:t>
      </w:r>
      <w:r w:rsidRPr="00582C82">
        <w:rPr>
          <w:b/>
          <w:bCs/>
          <w:lang w:val="en-US"/>
        </w:rPr>
        <w:t>two months</w:t>
      </w:r>
      <w:r w:rsidRPr="00582C82">
        <w:rPr>
          <w:lang w:val="en-US"/>
        </w:rPr>
        <w:t>91.</w:t>
      </w:r>
    </w:p>
    <w:p w14:paraId="4C702FEF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Stadtwerke Augsburg (swa)</w:t>
      </w:r>
      <w:r w:rsidRPr="00582C82">
        <w:rPr>
          <w:lang w:val="en-US"/>
        </w:rPr>
        <w:t> (Utilities)92...</w:t>
      </w:r>
    </w:p>
    <w:p w14:paraId="06EBD05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FA3B43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Third largest municipal utility company in Bavaria94....</w:t>
      </w:r>
    </w:p>
    <w:p w14:paraId="6645F82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54CC26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Around </w:t>
      </w:r>
      <w:r w:rsidRPr="00582C82">
        <w:rPr>
          <w:b/>
          <w:bCs/>
          <w:lang w:val="en-US"/>
        </w:rPr>
        <w:t>2,000</w:t>
      </w:r>
      <w:r w:rsidRPr="00582C82">
        <w:rPr>
          <w:lang w:val="en-US"/>
        </w:rPr>
        <w:t> employees94.</w:t>
      </w:r>
    </w:p>
    <w:p w14:paraId="0CCB075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3E6771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Supplies around </w:t>
      </w:r>
      <w:r w:rsidRPr="00582C82">
        <w:rPr>
          <w:b/>
          <w:bCs/>
          <w:lang w:val="en-US"/>
        </w:rPr>
        <w:t>350,000</w:t>
      </w:r>
      <w:r w:rsidRPr="00582C82">
        <w:rPr>
          <w:lang w:val="en-US"/>
        </w:rPr>
        <w:t> people in the Augsburg area with electricity, natural gas, district heating and drinking water94....</w:t>
      </w:r>
    </w:p>
    <w:p w14:paraId="1B73944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C0D643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Provides mobility with buses and trams94....</w:t>
      </w:r>
    </w:p>
    <w:p w14:paraId="68C9FFF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86EC31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MaKo Cloud Service addresses requirements of MaKo 2020 and the Metering Point Operation Act which came into force on </w:t>
      </w:r>
      <w:r w:rsidRPr="00582C82">
        <w:rPr>
          <w:b/>
          <w:bCs/>
          <w:lang w:val="en-US"/>
        </w:rPr>
        <w:t>1 December 2019</w:t>
      </w:r>
      <w:r w:rsidRPr="00582C82">
        <w:rPr>
          <w:lang w:val="en-US"/>
        </w:rPr>
        <w:t>92.</w:t>
      </w:r>
    </w:p>
    <w:p w14:paraId="3C3E061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27C92E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Working with SEEBURGER AG for </w:t>
      </w:r>
      <w:r w:rsidRPr="00582C82">
        <w:rPr>
          <w:b/>
          <w:bCs/>
          <w:lang w:val="en-US"/>
        </w:rPr>
        <w:t>many years</w:t>
      </w:r>
      <w:r w:rsidRPr="00582C82">
        <w:rPr>
          <w:lang w:val="en-US"/>
        </w:rPr>
        <w:t>93.</w:t>
      </w:r>
    </w:p>
    <w:p w14:paraId="701D372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BD9E80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Opted for SEEBURGER MaKo Cloud Service to make MaKo processes more efficient and cost-effective92.</w:t>
      </w:r>
    </w:p>
    <w:p w14:paraId="61A8119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7B6AF2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MaKo cloud went live just a few months after implementation95.</w:t>
      </w:r>
    </w:p>
    <w:p w14:paraId="066A765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D499A4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Technical connections to the market partners: approx. </w:t>
      </w:r>
      <w:r w:rsidRPr="00582C82">
        <w:rPr>
          <w:b/>
          <w:bCs/>
          <w:lang w:val="en-US"/>
        </w:rPr>
        <w:t>5,000</w:t>
      </w:r>
      <w:r w:rsidRPr="00582C82">
        <w:rPr>
          <w:lang w:val="en-US"/>
        </w:rPr>
        <w:t>95.</w:t>
      </w:r>
    </w:p>
    <w:p w14:paraId="4BB1618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6EF64A0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Message volume: approx. </w:t>
      </w:r>
      <w:r w:rsidRPr="00582C82">
        <w:rPr>
          <w:b/>
          <w:bCs/>
          <w:lang w:val="en-US"/>
        </w:rPr>
        <w:t>400,000</w:t>
      </w:r>
      <w:r w:rsidRPr="00582C82">
        <w:rPr>
          <w:lang w:val="en-US"/>
        </w:rPr>
        <w:t> market news on a monthly basis95.</w:t>
      </w:r>
    </w:p>
    <w:p w14:paraId="7984042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89F485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Connection regulated by the SEEBURGER Cloud Team95.</w:t>
      </w:r>
    </w:p>
    <w:p w14:paraId="71A82B0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B8735B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Implemented the SEEBURGER E-Invoicing Solution97.</w:t>
      </w:r>
    </w:p>
    <w:p w14:paraId="6D253BB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871EF0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E-Invoicing solution is modular and can be used for SAP- and non-SAP-systems97.</w:t>
      </w:r>
    </w:p>
    <w:p w14:paraId="55EC5F1F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Sysmex Europe GmbH</w:t>
      </w:r>
      <w:r w:rsidRPr="00582C82">
        <w:rPr>
          <w:lang w:val="en-US"/>
        </w:rPr>
        <w:t> (Healthcare)101...</w:t>
      </w:r>
    </w:p>
    <w:p w14:paraId="680A183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64F6AF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Healthcare company providing medical diagnostics products and solutions103.</w:t>
      </w:r>
    </w:p>
    <w:p w14:paraId="0FC76B0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06201E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Subsidiary of the Sysmex Corporation from Kobe, Japan104.</w:t>
      </w:r>
    </w:p>
    <w:p w14:paraId="7AF0A9C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DAE189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Serves affiliates, distributors and customers throughout Europe, the Middle East, and Africa (EMEA)104.</w:t>
      </w:r>
    </w:p>
    <w:p w14:paraId="1AF38A2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C08579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Relied on SEEBURGER for the digitization of its business processes for </w:t>
      </w:r>
      <w:r w:rsidRPr="00582C82">
        <w:rPr>
          <w:b/>
          <w:bCs/>
          <w:lang w:val="en-US"/>
        </w:rPr>
        <w:t>many years</w:t>
      </w:r>
      <w:r w:rsidRPr="00582C82">
        <w:rPr>
          <w:lang w:val="en-US"/>
        </w:rPr>
        <w:t>101.</w:t>
      </w:r>
    </w:p>
    <w:p w14:paraId="3714BF4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1FBD47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Uses SEEBURGER's Business Integration Suite (BIS) for integration of customers, suppliers and logisticians101.</w:t>
      </w:r>
    </w:p>
    <w:p w14:paraId="251213B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18A7E4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Needed to increase billing process efficiency, fulfill country-specific requirements, cater to business partner requirements, and provide SAP-integrated invoicing with monitoring101.</w:t>
      </w:r>
    </w:p>
    <w:p w14:paraId="791BA29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4386BA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The initial e-invoicing solution was set up with only a </w:t>
      </w:r>
      <w:r w:rsidRPr="00582C82">
        <w:rPr>
          <w:b/>
          <w:bCs/>
          <w:lang w:val="en-US"/>
        </w:rPr>
        <w:t>few days</w:t>
      </w:r>
      <w:r w:rsidRPr="00582C82">
        <w:rPr>
          <w:lang w:val="en-US"/>
        </w:rPr>
        <w:t> of effort103.</w:t>
      </w:r>
    </w:p>
    <w:p w14:paraId="7387549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9C5EE8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Able to automatically process invoices internationally102.</w:t>
      </w:r>
    </w:p>
    <w:p w14:paraId="295D065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0C9FCA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Masters diverse country and Peppol requirements when exchanging invoices, including Germany, Turkey, Switzerland, Netherlands, and Hungary106....</w:t>
      </w:r>
    </w:p>
    <w:p w14:paraId="0FEE1E23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lastRenderedPageBreak/>
        <w:t>Uniper</w:t>
      </w:r>
      <w:r w:rsidRPr="00582C82">
        <w:rPr>
          <w:lang w:val="en-US"/>
        </w:rPr>
        <w:t> (Utilities)109...</w:t>
      </w:r>
    </w:p>
    <w:p w14:paraId="3D06D04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96FEF2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Energy company based in Düsseldorf, Germany111.</w:t>
      </w:r>
    </w:p>
    <w:p w14:paraId="66379FE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EFF870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Formed by the separation of E.ON’s fossil fuel assets on </w:t>
      </w:r>
      <w:r w:rsidRPr="00582C82">
        <w:rPr>
          <w:b/>
          <w:bCs/>
          <w:lang w:val="en-US"/>
        </w:rPr>
        <w:t>1 January 2016</w:t>
      </w:r>
      <w:r w:rsidRPr="00582C82">
        <w:rPr>
          <w:lang w:val="en-US"/>
        </w:rPr>
        <w:t>111.</w:t>
      </w:r>
    </w:p>
    <w:p w14:paraId="2BED589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B6C62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About </w:t>
      </w:r>
      <w:r w:rsidRPr="00582C82">
        <w:rPr>
          <w:b/>
          <w:bCs/>
          <w:lang w:val="en-US"/>
        </w:rPr>
        <w:t>12,000</w:t>
      </w:r>
      <w:r w:rsidRPr="00582C82">
        <w:rPr>
          <w:lang w:val="en-US"/>
        </w:rPr>
        <w:t> employees in over </w:t>
      </w:r>
      <w:r w:rsidRPr="00582C82">
        <w:rPr>
          <w:b/>
          <w:bCs/>
          <w:lang w:val="en-US"/>
        </w:rPr>
        <w:t>40 countries</w:t>
      </w:r>
      <w:r w:rsidRPr="00582C82">
        <w:rPr>
          <w:lang w:val="en-US"/>
        </w:rPr>
        <w:t>111.</w:t>
      </w:r>
    </w:p>
    <w:p w14:paraId="1806448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37FD87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Around </w:t>
      </w:r>
      <w:r w:rsidRPr="00582C82">
        <w:rPr>
          <w:b/>
          <w:bCs/>
          <w:lang w:val="en-US"/>
        </w:rPr>
        <w:t>one third</w:t>
      </w:r>
      <w:r w:rsidRPr="00582C82">
        <w:rPr>
          <w:lang w:val="en-US"/>
        </w:rPr>
        <w:t> of employees are based in Germany111.</w:t>
      </w:r>
    </w:p>
    <w:p w14:paraId="1AA03CE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04C299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Bundles conventional energy generation, hydropower, global energy trading, electricity generation in Russia, and energy storage111.</w:t>
      </w:r>
    </w:p>
    <w:p w14:paraId="54E3E23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56939F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Ensuring safe and regulated delivery of </w:t>
      </w:r>
      <w:r w:rsidRPr="00582C82">
        <w:rPr>
          <w:b/>
          <w:bCs/>
          <w:lang w:val="en-US"/>
        </w:rPr>
        <w:t>272,000,000,000 kWh</w:t>
      </w:r>
      <w:r w:rsidRPr="00582C82">
        <w:rPr>
          <w:lang w:val="en-US"/>
        </w:rPr>
        <w:t> of gas and </w:t>
      </w:r>
      <w:r w:rsidRPr="00582C82">
        <w:rPr>
          <w:b/>
          <w:bCs/>
          <w:lang w:val="en-US"/>
        </w:rPr>
        <w:t>41,000,000,000 kWh</w:t>
      </w:r>
      <w:r w:rsidRPr="00582C82">
        <w:rPr>
          <w:lang w:val="en-US"/>
        </w:rPr>
        <w:t> of electricity109.</w:t>
      </w:r>
    </w:p>
    <w:p w14:paraId="70E142C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CCB667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Sought a future-proof and easy-to-use solution for exchanging information in a regulated market109.</w:t>
      </w:r>
    </w:p>
    <w:p w14:paraId="7225E60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2F6606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Selected SEEBURGER’s Markt Kommunikation (MaKo) Cloud solution110.</w:t>
      </w:r>
    </w:p>
    <w:p w14:paraId="30DC27C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8EFD70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Project’s duration was limited to only </w:t>
      </w:r>
      <w:r w:rsidRPr="00582C82">
        <w:rPr>
          <w:b/>
          <w:bCs/>
          <w:lang w:val="en-US"/>
        </w:rPr>
        <w:t>three months</w:t>
      </w:r>
      <w:r w:rsidRPr="00582C82">
        <w:rPr>
          <w:lang w:val="en-US"/>
        </w:rPr>
        <w:t>110.</w:t>
      </w:r>
    </w:p>
    <w:p w14:paraId="74186B5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7DC212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Project time: </w:t>
      </w:r>
      <w:r w:rsidRPr="00582C82">
        <w:rPr>
          <w:b/>
          <w:bCs/>
          <w:lang w:val="en-US"/>
        </w:rPr>
        <w:t>three months</w:t>
      </w:r>
      <w:r w:rsidRPr="00582C82">
        <w:rPr>
          <w:lang w:val="en-US"/>
        </w:rPr>
        <w:t> from start to go-live116.</w:t>
      </w:r>
    </w:p>
    <w:p w14:paraId="02F1E3B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4B99C9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Implementation of the solution started in </w:t>
      </w:r>
      <w:r w:rsidRPr="00582C82">
        <w:rPr>
          <w:b/>
          <w:bCs/>
          <w:lang w:val="en-US"/>
        </w:rPr>
        <w:t>August 2018</w:t>
      </w:r>
      <w:r w:rsidRPr="00582C82">
        <w:rPr>
          <w:lang w:val="en-US"/>
        </w:rPr>
        <w:t>115.</w:t>
      </w:r>
    </w:p>
    <w:p w14:paraId="2FB89CF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86B110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Go-live took place on </w:t>
      </w:r>
      <w:r w:rsidRPr="00582C82">
        <w:rPr>
          <w:b/>
          <w:bCs/>
          <w:lang w:val="en-US"/>
        </w:rPr>
        <w:t>December 3, 2018</w:t>
      </w:r>
      <w:r w:rsidRPr="00582C82">
        <w:rPr>
          <w:lang w:val="en-US"/>
        </w:rPr>
        <w:t>115.</w:t>
      </w:r>
    </w:p>
    <w:p w14:paraId="1E798DE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84534D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Connected partners: initially over </w:t>
      </w:r>
      <w:r w:rsidRPr="00582C82">
        <w:rPr>
          <w:b/>
          <w:bCs/>
          <w:lang w:val="en-US"/>
        </w:rPr>
        <w:t>2,000</w:t>
      </w:r>
      <w:r w:rsidRPr="00582C82">
        <w:rPr>
          <w:lang w:val="en-US"/>
        </w:rPr>
        <w:t> market partners116.</w:t>
      </w:r>
    </w:p>
    <w:p w14:paraId="52086A0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27D9680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Amount of Messages: around </w:t>
      </w:r>
      <w:r w:rsidRPr="00582C82">
        <w:rPr>
          <w:b/>
          <w:bCs/>
          <w:lang w:val="en-US"/>
        </w:rPr>
        <w:t>200,000</w:t>
      </w:r>
      <w:r w:rsidRPr="00582C82">
        <w:rPr>
          <w:lang w:val="en-US"/>
        </w:rPr>
        <w:t> messages per month116.</w:t>
      </w:r>
    </w:p>
    <w:p w14:paraId="5A79100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1682EC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Operating expenditures reduced by a </w:t>
      </w:r>
      <w:r w:rsidRPr="00582C82">
        <w:rPr>
          <w:b/>
          <w:bCs/>
          <w:lang w:val="en-US"/>
        </w:rPr>
        <w:t>half</w:t>
      </w:r>
      <w:r w:rsidRPr="00582C82">
        <w:rPr>
          <w:lang w:val="en-US"/>
        </w:rPr>
        <w:t> compared to previous years112.</w:t>
      </w:r>
    </w:p>
    <w:p w14:paraId="44D6C95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EF76BB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is the market leader for market communication and data integration113.</w:t>
      </w:r>
    </w:p>
    <w:p w14:paraId="74EC4C8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83FE8F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24/7 technical operation provided by SEEBURGER113.</w:t>
      </w:r>
    </w:p>
    <w:p w14:paraId="36D978E4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VSP Global</w:t>
      </w:r>
      <w:r w:rsidRPr="00582C82">
        <w:rPr>
          <w:lang w:val="en-US"/>
        </w:rPr>
        <w:t> (Healthcare)118...</w:t>
      </w:r>
    </w:p>
    <w:p w14:paraId="4FFF93E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AD9CCE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Doctor-governed company comprising </w:t>
      </w:r>
      <w:r w:rsidRPr="00582C82">
        <w:rPr>
          <w:b/>
          <w:bCs/>
          <w:lang w:val="en-US"/>
        </w:rPr>
        <w:t>five</w:t>
      </w:r>
      <w:r w:rsidRPr="00582C82">
        <w:rPr>
          <w:lang w:val="en-US"/>
        </w:rPr>
        <w:t> complementary businesses118....</w:t>
      </w:r>
    </w:p>
    <w:p w14:paraId="309768E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BA13B3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Businesses include eye care insurance, high-quality eyewear, lens and lens enhancements, ophthalmic technology, and connected experiences118....</w:t>
      </w:r>
    </w:p>
    <w:p w14:paraId="3369952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48AFF4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VSP Vision Care provides access to eye care for </w:t>
      </w:r>
      <w:r w:rsidRPr="00582C82">
        <w:rPr>
          <w:b/>
          <w:bCs/>
          <w:lang w:val="en-US"/>
        </w:rPr>
        <w:t>88 million members</w:t>
      </w:r>
      <w:r w:rsidRPr="00582C82">
        <w:rPr>
          <w:lang w:val="en-US"/>
        </w:rPr>
        <w:t>121....</w:t>
      </w:r>
    </w:p>
    <w:p w14:paraId="136F72E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596C46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Through a network of </w:t>
      </w:r>
      <w:r w:rsidRPr="00582C82">
        <w:rPr>
          <w:b/>
          <w:bCs/>
          <w:lang w:val="en-US"/>
        </w:rPr>
        <w:t>39,000</w:t>
      </w:r>
      <w:r w:rsidRPr="00582C82">
        <w:rPr>
          <w:lang w:val="en-US"/>
        </w:rPr>
        <w:t> eye doctors worldwide121....</w:t>
      </w:r>
    </w:p>
    <w:p w14:paraId="73FA8D9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E17E88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Needed to modernize legacy applications and replace enterprise and GIS application vendor118....</w:t>
      </w:r>
    </w:p>
    <w:p w14:paraId="2641305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DE7EEE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Selected SEEBURGER Business Integration Suite (BIS) as the platform of choice119....</w:t>
      </w:r>
    </w:p>
    <w:p w14:paraId="35C47BA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DC8221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Migrated over </w:t>
      </w:r>
      <w:r w:rsidRPr="00582C82">
        <w:rPr>
          <w:b/>
          <w:bCs/>
          <w:lang w:val="en-US"/>
        </w:rPr>
        <w:t>12,000 users</w:t>
      </w:r>
      <w:r w:rsidRPr="00582C82">
        <w:rPr>
          <w:lang w:val="en-US"/>
        </w:rPr>
        <w:t> in less than a year using SEEBURGER Migration Suite120....</w:t>
      </w:r>
    </w:p>
    <w:p w14:paraId="11D17CB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CAA4B9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Retired legacy applications and reduced total cost of ownership (TCO)120....</w:t>
      </w:r>
    </w:p>
    <w:p w14:paraId="1C22311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6C27F1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BIS can handle large production load without connection timeouts122....</w:t>
      </w:r>
    </w:p>
    <w:p w14:paraId="4E92B4F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D34CA6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BIS Active-Active feature helps in balancing the load and reduces risk122....</w:t>
      </w:r>
    </w:p>
    <w:p w14:paraId="1D46DD57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Vattenfall</w:t>
      </w:r>
      <w:r w:rsidRPr="00582C82">
        <w:rPr>
          <w:lang w:val="en-US"/>
        </w:rPr>
        <w:t> (Utilities)134...</w:t>
      </w:r>
    </w:p>
    <w:p w14:paraId="42A6245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ACD710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Energy company active in all business areas of the energy value chain, from generation to distribution136.</w:t>
      </w:r>
    </w:p>
    <w:p w14:paraId="3676F03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BE9540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Supplying people and industrial companies with energy for more than </w:t>
      </w:r>
      <w:r w:rsidRPr="00582C82">
        <w:rPr>
          <w:b/>
          <w:bCs/>
          <w:lang w:val="en-US"/>
        </w:rPr>
        <w:t>100 years</w:t>
      </w:r>
      <w:r w:rsidRPr="00582C82">
        <w:rPr>
          <w:lang w:val="en-US"/>
        </w:rPr>
        <w:t>136.</w:t>
      </w:r>
    </w:p>
    <w:p w14:paraId="114879C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475028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Needed to report standardized messages to ACER via ACER-XML134.</w:t>
      </w:r>
    </w:p>
    <w:p w14:paraId="37EF3EE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04CE46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Implementation with existing solution proved cost-intensive and complex134.</w:t>
      </w:r>
    </w:p>
    <w:p w14:paraId="50E438D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E66352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Selected the standardized and immediately usable SEEBURGER RRM+ Service134.</w:t>
      </w:r>
    </w:p>
    <w:p w14:paraId="1211DBD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22C2D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RRM+ Service is registered as an official RRM with ACER and as a 3rd party service provider with REGIS-TR135.</w:t>
      </w:r>
    </w:p>
    <w:p w14:paraId="03D5033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DE9BBF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Can submit reports to ACER or REGIS-TR in the appropriate format135.</w:t>
      </w:r>
    </w:p>
    <w:p w14:paraId="2ADD8C5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05CA3C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Customers can transfer business in various ways (CSV upload, XML upload via SFTP, Excel template)135.</w:t>
      </w:r>
    </w:p>
    <w:p w14:paraId="4D0373B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87B015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Achieved first successful reports to ACER via SEEBURGER RRM within a very short time135.</w:t>
      </w:r>
    </w:p>
    <w:p w14:paraId="41EEE927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Viatris</w:t>
      </w:r>
      <w:r w:rsidRPr="00582C82">
        <w:rPr>
          <w:lang w:val="en-US"/>
        </w:rPr>
        <w:t> (Healthcare/Pharmaceuticals)138...</w:t>
      </w:r>
    </w:p>
    <w:p w14:paraId="05735DC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5E06DC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New kind of healthcare company formed in </w:t>
      </w:r>
      <w:r w:rsidRPr="00582C82">
        <w:rPr>
          <w:b/>
          <w:bCs/>
          <w:lang w:val="en-US"/>
        </w:rPr>
        <w:t>November 2020</w:t>
      </w:r>
      <w:r w:rsidRPr="00582C82">
        <w:rPr>
          <w:lang w:val="en-US"/>
        </w:rPr>
        <w:t> through the combination of Mylan and Upjohn (a legacy division of Pfizer)138.</w:t>
      </w:r>
    </w:p>
    <w:p w14:paraId="7DDF919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4E1B0E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Supply chain planning coordinators in over </w:t>
      </w:r>
      <w:r w:rsidRPr="00582C82">
        <w:rPr>
          <w:b/>
          <w:bCs/>
          <w:lang w:val="en-US"/>
        </w:rPr>
        <w:t>60+</w:t>
      </w:r>
      <w:r w:rsidRPr="00582C82">
        <w:rPr>
          <w:lang w:val="en-US"/>
        </w:rPr>
        <w:t> countries and sites were inundated by manual processes138.</w:t>
      </w:r>
    </w:p>
    <w:p w14:paraId="614BDCB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65E3F2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Needed to automate and accelerate file transfers to improve core business processes138.</w:t>
      </w:r>
    </w:p>
    <w:p w14:paraId="58AA891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15B5A0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Needed to increase the number of users, eliminate manual steps, quickly process files, and have centralized monitoring, visibility, and controls138.</w:t>
      </w:r>
    </w:p>
    <w:p w14:paraId="489AA53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FC1694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Selected SEEBURGER’s versatile MFT solutions, including BIS File Exchange (BIS FX) and MFT for system-to-system exchanges139.</w:t>
      </w:r>
    </w:p>
    <w:p w14:paraId="69EFAB8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A93DD1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Initially deployed BIS FX seats to </w:t>
      </w:r>
      <w:r w:rsidRPr="00582C82">
        <w:rPr>
          <w:b/>
          <w:bCs/>
          <w:lang w:val="en-US"/>
        </w:rPr>
        <w:t>60</w:t>
      </w:r>
      <w:r w:rsidRPr="00582C82">
        <w:rPr>
          <w:lang w:val="en-US"/>
        </w:rPr>
        <w:t> global planning coordinators139.</w:t>
      </w:r>
    </w:p>
    <w:p w14:paraId="05968C8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B9A25E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Increased the number of demand planners connecting to demand planning systems from </w:t>
      </w:r>
      <w:r w:rsidRPr="00582C82">
        <w:rPr>
          <w:b/>
          <w:bCs/>
          <w:lang w:val="en-US"/>
        </w:rPr>
        <w:t>50 to 400 users</w:t>
      </w:r>
      <w:r w:rsidRPr="00582C82">
        <w:rPr>
          <w:lang w:val="en-US"/>
        </w:rPr>
        <w:t>, a </w:t>
      </w:r>
      <w:r w:rsidRPr="00582C82">
        <w:rPr>
          <w:b/>
          <w:bCs/>
          <w:lang w:val="en-US"/>
        </w:rPr>
        <w:t>700% increase</w:t>
      </w:r>
      <w:r w:rsidRPr="00582C82">
        <w:rPr>
          <w:lang w:val="en-US"/>
        </w:rPr>
        <w:t>139.</w:t>
      </w:r>
    </w:p>
    <w:p w14:paraId="63AE043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5E4630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Sped up the processing of demand planning files by more than </w:t>
      </w:r>
      <w:r w:rsidRPr="00582C82">
        <w:rPr>
          <w:b/>
          <w:bCs/>
          <w:lang w:val="en-US"/>
        </w:rPr>
        <w:t>50%</w:t>
      </w:r>
      <w:r w:rsidRPr="00582C82">
        <w:rPr>
          <w:lang w:val="en-US"/>
        </w:rPr>
        <w:t>139.</w:t>
      </w:r>
    </w:p>
    <w:p w14:paraId="45B90F5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78D5A3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Deployed SEEBURGER MFT system-to-system connections across </w:t>
      </w:r>
      <w:r w:rsidRPr="00582C82">
        <w:rPr>
          <w:b/>
          <w:bCs/>
          <w:lang w:val="en-US"/>
        </w:rPr>
        <w:t>120</w:t>
      </w:r>
      <w:r w:rsidRPr="00582C82">
        <w:rPr>
          <w:lang w:val="en-US"/>
        </w:rPr>
        <w:t> Chargeback and Chargeback reconciliation systems139.</w:t>
      </w:r>
    </w:p>
    <w:p w14:paraId="34CB986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1A24A6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Reduced processing times for a 2 to 5GB file from </w:t>
      </w:r>
      <w:r w:rsidRPr="00582C82">
        <w:rPr>
          <w:b/>
          <w:bCs/>
          <w:lang w:val="en-US"/>
        </w:rPr>
        <w:t>one to two hour down to 2 minutes</w:t>
      </w:r>
      <w:r w:rsidRPr="00582C82">
        <w:rPr>
          <w:lang w:val="en-US"/>
        </w:rPr>
        <w:t>, a </w:t>
      </w:r>
      <w:r w:rsidRPr="00582C82">
        <w:rPr>
          <w:b/>
          <w:bCs/>
          <w:lang w:val="en-US"/>
        </w:rPr>
        <w:t>97%-time savings</w:t>
      </w:r>
      <w:r w:rsidRPr="00582C82">
        <w:rPr>
          <w:lang w:val="en-US"/>
        </w:rPr>
        <w:t>139.</w:t>
      </w:r>
    </w:p>
    <w:p w14:paraId="4A0D715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0C0FBB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Supports TSA projects with Pfizer, enabling seamless business processing between the Pfizer and Viatris environments139.</w:t>
      </w:r>
    </w:p>
    <w:p w14:paraId="068608EF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Westnetz and MITNETZ STROM</w:t>
      </w:r>
      <w:r w:rsidRPr="00582C82">
        <w:rPr>
          <w:lang w:val="en-US"/>
        </w:rPr>
        <w:t> (Utilities)140...</w:t>
      </w:r>
    </w:p>
    <w:p w14:paraId="5F115DB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8441C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Westnetz operates electricity and gas grids in western Germany142.</w:t>
      </w:r>
    </w:p>
    <w:p w14:paraId="2800D3D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2CB671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Westnetz is a wholly-owned subsidiary of Westenergie AG142.</w:t>
      </w:r>
    </w:p>
    <w:p w14:paraId="103FFAD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185BC4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Westnetz employees: </w:t>
      </w:r>
      <w:r w:rsidRPr="00582C82">
        <w:rPr>
          <w:b/>
          <w:bCs/>
          <w:lang w:val="en-US"/>
        </w:rPr>
        <w:t>5,800</w:t>
      </w:r>
      <w:r w:rsidRPr="00582C82">
        <w:rPr>
          <w:lang w:val="en-US"/>
        </w:rPr>
        <w:t>142.</w:t>
      </w:r>
    </w:p>
    <w:p w14:paraId="0294CAE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138FB5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Westnetz operates a </w:t>
      </w:r>
      <w:r w:rsidRPr="00582C82">
        <w:rPr>
          <w:b/>
          <w:bCs/>
          <w:lang w:val="en-US"/>
        </w:rPr>
        <w:t>175,000 km</w:t>
      </w:r>
      <w:r w:rsidRPr="00582C82">
        <w:rPr>
          <w:lang w:val="en-US"/>
        </w:rPr>
        <w:t> electricity network and a </w:t>
      </w:r>
      <w:r w:rsidRPr="00582C82">
        <w:rPr>
          <w:b/>
          <w:bCs/>
          <w:lang w:val="en-US"/>
        </w:rPr>
        <w:t>24,000 km</w:t>
      </w:r>
      <w:r w:rsidRPr="00582C82">
        <w:rPr>
          <w:lang w:val="en-US"/>
        </w:rPr>
        <w:t> gas network142.</w:t>
      </w:r>
    </w:p>
    <w:p w14:paraId="220E8AB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2EC34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MITNETZ STROM is a distribution grid operator145.</w:t>
      </w:r>
    </w:p>
    <w:p w14:paraId="5AA16D2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DE5241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Ensures secure and reliable electricity supply to more than </w:t>
      </w:r>
      <w:r w:rsidRPr="00582C82">
        <w:rPr>
          <w:b/>
          <w:bCs/>
          <w:lang w:val="en-US"/>
        </w:rPr>
        <w:t>2.2 million people</w:t>
      </w:r>
      <w:r w:rsidRPr="00582C82">
        <w:rPr>
          <w:lang w:val="en-US"/>
        </w:rPr>
        <w:t>145.</w:t>
      </w:r>
    </w:p>
    <w:p w14:paraId="5AA6108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FD5995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Responsible for an area of </w:t>
      </w:r>
      <w:r w:rsidRPr="00582C82">
        <w:rPr>
          <w:b/>
          <w:bCs/>
          <w:lang w:val="en-US"/>
        </w:rPr>
        <w:t>30,804 km²</w:t>
      </w:r>
      <w:r w:rsidRPr="00582C82">
        <w:rPr>
          <w:lang w:val="en-US"/>
        </w:rPr>
        <w:t>145.</w:t>
      </w:r>
    </w:p>
    <w:p w14:paraId="30674C5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5E9250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Obliged to comply with Redispatch 2.0 measures from </w:t>
      </w:r>
      <w:r w:rsidRPr="00582C82">
        <w:rPr>
          <w:b/>
          <w:bCs/>
          <w:lang w:val="en-US"/>
        </w:rPr>
        <w:t>1st October 2021</w:t>
      </w:r>
      <w:r w:rsidRPr="00582C82">
        <w:rPr>
          <w:lang w:val="en-US"/>
        </w:rPr>
        <w:t> onwards140.</w:t>
      </w:r>
    </w:p>
    <w:p w14:paraId="5C3EAC4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B63E9B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Needed to connect to RAIDA, software fulfilling the data provider role in Redispatch 2.0140.</w:t>
      </w:r>
    </w:p>
    <w:p w14:paraId="730B28F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E2E766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Highest priority was to meet deadlines set by BNetzA (</w:t>
      </w:r>
      <w:r w:rsidRPr="00582C82">
        <w:rPr>
          <w:b/>
          <w:bCs/>
          <w:lang w:val="en-US"/>
        </w:rPr>
        <w:t>1st July 2021</w:t>
      </w:r>
      <w:r w:rsidRPr="00582C82">
        <w:rPr>
          <w:lang w:val="en-US"/>
        </w:rPr>
        <w:t> and </w:t>
      </w:r>
      <w:r w:rsidRPr="00582C82">
        <w:rPr>
          <w:b/>
          <w:bCs/>
          <w:lang w:val="en-US"/>
        </w:rPr>
        <w:t>1st October 2021</w:t>
      </w:r>
      <w:r w:rsidRPr="00582C82">
        <w:rPr>
          <w:lang w:val="en-US"/>
        </w:rPr>
        <w:t>)140.</w:t>
      </w:r>
    </w:p>
    <w:p w14:paraId="2781009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B00A36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Westnetz was the first system in Germany to be connected to the RAIDA test system, closely followed by MITNETZ STROM147.</w:t>
      </w:r>
    </w:p>
    <w:p w14:paraId="0288AA1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FF2E74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On </w:t>
      </w:r>
      <w:r w:rsidRPr="00582C82">
        <w:rPr>
          <w:b/>
          <w:bCs/>
          <w:lang w:val="en-US"/>
        </w:rPr>
        <w:t>1st July 2021</w:t>
      </w:r>
      <w:r w:rsidRPr="00582C82">
        <w:rPr>
          <w:lang w:val="en-US"/>
        </w:rPr>
        <w:t>, Westnetz’s BIS was the first system connected to RAIDA in a productive environment148.</w:t>
      </w:r>
    </w:p>
    <w:p w14:paraId="349ECF2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B7F006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The remaining functions were rolled out on </w:t>
      </w:r>
      <w:r w:rsidRPr="00582C82">
        <w:rPr>
          <w:b/>
          <w:bCs/>
          <w:lang w:val="en-US"/>
        </w:rPr>
        <w:t>1st October 2021</w:t>
      </w:r>
      <w:r w:rsidRPr="00582C82">
        <w:rPr>
          <w:lang w:val="en-US"/>
        </w:rPr>
        <w:t>148.</w:t>
      </w:r>
    </w:p>
    <w:p w14:paraId="623EA64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87E33E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XML formats were updated by </w:t>
      </w:r>
      <w:r w:rsidRPr="00582C82">
        <w:rPr>
          <w:b/>
          <w:bCs/>
          <w:lang w:val="en-US"/>
        </w:rPr>
        <w:t>1st April 2022</w:t>
      </w:r>
      <w:r w:rsidRPr="00582C82">
        <w:rPr>
          <w:lang w:val="en-US"/>
        </w:rPr>
        <w:t>148.</w:t>
      </w:r>
    </w:p>
    <w:p w14:paraId="3C9B238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6ADD0E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The remaining interfaces were developed and adapted by </w:t>
      </w:r>
      <w:r w:rsidRPr="00582C82">
        <w:rPr>
          <w:b/>
          <w:bCs/>
          <w:lang w:val="en-US"/>
        </w:rPr>
        <w:t>1st June 2022</w:t>
      </w:r>
      <w:r w:rsidRPr="00582C82">
        <w:rPr>
          <w:lang w:val="en-US"/>
        </w:rPr>
        <w:t>148.</w:t>
      </w:r>
    </w:p>
    <w:p w14:paraId="7532E00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BC8CD9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 REST-API was used to connect to RAIDA148.</w:t>
      </w:r>
    </w:p>
    <w:p w14:paraId="21843FD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99141F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Westnetz traffic volume grew from around </w:t>
      </w:r>
      <w:r w:rsidRPr="00582C82">
        <w:rPr>
          <w:b/>
          <w:bCs/>
          <w:lang w:val="en-US"/>
        </w:rPr>
        <w:t>150,000 processes</w:t>
      </w:r>
      <w:r w:rsidRPr="00582C82">
        <w:rPr>
          <w:lang w:val="en-US"/>
        </w:rPr>
        <w:t> in October 2021 to about </w:t>
      </w:r>
      <w:r w:rsidRPr="00582C82">
        <w:rPr>
          <w:b/>
          <w:bCs/>
          <w:lang w:val="en-US"/>
        </w:rPr>
        <w:t>1.5 million data exchanges per month</w:t>
      </w:r>
      <w:r w:rsidRPr="00582C82">
        <w:rPr>
          <w:lang w:val="en-US"/>
        </w:rPr>
        <w:t> (as of April 2022)148.</w:t>
      </w:r>
    </w:p>
    <w:p w14:paraId="049B8E8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5EB85C1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MITNETZ STROM volume is around </w:t>
      </w:r>
      <w:r w:rsidRPr="00582C82">
        <w:rPr>
          <w:b/>
          <w:bCs/>
          <w:lang w:val="en-US"/>
        </w:rPr>
        <w:t>500,000</w:t>
      </w:r>
      <w:r w:rsidRPr="00582C82">
        <w:rPr>
          <w:lang w:val="en-US"/>
        </w:rPr>
        <w:t> data exchange messages per month and increasing (as of April 2022)149.</w:t>
      </w:r>
    </w:p>
    <w:p w14:paraId="61B19FEA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enviaM Group</w:t>
      </w:r>
      <w:r w:rsidRPr="00582C82">
        <w:rPr>
          <w:lang w:val="en-US"/>
        </w:rPr>
        <w:t> (Utilities)151...</w:t>
      </w:r>
    </w:p>
    <w:p w14:paraId="7650D1B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58B118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Leading regional energy service provider in Eastern Germany153.</w:t>
      </w:r>
    </w:p>
    <w:p w14:paraId="132D62F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F3A19D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Supplies more than </w:t>
      </w:r>
      <w:r w:rsidRPr="00582C82">
        <w:rPr>
          <w:b/>
          <w:bCs/>
          <w:lang w:val="en-US"/>
        </w:rPr>
        <w:t>1.3 million customers</w:t>
      </w:r>
      <w:r w:rsidRPr="00582C82">
        <w:rPr>
          <w:lang w:val="en-US"/>
        </w:rPr>
        <w:t>153.</w:t>
      </w:r>
    </w:p>
    <w:p w14:paraId="02FDEF8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62D9C34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More than </w:t>
      </w:r>
      <w:r w:rsidRPr="00582C82">
        <w:rPr>
          <w:b/>
          <w:bCs/>
          <w:lang w:val="en-US"/>
        </w:rPr>
        <w:t>3,300</w:t>
      </w:r>
      <w:r w:rsidRPr="00582C82">
        <w:rPr>
          <w:lang w:val="en-US"/>
        </w:rPr>
        <w:t> employees153.</w:t>
      </w:r>
    </w:p>
    <w:p w14:paraId="5725B3C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C6F4F4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Majority shareholders are innogy SE and about </w:t>
      </w:r>
      <w:r w:rsidRPr="00582C82">
        <w:rPr>
          <w:b/>
          <w:bCs/>
          <w:lang w:val="en-US"/>
        </w:rPr>
        <w:t>650</w:t>
      </w:r>
      <w:r w:rsidRPr="00582C82">
        <w:rPr>
          <w:lang w:val="en-US"/>
        </w:rPr>
        <w:t> East German communities153.</w:t>
      </w:r>
    </w:p>
    <w:p w14:paraId="3541638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89350B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Faced high manual effort due to various confirmation documents received depending on how energy trading business was closed151.</w:t>
      </w:r>
    </w:p>
    <w:p w14:paraId="368C31D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B60787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Aim was to standardize and fully automate processes using SEEBURGER Confirmation Matching Service151....</w:t>
      </w:r>
    </w:p>
    <w:p w14:paraId="7EF96C8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1C4687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CM Service is a module in the RRM+ Service152.</w:t>
      </w:r>
    </w:p>
    <w:p w14:paraId="26E8110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FE1AF5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Companies already reporting to ACER or REGIS-TR via SEEBURGER RRM+ Service do not need an additional connection to CM Service152.</w:t>
      </w:r>
    </w:p>
    <w:p w14:paraId="0010F4E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590EAC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Reduced risk and cost by standardizing and automating confirmation processes153.</w:t>
      </w:r>
    </w:p>
    <w:p w14:paraId="438BEDD3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enyway</w:t>
      </w:r>
      <w:r w:rsidRPr="00582C82">
        <w:rPr>
          <w:lang w:val="en-US"/>
        </w:rPr>
        <w:t> (Utilities)155...</w:t>
      </w:r>
    </w:p>
    <w:p w14:paraId="6A2F7FB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B441F1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Platform enabling end consumers to buy electricity directly from regional producers155.</w:t>
      </w:r>
    </w:p>
    <w:p w14:paraId="3F69C6B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7F94301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Challenge was that small, regional producers must report transactions to ACER155.</w:t>
      </w:r>
    </w:p>
    <w:p w14:paraId="108C661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75363DD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Reporting can be cost-intensive and complex for small partners155.</w:t>
      </w:r>
    </w:p>
    <w:p w14:paraId="3CEEB8F2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2D39E7F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Uses SEEBURGER RRM+ Service to help regional producers with reporting155.</w:t>
      </w:r>
    </w:p>
    <w:p w14:paraId="2184D69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0028E28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RRM+ Service is registered as an official RRM at ACER and as a 3rd party service provider at REGIS-TR156.</w:t>
      </w:r>
    </w:p>
    <w:p w14:paraId="3B872B1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B8BCC5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Supports more than </w:t>
      </w:r>
      <w:r w:rsidRPr="00582C82">
        <w:rPr>
          <w:b/>
          <w:bCs/>
          <w:lang w:val="en-US"/>
        </w:rPr>
        <w:t>20 producers</w:t>
      </w:r>
      <w:r w:rsidRPr="00582C82">
        <w:rPr>
          <w:lang w:val="en-US"/>
        </w:rPr>
        <w:t> with highly automated processes158.</w:t>
      </w:r>
    </w:p>
    <w:p w14:paraId="4D2C2C4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2ABA2D8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Offers delegated reporting, where enyway can submit reports for its partners157.</w:t>
      </w:r>
    </w:p>
    <w:p w14:paraId="7D930664" w14:textId="77777777" w:rsidR="00582C82" w:rsidRPr="00582C82" w:rsidRDefault="00582C82" w:rsidP="00582C82">
      <w:pPr>
        <w:rPr>
          <w:lang w:val="en-US"/>
        </w:rPr>
      </w:pPr>
      <w:r w:rsidRPr="00582C82">
        <w:rPr>
          <w:b/>
          <w:bCs/>
          <w:lang w:val="en-US"/>
        </w:rPr>
        <w:t>innogy SE</w:t>
      </w:r>
      <w:r w:rsidRPr="00582C82">
        <w:rPr>
          <w:lang w:val="en-US"/>
        </w:rPr>
        <w:t> (Utilities)159...</w:t>
      </w:r>
    </w:p>
    <w:p w14:paraId="0C6926F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9077B5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Leading German energy company162.</w:t>
      </w:r>
    </w:p>
    <w:p w14:paraId="6F145EC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B84B06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Revenue of around </w:t>
      </w:r>
      <w:r w:rsidRPr="00582C82">
        <w:rPr>
          <w:b/>
          <w:bCs/>
          <w:lang w:val="en-US"/>
        </w:rPr>
        <w:t>€44 billion</w:t>
      </w:r>
      <w:r w:rsidRPr="00582C82">
        <w:rPr>
          <w:lang w:val="en-US"/>
        </w:rPr>
        <w:t> in 2016162.</w:t>
      </w:r>
    </w:p>
    <w:p w14:paraId="2C70AE4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9DB60B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More than </w:t>
      </w:r>
      <w:r w:rsidRPr="00582C82">
        <w:rPr>
          <w:b/>
          <w:bCs/>
          <w:lang w:val="en-US"/>
        </w:rPr>
        <w:t>40,000</w:t>
      </w:r>
      <w:r w:rsidRPr="00582C82">
        <w:rPr>
          <w:lang w:val="en-US"/>
        </w:rPr>
        <w:t> employees162.</w:t>
      </w:r>
    </w:p>
    <w:p w14:paraId="701A34C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867B080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Activities in </w:t>
      </w:r>
      <w:r w:rsidRPr="00582C82">
        <w:rPr>
          <w:b/>
          <w:bCs/>
          <w:lang w:val="en-US"/>
        </w:rPr>
        <w:t>16 countries</w:t>
      </w:r>
      <w:r w:rsidRPr="00582C82">
        <w:rPr>
          <w:lang w:val="en-US"/>
        </w:rPr>
        <w:t> across Europe162.</w:t>
      </w:r>
    </w:p>
    <w:p w14:paraId="7CEB023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EC1623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Activities focus on its </w:t>
      </w:r>
      <w:r w:rsidRPr="00582C82">
        <w:rPr>
          <w:b/>
          <w:bCs/>
          <w:lang w:val="en-US"/>
        </w:rPr>
        <w:t>23 million</w:t>
      </w:r>
      <w:r w:rsidRPr="00582C82">
        <w:rPr>
          <w:lang w:val="en-US"/>
        </w:rPr>
        <w:t> customers162.</w:t>
      </w:r>
    </w:p>
    <w:p w14:paraId="3BE15DE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FDC27C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Key markets include Germany, the United Kingdom, the Netherlands and Belgium, as well as several countries in Central Eastern and South Eastern Europe162.</w:t>
      </w:r>
    </w:p>
    <w:p w14:paraId="4BEFEF3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4EB8E19A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Renewable power generation capacity of </w:t>
      </w:r>
      <w:r w:rsidRPr="00582C82">
        <w:rPr>
          <w:b/>
          <w:bCs/>
          <w:lang w:val="en-US"/>
        </w:rPr>
        <w:t>3.7 gigawatts</w:t>
      </w:r>
      <w:r w:rsidRPr="00582C82">
        <w:rPr>
          <w:lang w:val="en-US"/>
        </w:rPr>
        <w:t>162.</w:t>
      </w:r>
    </w:p>
    <w:p w14:paraId="25B3BBDF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7B3B1534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Chose to rely on SEEBURGER’s Business Integration Suite (BIS) for modernization of business processes and IT landscape159.</w:t>
      </w:r>
    </w:p>
    <w:p w14:paraId="24A958C3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lastRenderedPageBreak/>
        <w:t>•</w:t>
      </w:r>
    </w:p>
    <w:p w14:paraId="0FBF07D6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SEEBURGER AG has been supporting RWE and now innogy since </w:t>
      </w:r>
      <w:r w:rsidRPr="00582C82">
        <w:rPr>
          <w:b/>
          <w:bCs/>
          <w:lang w:val="en-US"/>
        </w:rPr>
        <w:t>2001</w:t>
      </w:r>
      <w:r w:rsidRPr="00582C82">
        <w:rPr>
          <w:lang w:val="en-US"/>
        </w:rPr>
        <w:t>160.</w:t>
      </w:r>
    </w:p>
    <w:p w14:paraId="2E9C4BCC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D14ADA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Uses the latest release of the SEEBURGER Business Integration Suite160.</w:t>
      </w:r>
    </w:p>
    <w:p w14:paraId="5D56794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97810BB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The SEEBURGER BIS handles the secure exchange of standardized EDIFACT messages according to BNetzA specifications161.</w:t>
      </w:r>
    </w:p>
    <w:p w14:paraId="6E26B1A5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5D79ED5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Couples internal applications with modern web service interfaces (EAI)161.</w:t>
      </w:r>
    </w:p>
    <w:p w14:paraId="299414AE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30EA0F69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Ensures the highest possible system availability in IT operation as a cost-effective application cluster161.</w:t>
      </w:r>
    </w:p>
    <w:p w14:paraId="1E5DEB77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•</w:t>
      </w:r>
    </w:p>
    <w:p w14:paraId="141EF02D" w14:textId="77777777" w:rsidR="00582C82" w:rsidRPr="00582C82" w:rsidRDefault="00582C82" w:rsidP="00582C82">
      <w:pPr>
        <w:rPr>
          <w:lang w:val="en-US"/>
        </w:rPr>
      </w:pPr>
      <w:r w:rsidRPr="00582C82">
        <w:rPr>
          <w:lang w:val="en-US"/>
        </w:rPr>
        <w:t>Enables the secure transfer of electronic messages in compliance with the latest regulations issued by the German Federal Office for Information Security (BSI)161.</w:t>
      </w:r>
    </w:p>
    <w:p w14:paraId="13BFB41E" w14:textId="77777777" w:rsidR="00D00F92" w:rsidRPr="00582C82" w:rsidRDefault="00D00F92">
      <w:pPr>
        <w:rPr>
          <w:lang w:val="en-US"/>
        </w:rPr>
      </w:pPr>
    </w:p>
    <w:sectPr w:rsidR="00D00F92" w:rsidRPr="0058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02"/>
    <w:rsid w:val="00582C82"/>
    <w:rsid w:val="006D5502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A912B-F165-4B34-B590-55DDD61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3012</Words>
  <Characters>17170</Characters>
  <Application>Microsoft Office Word</Application>
  <DocSecurity>0</DocSecurity>
  <Lines>143</Lines>
  <Paragraphs>40</Paragraphs>
  <ScaleCrop>false</ScaleCrop>
  <Company>Seeburger AG</Company>
  <LinksUpToDate>false</LinksUpToDate>
  <CharactersWithSpaces>20142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2025-05-26T08:29:00Z</dcterms:created>
  <dcterms:modified xsi:type="dcterms:W3CDTF">2025-05-26T08:31:00Z</dcterms:modified>
</cp:coreProperties>
</file>