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826E" w14:textId="57C6B8A0" w:rsidR="00D23C71" w:rsidRDefault="0032303B">
      <w:r>
        <w:t>Scenario making a conflict: changing the title of the index.html</w:t>
      </w:r>
    </w:p>
    <w:p w14:paraId="577DF781" w14:textId="382DFFEC" w:rsidR="0032303B" w:rsidRDefault="0032303B">
      <w:r>
        <w:t xml:space="preserve">Scenario not making a conflict: </w:t>
      </w:r>
      <w:r w:rsidR="009213F8">
        <w:t>editing code that already exists in index.html</w:t>
      </w:r>
    </w:p>
    <w:p w14:paraId="77ADC6FB" w14:textId="77777777" w:rsidR="00023CCE" w:rsidRDefault="00023CCE"/>
    <w:p w14:paraId="349C5758" w14:textId="2ABCFB56" w:rsidR="00C173BD" w:rsidRDefault="00023CCE">
      <w:r>
        <w:t xml:space="preserve">Conflict </w:t>
      </w:r>
      <w:r w:rsidR="00E93302">
        <w:t>and nonconflict example</w:t>
      </w:r>
    </w:p>
    <w:p w14:paraId="1B369530" w14:textId="0D6BCE60" w:rsidR="00E93302" w:rsidRDefault="00E93302">
      <w:r w:rsidRPr="00E93302">
        <w:drawing>
          <wp:inline distT="0" distB="0" distL="0" distR="0" wp14:anchorId="7BD8F6D6" wp14:editId="2848159E">
            <wp:extent cx="5943600" cy="2692400"/>
            <wp:effectExtent l="0" t="0" r="0" b="0"/>
            <wp:docPr id="1361495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953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97"/>
    <w:rsid w:val="00023CCE"/>
    <w:rsid w:val="000F65F4"/>
    <w:rsid w:val="0032303B"/>
    <w:rsid w:val="007A2597"/>
    <w:rsid w:val="009213F8"/>
    <w:rsid w:val="00C173BD"/>
    <w:rsid w:val="00D23C71"/>
    <w:rsid w:val="00E93302"/>
    <w:rsid w:val="00F7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CA5D"/>
  <w15:chartTrackingRefBased/>
  <w15:docId w15:val="{25D723CD-5E83-4C4E-B8FD-99276FE4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Torrey Coan</dc:creator>
  <cp:keywords/>
  <dc:description/>
  <cp:lastModifiedBy>Torrey Coan</cp:lastModifiedBy>
  <cp:revision>7</cp:revision>
  <dcterms:created xsi:type="dcterms:W3CDTF">2023-10-12T20:29:00Z</dcterms:created>
  <dcterms:modified xsi:type="dcterms:W3CDTF">2023-10-12T20:50:00Z</dcterms:modified>
</cp:coreProperties>
</file>