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43vrtbexffx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Всё, что нужно знать о лабораторных работах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лабораторные работы будут связаны между друг другом, всего их будет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рассмотрим основные технологии на примере разработки небольшого интернет-магазина. Для этого я создал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Figma-файл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пароль: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webdev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в котором постепенно, с ходом работ, будут появляться новые макеты и фичи, которые вам необходимо будет реализовывать. Пока что остановимся на исключительно на Frontend-части, если у вас не будет возникать каких-то больших трудностей, то добавим и Backend-часть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Работа №1 будет направлена на общее понимание того, как строится веб-страница, затронет базу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0A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883w7utimi6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Реализовать адаптивную верстку макета из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Figma-файл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соблюдая семантическое разделение по тэгам, внешний вид на ваше усмотрение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Реализовать один хотя бы одну реактивность (НЕ используя сторонние библиотеки) на нативном JavaScript, как пример: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 карточек на странице, после ввода названия в поисковую строку должны отображаться только элементы с совпадающим названием или похожим на него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добавить в корзину, после нажатия текст кнопки должен меняться на “В корзине”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waa5w9e88kn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выполнения работ, вам необходимо: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Редактор кода (рекомендую скачать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Visual Studio Code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или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WebStorm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Инициализировать репозиторий,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скачать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Инициализировать проект, будем пользоваться сборщиком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Vite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Создаем директорию, там, где вам удобнее организовать рабочее пространство. Далее в этой директории выполняем следующие команды, либо через нативный терминал, либо через терминал вашего редактора кода: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npm create vite@latest app -- --template vanilla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создает проект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Vite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cd app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переходит в директорию проекта, но рекомендую сразу переоткрыть его в вашем редакторе кода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git init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создает пустой репозиторий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npm install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устанавливает зависимости проекта, их можно посмотреть в файле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package.json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 вы создали, супер. У вас появится по меньшей мере две вложенных директории: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public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src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место где будет организован ваш код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директория статичных файлов, например: шрифты, картинки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Также у вас появятся и другие файлы, кратко о них: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определяет структуру проекта: название, версию,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тип 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commonjs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скрипты (команды, запускаются через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npm run &lt;название скрипта&gt;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зависимости (сторонние библиотеки)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package-lock.json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появляется после команды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npm install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закрепляет версии пакетов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.gitignore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описывает файлы, директории, которые необходимо исключить из истории вашего проекта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вход в ваше приложение. Никакие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innerHTML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верстки мы использовать не будем, работаем и пишем всю верстку в рамках этого файла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Далее, вы можете быстро ознакомиться, что создал вам шаблон, выполнив команду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npm run dev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но зацикливаться на шаблоне не стоит. Поэтому спокойно удаляем следующие файлы: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src/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counter.js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src/javascript.svg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Также удаляем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содержимое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файлов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src/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main.js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src/style.css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Рассмотрим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Сразу скажу, что необходимо подключить стили, поэтому в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добавляем: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&lt;link rel="stylesheet" href="/src/style.css"&gt;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можно удалить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&lt;div id=”app”&gt;&lt;/div&gt;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в нем же вы увидите: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&lt;script type=”module” src=”/src/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main.js</w:t>
        </w:r>
      </w:hyperlink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”&gt;&lt;/script&gt;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это ссылка на главный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.js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файл. Именно он будет подключен к вашей странице. Вы можете хранить весь код в нем, либо сепарировать его отдельными файлами, главное, чтобы эти самые сепарированные файлы были подключены в него через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import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mh156jaa2t8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Помощь, полезные источники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Поскольку не все из вас знакомы с JavaScript, тем более с реактивностью, то предлагаю ознакомиться со следующим ресурсом, для выполнения данной работы.</w:t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Секции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Язык JavaScript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155cc"/>
          <w:sz w:val="24"/>
          <w:szCs w:val="24"/>
          <w:rtl w:val="0"/>
        </w:rPr>
        <w:t xml:space="preserve">Браузер: документ, события, интерфейсы</w:t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https://learn.javascript.ru/browser-environment?map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 реактивность в разных фреймворках, возможно это вас на что-то подтолкнет (подсказка лучше попробуйте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Proxy объекты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https://doka.guide/tools/react-and-alternatives/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te.dev/guide/" TargetMode="External"/><Relationship Id="rId10" Type="http://schemas.openxmlformats.org/officeDocument/2006/relationships/hyperlink" Target="https://git-scm.com/" TargetMode="External"/><Relationship Id="rId13" Type="http://schemas.openxmlformats.org/officeDocument/2006/relationships/hyperlink" Target="https://git-scm.com/" TargetMode="External"/><Relationship Id="rId12" Type="http://schemas.openxmlformats.org/officeDocument/2006/relationships/hyperlink" Target="https://vite.dev/gui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webstorm/" TargetMode="External"/><Relationship Id="rId15" Type="http://schemas.openxmlformats.org/officeDocument/2006/relationships/hyperlink" Target="https://developer.mozilla.org/ru/docs/Web/API/Element/innerHTML" TargetMode="External"/><Relationship Id="rId14" Type="http://schemas.openxmlformats.org/officeDocument/2006/relationships/hyperlink" Target="https://developer.mozilla.org/en-US/docs/Web/JavaScript/Guide/Modules" TargetMode="External"/><Relationship Id="rId17" Type="http://schemas.openxmlformats.org/officeDocument/2006/relationships/hyperlink" Target="https://learn.javascript.ru/browser-environment?map" TargetMode="External"/><Relationship Id="rId16" Type="http://schemas.openxmlformats.org/officeDocument/2006/relationships/hyperlink" Target="http://main.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ka.guide/tools/react-and-alternatives/" TargetMode="External"/><Relationship Id="rId6" Type="http://schemas.openxmlformats.org/officeDocument/2006/relationships/hyperlink" Target="https://www.figma.com/design/6vdDpcv5ZjavTWhzqqNdWE/Labs?node-id=0-1&amp;t=1p9HZdzrWqBQUz3l-1" TargetMode="External"/><Relationship Id="rId18" Type="http://schemas.openxmlformats.org/officeDocument/2006/relationships/hyperlink" Target="https://learn.javascript.ru/proxy" TargetMode="External"/><Relationship Id="rId7" Type="http://schemas.openxmlformats.org/officeDocument/2006/relationships/hyperlink" Target="https://www.figma.com/design/6vdDpcv5ZjavTWhzqqNdWE/Labs?node-id=0-1&amp;t=1p9HZdzrWqBQUz3l-1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