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Лабораторная работа №3. Массивы, циклы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284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(#5)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Напишите PHP-скрипт print_args.php, выполняющий вывод параметров, переданных в качестве аргументов командной строки, а также их количество.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Программа должна корректно обрабатывать ситуацию, когда параметры не были указаны. В этом случае выводится информационное сообщение “No parameters were specified!”.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Внимание!</w:t>
      </w:r>
      <w:r w:rsidDel="00000000" w:rsidR="00000000" w:rsidRPr="00000000">
        <w:rPr>
          <w:rtl w:val="0"/>
        </w:rPr>
        <w:t xml:space="preserve"> Данная программа запускается из командной строки, а не из браузера.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php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print_args.php Hello World!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Вывод: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Number of arguments: 2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Arguments: Hello World!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(#5)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print_arrays.php, который выводит информацию о массивах. Для этого прямо в коде программы создайте и заполните данными 3 массива: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Массив с числовым индексом</w:t>
      </w:r>
      <w:r w:rsidDel="00000000" w:rsidR="00000000" w:rsidRPr="00000000">
        <w:rPr>
          <w:rtl w:val="0"/>
        </w:rPr>
        <w:t xml:space="preserve">, содержащий первые 10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простых чисел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Ассоциативный массив</w:t>
      </w:r>
      <w:r w:rsidDel="00000000" w:rsidR="00000000" w:rsidRPr="00000000">
        <w:rPr>
          <w:rtl w:val="0"/>
        </w:rPr>
        <w:t xml:space="preserve">, содержащий пары название PHP функции - ее описание: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count;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is_array;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array_merge;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empty;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hanging="18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print_r.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Например: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[‘array_key_exists’ =&gt; ‘Проверяет существование элемента массива с указанным индексом’]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Многомерный массив (массив массивов)</w:t>
      </w:r>
      <w:r w:rsidDel="00000000" w:rsidR="00000000" w:rsidRPr="00000000">
        <w:rPr>
          <w:rtl w:val="0"/>
        </w:rPr>
        <w:t xml:space="preserve">, описывающий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единичную матрицу</w:t>
        </w:r>
      </w:hyperlink>
      <w:r w:rsidDel="00000000" w:rsidR="00000000" w:rsidRPr="00000000">
        <w:rPr>
          <w:rtl w:val="0"/>
        </w:rPr>
        <w:t xml:space="preserve"> размером 4x4;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Выполните вывод информации о массивах в браузер пользователя любым удобным способом. Формат вывода – text/plain.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(#10)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remove_duplicates.php, который удалит все повторяющиеся символы из переданной строки. Входные данные задаются как аргумент командной строки. В случае, если аргумент не задан, или заданы лишние, программа должна вывести информационное сообщение.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php remove_duplicates.php Hello World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Incorrect number of arguments!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Usage php remove_duplicates.php &lt;input string&gt;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php remove_duplicates.php “Hello World !!”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Helo Wrd!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(#15)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translator.php – переводчик с английского языка на русский. Слово для перевода задается в GET-параметре word. Все переводы хранятся прямо в коде скрипта. Программа должна корректно обрабатывать ситуации, когда параметр word отсутствует, или задан неверно. В этом случае сервер возвращает код ответа 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 случае, если запрошен перевод неизвестного слова, возвращается код ответа 404.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Пример: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/translator.php?word=Keyboard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Ответ: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Клавиатура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3.1 (#5) (Выполнение не обязательно).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Добавьте возможность перевода с русского на английский. При этом скрипт все также должен принимать один параметр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(#20)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reverse_array.php, выполняющий реверсирование одномерного массива произвольной длины и вывод результата в браузер пользователя. Входной массив передается как строчный GET-параметр arr. Значения внутри строки отделены символом-разделителем запятой.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Программа должна корректно обрабатывать ситуации, когда параметр arr отсутствует, или задан неверно. В этом случае сервер возвращает код ответа 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Для получения массива из строки используйте функцию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2"/>
            <w:szCs w:val="22"/>
            <w:u w:val="single"/>
            <w:rtl w:val="0"/>
          </w:rPr>
          <w:t xml:space="preserve">explode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Ограничения: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4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Нельзя использовать встроенные средства языка</w:t>
      </w:r>
      <w:r w:rsidDel="00000000" w:rsidR="00000000" w:rsidRPr="00000000">
        <w:rPr>
          <w:rtl w:val="0"/>
        </w:rPr>
        <w:t xml:space="preserve"> такие как: реверс массива или строки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4" w:hanging="360"/>
        <w:contextualSpacing w:val="1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Нельзя использовать функцию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echo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для вывода 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/reverse_array.php?arr=1,2,3,4,5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Array ( [0] =&gt; 5 [1] =&gt; 4 [2] =&gt; 3 [3] =&gt; 2 [4] =&gt; 1 )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4.1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(#5) (Выполнение не обязательно). 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Реализуйте реверсирование исходного массива без создания дополнительного.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(#20)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counter.php, выполняющий подсчет вхождений каждого символа во входной строке, передаваемой с помощью GET-параметра string. Программа должна корректно обрабатывать ситуации, когда параметр string отсутствует, или задан неверно. В этом случае сервер возвращает код ответа 400. Регистр символов учитывается: то есть символы H и h являются разными.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Формат вывода данных: символ – количество повторений, каждая пара выводится на новой строке.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/counter.php?string=Hello World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H – 1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e – 1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l  - 3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o – 2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W – 1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r – 1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d – 1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  <w:t xml:space="preserve">‘ ‘ (пробел) – 1.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6.1 (#5) </w:t>
      </w:r>
      <w:r w:rsidDel="00000000" w:rsidR="00000000" w:rsidRPr="00000000">
        <w:rPr>
          <w:rtl w:val="0"/>
        </w:rPr>
        <w:t xml:space="preserve">Не учитывать регистр. То есть символы H и h – одно и то же.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4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hanging="360"/>
        <w:contextualSpacing w:val="1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(#40)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Разработайте PHP-скрипт bubble_sort.php, реализующий алгоритм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«Пузырьковой сортировки»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. Входные данные задаются в виде GET-параметра numbers. Как следует из его названия, он должен содержать числа, разделенные запятыми (для получения массива из строки, используем функцию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2"/>
            <w:szCs w:val="22"/>
            <w:u w:val="single"/>
            <w:rtl w:val="0"/>
          </w:rPr>
          <w:t xml:space="preserve">explode</w:t>
        </w:r>
      </w:hyperlink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В случае, если параметр не был передан, или он содержит хотя бы одно не числовое значение, возвращается код ответа 400.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firstLine="0"/>
        <w:contextualSpacing w:val="0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Формат вывода ответа – строка чисел, разделенных запятыми (используйте функцию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implode</w:t>
        </w:r>
      </w:hyperlink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для получения строки из массива).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/bubble_sort.php?numbers=10,1,23,18,56,6,3,4,2,1,1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1,1,1,2,3,4,6,10,18,23,56</w:t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○"/>
      <w:lvlJc w:val="lef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04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contextualSpacing w:val="0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  <w:contextualSpacing w:val="0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php.net/manual/ru/function.implode.php" TargetMode="External"/><Relationship Id="rId10" Type="http://schemas.openxmlformats.org/officeDocument/2006/relationships/hyperlink" Target="http://php.net/manual/ru/function.explode.php" TargetMode="External"/><Relationship Id="rId9" Type="http://schemas.openxmlformats.org/officeDocument/2006/relationships/hyperlink" Target="https://ru.wikipedia.org/wiki/%D0%A1%D0%BE%D1%80%D1%82%D0%B8%D1%80%D0%BE%D0%B2%D0%BA%D0%B0_%D0%BF%D1%83%D0%B7%D1%8B%D1%80%D1%8C%D0%BA%D0%BE%D0%BC" TargetMode="External"/><Relationship Id="rId5" Type="http://schemas.openxmlformats.org/officeDocument/2006/relationships/styles" Target="styles.xml"/><Relationship Id="rId6" Type="http://schemas.openxmlformats.org/officeDocument/2006/relationships/hyperlink" Target="https://ru.wikipedia.org/wiki/%D0%9F%D1%80%D0%BE%D1%81%D1%82%D0%BE%D0%B5_%D1%87%D0%B8%D1%81%D0%BB%D0%BE" TargetMode="External"/><Relationship Id="rId7" Type="http://schemas.openxmlformats.org/officeDocument/2006/relationships/hyperlink" Target="https://ru.wikipedia.org/wiki/%D0%95%D0%B4%D0%B8%D0%BD%D0%B8%D1%87%D0%BD%D0%B0%D1%8F_%D0%BC%D0%B0%D1%82%D1%80%D0%B8%D1%86%D0%B0" TargetMode="External"/><Relationship Id="rId8" Type="http://schemas.openxmlformats.org/officeDocument/2006/relationships/hyperlink" Target="http://php.net/manual/ru/function.explod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