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A43" w:rsidRPr="00F2202A" w:rsidRDefault="00860A43" w:rsidP="0086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Електроенергетична галузь нашої країни об’єднує більше 70 електростанцій, що розташовані в переважній більшості їх областей. Серед них атомні, теплові та гідроелектростанції, а також декілька видів відновлюваних електростанцій, серед яких сонячні й вітрові.</w:t>
      </w:r>
    </w:p>
    <w:p w:rsidR="00860A43" w:rsidRPr="00F2202A" w:rsidRDefault="00860A43" w:rsidP="0086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Ваше завдання – створити інформаційну систему, що надаватиме актуальну інформацію про поточне становище енергетичної системи України.</w:t>
      </w:r>
    </w:p>
    <w:p w:rsidR="00860A43" w:rsidRPr="00F2202A" w:rsidRDefault="00860A43" w:rsidP="0086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 файлі </w:t>
      </w:r>
      <w:r w:rsidRPr="00F2202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energy.accdb</w:t>
      </w: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Вам надано заповнені таблиці бази даних енергетичної системи. В ній зберігаються дані про електростанції (в тому числі фактична електрична потужність в мегаватах (МВт), обсяги виготовлення ними електроенергії у мільйонах кіловат-годин (млн кВт*год) за 2015 та 2016 роки. Також для гідроелектростанцій зберігаються річки, на яких вони розташовані, а для атомних електростанцій – відомості про енергоблоки, з яких вони складаються.</w:t>
      </w:r>
    </w:p>
    <w:p w:rsidR="00860A43" w:rsidRPr="00F2202A" w:rsidRDefault="00860A43" w:rsidP="0086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Внесення змін до структури таблиць бази даних в ході розв’язання завдання заборонено!</w:t>
      </w:r>
    </w:p>
    <w:p w:rsidR="00860A43" w:rsidRPr="00F2202A" w:rsidRDefault="00860A43" w:rsidP="0086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Використовуючи файл-заготовку створіть зв’язки між таблицями, забезпечте перевірку цілісності даних, що в цих таблицях містяться.</w:t>
      </w:r>
    </w:p>
    <w:p w:rsidR="00860A43" w:rsidRPr="00F2202A" w:rsidRDefault="00860A43" w:rsidP="0086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Виконайте наступні запити до бази даних (запити називайте відповідно до їх номеру в списку):</w:t>
      </w:r>
    </w:p>
    <w:p w:rsidR="00860A43" w:rsidRPr="00F2202A" w:rsidRDefault="00860A43" w:rsidP="0086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Відобразіть електростанції, фактична електрична потужність яких становить принаймні 1 </w:t>
      </w:r>
      <w:proofErr w:type="spellStart"/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ГВт</w:t>
      </w:r>
      <w:proofErr w:type="spellEnd"/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гігават</w:t>
      </w:r>
      <w:proofErr w:type="spellEnd"/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).</w:t>
      </w:r>
    </w:p>
    <w:p w:rsidR="00860A43" w:rsidRPr="00F2202A" w:rsidRDefault="00860A43" w:rsidP="0086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Відобразіть обсяги виготовленої Хмельницькою АЕС електроенергії за кожен рік окремо.</w:t>
      </w:r>
    </w:p>
    <w:p w:rsidR="00860A43" w:rsidRPr="00F2202A" w:rsidRDefault="00860A43" w:rsidP="0086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Для введеної користувачем атомної електростанції (користувач вводить назву) відобразіть діючі в ній енергоблоки.</w:t>
      </w: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2202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>Примітка.</w:t>
      </w:r>
      <w:r w:rsidRPr="00F220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 Енергоблок вважається діючим, якщо для них встановлено рік введення в експлуатацію, але не встановлено рік виведення з неї.</w:t>
      </w:r>
    </w:p>
    <w:p w:rsidR="00860A43" w:rsidRPr="00F2202A" w:rsidRDefault="00860A43" w:rsidP="0086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Відобразіть дані про гідроелектростанції (ГЕС), що розташовані на перетині двох річок.</w:t>
      </w:r>
    </w:p>
    <w:p w:rsidR="00860A43" w:rsidRPr="00F2202A" w:rsidRDefault="00860A43" w:rsidP="0086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Відобразіть дані про електростанції, для яких відсутні дані про виготовлення ними електроенергії.</w:t>
      </w:r>
    </w:p>
    <w:p w:rsidR="00860A43" w:rsidRPr="00F2202A" w:rsidRDefault="00860A43" w:rsidP="0086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Запити повинні працювати </w:t>
      </w:r>
      <w:proofErr w:type="spellStart"/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коректно</w:t>
      </w:r>
      <w:proofErr w:type="spellEnd"/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як при поточному, так і при будь-якому іншому коректному заповненні таблиць бази даних.</w:t>
      </w:r>
    </w:p>
    <w:p w:rsidR="00860A43" w:rsidRPr="00F2202A" w:rsidRDefault="00860A43" w:rsidP="0086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Створіть наступні форми:</w:t>
      </w:r>
    </w:p>
    <w:p w:rsidR="00860A43" w:rsidRPr="00F2202A" w:rsidRDefault="00860A43" w:rsidP="00860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Форму </w:t>
      </w:r>
      <w:r w:rsidRPr="00F2202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Електростанції</w:t>
      </w:r>
      <w:r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відображення даних про усі електростанції та обсяги виготовлення ними електроенергії відповідно до зразка:</w:t>
      </w:r>
    </w:p>
    <w:p w:rsidR="00860A43" w:rsidRPr="00F2202A" w:rsidRDefault="00860A43" w:rsidP="00860A43">
      <w:pPr>
        <w:tabs>
          <w:tab w:val="left" w:pos="4395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-3810</wp:posOffset>
            </wp:positionV>
            <wp:extent cx="8339445" cy="4379057"/>
            <wp:effectExtent l="0" t="0" r="5080" b="2540"/>
            <wp:wrapSquare wrapText="bothSides"/>
            <wp:docPr id="2" name="Рисунок 2" descr="https://xn--n1ai2db.xn--j1amh/ісбд/2017/1-етап/screens/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n--n1ai2db.xn--j1amh/ісбд/2017/1-етап/screens/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445" cy="437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A43" w:rsidRPr="00F2202A" w:rsidRDefault="00C33617" w:rsidP="00860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r w:rsidRPr="00F2202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1662336" behindDoc="1" locked="0" layoutInCell="1" allowOverlap="1" wp14:anchorId="76CF5137">
            <wp:simplePos x="0" y="0"/>
            <wp:positionH relativeFrom="column">
              <wp:posOffset>-835025</wp:posOffset>
            </wp:positionH>
            <wp:positionV relativeFrom="paragraph">
              <wp:posOffset>792480</wp:posOffset>
            </wp:positionV>
            <wp:extent cx="7351479" cy="3890010"/>
            <wp:effectExtent l="0" t="0" r="1905" b="0"/>
            <wp:wrapTight wrapText="bothSides">
              <wp:wrapPolygon edited="0">
                <wp:start x="0" y="0"/>
                <wp:lineTo x="0" y="21473"/>
                <wp:lineTo x="21550" y="21473"/>
                <wp:lineTo x="21550" y="0"/>
                <wp:lineTo x="0" y="0"/>
              </wp:wrapPolygon>
            </wp:wrapTight>
            <wp:docPr id="1" name="Рисунок 1" descr="https://xn--n1ai2db.xn--j1amh/ісбд/2017/1-етап/screens/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n--n1ai2db.xn--j1amh/ісбд/2017/1-етап/screens/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479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60A43"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Форму </w:t>
      </w:r>
      <w:r w:rsidR="00860A43" w:rsidRPr="00F2202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Річки з ГЕС</w:t>
      </w:r>
      <w:r w:rsidR="00860A43" w:rsidRPr="00F220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відображення переліку річок, на яких розташовані гідроелектростанції, відповідно до наступного зразка:</w:t>
      </w:r>
      <w:r w:rsidRPr="00C33617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</w:p>
    <w:p w:rsidR="00860A43" w:rsidRPr="00F2202A" w:rsidRDefault="00860A43" w:rsidP="00860A4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60A43" w:rsidRPr="00F2202A" w:rsidRDefault="00860A43" w:rsidP="0086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202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Розв'язок, що враховуватиме лише частину з вище вказаних умов буде оцінено в неповну кількість балів.</w:t>
      </w:r>
    </w:p>
    <w:p w:rsidR="00477167" w:rsidRPr="00F2202A" w:rsidRDefault="00477167">
      <w:pPr>
        <w:rPr>
          <w:lang w:val="uk-UA"/>
        </w:rPr>
      </w:pPr>
    </w:p>
    <w:sectPr w:rsidR="00477167" w:rsidRPr="00F2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F21"/>
    <w:multiLevelType w:val="multilevel"/>
    <w:tmpl w:val="96A4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230710"/>
    <w:multiLevelType w:val="multilevel"/>
    <w:tmpl w:val="4650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A43"/>
    <w:rsid w:val="00030D86"/>
    <w:rsid w:val="0019635A"/>
    <w:rsid w:val="00477167"/>
    <w:rsid w:val="00860A43"/>
    <w:rsid w:val="00C33617"/>
    <w:rsid w:val="00F2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9E1EE9-D890-4DF8-8CF5-499B9B81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60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1453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Федоренко Олексій</cp:lastModifiedBy>
  <cp:revision>5</cp:revision>
  <dcterms:created xsi:type="dcterms:W3CDTF">2017-10-15T15:38:00Z</dcterms:created>
  <dcterms:modified xsi:type="dcterms:W3CDTF">2017-12-10T10:33:00Z</dcterms:modified>
</cp:coreProperties>
</file>