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w="http://schemas.openxmlformats.org/wordprocessingml/2006/main">
  <w:body>
    <w:p>
      <w:pPr>
        <w:pStyle w:val="Style16"/>
        <w:bidi w:val="0"/>
        <w:spacing w:before="0" w:after="0"/>
        <w:jc w:val="left"/>
        <w:rPr/>
      </w:pPr>
      <w:r>
        <w:rPr/>
        <w:t>The fundamental difference is 5 cards</w:t>
      </w:r>
    </w:p>
    <w:p>
      <w:pPr>
        <w:pStyle w:val="Style16"/>
        <w:bidi w:val="0"/>
        <w:spacing w:before="0" w:after="0"/>
        <w:jc w:val="left"/>
        <w:rPr/>
      </w:pPr>
      <w:r>
        <w:rPr/>
      </w:r>
    </w:p>
    <w:p>
      <w:pPr>
        <w:pStyle w:val="Style16"/>
        <w:bidi w:val="0"/>
        <w:spacing w:before="0" w:after="0"/>
        <w:jc w:val="left"/>
        <w:rPr/>
      </w:pPr>
      <w:r>
        <w:rPr/>
        <w:t>The division into 5 maps is made because the data they feed on is incompatible with each other. Five maps are five different data models, five different units of measurement, and five different ways to link to geography. They can't be combined into a single map without losing meaning.</w:t>
      </w:r>
    </w:p>
    <w:p>
      <w:pPr>
        <w:pStyle w:val="Style16"/>
        <w:bidi w:val="0"/>
        <w:spacing w:before="0" w:after="0"/>
        <w:jc w:val="left"/>
        <w:rPr/>
      </w:pPr>
      <w:r>
        <w:rPr/>
      </w:r>
    </w:p>
    <w:p>
      <w:pPr>
        <w:pStyle w:val="Style16"/>
        <w:bidi w:val="0"/>
        <w:spacing w:before="0" w:after="0"/>
        <w:jc w:val="left"/>
        <w:rPr/>
      </w:pPr>
      <w:r>
        <w:rPr/>
        <w:t>From index.html semantic-map you can see the map switcher:</w:t>
      </w:r>
    </w:p>
    <w:p>
      <w:pPr>
        <w:pStyle w:val="Style16"/>
        <w:bidi w:val="0"/>
        <w:spacing w:before="0" w:after="0"/>
        <w:jc w:val="left"/>
        <w:rPr/>
      </w:pPr>
      <w:r>
        <w:rPr/>
        <w:t>/dashboard/event-map/ — Events</w:t>
      </w:r>
    </w:p>
    <w:p>
      <w:pPr>
        <w:pStyle w:val="Style16"/>
        <w:bidi w:val="0"/>
        <w:spacing w:before="0" w:after="0"/>
        <w:jc w:val="left"/>
        <w:rPr/>
      </w:pPr>
      <w:r>
        <w:rPr/>
        <w:t>/dashboard/metrics-map/ — Metrics</w:t>
      </w:r>
    </w:p>
    <w:p>
      <w:pPr>
        <w:pStyle w:val="Style16"/>
        <w:bidi w:val="0"/>
        <w:spacing w:before="0" w:after="0"/>
        <w:jc w:val="left"/>
        <w:rPr/>
      </w:pPr>
      <w:r>
        <w:rPr/>
        <w:t>/dashboard/semantic-map/ — Semantic</w:t>
      </w:r>
    </w:p>
    <w:p>
      <w:pPr>
        <w:pStyle w:val="Style16"/>
        <w:bidi w:val="0"/>
        <w:spacing w:before="0" w:after="0"/>
        <w:jc w:val="left"/>
        <w:rPr/>
      </w:pPr>
      <w:r>
        <w:rPr/>
        <w:t>/dashboard/forecast-map/ — Forecast</w:t>
      </w:r>
    </w:p>
    <w:p>
      <w:pPr>
        <w:pStyle w:val="Style16"/>
        <w:bidi w:val="0"/>
        <w:spacing w:before="0" w:after="0"/>
        <w:jc w:val="left"/>
        <w:rPr/>
      </w:pPr>
      <w:r>
        <w:rPr/>
        <w:t>/dashboard/network-map/ — Network</w:t>
      </w:r>
    </w:p>
    <w:p>
      <w:pPr>
        <w:pStyle w:val="Style16"/>
        <w:bidi w:val="0"/>
        <w:spacing w:before="0" w:after="0"/>
        <w:jc w:val="left"/>
        <w:rPr/>
      </w:pPr>
      <w:r>
        <w:rPr/>
      </w:r>
    </w:p>
    <w:p>
      <w:pPr>
        <w:pStyle w:val="Style16"/>
        <w:bidi w:val="0"/>
        <w:spacing w:before="0" w:after="0"/>
        <w:jc w:val="left"/>
        <w:rPr/>
      </w:pPr>
      <w:r>
        <w:rPr/>
        <w:t>From the manifest.json semantic-map: mapType: "meanings", external_dependencies. local_cross_map: 0. In other words, semantic-map is declared self-contained — 0 links to other maps. This is the R3 architectural principle from the comment in layers.js semantics: "only your own layers, 0 links to other maps".</w:t>
      </w:r>
    </w:p>
    <w:p>
      <w:pPr>
        <w:pStyle w:val="Style16"/>
        <w:bidi w:val="0"/>
        <w:spacing w:before="0" w:after="0"/>
        <w:jc w:val="left"/>
        <w:rPr/>
      </w:pPr>
      <w:r>
        <w:rPr/>
      </w:r>
    </w:p>
    <w:p>
      <w:pPr>
        <w:pStyle w:val="Style16"/>
        <w:bidi w:val="0"/>
        <w:spacing w:before="0" w:after="0"/>
        <w:jc w:val="left"/>
        <w:rPr/>
      </w:pPr>
      <w:r>
        <w:rPr/>
        <w:t>Specifically, how semantic-map differs from metrics-map</w:t>
      </w:r>
    </w:p>
    <w:p>
      <w:pPr>
        <w:pStyle w:val="Style16"/>
        <w:bidi w:val="0"/>
        <w:spacing w:before="0" w:after="0"/>
        <w:jc w:val="left"/>
        <w:rPr/>
      </w:pPr>
      <w:r>
        <w:rPr/>
        <w:t>Metrics-map — a map of measurable numeric indicators. Data unit: a number (index, percentage, absolute value). Binding: country (polygon) via world.geojson. Visualization type: choropleth (fill countries with color by value). Data: window. layerCache[id] = [{name, value, status}]. Legend: value classes via. legend-item/. legend-row with COLOR_SCHEMES palettes. Config of the current layer: window.currentChoroplethConfig с полями method, palette, breaks, gvf, stats. This is exactly what the current model expects. copy-data.js (v3. 0, combined version of yandex. metrica).</w:t>
      </w:r>
    </w:p>
    <w:p>
      <w:pPr>
        <w:pStyle w:val="Style16"/>
        <w:bidi w:val="0"/>
        <w:spacing w:before="0" w:after="0"/>
        <w:jc w:val="left"/>
        <w:rPr/>
      </w:pPr>
      <w:r>
        <w:rPr/>
      </w:r>
    </w:p>
    <w:p>
      <w:pPr>
        <w:pStyle w:val="Style16"/>
        <w:bidi w:val="0"/>
        <w:spacing w:before="0" w:after="0"/>
        <w:jc w:val="left"/>
        <w:rPr/>
      </w:pPr>
      <w:r>
        <w:rPr/>
        <w:t>Semantic-map — a map of semantic entities. Data unit: object (marker, cluster, tone, confidence). Anchor: a point (lat/lng coordinates) for markers, or an abstract anchor to a topic / narrative for sentiment/cluster/credibility. Visualization type: marker, sentiment, cluster, credibility — not choropleth. Data: window. layerCache[id] is usually empty, because layer-panel.js:: loadLayer doesn't do a fetch or write to the cache. The main array is window. markerData, generated in markers.js via Math. random(). This is a stub, not real data. The #choropleth-legend legend is present in the DOM, but no one fills it in. window. currentChoroplethConfig is missing. window.COLOR_SCHEMES is missing. Palettes are stored in window. LAYER_OVERRIDES (see layers.js semantics).</w:t>
      </w:r>
    </w:p>
    <w:p>
      <w:pPr>
        <w:pStyle w:val="Style16"/>
        <w:bidi w:val="0"/>
        <w:spacing w:before="0" w:after="0"/>
        <w:jc w:val="left"/>
        <w:rPr/>
      </w:pPr>
      <w:r>
        <w:rPr/>
      </w:r>
    </w:p>
    <w:p>
      <w:pPr>
        <w:pStyle w:val="Style16"/>
        <w:bidi w:val="0"/>
        <w:spacing w:before="0" w:after="0"/>
        <w:jc w:val="left"/>
        <w:rPr/>
      </w:pPr>
      <w:r>
        <w:rPr/>
        <w:t>Five cards — five models</w:t>
      </w:r>
    </w:p>
    <w:p>
      <w:pPr>
        <w:pStyle w:val="Style16"/>
        <w:bidi w:val="0"/>
        <w:spacing w:before="0" w:after="0"/>
        <w:jc w:val="left"/>
        <w:rPr/>
      </w:pPr>
      <w:r>
        <w:rPr/>
        <w:t>Events — point events in time and space. Unit: an event with a date. Binding: coordinates. Visualization: markers, timeline.</w:t>
      </w:r>
    </w:p>
    <w:p>
      <w:pPr>
        <w:pStyle w:val="Style16"/>
        <w:bidi w:val="0"/>
        <w:spacing w:before="0" w:after="0"/>
        <w:jc w:val="left"/>
        <w:rPr/>
      </w:pPr>
      <w:r>
        <w:rPr/>
      </w:r>
    </w:p>
    <w:p>
      <w:pPr>
        <w:pStyle w:val="Style16"/>
        <w:bidi w:val="0"/>
        <w:spacing w:before="0" w:after="0"/>
        <w:jc w:val="left"/>
        <w:rPr/>
      </w:pPr>
      <w:r>
        <w:rPr/>
        <w:t>Metrics — numerical indicators by country. Unit: a number. Anchor: country (polygon). Visualization: choropleth.</w:t>
      </w:r>
    </w:p>
    <w:p>
      <w:pPr>
        <w:pStyle w:val="Style16"/>
        <w:bidi w:val="0"/>
        <w:spacing w:before="0" w:after="0"/>
        <w:jc w:val="left"/>
        <w:rPr/>
      </w:pPr>
      <w:r>
        <w:rPr/>
      </w:r>
    </w:p>
    <w:p>
      <w:pPr>
        <w:pStyle w:val="Style16"/>
        <w:bidi w:val="0"/>
        <w:spacing w:before="0" w:after="0"/>
        <w:jc w:val="left"/>
        <w:rPr/>
      </w:pPr>
      <w:r>
        <w:rPr/>
        <w:t>Semantic — semantic entities (tonality, narrative, clusters, validity). Unit: the object of analysis. Anchor: point or subject. Visualization: marker/sentiment/cluster/credibility.</w:t>
      </w:r>
    </w:p>
    <w:p>
      <w:pPr>
        <w:pStyle w:val="Style16"/>
        <w:bidi w:val="0"/>
        <w:spacing w:before="0" w:after="0"/>
        <w:jc w:val="left"/>
        <w:rPr/>
      </w:pPr>
      <w:r>
        <w:rPr/>
      </w:r>
    </w:p>
    <w:p>
      <w:pPr>
        <w:pStyle w:val="Style16"/>
        <w:bidi w:val="0"/>
        <w:spacing w:before="0" w:after="0"/>
        <w:jc w:val="left"/>
        <w:rPr/>
      </w:pPr>
      <w:r>
        <w:rPr/>
        <w:t>Forecast — forecast values. Unit: forecast with a horizon. Binding: country or region. Visualization: choropleth or markers with dynamics.</w:t>
      </w:r>
    </w:p>
    <w:p>
      <w:pPr>
        <w:pStyle w:val="Style16"/>
        <w:bidi w:val="0"/>
        <w:spacing w:before="0" w:after="0"/>
        <w:jc w:val="left"/>
        <w:rPr/>
      </w:pPr>
      <w:r>
        <w:rPr/>
      </w:r>
    </w:p>
    <w:p>
      <w:pPr>
        <w:pStyle w:val="Style16"/>
        <w:bidi w:val="0"/>
        <w:spacing w:before="0" w:after="0"/>
        <w:jc w:val="left"/>
        <w:rPr/>
      </w:pPr>
      <w:r>
        <w:rPr/>
        <w:t>Network — relationships between entities. Unit: an edge of the graph. Binding: nodes. Visualization: graph.</w:t>
      </w:r>
    </w:p>
    <w:p>
      <w:pPr>
        <w:pStyle w:val="Style16"/>
        <w:bidi w:val="0"/>
        <w:spacing w:before="0" w:after="0"/>
        <w:jc w:val="left"/>
        <w:rPr/>
      </w:pPr>
      <w:r>
        <w:rPr/>
      </w:r>
    </w:p>
    <w:p>
      <w:pPr>
        <w:pStyle w:val="Style16"/>
        <w:bidi w:val="0"/>
        <w:spacing w:before="0" w:after="0"/>
        <w:jc w:val="left"/>
        <w:rPr/>
      </w:pPr>
      <w:r>
        <w:rPr/>
        <w:t>The reason for the separation: each model has its own data unit, its own geographical reference, and its own visualization method. Combining them into one map means losing their meaning. Metrics-map cannot be superimposed on semantic-map: numbers by country and points of semantic entities do not intersect by type.</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w:docDefaults>
    <w:rPrDefault>
      <w:rPr>
        <w:rFonts w:ascii="Liberation Serif" w:hAnsi="Liberation Serif" w:eastAsia="DejaVu Sans" w:cs="FreeSans"/>
        <w:sz w:val="24"/>
        <w:szCs w:val="24"/>
        <w:lang w:val="ru-RU"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DejaVu Sans" w:cs="FreeSans"/>
      <w:color w:val="auto"/>
      <w:sz w:val="24"/>
      <w:szCs w:val="24"/>
      <w:lang w:val="ru-RU" w:eastAsia="zh-CN" w:bidi="hi-IN"/>
    </w:rPr>
  </w:style>
  <w:style w:type="paragraph" w:styleId="Style14">
    <w:name w:val="Заголовок"/>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Style15">
    <w:name w:val="Указатель"/>
    <w:basedOn w:val="Normal"/>
    <w:qFormat/>
    <w:pPr>
      <w:suppressLineNumbers/>
    </w:pPr>
    <w:rPr>
      <w:rFonts w:cs="FreeSans"/>
    </w:rPr>
  </w:style>
  <w:style w:type="paragraph" w:styleId="Style16">
    <w:name w:val="Текст в заданном формате"/>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1</Pages>
  <Words>357</Words>
  <Characters>2751</Characters>
  <CharactersWithSpaces>3107</CharactersWithSpaces>
  <Paragraphs>19</Paragraphs>
</Properties>
</file>

<file path=docProps/core.xml><?xml version="1.0" encoding="utf-8"?>
<cp:coreProperties xmlns:cp="http://schemas.openxmlformats.org/package/2006/metadata/core-properties" xmlns:dc="http://purl.org/dc/elements/1.1/">
  <dc:creator>Yandex.Translate</dc:creator>
  <dc:description>Translated with Yandex.Translate</dc:description>
  <dc:language>ru-RU</dc:language>
  <cp:lastModifiedBy/>
  <cp:revision>0</cp:revision>
  <dc:subject/>
  <dc:title/>
</cp:coreProperties>
</file>