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FA6D" w14:textId="77777777" w:rsidR="00701923" w:rsidRPr="00701923" w:rsidRDefault="00701923" w:rsidP="00701923">
      <w:pPr>
        <w:jc w:val="center"/>
        <w:rPr>
          <w:b/>
          <w:bCs/>
          <w:caps/>
          <w:sz w:val="32"/>
          <w:szCs w:val="32"/>
          <w:lang w:val="en-US"/>
        </w:rPr>
      </w:pPr>
      <w:r w:rsidRPr="00326AE9">
        <w:rPr>
          <w:b/>
          <w:bCs/>
          <w:caps/>
          <w:sz w:val="32"/>
          <w:szCs w:val="32"/>
        </w:rPr>
        <w:t>Список</w:t>
      </w:r>
      <w:r w:rsidRPr="00701923">
        <w:rPr>
          <w:b/>
          <w:bCs/>
          <w:caps/>
          <w:sz w:val="32"/>
          <w:szCs w:val="32"/>
          <w:lang w:val="en-US"/>
        </w:rPr>
        <w:t xml:space="preserve"> </w:t>
      </w:r>
      <w:r w:rsidRPr="00326AE9">
        <w:rPr>
          <w:b/>
          <w:bCs/>
          <w:caps/>
          <w:sz w:val="32"/>
          <w:szCs w:val="32"/>
        </w:rPr>
        <w:t>условных</w:t>
      </w:r>
      <w:r w:rsidRPr="00701923">
        <w:rPr>
          <w:b/>
          <w:bCs/>
          <w:caps/>
          <w:sz w:val="32"/>
          <w:szCs w:val="32"/>
          <w:lang w:val="en-US"/>
        </w:rPr>
        <w:t xml:space="preserve"> </w:t>
      </w:r>
      <w:r w:rsidRPr="00326AE9">
        <w:rPr>
          <w:b/>
          <w:bCs/>
          <w:caps/>
          <w:sz w:val="32"/>
          <w:szCs w:val="32"/>
        </w:rPr>
        <w:t>обозначений</w:t>
      </w:r>
    </w:p>
    <w:p w14:paraId="45751ECF" w14:textId="77777777" w:rsidR="00701923" w:rsidRPr="00701923" w:rsidRDefault="00701923" w:rsidP="00701923">
      <w:pPr>
        <w:ind w:firstLine="567"/>
        <w:jc w:val="both"/>
        <w:rPr>
          <w:sz w:val="32"/>
          <w:szCs w:val="32"/>
          <w:lang w:val="en-US"/>
        </w:rPr>
      </w:pPr>
    </w:p>
    <w:p w14:paraId="392BC4AA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ART – adaptive resonance theory</w:t>
      </w:r>
    </w:p>
    <w:p w14:paraId="5F2482F3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BRNN – bidirectional recurrent neural network</w:t>
      </w:r>
    </w:p>
    <w:p w14:paraId="16C09246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BSNN – B-spline neural network</w:t>
      </w:r>
    </w:p>
    <w:p w14:paraId="74B853C7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BAM – bidirectional associative memory</w:t>
      </w:r>
    </w:p>
    <w:p w14:paraId="5E72FD04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BM – Boltzmann machine</w:t>
      </w:r>
    </w:p>
    <w:p w14:paraId="7C6168E0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BSB – brain-state-in-box</w:t>
      </w:r>
    </w:p>
    <w:p w14:paraId="40016531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CCNN – cascade-correlation neural network</w:t>
      </w:r>
    </w:p>
    <w:p w14:paraId="1093E08C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CFNN – cascade forward neural network</w:t>
      </w:r>
    </w:p>
    <w:p w14:paraId="141A02E0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CM – Cauchy machine</w:t>
      </w:r>
    </w:p>
    <w:p w14:paraId="44ECFEB3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CMAC – cerebella model articulation controller</w:t>
      </w:r>
    </w:p>
    <w:p w14:paraId="52F40320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 xml:space="preserve">CRBM – conditional restricted </w:t>
      </w:r>
      <w:r w:rsidRPr="00326AE9">
        <w:rPr>
          <w:sz w:val="32"/>
          <w:szCs w:val="32"/>
          <w:lang w:val="en-US"/>
        </w:rPr>
        <w:t>Boltzmann machine</w:t>
      </w:r>
    </w:p>
    <w:p w14:paraId="7628C441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CNN – convolution neural network</w:t>
      </w:r>
    </w:p>
    <w:p w14:paraId="14FDE575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CPNN – counter propagation neural network</w:t>
      </w:r>
    </w:p>
    <w:p w14:paraId="6B586615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DBNN – decision-based neural network</w:t>
      </w:r>
    </w:p>
    <w:p w14:paraId="395136C1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 xml:space="preserve">DBN – deep </w:t>
      </w:r>
      <w:r w:rsidRPr="00326AE9">
        <w:rPr>
          <w:sz w:val="32"/>
          <w:szCs w:val="32"/>
          <w:lang w:val="en-US"/>
        </w:rPr>
        <w:t>belief network</w:t>
      </w:r>
    </w:p>
    <w:p w14:paraId="7BAE5F27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 xml:space="preserve">DBM – deep </w:t>
      </w:r>
      <w:r w:rsidRPr="00326AE9">
        <w:rPr>
          <w:sz w:val="32"/>
          <w:szCs w:val="32"/>
          <w:lang w:val="en-US"/>
        </w:rPr>
        <w:t>Boltzmann machine</w:t>
      </w:r>
    </w:p>
    <w:p w14:paraId="6B856196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ESN – echo state network</w:t>
      </w:r>
    </w:p>
    <w:p w14:paraId="76FDB299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>ENN (SRN) – Elman neural network (Simple recurrent network)</w:t>
      </w:r>
    </w:p>
    <w:p w14:paraId="7DB98234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 xml:space="preserve">FBM – full </w:t>
      </w:r>
      <w:r w:rsidRPr="00326AE9">
        <w:rPr>
          <w:sz w:val="32"/>
          <w:szCs w:val="32"/>
          <w:lang w:val="en-US"/>
        </w:rPr>
        <w:t>Boltzmann machine</w:t>
      </w:r>
    </w:p>
    <w:p w14:paraId="50C4F103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GM – Gauss machine</w:t>
      </w:r>
    </w:p>
    <w:p w14:paraId="2E5EDE20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GRNN – general regression neural network</w:t>
      </w:r>
    </w:p>
    <w:p w14:paraId="087C49E5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GRU – gated recurrent unit</w:t>
      </w:r>
    </w:p>
    <w:p w14:paraId="232B889F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HM – Helmholtz machine</w:t>
      </w:r>
    </w:p>
    <w:p w14:paraId="5824F89A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HME – Hierarchical mixture of expert</w:t>
      </w:r>
    </w:p>
    <w:p w14:paraId="1D6218AB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>HNN – Hopfield neural network</w:t>
      </w:r>
    </w:p>
    <w:p w14:paraId="5759211A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 xml:space="preserve">ICANN – independent component analysis </w:t>
      </w:r>
      <w:r w:rsidRPr="00326AE9">
        <w:rPr>
          <w:color w:val="000000"/>
          <w:sz w:val="32"/>
          <w:szCs w:val="32"/>
          <w:lang w:val="en-US"/>
        </w:rPr>
        <w:t>neural network</w:t>
      </w:r>
    </w:p>
    <w:p w14:paraId="1157B924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 xml:space="preserve">JNN – </w:t>
      </w:r>
      <w:smartTag w:uri="urn:schemas-microsoft-com:office:smarttags" w:element="place">
        <w:smartTag w:uri="urn:schemas-microsoft-com:office:smarttags" w:element="country-region">
          <w:r w:rsidRPr="00326AE9">
            <w:rPr>
              <w:color w:val="000000"/>
              <w:sz w:val="32"/>
              <w:szCs w:val="32"/>
              <w:lang w:val="en-US"/>
            </w:rPr>
            <w:t>Jordan</w:t>
          </w:r>
        </w:smartTag>
      </w:smartTag>
      <w:r w:rsidRPr="00326AE9">
        <w:rPr>
          <w:color w:val="000000"/>
          <w:sz w:val="32"/>
          <w:szCs w:val="32"/>
          <w:lang w:val="en-US"/>
        </w:rPr>
        <w:t xml:space="preserve"> neural network</w:t>
      </w:r>
    </w:p>
    <w:p w14:paraId="6D66539F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 xml:space="preserve">LVQNN – learning vector quantization </w:t>
      </w:r>
      <w:r w:rsidRPr="00326AE9">
        <w:rPr>
          <w:color w:val="000000"/>
          <w:sz w:val="32"/>
          <w:szCs w:val="32"/>
          <w:lang w:val="en-US"/>
        </w:rPr>
        <w:t>neural network</w:t>
      </w:r>
    </w:p>
    <w:p w14:paraId="09A2E7C9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shd w:val="clear" w:color="auto" w:fill="FFFFFF"/>
          <w:lang w:val="en-US"/>
        </w:rPr>
      </w:pPr>
      <w:r w:rsidRPr="00326AE9">
        <w:rPr>
          <w:color w:val="000000"/>
          <w:sz w:val="32"/>
          <w:szCs w:val="32"/>
          <w:shd w:val="clear" w:color="auto" w:fill="FFFFFF"/>
          <w:lang w:val="en-US"/>
        </w:rPr>
        <w:t xml:space="preserve">LSM </w:t>
      </w:r>
      <w:r w:rsidRPr="00326AE9">
        <w:rPr>
          <w:sz w:val="32"/>
          <w:szCs w:val="32"/>
          <w:lang w:val="en-US"/>
        </w:rPr>
        <w:t xml:space="preserve">– </w:t>
      </w:r>
      <w:r w:rsidRPr="00326AE9">
        <w:rPr>
          <w:color w:val="000000"/>
          <w:sz w:val="32"/>
          <w:szCs w:val="32"/>
          <w:shd w:val="clear" w:color="auto" w:fill="FFFFFF"/>
          <w:lang w:val="en-US"/>
        </w:rPr>
        <w:t>liquid state machine</w:t>
      </w:r>
    </w:p>
    <w:p w14:paraId="49A2C896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shd w:val="clear" w:color="auto" w:fill="FFFFFF"/>
          <w:lang w:val="en-US"/>
        </w:rPr>
        <w:t xml:space="preserve">LSTM </w:t>
      </w:r>
      <w:r w:rsidRPr="00326AE9">
        <w:rPr>
          <w:sz w:val="32"/>
          <w:szCs w:val="32"/>
          <w:lang w:val="en-US"/>
        </w:rPr>
        <w:t xml:space="preserve">– </w:t>
      </w:r>
      <w:r w:rsidRPr="00326AE9">
        <w:rPr>
          <w:color w:val="000000"/>
          <w:sz w:val="32"/>
          <w:szCs w:val="32"/>
          <w:shd w:val="clear" w:color="auto" w:fill="FFFFFF"/>
          <w:lang w:val="en-US"/>
        </w:rPr>
        <w:t>long short-term memory</w:t>
      </w:r>
    </w:p>
    <w:p w14:paraId="04F5EFAC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ME – mixture of expert</w:t>
      </w:r>
    </w:p>
    <w:p w14:paraId="69F85068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MLP – multi-layer perceptron</w:t>
      </w:r>
    </w:p>
    <w:p w14:paraId="76318516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NARNN – nonlinear autoregressive neural network</w:t>
      </w:r>
    </w:p>
    <w:p w14:paraId="64CB9EFE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NARMANN – nonlinear autoregressive-moving average neural network</w:t>
      </w:r>
    </w:p>
    <w:p w14:paraId="729F55CE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NTM – neural Turing machine</w:t>
      </w:r>
    </w:p>
    <w:p w14:paraId="65ABB060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 xml:space="preserve">PCANN – principal component analysis </w:t>
      </w:r>
      <w:r w:rsidRPr="00326AE9">
        <w:rPr>
          <w:color w:val="000000"/>
          <w:sz w:val="32"/>
          <w:szCs w:val="32"/>
          <w:lang w:val="en-US"/>
        </w:rPr>
        <w:t>neural network</w:t>
      </w:r>
    </w:p>
    <w:p w14:paraId="069A4C7D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lastRenderedPageBreak/>
        <w:t xml:space="preserve">PCARNN – principal component analysis </w:t>
      </w:r>
      <w:r w:rsidRPr="00326AE9">
        <w:rPr>
          <w:color w:val="000000"/>
          <w:sz w:val="32"/>
          <w:szCs w:val="32"/>
          <w:lang w:val="en-US"/>
        </w:rPr>
        <w:t>recurrent neural network</w:t>
      </w:r>
    </w:p>
    <w:p w14:paraId="68750351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PNN – probabilistic neural network</w:t>
      </w:r>
    </w:p>
    <w:p w14:paraId="6C0D2532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RBFNN – radial-basis function neural network</w:t>
      </w:r>
    </w:p>
    <w:p w14:paraId="4F58E926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 xml:space="preserve">RCAM – </w:t>
      </w:r>
      <w:r w:rsidRPr="00326AE9">
        <w:rPr>
          <w:color w:val="000000"/>
          <w:sz w:val="32"/>
          <w:szCs w:val="32"/>
          <w:lang w:val="en-US"/>
        </w:rPr>
        <w:t xml:space="preserve">recurrent </w:t>
      </w:r>
      <w:r w:rsidRPr="00326AE9">
        <w:rPr>
          <w:sz w:val="32"/>
          <w:szCs w:val="32"/>
          <w:lang w:val="en-US"/>
        </w:rPr>
        <w:t>correlation associative memory</w:t>
      </w:r>
    </w:p>
    <w:p w14:paraId="20F5258E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 xml:space="preserve">RCCNN – </w:t>
      </w:r>
      <w:r w:rsidRPr="00326AE9">
        <w:rPr>
          <w:color w:val="000000"/>
          <w:sz w:val="32"/>
          <w:szCs w:val="32"/>
          <w:lang w:val="en-US"/>
        </w:rPr>
        <w:t xml:space="preserve">recurrent </w:t>
      </w:r>
      <w:r w:rsidRPr="00326AE9">
        <w:rPr>
          <w:sz w:val="32"/>
          <w:szCs w:val="32"/>
          <w:lang w:val="en-US"/>
        </w:rPr>
        <w:t>cascade-correlation neural network</w:t>
      </w:r>
    </w:p>
    <w:p w14:paraId="77AE8EC0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 xml:space="preserve">RMLP – </w:t>
      </w:r>
      <w:r w:rsidRPr="00326AE9">
        <w:rPr>
          <w:color w:val="000000"/>
          <w:sz w:val="32"/>
          <w:szCs w:val="32"/>
          <w:lang w:val="en-US"/>
        </w:rPr>
        <w:t xml:space="preserve">recurrent </w:t>
      </w:r>
      <w:r w:rsidRPr="00326AE9">
        <w:rPr>
          <w:sz w:val="32"/>
          <w:szCs w:val="32"/>
          <w:lang w:val="en-US"/>
        </w:rPr>
        <w:t>multi-layer perceptron</w:t>
      </w:r>
    </w:p>
    <w:p w14:paraId="7EA7579A" w14:textId="77777777" w:rsidR="00701923" w:rsidRPr="00326AE9" w:rsidRDefault="00701923" w:rsidP="00701923">
      <w:pPr>
        <w:ind w:firstLine="567"/>
        <w:jc w:val="both"/>
        <w:rPr>
          <w:color w:val="000000"/>
          <w:sz w:val="32"/>
          <w:szCs w:val="32"/>
          <w:lang w:val="en-US"/>
        </w:rPr>
      </w:pPr>
      <w:r w:rsidRPr="00326AE9">
        <w:rPr>
          <w:color w:val="000000"/>
          <w:sz w:val="32"/>
          <w:szCs w:val="32"/>
          <w:lang w:val="en-US"/>
        </w:rPr>
        <w:t xml:space="preserve">RBM – restricted </w:t>
      </w:r>
      <w:r w:rsidRPr="00326AE9">
        <w:rPr>
          <w:sz w:val="32"/>
          <w:szCs w:val="32"/>
          <w:lang w:val="en-US"/>
        </w:rPr>
        <w:t>Boltzmann machine</w:t>
      </w:r>
    </w:p>
    <w:p w14:paraId="74D8B8E3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SOM – self-organizing map</w:t>
      </w:r>
    </w:p>
    <w:p w14:paraId="3939C5BD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SBN – sigmoid belief network</w:t>
      </w:r>
    </w:p>
    <w:p w14:paraId="7863C570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SNN – spline neural network</w:t>
      </w:r>
    </w:p>
    <w:p w14:paraId="269A5B77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SVM – support vector machine</w:t>
      </w:r>
    </w:p>
    <w:p w14:paraId="0AB3AECA" w14:textId="77777777" w:rsidR="00701923" w:rsidRPr="00326AE9" w:rsidRDefault="00701923" w:rsidP="00701923">
      <w:pPr>
        <w:ind w:firstLine="567"/>
        <w:jc w:val="both"/>
        <w:rPr>
          <w:bCs/>
          <w:color w:val="000000"/>
          <w:sz w:val="32"/>
          <w:szCs w:val="32"/>
          <w:lang w:val="en-US"/>
        </w:rPr>
      </w:pPr>
      <w:r w:rsidRPr="00326AE9">
        <w:rPr>
          <w:bCs/>
          <w:color w:val="000000"/>
          <w:sz w:val="32"/>
          <w:szCs w:val="32"/>
          <w:lang w:val="en-US"/>
        </w:rPr>
        <w:t xml:space="preserve">TDNN </w:t>
      </w:r>
      <w:r w:rsidRPr="00326AE9">
        <w:rPr>
          <w:sz w:val="32"/>
          <w:szCs w:val="32"/>
          <w:lang w:val="en-US"/>
        </w:rPr>
        <w:t>– time-delay neural network</w:t>
      </w:r>
    </w:p>
    <w:p w14:paraId="2A452498" w14:textId="77777777" w:rsidR="00701923" w:rsidRPr="00326AE9" w:rsidRDefault="00701923" w:rsidP="00701923">
      <w:pPr>
        <w:ind w:firstLine="567"/>
        <w:jc w:val="both"/>
        <w:rPr>
          <w:sz w:val="32"/>
          <w:szCs w:val="32"/>
          <w:lang w:val="en-US"/>
        </w:rPr>
      </w:pPr>
      <w:r w:rsidRPr="00326AE9">
        <w:rPr>
          <w:sz w:val="32"/>
          <w:szCs w:val="32"/>
          <w:lang w:val="en-US"/>
        </w:rPr>
        <w:t>VNN – Volterra neural network</w:t>
      </w:r>
    </w:p>
    <w:p w14:paraId="3999B150" w14:textId="77777777" w:rsidR="00701923" w:rsidRPr="00326AE9" w:rsidRDefault="00701923" w:rsidP="00701923">
      <w:pPr>
        <w:ind w:firstLine="567"/>
        <w:jc w:val="both"/>
        <w:rPr>
          <w:sz w:val="32"/>
          <w:szCs w:val="32"/>
        </w:rPr>
      </w:pPr>
      <w:r w:rsidRPr="00326AE9">
        <w:rPr>
          <w:bCs/>
          <w:color w:val="000000"/>
          <w:sz w:val="32"/>
          <w:szCs w:val="32"/>
          <w:lang w:val="en-US"/>
        </w:rPr>
        <w:t>WNN</w:t>
      </w:r>
      <w:r w:rsidRPr="00326AE9">
        <w:rPr>
          <w:bCs/>
          <w:color w:val="000000"/>
          <w:sz w:val="32"/>
          <w:szCs w:val="32"/>
        </w:rPr>
        <w:t xml:space="preserve"> </w:t>
      </w:r>
      <w:r w:rsidRPr="00326AE9">
        <w:rPr>
          <w:sz w:val="32"/>
          <w:szCs w:val="32"/>
        </w:rPr>
        <w:t xml:space="preserve">– </w:t>
      </w:r>
      <w:r w:rsidRPr="00326AE9">
        <w:rPr>
          <w:sz w:val="32"/>
          <w:szCs w:val="32"/>
          <w:lang w:val="en-US"/>
        </w:rPr>
        <w:t>wavelet</w:t>
      </w:r>
      <w:r w:rsidRPr="00326AE9">
        <w:rPr>
          <w:sz w:val="32"/>
          <w:szCs w:val="32"/>
        </w:rPr>
        <w:t xml:space="preserve"> </w:t>
      </w:r>
      <w:r w:rsidRPr="00326AE9">
        <w:rPr>
          <w:sz w:val="32"/>
          <w:szCs w:val="32"/>
          <w:lang w:val="en-US"/>
        </w:rPr>
        <w:t>neural</w:t>
      </w:r>
      <w:r w:rsidRPr="00326AE9">
        <w:rPr>
          <w:sz w:val="32"/>
          <w:szCs w:val="32"/>
        </w:rPr>
        <w:t xml:space="preserve"> </w:t>
      </w:r>
      <w:r w:rsidRPr="00326AE9">
        <w:rPr>
          <w:sz w:val="32"/>
          <w:szCs w:val="32"/>
          <w:lang w:val="en-US"/>
        </w:rPr>
        <w:t>network</w:t>
      </w:r>
    </w:p>
    <w:p w14:paraId="51B7FDCD" w14:textId="07BDB421" w:rsidR="00701923" w:rsidRDefault="00701923">
      <w:pPr>
        <w:spacing w:after="160" w:line="259" w:lineRule="auto"/>
      </w:pPr>
      <w:r>
        <w:br w:type="page"/>
      </w:r>
    </w:p>
    <w:p w14:paraId="6954650D" w14:textId="42753624" w:rsidR="00701923" w:rsidRPr="007C04C3" w:rsidRDefault="00701923" w:rsidP="007C04C3">
      <w:pPr>
        <w:keepNext/>
        <w:ind w:firstLine="567"/>
        <w:jc w:val="center"/>
        <w:rPr>
          <w:b/>
          <w:bCs/>
          <w:sz w:val="32"/>
          <w:szCs w:val="32"/>
        </w:rPr>
      </w:pPr>
      <w:r w:rsidRPr="007C04C3">
        <w:rPr>
          <w:b/>
          <w:bCs/>
          <w:sz w:val="32"/>
          <w:szCs w:val="32"/>
        </w:rPr>
        <w:lastRenderedPageBreak/>
        <w:t>Классификация наиболее популярных ИНС</w:t>
      </w:r>
    </w:p>
    <w:p w14:paraId="6D39CF12" w14:textId="77777777" w:rsidR="007C04C3" w:rsidRPr="004F3A64" w:rsidRDefault="007C04C3" w:rsidP="00701923">
      <w:pPr>
        <w:keepNext/>
        <w:ind w:firstLine="567"/>
        <w:jc w:val="both"/>
        <w:rPr>
          <w:sz w:val="32"/>
          <w:szCs w:val="3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3219"/>
        <w:gridCol w:w="1551"/>
        <w:gridCol w:w="1666"/>
        <w:gridCol w:w="1379"/>
        <w:gridCol w:w="1531"/>
      </w:tblGrid>
      <w:tr w:rsidR="00701923" w:rsidRPr="00701923" w14:paraId="7A6C8C2D" w14:textId="77777777" w:rsidTr="00701923">
        <w:trPr>
          <w:trHeight w:val="499"/>
        </w:trPr>
        <w:tc>
          <w:tcPr>
            <w:tcW w:w="509" w:type="dxa"/>
            <w:vAlign w:val="center"/>
          </w:tcPr>
          <w:p w14:paraId="65B59D08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219" w:type="dxa"/>
            <w:vAlign w:val="center"/>
          </w:tcPr>
          <w:p w14:paraId="035618AC" w14:textId="77777777" w:rsidR="00701923" w:rsidRPr="00701923" w:rsidRDefault="00701923" w:rsidP="00B7765B">
            <w:pPr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1551" w:type="dxa"/>
            <w:vAlign w:val="center"/>
          </w:tcPr>
          <w:p w14:paraId="18FD2D04" w14:textId="77777777" w:rsidR="00701923" w:rsidRPr="00701923" w:rsidRDefault="00701923" w:rsidP="00B7765B">
            <w:pPr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Категория обучения</w:t>
            </w:r>
          </w:p>
        </w:tc>
        <w:tc>
          <w:tcPr>
            <w:tcW w:w="1666" w:type="dxa"/>
            <w:vAlign w:val="center"/>
          </w:tcPr>
          <w:p w14:paraId="43B4C493" w14:textId="77777777" w:rsidR="00701923" w:rsidRPr="00701923" w:rsidRDefault="00701923" w:rsidP="00B7765B">
            <w:pPr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Временная задержка</w:t>
            </w:r>
          </w:p>
        </w:tc>
        <w:tc>
          <w:tcPr>
            <w:tcW w:w="1379" w:type="dxa"/>
            <w:vAlign w:val="center"/>
          </w:tcPr>
          <w:p w14:paraId="08E6183E" w14:textId="77777777" w:rsidR="00701923" w:rsidRPr="00701923" w:rsidRDefault="00701923" w:rsidP="00B7765B">
            <w:pPr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Обратная связь</w:t>
            </w:r>
          </w:p>
        </w:tc>
        <w:tc>
          <w:tcPr>
            <w:tcW w:w="1531" w:type="dxa"/>
            <w:vAlign w:val="center"/>
          </w:tcPr>
          <w:p w14:paraId="7E3CB805" w14:textId="77777777" w:rsidR="00701923" w:rsidRPr="00701923" w:rsidRDefault="00701923" w:rsidP="00B7765B">
            <w:pPr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Модульная</w:t>
            </w:r>
          </w:p>
        </w:tc>
      </w:tr>
      <w:tr w:rsidR="00701923" w:rsidRPr="00701923" w14:paraId="1556E3EC" w14:textId="77777777" w:rsidTr="00701923">
        <w:trPr>
          <w:trHeight w:val="235"/>
        </w:trPr>
        <w:tc>
          <w:tcPr>
            <w:tcW w:w="509" w:type="dxa"/>
          </w:tcPr>
          <w:p w14:paraId="314A9DFF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19" w:type="dxa"/>
          </w:tcPr>
          <w:p w14:paraId="169C1F06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ART-1, ART-2</w:t>
            </w:r>
          </w:p>
        </w:tc>
        <w:tc>
          <w:tcPr>
            <w:tcW w:w="1551" w:type="dxa"/>
          </w:tcPr>
          <w:p w14:paraId="7E5EE56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19943B9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66BE3A10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2AC6527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51B5E63A" w14:textId="77777777" w:rsidTr="00701923">
        <w:trPr>
          <w:trHeight w:val="249"/>
        </w:trPr>
        <w:tc>
          <w:tcPr>
            <w:tcW w:w="509" w:type="dxa"/>
          </w:tcPr>
          <w:p w14:paraId="417280CB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19" w:type="dxa"/>
          </w:tcPr>
          <w:p w14:paraId="60C3BE17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BRNN</w:t>
            </w:r>
          </w:p>
        </w:tc>
        <w:tc>
          <w:tcPr>
            <w:tcW w:w="1551" w:type="dxa"/>
          </w:tcPr>
          <w:p w14:paraId="50606A1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1DD3109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452FF34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5B93D74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09395ECA" w14:textId="77777777" w:rsidTr="00701923">
        <w:trPr>
          <w:trHeight w:val="249"/>
        </w:trPr>
        <w:tc>
          <w:tcPr>
            <w:tcW w:w="509" w:type="dxa"/>
          </w:tcPr>
          <w:p w14:paraId="4A4E2473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219" w:type="dxa"/>
          </w:tcPr>
          <w:p w14:paraId="32D92067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BSNN</w:t>
            </w:r>
          </w:p>
        </w:tc>
        <w:tc>
          <w:tcPr>
            <w:tcW w:w="1551" w:type="dxa"/>
          </w:tcPr>
          <w:p w14:paraId="4EBCD3F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3D1CFF6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1C7DF2C0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26D6604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143BF128" w14:textId="77777777" w:rsidTr="00701923">
        <w:trPr>
          <w:trHeight w:val="249"/>
        </w:trPr>
        <w:tc>
          <w:tcPr>
            <w:tcW w:w="509" w:type="dxa"/>
          </w:tcPr>
          <w:p w14:paraId="78F625AD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219" w:type="dxa"/>
          </w:tcPr>
          <w:p w14:paraId="161043D4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BAM</w:t>
            </w:r>
          </w:p>
        </w:tc>
        <w:tc>
          <w:tcPr>
            <w:tcW w:w="1551" w:type="dxa"/>
          </w:tcPr>
          <w:p w14:paraId="0906D7B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668F183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1AA0FCC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2D0E2F5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42B5BB76" w14:textId="77777777" w:rsidTr="00701923">
        <w:trPr>
          <w:trHeight w:val="235"/>
        </w:trPr>
        <w:tc>
          <w:tcPr>
            <w:tcW w:w="509" w:type="dxa"/>
          </w:tcPr>
          <w:p w14:paraId="5A9F545C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219" w:type="dxa"/>
          </w:tcPr>
          <w:p w14:paraId="2D743C8B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BM</w:t>
            </w:r>
          </w:p>
        </w:tc>
        <w:tc>
          <w:tcPr>
            <w:tcW w:w="1551" w:type="dxa"/>
          </w:tcPr>
          <w:p w14:paraId="5F43624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s/u</w:t>
            </w:r>
          </w:p>
        </w:tc>
        <w:tc>
          <w:tcPr>
            <w:tcW w:w="1666" w:type="dxa"/>
          </w:tcPr>
          <w:p w14:paraId="371E506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2100517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24433E3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70A34CEF" w14:textId="77777777" w:rsidTr="00701923">
        <w:trPr>
          <w:trHeight w:val="249"/>
        </w:trPr>
        <w:tc>
          <w:tcPr>
            <w:tcW w:w="509" w:type="dxa"/>
          </w:tcPr>
          <w:p w14:paraId="50E579A7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19" w:type="dxa"/>
          </w:tcPr>
          <w:p w14:paraId="0E78E911" w14:textId="77777777" w:rsidR="00701923" w:rsidRPr="00701923" w:rsidRDefault="00701923" w:rsidP="00701923">
            <w:pPr>
              <w:pStyle w:val="a4"/>
              <w:tabs>
                <w:tab w:val="right" w:pos="9639"/>
              </w:tabs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BSB</w:t>
            </w:r>
          </w:p>
        </w:tc>
        <w:tc>
          <w:tcPr>
            <w:tcW w:w="1551" w:type="dxa"/>
          </w:tcPr>
          <w:p w14:paraId="4F91EC2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2C1D1F6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744ABC0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721D7F2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4BFD3BAE" w14:textId="77777777" w:rsidTr="00701923">
        <w:trPr>
          <w:trHeight w:val="249"/>
        </w:trPr>
        <w:tc>
          <w:tcPr>
            <w:tcW w:w="509" w:type="dxa"/>
          </w:tcPr>
          <w:p w14:paraId="43CB6A54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219" w:type="dxa"/>
          </w:tcPr>
          <w:p w14:paraId="6DBAFBF1" w14:textId="77777777" w:rsidR="00701923" w:rsidRPr="00701923" w:rsidRDefault="00701923" w:rsidP="00701923">
            <w:pPr>
              <w:pStyle w:val="a4"/>
              <w:tabs>
                <w:tab w:val="right" w:pos="9639"/>
              </w:tabs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CCNN</w:t>
            </w:r>
          </w:p>
        </w:tc>
        <w:tc>
          <w:tcPr>
            <w:tcW w:w="1551" w:type="dxa"/>
          </w:tcPr>
          <w:p w14:paraId="39604E2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3EA3F77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3359E91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1B4F4B0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6256A949" w14:textId="77777777" w:rsidTr="00701923">
        <w:trPr>
          <w:trHeight w:val="249"/>
        </w:trPr>
        <w:tc>
          <w:tcPr>
            <w:tcW w:w="509" w:type="dxa"/>
          </w:tcPr>
          <w:p w14:paraId="4CE765A4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219" w:type="dxa"/>
          </w:tcPr>
          <w:p w14:paraId="64331FD7" w14:textId="77777777" w:rsidR="00701923" w:rsidRPr="00701923" w:rsidRDefault="00701923" w:rsidP="00701923">
            <w:pPr>
              <w:pStyle w:val="a4"/>
              <w:tabs>
                <w:tab w:val="right" w:pos="9639"/>
              </w:tabs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CM</w:t>
            </w:r>
          </w:p>
        </w:tc>
        <w:tc>
          <w:tcPr>
            <w:tcW w:w="1551" w:type="dxa"/>
          </w:tcPr>
          <w:p w14:paraId="18595E1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s/u</w:t>
            </w:r>
          </w:p>
        </w:tc>
        <w:tc>
          <w:tcPr>
            <w:tcW w:w="1666" w:type="dxa"/>
          </w:tcPr>
          <w:p w14:paraId="377B49C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0FCB5F8C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081D2D1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3C849AED" w14:textId="77777777" w:rsidTr="00701923">
        <w:trPr>
          <w:trHeight w:val="235"/>
        </w:trPr>
        <w:tc>
          <w:tcPr>
            <w:tcW w:w="509" w:type="dxa"/>
          </w:tcPr>
          <w:p w14:paraId="31A933A1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219" w:type="dxa"/>
          </w:tcPr>
          <w:p w14:paraId="432E86B9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CMAC</w:t>
            </w:r>
          </w:p>
        </w:tc>
        <w:tc>
          <w:tcPr>
            <w:tcW w:w="1551" w:type="dxa"/>
          </w:tcPr>
          <w:p w14:paraId="6AF33BE0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104CE3F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70D1F0E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411422B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6CE7BF68" w14:textId="77777777" w:rsidTr="00701923">
        <w:trPr>
          <w:trHeight w:val="249"/>
        </w:trPr>
        <w:tc>
          <w:tcPr>
            <w:tcW w:w="509" w:type="dxa"/>
          </w:tcPr>
          <w:p w14:paraId="463844C6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219" w:type="dxa"/>
          </w:tcPr>
          <w:p w14:paraId="77B32F20" w14:textId="77777777" w:rsidR="00701923" w:rsidRPr="00701923" w:rsidRDefault="00701923" w:rsidP="00701923">
            <w:pPr>
              <w:pStyle w:val="a4"/>
              <w:tabs>
                <w:tab w:val="left" w:pos="1620"/>
              </w:tabs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 xml:space="preserve">Cognitron, </w:t>
            </w: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Neocognitron</w:t>
            </w:r>
          </w:p>
        </w:tc>
        <w:tc>
          <w:tcPr>
            <w:tcW w:w="1551" w:type="dxa"/>
          </w:tcPr>
          <w:p w14:paraId="3023DE9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s/u</w:t>
            </w:r>
          </w:p>
        </w:tc>
        <w:tc>
          <w:tcPr>
            <w:tcW w:w="1666" w:type="dxa"/>
          </w:tcPr>
          <w:p w14:paraId="6B1F9D1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36D9C7A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5BCD454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2A35DE9E" w14:textId="77777777" w:rsidTr="00701923">
        <w:trPr>
          <w:trHeight w:val="249"/>
        </w:trPr>
        <w:tc>
          <w:tcPr>
            <w:tcW w:w="509" w:type="dxa"/>
          </w:tcPr>
          <w:p w14:paraId="11A6FA56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219" w:type="dxa"/>
          </w:tcPr>
          <w:p w14:paraId="4DDE6AF7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CNN</w:t>
            </w:r>
          </w:p>
        </w:tc>
        <w:tc>
          <w:tcPr>
            <w:tcW w:w="1551" w:type="dxa"/>
          </w:tcPr>
          <w:p w14:paraId="68BA68A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524D0610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6FEE6D46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28E311F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2AC99D28" w14:textId="77777777" w:rsidTr="00701923">
        <w:trPr>
          <w:trHeight w:val="235"/>
        </w:trPr>
        <w:tc>
          <w:tcPr>
            <w:tcW w:w="509" w:type="dxa"/>
          </w:tcPr>
          <w:p w14:paraId="6FAA26B7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219" w:type="dxa"/>
          </w:tcPr>
          <w:p w14:paraId="6D9C3A15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CPNN</w:t>
            </w:r>
          </w:p>
        </w:tc>
        <w:tc>
          <w:tcPr>
            <w:tcW w:w="1551" w:type="dxa"/>
          </w:tcPr>
          <w:p w14:paraId="1D6D1E5C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s+u</w:t>
            </w:r>
          </w:p>
        </w:tc>
        <w:tc>
          <w:tcPr>
            <w:tcW w:w="1666" w:type="dxa"/>
          </w:tcPr>
          <w:p w14:paraId="7E32641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6E36E12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4A689FDC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04BD35CB" w14:textId="77777777" w:rsidTr="00701923">
        <w:trPr>
          <w:trHeight w:val="249"/>
        </w:trPr>
        <w:tc>
          <w:tcPr>
            <w:tcW w:w="509" w:type="dxa"/>
          </w:tcPr>
          <w:p w14:paraId="139EC008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219" w:type="dxa"/>
          </w:tcPr>
          <w:p w14:paraId="4C39A4BC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DBNN</w:t>
            </w:r>
          </w:p>
        </w:tc>
        <w:tc>
          <w:tcPr>
            <w:tcW w:w="1551" w:type="dxa"/>
          </w:tcPr>
          <w:p w14:paraId="5A71921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s+u</w:t>
            </w:r>
          </w:p>
        </w:tc>
        <w:tc>
          <w:tcPr>
            <w:tcW w:w="1666" w:type="dxa"/>
          </w:tcPr>
          <w:p w14:paraId="51FF703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4F81270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28C4109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</w:tr>
      <w:tr w:rsidR="00701923" w:rsidRPr="00701923" w14:paraId="346EC676" w14:textId="77777777" w:rsidTr="00701923">
        <w:trPr>
          <w:trHeight w:val="249"/>
        </w:trPr>
        <w:tc>
          <w:tcPr>
            <w:tcW w:w="509" w:type="dxa"/>
          </w:tcPr>
          <w:p w14:paraId="69C5646A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219" w:type="dxa"/>
          </w:tcPr>
          <w:p w14:paraId="54AA3523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ESN, LSM</w:t>
            </w:r>
          </w:p>
        </w:tc>
        <w:tc>
          <w:tcPr>
            <w:tcW w:w="1551" w:type="dxa"/>
          </w:tcPr>
          <w:p w14:paraId="20C5588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4DE1301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52FDE8E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71DC888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4BC03C96" w14:textId="77777777" w:rsidTr="00701923">
        <w:trPr>
          <w:trHeight w:val="249"/>
        </w:trPr>
        <w:tc>
          <w:tcPr>
            <w:tcW w:w="509" w:type="dxa"/>
          </w:tcPr>
          <w:p w14:paraId="18C07CDA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219" w:type="dxa"/>
          </w:tcPr>
          <w:p w14:paraId="2B8284D3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ENN (SRN)</w:t>
            </w:r>
          </w:p>
        </w:tc>
        <w:tc>
          <w:tcPr>
            <w:tcW w:w="1551" w:type="dxa"/>
          </w:tcPr>
          <w:p w14:paraId="492E4D0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104DA5C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0DDD07B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737E34E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61A45276" w14:textId="77777777" w:rsidTr="00701923">
        <w:trPr>
          <w:trHeight w:val="235"/>
        </w:trPr>
        <w:tc>
          <w:tcPr>
            <w:tcW w:w="509" w:type="dxa"/>
          </w:tcPr>
          <w:p w14:paraId="28E12906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219" w:type="dxa"/>
          </w:tcPr>
          <w:p w14:paraId="60EF9F8C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GM</w:t>
            </w:r>
          </w:p>
        </w:tc>
        <w:tc>
          <w:tcPr>
            <w:tcW w:w="1551" w:type="dxa"/>
          </w:tcPr>
          <w:p w14:paraId="63C8ABE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24789CC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42237DE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66A1A0D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0A05F442" w14:textId="77777777" w:rsidTr="00701923">
        <w:trPr>
          <w:trHeight w:val="249"/>
        </w:trPr>
        <w:tc>
          <w:tcPr>
            <w:tcW w:w="509" w:type="dxa"/>
          </w:tcPr>
          <w:p w14:paraId="77FC6A75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219" w:type="dxa"/>
          </w:tcPr>
          <w:p w14:paraId="298CF26E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GRNN</w:t>
            </w:r>
          </w:p>
        </w:tc>
        <w:tc>
          <w:tcPr>
            <w:tcW w:w="1551" w:type="dxa"/>
          </w:tcPr>
          <w:p w14:paraId="1F3D3D6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0B69714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672BC15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14A49C1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29EC48D4" w14:textId="77777777" w:rsidTr="00701923">
        <w:trPr>
          <w:trHeight w:val="249"/>
        </w:trPr>
        <w:tc>
          <w:tcPr>
            <w:tcW w:w="509" w:type="dxa"/>
          </w:tcPr>
          <w:p w14:paraId="217834C9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219" w:type="dxa"/>
          </w:tcPr>
          <w:p w14:paraId="1B8DCE53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Hamming neural network</w:t>
            </w:r>
          </w:p>
        </w:tc>
        <w:tc>
          <w:tcPr>
            <w:tcW w:w="1551" w:type="dxa"/>
          </w:tcPr>
          <w:p w14:paraId="2A310EA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370D22D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0DFDA490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569EECB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52A24CC6" w14:textId="77777777" w:rsidTr="00701923">
        <w:trPr>
          <w:trHeight w:val="235"/>
        </w:trPr>
        <w:tc>
          <w:tcPr>
            <w:tcW w:w="509" w:type="dxa"/>
          </w:tcPr>
          <w:p w14:paraId="68B2BBC3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219" w:type="dxa"/>
          </w:tcPr>
          <w:p w14:paraId="2BDA245F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HM</w:t>
            </w:r>
          </w:p>
        </w:tc>
        <w:tc>
          <w:tcPr>
            <w:tcW w:w="1551" w:type="dxa"/>
          </w:tcPr>
          <w:p w14:paraId="6AB2260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4F68D7D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79" w:type="dxa"/>
          </w:tcPr>
          <w:p w14:paraId="042E41E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531" w:type="dxa"/>
          </w:tcPr>
          <w:p w14:paraId="7DA2339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4132B3FB" w14:textId="77777777" w:rsidTr="00701923">
        <w:trPr>
          <w:trHeight w:val="249"/>
        </w:trPr>
        <w:tc>
          <w:tcPr>
            <w:tcW w:w="509" w:type="dxa"/>
          </w:tcPr>
          <w:p w14:paraId="376819D4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219" w:type="dxa"/>
          </w:tcPr>
          <w:p w14:paraId="2FB3A1F3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HME</w:t>
            </w:r>
          </w:p>
        </w:tc>
        <w:tc>
          <w:tcPr>
            <w:tcW w:w="1551" w:type="dxa"/>
          </w:tcPr>
          <w:p w14:paraId="1958A92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s/u</w:t>
            </w:r>
          </w:p>
        </w:tc>
        <w:tc>
          <w:tcPr>
            <w:tcW w:w="1666" w:type="dxa"/>
          </w:tcPr>
          <w:p w14:paraId="795D96F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1674F66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201E306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</w:tr>
      <w:tr w:rsidR="00701923" w:rsidRPr="00701923" w14:paraId="71D556F5" w14:textId="77777777" w:rsidTr="00701923">
        <w:trPr>
          <w:trHeight w:val="235"/>
        </w:trPr>
        <w:tc>
          <w:tcPr>
            <w:tcW w:w="509" w:type="dxa"/>
          </w:tcPr>
          <w:p w14:paraId="512F8D9B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219" w:type="dxa"/>
          </w:tcPr>
          <w:p w14:paraId="285862F4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HNN</w:t>
            </w:r>
          </w:p>
        </w:tc>
        <w:tc>
          <w:tcPr>
            <w:tcW w:w="1551" w:type="dxa"/>
          </w:tcPr>
          <w:p w14:paraId="61D8F6D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5B828BE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3A3D985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680A651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372D0447" w14:textId="77777777" w:rsidTr="00701923">
        <w:trPr>
          <w:trHeight w:val="249"/>
        </w:trPr>
        <w:tc>
          <w:tcPr>
            <w:tcW w:w="509" w:type="dxa"/>
          </w:tcPr>
          <w:p w14:paraId="2075DDE8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3219" w:type="dxa"/>
          </w:tcPr>
          <w:p w14:paraId="64CECC25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ICANN</w:t>
            </w:r>
          </w:p>
        </w:tc>
        <w:tc>
          <w:tcPr>
            <w:tcW w:w="1551" w:type="dxa"/>
          </w:tcPr>
          <w:p w14:paraId="6C7A907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3505FE9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42042E4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35707B0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78572260" w14:textId="77777777" w:rsidTr="00701923">
        <w:trPr>
          <w:trHeight w:val="249"/>
        </w:trPr>
        <w:tc>
          <w:tcPr>
            <w:tcW w:w="509" w:type="dxa"/>
          </w:tcPr>
          <w:p w14:paraId="5509E2DF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3219" w:type="dxa"/>
          </w:tcPr>
          <w:p w14:paraId="77515EFF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JNN</w:t>
            </w:r>
          </w:p>
        </w:tc>
        <w:tc>
          <w:tcPr>
            <w:tcW w:w="1551" w:type="dxa"/>
          </w:tcPr>
          <w:p w14:paraId="07B6629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7AF1CBD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2925064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0C6E239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5F2F876E" w14:textId="77777777" w:rsidTr="00701923">
        <w:trPr>
          <w:trHeight w:val="235"/>
        </w:trPr>
        <w:tc>
          <w:tcPr>
            <w:tcW w:w="509" w:type="dxa"/>
          </w:tcPr>
          <w:p w14:paraId="41CEBFA0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3219" w:type="dxa"/>
          </w:tcPr>
          <w:p w14:paraId="339A359E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LVQNN</w:t>
            </w:r>
          </w:p>
        </w:tc>
        <w:tc>
          <w:tcPr>
            <w:tcW w:w="1551" w:type="dxa"/>
          </w:tcPr>
          <w:p w14:paraId="3E07B5B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48D39DC6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7958A2C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58696AB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47A5F2BA" w14:textId="77777777" w:rsidTr="00701923">
        <w:trPr>
          <w:trHeight w:val="249"/>
        </w:trPr>
        <w:tc>
          <w:tcPr>
            <w:tcW w:w="509" w:type="dxa"/>
          </w:tcPr>
          <w:p w14:paraId="3D6B7375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3219" w:type="dxa"/>
          </w:tcPr>
          <w:p w14:paraId="5E3929F1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LSTM, GRU</w:t>
            </w:r>
          </w:p>
        </w:tc>
        <w:tc>
          <w:tcPr>
            <w:tcW w:w="1551" w:type="dxa"/>
          </w:tcPr>
          <w:p w14:paraId="520AE59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07174A1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23824BF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58A8327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2F9EABD4" w14:textId="77777777" w:rsidTr="00701923">
        <w:trPr>
          <w:trHeight w:val="249"/>
        </w:trPr>
        <w:tc>
          <w:tcPr>
            <w:tcW w:w="509" w:type="dxa"/>
          </w:tcPr>
          <w:p w14:paraId="445D9313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3219" w:type="dxa"/>
          </w:tcPr>
          <w:p w14:paraId="54E02102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ME</w:t>
            </w:r>
          </w:p>
        </w:tc>
        <w:tc>
          <w:tcPr>
            <w:tcW w:w="1551" w:type="dxa"/>
          </w:tcPr>
          <w:p w14:paraId="355F332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s/u</w:t>
            </w:r>
          </w:p>
        </w:tc>
        <w:tc>
          <w:tcPr>
            <w:tcW w:w="1666" w:type="dxa"/>
          </w:tcPr>
          <w:p w14:paraId="203A287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722E8FF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7F565F9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</w:tr>
      <w:tr w:rsidR="00701923" w:rsidRPr="00701923" w14:paraId="54466C31" w14:textId="77777777" w:rsidTr="00701923">
        <w:trPr>
          <w:trHeight w:val="235"/>
        </w:trPr>
        <w:tc>
          <w:tcPr>
            <w:tcW w:w="509" w:type="dxa"/>
          </w:tcPr>
          <w:p w14:paraId="7532BADB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3219" w:type="dxa"/>
          </w:tcPr>
          <w:p w14:paraId="36375168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MLP, CFNN</w:t>
            </w:r>
          </w:p>
        </w:tc>
        <w:tc>
          <w:tcPr>
            <w:tcW w:w="1551" w:type="dxa"/>
          </w:tcPr>
          <w:p w14:paraId="033AC15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0018408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3D6F988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7D3ACFE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314D06AE" w14:textId="77777777" w:rsidTr="00701923">
        <w:trPr>
          <w:trHeight w:val="249"/>
        </w:trPr>
        <w:tc>
          <w:tcPr>
            <w:tcW w:w="509" w:type="dxa"/>
          </w:tcPr>
          <w:p w14:paraId="2CB17223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3219" w:type="dxa"/>
          </w:tcPr>
          <w:p w14:paraId="2E74767E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NARNN</w:t>
            </w:r>
          </w:p>
        </w:tc>
        <w:tc>
          <w:tcPr>
            <w:tcW w:w="1551" w:type="dxa"/>
          </w:tcPr>
          <w:p w14:paraId="44F2881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275B4BF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747E47B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2B92943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65BB3B04" w14:textId="77777777" w:rsidTr="00701923">
        <w:trPr>
          <w:trHeight w:val="249"/>
        </w:trPr>
        <w:tc>
          <w:tcPr>
            <w:tcW w:w="509" w:type="dxa"/>
          </w:tcPr>
          <w:p w14:paraId="73060EFC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3219" w:type="dxa"/>
          </w:tcPr>
          <w:p w14:paraId="4A79C837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NARMANN</w:t>
            </w:r>
          </w:p>
        </w:tc>
        <w:tc>
          <w:tcPr>
            <w:tcW w:w="1551" w:type="dxa"/>
          </w:tcPr>
          <w:p w14:paraId="3D02CAC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2F295A1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607196C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00B2C84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209EDFB6" w14:textId="77777777" w:rsidTr="00701923">
        <w:trPr>
          <w:trHeight w:val="235"/>
        </w:trPr>
        <w:tc>
          <w:tcPr>
            <w:tcW w:w="509" w:type="dxa"/>
          </w:tcPr>
          <w:p w14:paraId="5AD3EAC2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3219" w:type="dxa"/>
          </w:tcPr>
          <w:p w14:paraId="0EE205C5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PCANN</w:t>
            </w:r>
          </w:p>
        </w:tc>
        <w:tc>
          <w:tcPr>
            <w:tcW w:w="1551" w:type="dxa"/>
          </w:tcPr>
          <w:p w14:paraId="1004229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09B0EF4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63D73AA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52F1C85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35BC57BF" w14:textId="77777777" w:rsidTr="00701923">
        <w:trPr>
          <w:trHeight w:val="249"/>
        </w:trPr>
        <w:tc>
          <w:tcPr>
            <w:tcW w:w="509" w:type="dxa"/>
          </w:tcPr>
          <w:p w14:paraId="09F90E81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3219" w:type="dxa"/>
          </w:tcPr>
          <w:p w14:paraId="32AE25FC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PCARNN</w:t>
            </w:r>
          </w:p>
        </w:tc>
        <w:tc>
          <w:tcPr>
            <w:tcW w:w="1551" w:type="dxa"/>
          </w:tcPr>
          <w:p w14:paraId="5DF3F416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72E7CB0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4164BFF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5125E48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3FB19DE5" w14:textId="77777777" w:rsidTr="00701923">
        <w:trPr>
          <w:trHeight w:val="249"/>
        </w:trPr>
        <w:tc>
          <w:tcPr>
            <w:tcW w:w="509" w:type="dxa"/>
          </w:tcPr>
          <w:p w14:paraId="157F1248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219" w:type="dxa"/>
          </w:tcPr>
          <w:p w14:paraId="46ED0A1B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PNN</w:t>
            </w:r>
          </w:p>
        </w:tc>
        <w:tc>
          <w:tcPr>
            <w:tcW w:w="1551" w:type="dxa"/>
          </w:tcPr>
          <w:p w14:paraId="0EA97F4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1783CB7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3621487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35E57B2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5D5536B3" w14:textId="77777777" w:rsidTr="00701923">
        <w:trPr>
          <w:trHeight w:val="249"/>
        </w:trPr>
        <w:tc>
          <w:tcPr>
            <w:tcW w:w="509" w:type="dxa"/>
          </w:tcPr>
          <w:p w14:paraId="1C032C2A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3219" w:type="dxa"/>
          </w:tcPr>
          <w:p w14:paraId="40C21628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RBFNN</w:t>
            </w:r>
          </w:p>
        </w:tc>
        <w:tc>
          <w:tcPr>
            <w:tcW w:w="1551" w:type="dxa"/>
          </w:tcPr>
          <w:p w14:paraId="70D8E0A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s/s+u</w:t>
            </w:r>
          </w:p>
        </w:tc>
        <w:tc>
          <w:tcPr>
            <w:tcW w:w="1666" w:type="dxa"/>
          </w:tcPr>
          <w:p w14:paraId="4B2E9A77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55E8AB8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5A0A6F1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17D17D06" w14:textId="77777777" w:rsidTr="00701923">
        <w:trPr>
          <w:trHeight w:val="249"/>
        </w:trPr>
        <w:tc>
          <w:tcPr>
            <w:tcW w:w="509" w:type="dxa"/>
          </w:tcPr>
          <w:p w14:paraId="29204D57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3219" w:type="dxa"/>
          </w:tcPr>
          <w:p w14:paraId="5743D40D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RCAM</w:t>
            </w:r>
          </w:p>
        </w:tc>
        <w:tc>
          <w:tcPr>
            <w:tcW w:w="1551" w:type="dxa"/>
          </w:tcPr>
          <w:p w14:paraId="602AE19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681C78A0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274C831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3D4EEC7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22B4832F" w14:textId="77777777" w:rsidTr="00701923">
        <w:trPr>
          <w:trHeight w:val="235"/>
        </w:trPr>
        <w:tc>
          <w:tcPr>
            <w:tcW w:w="509" w:type="dxa"/>
          </w:tcPr>
          <w:p w14:paraId="5AB61E14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3219" w:type="dxa"/>
          </w:tcPr>
          <w:p w14:paraId="17ACC95F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RCCNN</w:t>
            </w:r>
          </w:p>
        </w:tc>
        <w:tc>
          <w:tcPr>
            <w:tcW w:w="1551" w:type="dxa"/>
          </w:tcPr>
          <w:p w14:paraId="5AB60EC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1561331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4CF1FAE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7A33724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1CE46677" w14:textId="77777777" w:rsidTr="00701923">
        <w:trPr>
          <w:trHeight w:val="235"/>
        </w:trPr>
        <w:tc>
          <w:tcPr>
            <w:tcW w:w="509" w:type="dxa"/>
          </w:tcPr>
          <w:p w14:paraId="0219771F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3219" w:type="dxa"/>
          </w:tcPr>
          <w:p w14:paraId="25FB99F5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RMLP</w:t>
            </w:r>
          </w:p>
        </w:tc>
        <w:tc>
          <w:tcPr>
            <w:tcW w:w="1551" w:type="dxa"/>
          </w:tcPr>
          <w:p w14:paraId="404E209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1045813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557A3F6B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531" w:type="dxa"/>
          </w:tcPr>
          <w:p w14:paraId="4DDFC70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2C01C346" w14:textId="77777777" w:rsidTr="00701923">
        <w:trPr>
          <w:trHeight w:val="249"/>
        </w:trPr>
        <w:tc>
          <w:tcPr>
            <w:tcW w:w="509" w:type="dxa"/>
          </w:tcPr>
          <w:p w14:paraId="013B98CF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3219" w:type="dxa"/>
          </w:tcPr>
          <w:p w14:paraId="6661EBCD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SOM</w:t>
            </w:r>
          </w:p>
        </w:tc>
        <w:tc>
          <w:tcPr>
            <w:tcW w:w="1551" w:type="dxa"/>
          </w:tcPr>
          <w:p w14:paraId="55A016ED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799C6646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000C860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7B7E0138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6821E78A" w14:textId="77777777" w:rsidTr="00701923">
        <w:trPr>
          <w:trHeight w:val="249"/>
        </w:trPr>
        <w:tc>
          <w:tcPr>
            <w:tcW w:w="509" w:type="dxa"/>
          </w:tcPr>
          <w:p w14:paraId="5AAD1458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</w:rPr>
              <w:t>3</w:t>
            </w:r>
            <w:r w:rsidRPr="00701923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219" w:type="dxa"/>
          </w:tcPr>
          <w:p w14:paraId="3CF24B7C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Spike neural network</w:t>
            </w:r>
          </w:p>
        </w:tc>
        <w:tc>
          <w:tcPr>
            <w:tcW w:w="1551" w:type="dxa"/>
          </w:tcPr>
          <w:p w14:paraId="3646B3E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s/u</w:t>
            </w:r>
          </w:p>
        </w:tc>
        <w:tc>
          <w:tcPr>
            <w:tcW w:w="1666" w:type="dxa"/>
          </w:tcPr>
          <w:p w14:paraId="516FA4C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4311C25C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1B5A094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116FDEEA" w14:textId="77777777" w:rsidTr="00701923">
        <w:trPr>
          <w:trHeight w:val="249"/>
        </w:trPr>
        <w:tc>
          <w:tcPr>
            <w:tcW w:w="509" w:type="dxa"/>
          </w:tcPr>
          <w:p w14:paraId="77BC8CAB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</w:rPr>
              <w:t>3</w:t>
            </w:r>
            <w:r w:rsidRPr="00701923"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219" w:type="dxa"/>
          </w:tcPr>
          <w:p w14:paraId="176D7FC6" w14:textId="77777777" w:rsidR="00701923" w:rsidRPr="00701923" w:rsidRDefault="00701923" w:rsidP="00701923">
            <w:pPr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SBN</w:t>
            </w:r>
          </w:p>
        </w:tc>
        <w:tc>
          <w:tcPr>
            <w:tcW w:w="1551" w:type="dxa"/>
          </w:tcPr>
          <w:p w14:paraId="5ECB87F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dxa"/>
          </w:tcPr>
          <w:p w14:paraId="412B57E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36D7547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7DCF36A2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0828F639" w14:textId="77777777" w:rsidTr="00701923">
        <w:trPr>
          <w:trHeight w:val="249"/>
        </w:trPr>
        <w:tc>
          <w:tcPr>
            <w:tcW w:w="509" w:type="dxa"/>
          </w:tcPr>
          <w:p w14:paraId="0BC76671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3219" w:type="dxa"/>
          </w:tcPr>
          <w:p w14:paraId="7BB1AFB3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SNN</w:t>
            </w:r>
          </w:p>
        </w:tc>
        <w:tc>
          <w:tcPr>
            <w:tcW w:w="1551" w:type="dxa"/>
          </w:tcPr>
          <w:p w14:paraId="6AAE5E2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3E5E4526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418F93E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3C28E6B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06A255C6" w14:textId="77777777" w:rsidTr="00701923">
        <w:trPr>
          <w:trHeight w:val="235"/>
        </w:trPr>
        <w:tc>
          <w:tcPr>
            <w:tcW w:w="509" w:type="dxa"/>
          </w:tcPr>
          <w:p w14:paraId="267A8B1A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4</w:t>
            </w:r>
            <w:r w:rsidRPr="0070192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19" w:type="dxa"/>
          </w:tcPr>
          <w:p w14:paraId="4637263B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TDNN</w:t>
            </w:r>
          </w:p>
        </w:tc>
        <w:tc>
          <w:tcPr>
            <w:tcW w:w="1551" w:type="dxa"/>
          </w:tcPr>
          <w:p w14:paraId="4CC291B4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5F5C924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7D64E9E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236F79DA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14CFC81B" w14:textId="77777777" w:rsidTr="00701923">
        <w:trPr>
          <w:trHeight w:val="249"/>
        </w:trPr>
        <w:tc>
          <w:tcPr>
            <w:tcW w:w="509" w:type="dxa"/>
          </w:tcPr>
          <w:p w14:paraId="1CC13B8A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4</w:t>
            </w:r>
            <w:r w:rsidRPr="0070192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19" w:type="dxa"/>
          </w:tcPr>
          <w:p w14:paraId="3C15CFDC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VNN</w:t>
            </w:r>
          </w:p>
        </w:tc>
        <w:tc>
          <w:tcPr>
            <w:tcW w:w="1551" w:type="dxa"/>
          </w:tcPr>
          <w:p w14:paraId="2BD403A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7F9C6073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379" w:type="dxa"/>
          </w:tcPr>
          <w:p w14:paraId="2D2D0C9F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3449F885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701923" w:rsidRPr="00701923" w14:paraId="070642A0" w14:textId="77777777" w:rsidTr="00701923">
        <w:trPr>
          <w:trHeight w:val="249"/>
        </w:trPr>
        <w:tc>
          <w:tcPr>
            <w:tcW w:w="509" w:type="dxa"/>
          </w:tcPr>
          <w:p w14:paraId="023C79B9" w14:textId="77777777" w:rsidR="00701923" w:rsidRPr="00701923" w:rsidRDefault="00701923" w:rsidP="00701923">
            <w:pPr>
              <w:jc w:val="center"/>
              <w:rPr>
                <w:b/>
                <w:sz w:val="20"/>
                <w:szCs w:val="20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4</w:t>
            </w:r>
            <w:r w:rsidRPr="0070192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19" w:type="dxa"/>
          </w:tcPr>
          <w:p w14:paraId="65164D60" w14:textId="77777777" w:rsidR="00701923" w:rsidRPr="00701923" w:rsidRDefault="00701923" w:rsidP="00701923">
            <w:pPr>
              <w:jc w:val="both"/>
              <w:rPr>
                <w:b/>
                <w:sz w:val="20"/>
                <w:szCs w:val="20"/>
              </w:rPr>
            </w:pPr>
            <w:r w:rsidRPr="00701923">
              <w:rPr>
                <w:b/>
                <w:bCs/>
                <w:color w:val="000000"/>
                <w:sz w:val="20"/>
                <w:szCs w:val="20"/>
                <w:lang w:val="en-US"/>
              </w:rPr>
              <w:t>WNN</w:t>
            </w:r>
          </w:p>
        </w:tc>
        <w:tc>
          <w:tcPr>
            <w:tcW w:w="1551" w:type="dxa"/>
          </w:tcPr>
          <w:p w14:paraId="23A34B4C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1666" w:type="dxa"/>
          </w:tcPr>
          <w:p w14:paraId="4A8C70E9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79" w:type="dxa"/>
          </w:tcPr>
          <w:p w14:paraId="08D46D5E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531" w:type="dxa"/>
          </w:tcPr>
          <w:p w14:paraId="58747701" w14:textId="77777777" w:rsidR="00701923" w:rsidRPr="00701923" w:rsidRDefault="00701923" w:rsidP="00B7765B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701923">
              <w:rPr>
                <w:b/>
                <w:sz w:val="20"/>
                <w:szCs w:val="20"/>
                <w:lang w:val="en-US"/>
              </w:rPr>
              <w:t>-</w:t>
            </w:r>
          </w:p>
        </w:tc>
      </w:tr>
    </w:tbl>
    <w:p w14:paraId="13B41947" w14:textId="0A83CEA0" w:rsidR="00701923" w:rsidRDefault="00701923"/>
    <w:p w14:paraId="7D9A7EBA" w14:textId="77777777" w:rsidR="00701923" w:rsidRDefault="00701923">
      <w:pPr>
        <w:spacing w:after="160" w:line="259" w:lineRule="auto"/>
      </w:pPr>
      <w:r>
        <w:br w:type="page"/>
      </w:r>
    </w:p>
    <w:p w14:paraId="6FFEF65C" w14:textId="7D47B199" w:rsidR="00701923" w:rsidRPr="007C04C3" w:rsidRDefault="00701923" w:rsidP="007C04C3">
      <w:pPr>
        <w:keepNext/>
        <w:ind w:firstLine="567"/>
        <w:jc w:val="center"/>
        <w:rPr>
          <w:b/>
          <w:bCs/>
          <w:sz w:val="32"/>
          <w:szCs w:val="32"/>
        </w:rPr>
      </w:pPr>
      <w:r w:rsidRPr="007C04C3">
        <w:rPr>
          <w:b/>
          <w:bCs/>
          <w:sz w:val="32"/>
          <w:szCs w:val="32"/>
        </w:rPr>
        <w:lastRenderedPageBreak/>
        <w:t>Задачи и решающие их наиболее популярные ИНС</w:t>
      </w:r>
    </w:p>
    <w:p w14:paraId="7B801F8F" w14:textId="77777777" w:rsidR="007C04C3" w:rsidRPr="00326AE9" w:rsidRDefault="007C04C3" w:rsidP="00701923">
      <w:pPr>
        <w:keepNext/>
        <w:ind w:firstLine="567"/>
        <w:jc w:val="both"/>
        <w:rPr>
          <w:sz w:val="32"/>
          <w:szCs w:val="32"/>
        </w:rPr>
      </w:pPr>
    </w:p>
    <w:tbl>
      <w:tblPr>
        <w:tblW w:w="9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"/>
        <w:gridCol w:w="3803"/>
        <w:gridCol w:w="5469"/>
      </w:tblGrid>
      <w:tr w:rsidR="00701923" w:rsidRPr="00701923" w14:paraId="73CDE042" w14:textId="77777777" w:rsidTr="00701923">
        <w:trPr>
          <w:trHeight w:val="90"/>
        </w:trPr>
        <w:tc>
          <w:tcPr>
            <w:tcW w:w="465" w:type="dxa"/>
            <w:vAlign w:val="center"/>
          </w:tcPr>
          <w:p w14:paraId="233E236E" w14:textId="77777777" w:rsidR="00701923" w:rsidRPr="00701923" w:rsidRDefault="00701923" w:rsidP="00701923">
            <w:pPr>
              <w:ind w:left="31"/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№</w:t>
            </w:r>
          </w:p>
        </w:tc>
        <w:tc>
          <w:tcPr>
            <w:tcW w:w="3804" w:type="dxa"/>
            <w:vAlign w:val="center"/>
          </w:tcPr>
          <w:p w14:paraId="21E1FE1E" w14:textId="77777777" w:rsidR="00701923" w:rsidRPr="00701923" w:rsidRDefault="00701923" w:rsidP="00B7765B">
            <w:pPr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Задачи</w:t>
            </w:r>
          </w:p>
        </w:tc>
        <w:tc>
          <w:tcPr>
            <w:tcW w:w="5472" w:type="dxa"/>
            <w:vAlign w:val="center"/>
          </w:tcPr>
          <w:p w14:paraId="75DE7F7D" w14:textId="77777777" w:rsidR="00701923" w:rsidRPr="00701923" w:rsidRDefault="00701923" w:rsidP="00B7765B">
            <w:pPr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Название ИНС</w:t>
            </w:r>
          </w:p>
        </w:tc>
      </w:tr>
      <w:tr w:rsidR="00701923" w:rsidRPr="00701923" w14:paraId="5D7D7415" w14:textId="77777777" w:rsidTr="00701923">
        <w:trPr>
          <w:trHeight w:val="84"/>
        </w:trPr>
        <w:tc>
          <w:tcPr>
            <w:tcW w:w="465" w:type="dxa"/>
          </w:tcPr>
          <w:p w14:paraId="3C213BF0" w14:textId="77777777" w:rsidR="00701923" w:rsidRPr="00701923" w:rsidRDefault="00701923" w:rsidP="00701923">
            <w:pPr>
              <w:ind w:left="31"/>
              <w:jc w:val="both"/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1</w:t>
            </w:r>
          </w:p>
        </w:tc>
        <w:tc>
          <w:tcPr>
            <w:tcW w:w="3804" w:type="dxa"/>
          </w:tcPr>
          <w:p w14:paraId="620538AF" w14:textId="77777777" w:rsidR="00701923" w:rsidRPr="00701923" w:rsidRDefault="00701923" w:rsidP="00B7765B">
            <w:pPr>
              <w:jc w:val="both"/>
              <w:rPr>
                <w:b/>
                <w:sz w:val="22"/>
              </w:rPr>
            </w:pPr>
            <w:r w:rsidRPr="00701923">
              <w:rPr>
                <w:b/>
                <w:bCs/>
                <w:color w:val="000000"/>
                <w:sz w:val="22"/>
              </w:rPr>
              <w:t>Распознавание (классификация) образцов</w:t>
            </w:r>
          </w:p>
        </w:tc>
        <w:tc>
          <w:tcPr>
            <w:tcW w:w="5472" w:type="dxa"/>
          </w:tcPr>
          <w:p w14:paraId="7D5C6AE3" w14:textId="77777777" w:rsidR="00701923" w:rsidRPr="00701923" w:rsidRDefault="00701923" w:rsidP="00B7765B">
            <w:pPr>
              <w:jc w:val="both"/>
              <w:rPr>
                <w:b/>
                <w:sz w:val="22"/>
              </w:rPr>
            </w:pPr>
            <w:r w:rsidRPr="00701923">
              <w:rPr>
                <w:b/>
                <w:bCs/>
                <w:color w:val="000000"/>
                <w:sz w:val="22"/>
                <w:lang w:val="en-US"/>
              </w:rPr>
              <w:t>BRNN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CCNN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CFNN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sz w:val="22"/>
                <w:lang w:val="en-US"/>
              </w:rPr>
              <w:t>Cognitron</w:t>
            </w:r>
            <w:r w:rsidRPr="00701923">
              <w:rPr>
                <w:b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CNN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sz w:val="22"/>
                <w:lang w:val="en-US"/>
              </w:rPr>
              <w:t>DBNN</w:t>
            </w:r>
            <w:r w:rsidRPr="00701923">
              <w:rPr>
                <w:b/>
                <w:sz w:val="22"/>
              </w:rPr>
              <w:t>,</w:t>
            </w:r>
            <w:r w:rsidRPr="00701923">
              <w:rPr>
                <w:b/>
                <w:bCs/>
                <w:color w:val="000000"/>
                <w:sz w:val="22"/>
              </w:rPr>
              <w:t xml:space="preserve">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ESN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ENN</w:t>
            </w:r>
            <w:r w:rsidRPr="00701923">
              <w:rPr>
                <w:b/>
                <w:bCs/>
                <w:color w:val="000000"/>
                <w:sz w:val="22"/>
              </w:rPr>
              <w:t xml:space="preserve"> (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SRN</w:t>
            </w:r>
            <w:r w:rsidRPr="00701923">
              <w:rPr>
                <w:b/>
                <w:bCs/>
                <w:color w:val="000000"/>
                <w:sz w:val="22"/>
              </w:rPr>
              <w:t xml:space="preserve">),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GRNN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HME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JNN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LSM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LSTM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ME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MLP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Neocognitron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PNN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RBFNN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RCCNN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RMLP</w:t>
            </w:r>
            <w:r w:rsidRPr="00701923">
              <w:rPr>
                <w:b/>
                <w:bCs/>
                <w:color w:val="000000"/>
                <w:sz w:val="22"/>
              </w:rPr>
              <w:t xml:space="preserve">,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Spike</w:t>
            </w:r>
            <w:r w:rsidRPr="00701923">
              <w:rPr>
                <w:b/>
                <w:bCs/>
                <w:color w:val="000000"/>
                <w:sz w:val="22"/>
              </w:rPr>
              <w:t xml:space="preserve">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neural</w:t>
            </w:r>
            <w:r w:rsidRPr="00701923">
              <w:rPr>
                <w:b/>
                <w:bCs/>
                <w:color w:val="000000"/>
                <w:sz w:val="22"/>
              </w:rPr>
              <w:t xml:space="preserve">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network</w:t>
            </w:r>
            <w:r w:rsidRPr="00701923">
              <w:rPr>
                <w:b/>
                <w:bCs/>
                <w:color w:val="000000"/>
                <w:sz w:val="22"/>
              </w:rPr>
              <w:t>,</w:t>
            </w:r>
            <w:r w:rsidRPr="00701923">
              <w:rPr>
                <w:b/>
                <w:sz w:val="22"/>
              </w:rPr>
              <w:t xml:space="preserve"> 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>TDNN</w:t>
            </w:r>
          </w:p>
        </w:tc>
      </w:tr>
      <w:tr w:rsidR="00701923" w:rsidRPr="007C04C3" w14:paraId="3F59B9FF" w14:textId="77777777" w:rsidTr="00701923">
        <w:trPr>
          <w:trHeight w:val="323"/>
        </w:trPr>
        <w:tc>
          <w:tcPr>
            <w:tcW w:w="465" w:type="dxa"/>
          </w:tcPr>
          <w:p w14:paraId="30DB3FF1" w14:textId="77777777" w:rsidR="00701923" w:rsidRPr="00701923" w:rsidRDefault="00701923" w:rsidP="00701923">
            <w:pPr>
              <w:ind w:left="31"/>
              <w:jc w:val="both"/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2</w:t>
            </w:r>
          </w:p>
        </w:tc>
        <w:tc>
          <w:tcPr>
            <w:tcW w:w="3804" w:type="dxa"/>
          </w:tcPr>
          <w:p w14:paraId="6630D31F" w14:textId="77777777" w:rsidR="00701923" w:rsidRPr="00701923" w:rsidRDefault="00701923" w:rsidP="00B7765B">
            <w:pPr>
              <w:jc w:val="both"/>
              <w:rPr>
                <w:b/>
                <w:sz w:val="22"/>
              </w:rPr>
            </w:pPr>
            <w:r w:rsidRPr="00701923">
              <w:rPr>
                <w:b/>
                <w:bCs/>
                <w:color w:val="000000"/>
                <w:sz w:val="22"/>
              </w:rPr>
              <w:t>Аппроксимация многомерных функций</w:t>
            </w:r>
          </w:p>
        </w:tc>
        <w:tc>
          <w:tcPr>
            <w:tcW w:w="5472" w:type="dxa"/>
          </w:tcPr>
          <w:p w14:paraId="7A202C8B" w14:textId="77777777" w:rsidR="00701923" w:rsidRPr="00701923" w:rsidRDefault="00701923" w:rsidP="00B7765B">
            <w:pPr>
              <w:jc w:val="both"/>
              <w:rPr>
                <w:b/>
                <w:sz w:val="22"/>
                <w:lang w:val="en-US"/>
              </w:rPr>
            </w:pPr>
            <w:r w:rsidRPr="00701923">
              <w:rPr>
                <w:b/>
                <w:bCs/>
                <w:color w:val="000000"/>
                <w:sz w:val="22"/>
                <w:lang w:val="en-US"/>
              </w:rPr>
              <w:t>BSNN, CCNN, CFNN, GRNN, HME, ME, MLP, RBFNN, SNN, WNN</w:t>
            </w:r>
          </w:p>
        </w:tc>
      </w:tr>
      <w:tr w:rsidR="00701923" w:rsidRPr="00701923" w14:paraId="5B268CC5" w14:textId="77777777" w:rsidTr="00701923">
        <w:trPr>
          <w:trHeight w:val="323"/>
        </w:trPr>
        <w:tc>
          <w:tcPr>
            <w:tcW w:w="465" w:type="dxa"/>
          </w:tcPr>
          <w:p w14:paraId="70413BE2" w14:textId="77777777" w:rsidR="00701923" w:rsidRPr="00701923" w:rsidRDefault="00701923" w:rsidP="00701923">
            <w:pPr>
              <w:ind w:left="31"/>
              <w:jc w:val="both"/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3</w:t>
            </w:r>
          </w:p>
        </w:tc>
        <w:tc>
          <w:tcPr>
            <w:tcW w:w="3804" w:type="dxa"/>
          </w:tcPr>
          <w:p w14:paraId="11A33B8D" w14:textId="77777777" w:rsidR="00701923" w:rsidRPr="00701923" w:rsidRDefault="00701923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sz w:val="22"/>
              </w:rPr>
            </w:pPr>
            <w:r w:rsidRPr="00701923">
              <w:rPr>
                <w:b/>
                <w:bCs/>
                <w:color w:val="000000"/>
                <w:sz w:val="22"/>
              </w:rPr>
              <w:t>Кластеризация образцов</w:t>
            </w:r>
          </w:p>
        </w:tc>
        <w:tc>
          <w:tcPr>
            <w:tcW w:w="5472" w:type="dxa"/>
          </w:tcPr>
          <w:p w14:paraId="3E3039CF" w14:textId="77777777" w:rsidR="00701923" w:rsidRPr="00701923" w:rsidRDefault="00701923" w:rsidP="00B7765B">
            <w:pPr>
              <w:jc w:val="both"/>
              <w:rPr>
                <w:b/>
                <w:sz w:val="22"/>
                <w:lang w:val="en-US"/>
              </w:rPr>
            </w:pPr>
            <w:r w:rsidRPr="00701923">
              <w:rPr>
                <w:b/>
                <w:bCs/>
                <w:color w:val="000000"/>
                <w:sz w:val="22"/>
                <w:lang w:val="en-US"/>
              </w:rPr>
              <w:t>ART-1, ART-2, SOM, LVQNN</w:t>
            </w:r>
          </w:p>
        </w:tc>
      </w:tr>
      <w:tr w:rsidR="00701923" w:rsidRPr="007C04C3" w14:paraId="03B19613" w14:textId="77777777" w:rsidTr="00701923">
        <w:trPr>
          <w:trHeight w:val="323"/>
        </w:trPr>
        <w:tc>
          <w:tcPr>
            <w:tcW w:w="465" w:type="dxa"/>
          </w:tcPr>
          <w:p w14:paraId="70F341D9" w14:textId="77777777" w:rsidR="00701923" w:rsidRPr="00701923" w:rsidRDefault="00701923" w:rsidP="00701923">
            <w:pPr>
              <w:ind w:left="31"/>
              <w:jc w:val="both"/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4</w:t>
            </w:r>
          </w:p>
        </w:tc>
        <w:tc>
          <w:tcPr>
            <w:tcW w:w="3804" w:type="dxa"/>
          </w:tcPr>
          <w:p w14:paraId="3F320B55" w14:textId="77777777" w:rsidR="00701923" w:rsidRPr="00701923" w:rsidRDefault="00701923" w:rsidP="00B7765B">
            <w:pPr>
              <w:jc w:val="both"/>
              <w:rPr>
                <w:b/>
                <w:sz w:val="22"/>
              </w:rPr>
            </w:pPr>
            <w:r w:rsidRPr="00701923">
              <w:rPr>
                <w:b/>
                <w:bCs/>
                <w:color w:val="000000"/>
                <w:sz w:val="22"/>
              </w:rPr>
              <w:t>Восстановление образцов</w:t>
            </w:r>
          </w:p>
        </w:tc>
        <w:tc>
          <w:tcPr>
            <w:tcW w:w="5472" w:type="dxa"/>
          </w:tcPr>
          <w:p w14:paraId="7DE98C20" w14:textId="77777777" w:rsidR="00701923" w:rsidRPr="00701923" w:rsidRDefault="00701923" w:rsidP="00B7765B">
            <w:pPr>
              <w:jc w:val="both"/>
              <w:rPr>
                <w:b/>
                <w:sz w:val="22"/>
                <w:lang w:val="en-US"/>
              </w:rPr>
            </w:pPr>
            <w:r w:rsidRPr="00701923">
              <w:rPr>
                <w:b/>
                <w:bCs/>
                <w:color w:val="000000"/>
                <w:sz w:val="22"/>
                <w:lang w:val="en-US"/>
              </w:rPr>
              <w:t xml:space="preserve">BAM, BM, BSB, CM, CPNN, GM, Hamming neural network, HNN, </w:t>
            </w:r>
            <w:r w:rsidRPr="00701923">
              <w:rPr>
                <w:b/>
                <w:sz w:val="22"/>
                <w:lang w:val="en-US"/>
              </w:rPr>
              <w:t>RCAM,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 xml:space="preserve"> SBN</w:t>
            </w:r>
          </w:p>
        </w:tc>
      </w:tr>
      <w:tr w:rsidR="00701923" w:rsidRPr="007C04C3" w14:paraId="4715DCBB" w14:textId="77777777" w:rsidTr="00701923">
        <w:trPr>
          <w:trHeight w:val="303"/>
        </w:trPr>
        <w:tc>
          <w:tcPr>
            <w:tcW w:w="465" w:type="dxa"/>
          </w:tcPr>
          <w:p w14:paraId="4ED7007D" w14:textId="77777777" w:rsidR="00701923" w:rsidRPr="00701923" w:rsidRDefault="00701923" w:rsidP="00701923">
            <w:pPr>
              <w:ind w:left="31"/>
              <w:jc w:val="both"/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5</w:t>
            </w:r>
          </w:p>
        </w:tc>
        <w:tc>
          <w:tcPr>
            <w:tcW w:w="3804" w:type="dxa"/>
          </w:tcPr>
          <w:p w14:paraId="293A8DFC" w14:textId="77777777" w:rsidR="00701923" w:rsidRPr="00701923" w:rsidRDefault="00701923" w:rsidP="00B7765B">
            <w:pPr>
              <w:jc w:val="both"/>
              <w:rPr>
                <w:b/>
                <w:sz w:val="22"/>
              </w:rPr>
            </w:pPr>
            <w:r w:rsidRPr="00701923">
              <w:rPr>
                <w:b/>
                <w:bCs/>
                <w:color w:val="000000"/>
                <w:sz w:val="22"/>
              </w:rPr>
              <w:t>Понижение размерности данных</w:t>
            </w:r>
          </w:p>
        </w:tc>
        <w:tc>
          <w:tcPr>
            <w:tcW w:w="5472" w:type="dxa"/>
          </w:tcPr>
          <w:p w14:paraId="4665B677" w14:textId="77777777" w:rsidR="00701923" w:rsidRPr="00701923" w:rsidRDefault="00701923" w:rsidP="00B7765B">
            <w:pPr>
              <w:jc w:val="both"/>
              <w:rPr>
                <w:b/>
                <w:sz w:val="22"/>
                <w:lang w:val="en-US"/>
              </w:rPr>
            </w:pPr>
            <w:r w:rsidRPr="00701923">
              <w:rPr>
                <w:b/>
                <w:bCs/>
                <w:color w:val="000000"/>
                <w:sz w:val="22"/>
                <w:lang w:val="en-US"/>
              </w:rPr>
              <w:t>BAM, CMAC, CPNN, ICANN, PCANN, PCARNN</w:t>
            </w:r>
          </w:p>
        </w:tc>
      </w:tr>
      <w:tr w:rsidR="00701923" w:rsidRPr="007C04C3" w14:paraId="3332CC84" w14:textId="77777777" w:rsidTr="00701923">
        <w:trPr>
          <w:trHeight w:val="323"/>
        </w:trPr>
        <w:tc>
          <w:tcPr>
            <w:tcW w:w="465" w:type="dxa"/>
          </w:tcPr>
          <w:p w14:paraId="2CC1C22F" w14:textId="77777777" w:rsidR="00701923" w:rsidRPr="00701923" w:rsidRDefault="00701923" w:rsidP="00701923">
            <w:pPr>
              <w:ind w:left="31"/>
              <w:jc w:val="both"/>
              <w:rPr>
                <w:b/>
                <w:sz w:val="22"/>
              </w:rPr>
            </w:pPr>
            <w:r w:rsidRPr="00701923">
              <w:rPr>
                <w:b/>
                <w:sz w:val="22"/>
              </w:rPr>
              <w:t>6</w:t>
            </w:r>
          </w:p>
        </w:tc>
        <w:tc>
          <w:tcPr>
            <w:tcW w:w="3804" w:type="dxa"/>
          </w:tcPr>
          <w:p w14:paraId="20434D28" w14:textId="77777777" w:rsidR="00701923" w:rsidRPr="00701923" w:rsidRDefault="00701923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bCs/>
                <w:color w:val="000000"/>
                <w:sz w:val="22"/>
              </w:rPr>
            </w:pPr>
            <w:r w:rsidRPr="00701923">
              <w:rPr>
                <w:b/>
                <w:spacing w:val="-4"/>
                <w:sz w:val="22"/>
              </w:rPr>
              <w:t>Прогноз, фильтрация управление, идентификация параметров модели</w:t>
            </w:r>
          </w:p>
        </w:tc>
        <w:tc>
          <w:tcPr>
            <w:tcW w:w="5472" w:type="dxa"/>
          </w:tcPr>
          <w:p w14:paraId="50F3C754" w14:textId="77777777" w:rsidR="00701923" w:rsidRPr="00701923" w:rsidRDefault="00701923" w:rsidP="00B7765B">
            <w:pPr>
              <w:jc w:val="both"/>
              <w:rPr>
                <w:b/>
                <w:sz w:val="22"/>
                <w:lang w:val="en-US"/>
              </w:rPr>
            </w:pPr>
            <w:r w:rsidRPr="00701923">
              <w:rPr>
                <w:b/>
                <w:bCs/>
                <w:color w:val="000000"/>
                <w:sz w:val="22"/>
                <w:lang w:val="en-US"/>
              </w:rPr>
              <w:t xml:space="preserve">BRNN, ENN (SRN), </w:t>
            </w:r>
            <w:r w:rsidRPr="00701923">
              <w:rPr>
                <w:b/>
                <w:sz w:val="22"/>
                <w:lang w:val="en-US"/>
              </w:rPr>
              <w:t>ESN,</w:t>
            </w:r>
            <w:r w:rsidRPr="00701923">
              <w:rPr>
                <w:b/>
                <w:bCs/>
                <w:color w:val="000000"/>
                <w:sz w:val="22"/>
                <w:lang w:val="en-US"/>
              </w:rPr>
              <w:t xml:space="preserve"> GRU, JNN, LSM, LSTM, NARNN, NARMANN, RMLP, Spike neural network,</w:t>
            </w:r>
            <w:r w:rsidRPr="00701923">
              <w:rPr>
                <w:b/>
                <w:sz w:val="22"/>
                <w:lang w:val="en-US"/>
              </w:rPr>
              <w:t xml:space="preserve"> VNN</w:t>
            </w:r>
          </w:p>
        </w:tc>
      </w:tr>
    </w:tbl>
    <w:p w14:paraId="6526547B" w14:textId="700700CC" w:rsidR="00701923" w:rsidRDefault="00701923">
      <w:pPr>
        <w:rPr>
          <w:lang w:val="en-US"/>
        </w:rPr>
      </w:pPr>
    </w:p>
    <w:p w14:paraId="57B68F50" w14:textId="77777777" w:rsidR="00701923" w:rsidRDefault="0070192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CE4D1ED" w14:textId="25E7715B" w:rsidR="00701923" w:rsidRPr="007C04C3" w:rsidRDefault="00701923" w:rsidP="007C04C3">
      <w:pPr>
        <w:ind w:firstLine="567"/>
        <w:jc w:val="center"/>
        <w:rPr>
          <w:b/>
          <w:bCs/>
          <w:sz w:val="32"/>
          <w:szCs w:val="32"/>
        </w:rPr>
      </w:pPr>
      <w:r w:rsidRPr="007C04C3">
        <w:rPr>
          <w:b/>
          <w:bCs/>
          <w:sz w:val="32"/>
          <w:szCs w:val="32"/>
        </w:rPr>
        <w:lastRenderedPageBreak/>
        <w:t>Технология настройки ИНС на решаемую задачу.</w:t>
      </w:r>
    </w:p>
    <w:p w14:paraId="3AF474EB" w14:textId="77777777" w:rsidR="007C04C3" w:rsidRPr="007C04C3" w:rsidRDefault="007C04C3" w:rsidP="007C04C3">
      <w:pPr>
        <w:ind w:firstLine="567"/>
        <w:jc w:val="center"/>
        <w:rPr>
          <w:b/>
          <w:bCs/>
          <w:sz w:val="32"/>
          <w:szCs w:val="32"/>
        </w:rPr>
      </w:pPr>
    </w:p>
    <w:bookmarkStart w:id="0" w:name="_MON_1475687979"/>
    <w:bookmarkStart w:id="1" w:name="_MON_1475689751"/>
    <w:bookmarkStart w:id="2" w:name="_MON_1515801347"/>
    <w:bookmarkStart w:id="3" w:name="_MON_1515877404"/>
    <w:bookmarkStart w:id="4" w:name="_MON_1516044677"/>
    <w:bookmarkStart w:id="5" w:name="_MON_1516061826"/>
    <w:bookmarkStart w:id="6" w:name="_MON_1677966802"/>
    <w:bookmarkEnd w:id="0"/>
    <w:bookmarkEnd w:id="1"/>
    <w:bookmarkEnd w:id="2"/>
    <w:bookmarkEnd w:id="3"/>
    <w:bookmarkEnd w:id="4"/>
    <w:bookmarkEnd w:id="5"/>
    <w:bookmarkEnd w:id="6"/>
    <w:bookmarkStart w:id="7" w:name="_MON_1475685714"/>
    <w:bookmarkEnd w:id="7"/>
    <w:p w14:paraId="715678F1" w14:textId="77777777" w:rsidR="00701923" w:rsidRPr="00326AE9" w:rsidRDefault="00701923" w:rsidP="00701923">
      <w:pPr>
        <w:jc w:val="center"/>
        <w:rPr>
          <w:sz w:val="32"/>
          <w:szCs w:val="32"/>
        </w:rPr>
      </w:pPr>
      <w:r w:rsidRPr="00326AE9">
        <w:rPr>
          <w:sz w:val="32"/>
          <w:szCs w:val="32"/>
        </w:rPr>
        <w:object w:dxaOrig="6723" w:dyaOrig="11738" w14:anchorId="11A4D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586.8pt" o:ole="">
            <v:imagedata r:id="rId4" o:title=""/>
          </v:shape>
          <o:OLEObject Type="Embed" ProgID="Word.Picture.8" ShapeID="_x0000_i1025" DrawAspect="Content" ObjectID="_1684679121" r:id="rId5"/>
        </w:object>
      </w:r>
    </w:p>
    <w:p w14:paraId="7B39B5F9" w14:textId="02A86A91" w:rsidR="003756ED" w:rsidRDefault="003756ED">
      <w:pPr>
        <w:spacing w:after="160" w:line="259" w:lineRule="auto"/>
      </w:pPr>
      <w:r>
        <w:br w:type="page"/>
      </w:r>
    </w:p>
    <w:p w14:paraId="2E67CA93" w14:textId="524A765B" w:rsidR="003756ED" w:rsidRPr="007C04C3" w:rsidRDefault="003756ED" w:rsidP="007C04C3">
      <w:pPr>
        <w:keepNext/>
        <w:ind w:firstLine="567"/>
        <w:jc w:val="center"/>
        <w:rPr>
          <w:b/>
          <w:bCs/>
          <w:sz w:val="32"/>
          <w:szCs w:val="32"/>
        </w:rPr>
      </w:pPr>
      <w:r w:rsidRPr="007C04C3">
        <w:rPr>
          <w:b/>
          <w:bCs/>
          <w:sz w:val="32"/>
          <w:szCs w:val="32"/>
        </w:rPr>
        <w:lastRenderedPageBreak/>
        <w:t>Типы методов обучения и правила обучения ИНС</w:t>
      </w:r>
    </w:p>
    <w:p w14:paraId="0350EAC0" w14:textId="77777777" w:rsidR="007C04C3" w:rsidRPr="00326AE9" w:rsidRDefault="007C04C3" w:rsidP="003756ED">
      <w:pPr>
        <w:keepNext/>
        <w:ind w:firstLine="567"/>
        <w:jc w:val="both"/>
        <w:rPr>
          <w:sz w:val="32"/>
          <w:szCs w:val="32"/>
        </w:rPr>
      </w:pP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4662"/>
        <w:gridCol w:w="4504"/>
      </w:tblGrid>
      <w:tr w:rsidR="003756ED" w:rsidRPr="003756ED" w14:paraId="24B9DD08" w14:textId="77777777" w:rsidTr="003756ED">
        <w:trPr>
          <w:trHeight w:val="448"/>
        </w:trPr>
        <w:tc>
          <w:tcPr>
            <w:tcW w:w="516" w:type="dxa"/>
            <w:vAlign w:val="center"/>
          </w:tcPr>
          <w:p w14:paraId="5ED343B0" w14:textId="77777777" w:rsidR="003756ED" w:rsidRPr="003756ED" w:rsidRDefault="003756ED" w:rsidP="003756ED">
            <w:pPr>
              <w:ind w:left="173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№</w:t>
            </w:r>
          </w:p>
        </w:tc>
        <w:tc>
          <w:tcPr>
            <w:tcW w:w="4684" w:type="dxa"/>
            <w:vAlign w:val="center"/>
          </w:tcPr>
          <w:p w14:paraId="69D8B26B" w14:textId="77777777" w:rsidR="003756ED" w:rsidRPr="003756ED" w:rsidRDefault="003756ED" w:rsidP="00B7765B">
            <w:pPr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 xml:space="preserve">Типы методов обучения и их правила </w:t>
            </w:r>
          </w:p>
        </w:tc>
        <w:tc>
          <w:tcPr>
            <w:tcW w:w="4556" w:type="dxa"/>
            <w:vAlign w:val="center"/>
          </w:tcPr>
          <w:p w14:paraId="394199E6" w14:textId="77777777" w:rsidR="003756ED" w:rsidRPr="003756ED" w:rsidRDefault="003756ED" w:rsidP="00B7765B">
            <w:pPr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Название ИНС</w:t>
            </w:r>
          </w:p>
        </w:tc>
      </w:tr>
      <w:tr w:rsidR="003756ED" w:rsidRPr="003756ED" w14:paraId="2262E11C" w14:textId="77777777" w:rsidTr="003756ED">
        <w:trPr>
          <w:trHeight w:val="372"/>
        </w:trPr>
        <w:tc>
          <w:tcPr>
            <w:tcW w:w="516" w:type="dxa"/>
          </w:tcPr>
          <w:p w14:paraId="09613288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1</w:t>
            </w:r>
          </w:p>
        </w:tc>
        <w:tc>
          <w:tcPr>
            <w:tcW w:w="4684" w:type="dxa"/>
          </w:tcPr>
          <w:p w14:paraId="70DC4ED7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 xml:space="preserve">Обучение на основе коррекции ошибок (дельта правило, обобщенное дельта правило, правило </w:t>
            </w:r>
            <w:r w:rsidRPr="003756ED">
              <w:rPr>
                <w:b/>
                <w:sz w:val="20"/>
                <w:szCs w:val="22"/>
                <w:lang w:val="en-US"/>
              </w:rPr>
              <w:t>RTRL</w:t>
            </w:r>
            <w:r w:rsidRPr="003756ED">
              <w:rPr>
                <w:b/>
                <w:sz w:val="20"/>
                <w:szCs w:val="22"/>
              </w:rPr>
              <w:t>)</w:t>
            </w:r>
          </w:p>
        </w:tc>
        <w:tc>
          <w:tcPr>
            <w:tcW w:w="4556" w:type="dxa"/>
          </w:tcPr>
          <w:p w14:paraId="4EC97A3A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BRNN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BSNN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CCNN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CFNN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CMAC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CNN</w:t>
            </w:r>
            <w:r w:rsidRPr="003756ED">
              <w:rPr>
                <w:b/>
                <w:bCs/>
                <w:color w:val="000000"/>
                <w:sz w:val="20"/>
                <w:szCs w:val="22"/>
              </w:rPr>
              <w:t>,</w:t>
            </w:r>
            <w:r w:rsidRPr="003756ED">
              <w:rPr>
                <w:b/>
                <w:sz w:val="20"/>
                <w:szCs w:val="22"/>
              </w:rPr>
              <w:t xml:space="preserve"> </w:t>
            </w:r>
            <w:r w:rsidRPr="003756ED">
              <w:rPr>
                <w:b/>
                <w:sz w:val="20"/>
                <w:szCs w:val="22"/>
                <w:lang w:val="en-US"/>
              </w:rPr>
              <w:t>ENN</w:t>
            </w:r>
            <w:r w:rsidRPr="003756ED">
              <w:rPr>
                <w:b/>
                <w:sz w:val="20"/>
                <w:szCs w:val="22"/>
              </w:rPr>
              <w:t xml:space="preserve"> (</w:t>
            </w:r>
            <w:r w:rsidRPr="003756ED">
              <w:rPr>
                <w:b/>
                <w:sz w:val="20"/>
                <w:szCs w:val="22"/>
                <w:lang w:val="en-US"/>
              </w:rPr>
              <w:t>SRN</w:t>
            </w:r>
            <w:r w:rsidRPr="003756ED">
              <w:rPr>
                <w:b/>
                <w:sz w:val="20"/>
                <w:szCs w:val="22"/>
              </w:rPr>
              <w:t xml:space="preserve">), </w:t>
            </w:r>
            <w:r w:rsidRPr="003756ED">
              <w:rPr>
                <w:b/>
                <w:sz w:val="20"/>
                <w:szCs w:val="22"/>
                <w:lang w:val="en-US"/>
              </w:rPr>
              <w:t>GRNN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GRU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HME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JNN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LSM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LSTM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ME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MLP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NARNN</w:t>
            </w:r>
            <w:r w:rsidRPr="003756ED">
              <w:rPr>
                <w:b/>
                <w:bCs/>
                <w:color w:val="000000"/>
                <w:sz w:val="20"/>
                <w:szCs w:val="22"/>
              </w:rPr>
              <w:t>,</w:t>
            </w:r>
            <w:r w:rsidRPr="003756ED">
              <w:rPr>
                <w:b/>
                <w:sz w:val="20"/>
                <w:szCs w:val="22"/>
              </w:rPr>
              <w:t xml:space="preserve"> </w:t>
            </w:r>
            <w:r w:rsidRPr="003756ED">
              <w:rPr>
                <w:b/>
                <w:sz w:val="20"/>
                <w:szCs w:val="22"/>
                <w:lang w:val="en-US"/>
              </w:rPr>
              <w:t>NARMANN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RBFNN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RCCNN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Spike</w:t>
            </w:r>
            <w:r w:rsidRPr="003756ED">
              <w:rPr>
                <w:b/>
                <w:bCs/>
                <w:color w:val="000000"/>
                <w:sz w:val="20"/>
                <w:szCs w:val="22"/>
              </w:rPr>
              <w:t xml:space="preserve">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neural</w:t>
            </w:r>
            <w:r w:rsidRPr="003756ED">
              <w:rPr>
                <w:b/>
                <w:bCs/>
                <w:color w:val="000000"/>
                <w:sz w:val="20"/>
                <w:szCs w:val="22"/>
              </w:rPr>
              <w:t xml:space="preserve">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network</w:t>
            </w:r>
            <w:r w:rsidRPr="003756ED">
              <w:rPr>
                <w:b/>
                <w:bCs/>
                <w:color w:val="000000"/>
                <w:sz w:val="20"/>
                <w:szCs w:val="22"/>
              </w:rPr>
              <w:t>,</w:t>
            </w:r>
            <w:r w:rsidRPr="003756ED">
              <w:rPr>
                <w:b/>
                <w:sz w:val="20"/>
                <w:szCs w:val="22"/>
              </w:rPr>
              <w:t xml:space="preserve"> </w:t>
            </w:r>
            <w:r w:rsidRPr="003756ED">
              <w:rPr>
                <w:b/>
                <w:sz w:val="20"/>
                <w:szCs w:val="22"/>
                <w:lang w:val="en-US"/>
              </w:rPr>
              <w:t>SNN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TDNN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VNN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WNN</w:t>
            </w:r>
          </w:p>
        </w:tc>
      </w:tr>
      <w:tr w:rsidR="003756ED" w:rsidRPr="007C04C3" w14:paraId="56BB8495" w14:textId="77777777" w:rsidTr="003756ED">
        <w:trPr>
          <w:trHeight w:val="397"/>
        </w:trPr>
        <w:tc>
          <w:tcPr>
            <w:tcW w:w="516" w:type="dxa"/>
          </w:tcPr>
          <w:p w14:paraId="4662A113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2</w:t>
            </w:r>
          </w:p>
        </w:tc>
        <w:tc>
          <w:tcPr>
            <w:tcW w:w="4684" w:type="dxa"/>
          </w:tcPr>
          <w:p w14:paraId="50CA2EB1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Обучение Хебба (правило BSB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, правило </w:t>
            </w:r>
            <w:r w:rsidRPr="003756ED">
              <w:rPr>
                <w:b/>
                <w:sz w:val="20"/>
                <w:szCs w:val="22"/>
              </w:rPr>
              <w:t>Infomax,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 правило Сенгера, правило Ойя, правило </w:t>
            </w:r>
            <w:r w:rsidRPr="003756ED">
              <w:rPr>
                <w:b/>
                <w:sz w:val="20"/>
                <w:szCs w:val="22"/>
                <w:lang w:val="en-US"/>
              </w:rPr>
              <w:t>STDP</w:t>
            </w:r>
            <w:r w:rsidRPr="003756ED">
              <w:rPr>
                <w:b/>
                <w:sz w:val="20"/>
                <w:szCs w:val="22"/>
              </w:rPr>
              <w:t>)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4556" w:type="dxa"/>
          </w:tcPr>
          <w:p w14:paraId="776E1F81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 xml:space="preserve">BSB, ICANN, PCANN, PCARNN,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Spike neural network</w:t>
            </w:r>
          </w:p>
        </w:tc>
      </w:tr>
      <w:tr w:rsidR="003756ED" w:rsidRPr="003756ED" w14:paraId="54419F95" w14:textId="77777777" w:rsidTr="003756ED">
        <w:trPr>
          <w:trHeight w:val="397"/>
        </w:trPr>
        <w:tc>
          <w:tcPr>
            <w:tcW w:w="516" w:type="dxa"/>
          </w:tcPr>
          <w:p w14:paraId="72DA378B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3</w:t>
            </w:r>
          </w:p>
        </w:tc>
        <w:tc>
          <w:tcPr>
            <w:tcW w:w="4684" w:type="dxa"/>
          </w:tcPr>
          <w:p w14:paraId="3891D385" w14:textId="77777777" w:rsidR="003756ED" w:rsidRPr="003756ED" w:rsidRDefault="003756ED" w:rsidP="00B7765B">
            <w:pPr>
              <w:jc w:val="both"/>
              <w:rPr>
                <w:b/>
                <w:color w:val="000000"/>
                <w:sz w:val="20"/>
                <w:szCs w:val="22"/>
              </w:rPr>
            </w:pPr>
            <w:r w:rsidRPr="003756ED">
              <w:rPr>
                <w:b/>
                <w:color w:val="000000"/>
                <w:sz w:val="20"/>
                <w:szCs w:val="22"/>
              </w:rPr>
              <w:t xml:space="preserve">Стохастическое обучение (правило Больцмана, правило </w:t>
            </w: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SBN</w:t>
            </w:r>
            <w:r w:rsidRPr="003756ED">
              <w:rPr>
                <w:b/>
                <w:color w:val="000000"/>
                <w:sz w:val="20"/>
                <w:szCs w:val="22"/>
              </w:rPr>
              <w:t>, правило пробуждения-засыпания)</w:t>
            </w:r>
          </w:p>
        </w:tc>
        <w:tc>
          <w:tcPr>
            <w:tcW w:w="4556" w:type="dxa"/>
          </w:tcPr>
          <w:p w14:paraId="4D6C7141" w14:textId="77777777" w:rsidR="003756ED" w:rsidRPr="003756ED" w:rsidRDefault="003756ED" w:rsidP="00B7765B">
            <w:pPr>
              <w:jc w:val="both"/>
              <w:rPr>
                <w:b/>
                <w:color w:val="000000"/>
                <w:sz w:val="20"/>
                <w:szCs w:val="22"/>
              </w:rPr>
            </w:pP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BM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, </w:t>
            </w: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CM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, </w:t>
            </w: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HM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, </w:t>
            </w: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SBN</w:t>
            </w:r>
          </w:p>
        </w:tc>
      </w:tr>
      <w:tr w:rsidR="003756ED" w:rsidRPr="007C04C3" w14:paraId="4CBF8E6A" w14:textId="77777777" w:rsidTr="003756ED">
        <w:trPr>
          <w:trHeight w:val="397"/>
        </w:trPr>
        <w:tc>
          <w:tcPr>
            <w:tcW w:w="516" w:type="dxa"/>
          </w:tcPr>
          <w:p w14:paraId="7493F037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4</w:t>
            </w:r>
          </w:p>
        </w:tc>
        <w:tc>
          <w:tcPr>
            <w:tcW w:w="4684" w:type="dxa"/>
          </w:tcPr>
          <w:p w14:paraId="6A736D0E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bCs/>
                <w:color w:val="000000"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 xml:space="preserve">Конкурентное обучение 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(правило </w:t>
            </w: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instar</w:t>
            </w:r>
            <w:r w:rsidRPr="003756ED">
              <w:rPr>
                <w:b/>
                <w:bCs/>
                <w:color w:val="000000"/>
                <w:sz w:val="20"/>
                <w:szCs w:val="22"/>
              </w:rPr>
              <w:t xml:space="preserve">, 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правило </w:t>
            </w: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outstar</w:t>
            </w:r>
            <w:r w:rsidRPr="003756ED">
              <w:rPr>
                <w:b/>
                <w:color w:val="000000"/>
                <w:sz w:val="20"/>
                <w:szCs w:val="22"/>
              </w:rPr>
              <w:t xml:space="preserve">, правило </w:t>
            </w:r>
            <w:r w:rsidRPr="003756ED">
              <w:rPr>
                <w:b/>
                <w:color w:val="000000"/>
                <w:sz w:val="20"/>
                <w:szCs w:val="22"/>
                <w:lang w:val="en-US"/>
              </w:rPr>
              <w:t>LVQ</w:t>
            </w:r>
            <w:r w:rsidRPr="003756ED">
              <w:rPr>
                <w:b/>
                <w:color w:val="000000"/>
                <w:sz w:val="20"/>
                <w:szCs w:val="22"/>
              </w:rPr>
              <w:t>, правило Кохонена, правило когнитрона и неокогнитрона)</w:t>
            </w:r>
          </w:p>
        </w:tc>
        <w:tc>
          <w:tcPr>
            <w:tcW w:w="4556" w:type="dxa"/>
          </w:tcPr>
          <w:p w14:paraId="692BB4AF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 xml:space="preserve">ART-1, ART-2, Cognitron, CPNN, LVQNN,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 xml:space="preserve">Neocognitron, </w:t>
            </w:r>
            <w:r w:rsidRPr="003756ED">
              <w:rPr>
                <w:b/>
                <w:sz w:val="20"/>
                <w:szCs w:val="22"/>
                <w:lang w:val="en-US"/>
              </w:rPr>
              <w:t>SOM</w:t>
            </w:r>
          </w:p>
        </w:tc>
      </w:tr>
      <w:tr w:rsidR="003756ED" w:rsidRPr="003756ED" w14:paraId="56D2B884" w14:textId="77777777" w:rsidTr="003756ED">
        <w:trPr>
          <w:trHeight w:val="397"/>
        </w:trPr>
        <w:tc>
          <w:tcPr>
            <w:tcW w:w="516" w:type="dxa"/>
          </w:tcPr>
          <w:p w14:paraId="6BC76779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5</w:t>
            </w:r>
          </w:p>
        </w:tc>
        <w:tc>
          <w:tcPr>
            <w:tcW w:w="4684" w:type="dxa"/>
          </w:tcPr>
          <w:p w14:paraId="5BD98D88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</w:rPr>
              <w:t>Обучение</w:t>
            </w:r>
            <w:r w:rsidRPr="003756ED">
              <w:rPr>
                <w:b/>
                <w:sz w:val="20"/>
                <w:szCs w:val="22"/>
                <w:lang w:val="en-US"/>
              </w:rPr>
              <w:t xml:space="preserve"> SVM</w:t>
            </w:r>
          </w:p>
        </w:tc>
        <w:tc>
          <w:tcPr>
            <w:tcW w:w="4556" w:type="dxa"/>
          </w:tcPr>
          <w:p w14:paraId="44178EEB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SVM</w:t>
            </w:r>
          </w:p>
        </w:tc>
      </w:tr>
      <w:tr w:rsidR="003756ED" w:rsidRPr="003756ED" w14:paraId="5077E205" w14:textId="77777777" w:rsidTr="003756ED">
        <w:trPr>
          <w:trHeight w:val="397"/>
        </w:trPr>
        <w:tc>
          <w:tcPr>
            <w:tcW w:w="516" w:type="dxa"/>
          </w:tcPr>
          <w:p w14:paraId="6CFD966A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6</w:t>
            </w:r>
          </w:p>
        </w:tc>
        <w:tc>
          <w:tcPr>
            <w:tcW w:w="4684" w:type="dxa"/>
          </w:tcPr>
          <w:p w14:paraId="57804104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bCs/>
                <w:color w:val="000000"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Обучение на основе кластеризации (метод EM)</w:t>
            </w:r>
          </w:p>
        </w:tc>
        <w:tc>
          <w:tcPr>
            <w:tcW w:w="4556" w:type="dxa"/>
          </w:tcPr>
          <w:p w14:paraId="6E4B0E7E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HME, ME</w:t>
            </w:r>
          </w:p>
        </w:tc>
      </w:tr>
      <w:tr w:rsidR="003756ED" w:rsidRPr="007C04C3" w14:paraId="73CD7916" w14:textId="77777777" w:rsidTr="003756ED">
        <w:trPr>
          <w:trHeight w:val="397"/>
        </w:trPr>
        <w:tc>
          <w:tcPr>
            <w:tcW w:w="516" w:type="dxa"/>
          </w:tcPr>
          <w:p w14:paraId="2226C989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7</w:t>
            </w:r>
          </w:p>
        </w:tc>
        <w:tc>
          <w:tcPr>
            <w:tcW w:w="4684" w:type="dxa"/>
          </w:tcPr>
          <w:p w14:paraId="450E5FF1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Одношаговое обучение</w:t>
            </w:r>
          </w:p>
        </w:tc>
        <w:tc>
          <w:tcPr>
            <w:tcW w:w="4556" w:type="dxa"/>
          </w:tcPr>
          <w:p w14:paraId="53836BDA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Hamming neural network,</w:t>
            </w:r>
            <w:r w:rsidRPr="003756ED">
              <w:rPr>
                <w:b/>
                <w:sz w:val="20"/>
                <w:szCs w:val="22"/>
                <w:lang w:val="en-US"/>
              </w:rPr>
              <w:t xml:space="preserve"> PNN, RCAM</w:t>
            </w:r>
          </w:p>
        </w:tc>
      </w:tr>
      <w:tr w:rsidR="003756ED" w:rsidRPr="003756ED" w14:paraId="60B5699F" w14:textId="77777777" w:rsidTr="003756ED">
        <w:trPr>
          <w:trHeight w:val="397"/>
        </w:trPr>
        <w:tc>
          <w:tcPr>
            <w:tcW w:w="516" w:type="dxa"/>
          </w:tcPr>
          <w:p w14:paraId="2CAB3A9A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8</w:t>
            </w:r>
          </w:p>
        </w:tc>
        <w:tc>
          <w:tcPr>
            <w:tcW w:w="4684" w:type="dxa"/>
          </w:tcPr>
          <w:p w14:paraId="3FF3F84B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Одношаговое обучение и обучение Хебба (</w:t>
            </w:r>
            <w:r w:rsidRPr="003756ED">
              <w:rPr>
                <w:b/>
                <w:color w:val="000000"/>
                <w:sz w:val="20"/>
                <w:szCs w:val="22"/>
              </w:rPr>
              <w:t>корреляционное правило)</w:t>
            </w:r>
          </w:p>
        </w:tc>
        <w:tc>
          <w:tcPr>
            <w:tcW w:w="4556" w:type="dxa"/>
          </w:tcPr>
          <w:p w14:paraId="0D8920A1" w14:textId="77777777" w:rsidR="003756ED" w:rsidRPr="003756ED" w:rsidRDefault="003756ED" w:rsidP="00B7765B">
            <w:pPr>
              <w:jc w:val="both"/>
              <w:rPr>
                <w:b/>
                <w:bCs/>
                <w:color w:val="000000"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 xml:space="preserve">BAM, </w:t>
            </w:r>
            <w:r w:rsidRPr="003756ED">
              <w:rPr>
                <w:b/>
                <w:bCs/>
                <w:color w:val="000000"/>
                <w:sz w:val="20"/>
                <w:szCs w:val="22"/>
                <w:lang w:val="en-US"/>
              </w:rPr>
              <w:t>GM</w:t>
            </w:r>
            <w:r w:rsidRPr="003756ED">
              <w:rPr>
                <w:b/>
                <w:sz w:val="20"/>
                <w:szCs w:val="22"/>
                <w:lang w:val="en-US"/>
              </w:rPr>
              <w:t>, HNN</w:t>
            </w:r>
          </w:p>
        </w:tc>
      </w:tr>
      <w:tr w:rsidR="003756ED" w:rsidRPr="003756ED" w14:paraId="25CC436E" w14:textId="77777777" w:rsidTr="003756ED">
        <w:trPr>
          <w:trHeight w:val="397"/>
        </w:trPr>
        <w:tc>
          <w:tcPr>
            <w:tcW w:w="516" w:type="dxa"/>
          </w:tcPr>
          <w:p w14:paraId="2AA1EE40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9</w:t>
            </w:r>
          </w:p>
        </w:tc>
        <w:tc>
          <w:tcPr>
            <w:tcW w:w="4684" w:type="dxa"/>
          </w:tcPr>
          <w:p w14:paraId="213DDFE6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bCs/>
                <w:color w:val="000000"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 xml:space="preserve">Обучение на основе кластеризации (метод </w:t>
            </w:r>
            <w:r w:rsidRPr="003756ED">
              <w:rPr>
                <w:b/>
                <w:sz w:val="20"/>
                <w:szCs w:val="22"/>
                <w:lang w:val="en-US"/>
              </w:rPr>
              <w:t>k</w:t>
            </w:r>
            <w:r w:rsidRPr="003756ED">
              <w:rPr>
                <w:b/>
                <w:sz w:val="20"/>
                <w:szCs w:val="22"/>
              </w:rPr>
              <w:t>-</w:t>
            </w:r>
            <w:r w:rsidRPr="003756ED">
              <w:rPr>
                <w:b/>
                <w:sz w:val="20"/>
                <w:szCs w:val="22"/>
                <w:lang w:val="en-US"/>
              </w:rPr>
              <w:t>means</w:t>
            </w:r>
            <w:r w:rsidRPr="003756ED">
              <w:rPr>
                <w:b/>
                <w:sz w:val="20"/>
                <w:szCs w:val="22"/>
              </w:rPr>
              <w:t>) и обучение на основе коррекции ошибок (обобщенное дельта правило)</w:t>
            </w:r>
          </w:p>
        </w:tc>
        <w:tc>
          <w:tcPr>
            <w:tcW w:w="4556" w:type="dxa"/>
          </w:tcPr>
          <w:p w14:paraId="5DC33B71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RBFNN</w:t>
            </w:r>
          </w:p>
        </w:tc>
      </w:tr>
      <w:tr w:rsidR="003756ED" w:rsidRPr="003756ED" w14:paraId="71CC3AA9" w14:textId="77777777" w:rsidTr="003756ED">
        <w:trPr>
          <w:trHeight w:val="397"/>
        </w:trPr>
        <w:tc>
          <w:tcPr>
            <w:tcW w:w="516" w:type="dxa"/>
          </w:tcPr>
          <w:p w14:paraId="2843A396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10</w:t>
            </w:r>
          </w:p>
        </w:tc>
        <w:tc>
          <w:tcPr>
            <w:tcW w:w="4684" w:type="dxa"/>
          </w:tcPr>
          <w:p w14:paraId="45E7760D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bCs/>
                <w:color w:val="000000"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 xml:space="preserve">Обучение на основе кластеризации (методы </w:t>
            </w:r>
            <w:r w:rsidRPr="003756ED">
              <w:rPr>
                <w:b/>
                <w:sz w:val="20"/>
                <w:szCs w:val="22"/>
                <w:lang w:val="en-US"/>
              </w:rPr>
              <w:t>k</w:t>
            </w:r>
            <w:r w:rsidRPr="003756ED">
              <w:rPr>
                <w:b/>
                <w:sz w:val="20"/>
                <w:szCs w:val="22"/>
              </w:rPr>
              <w:t>-</w:t>
            </w:r>
            <w:r w:rsidRPr="003756ED">
              <w:rPr>
                <w:b/>
                <w:sz w:val="20"/>
                <w:szCs w:val="22"/>
                <w:lang w:val="en-US"/>
              </w:rPr>
              <w:t>means</w:t>
            </w:r>
            <w:r w:rsidRPr="003756ED">
              <w:rPr>
                <w:b/>
                <w:sz w:val="20"/>
                <w:szCs w:val="22"/>
              </w:rPr>
              <w:t xml:space="preserve"> либо </w:t>
            </w:r>
            <w:r w:rsidRPr="003756ED">
              <w:rPr>
                <w:b/>
                <w:sz w:val="20"/>
                <w:szCs w:val="22"/>
                <w:lang w:val="en-US"/>
              </w:rPr>
              <w:t>EM</w:t>
            </w:r>
            <w:r w:rsidRPr="003756ED">
              <w:rPr>
                <w:b/>
                <w:sz w:val="20"/>
                <w:szCs w:val="22"/>
              </w:rPr>
              <w:t>), и обучение с подкрепленем/антиподкреплением</w:t>
            </w:r>
          </w:p>
        </w:tc>
        <w:tc>
          <w:tcPr>
            <w:tcW w:w="4556" w:type="dxa"/>
          </w:tcPr>
          <w:p w14:paraId="5BA8B247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SDBNN, PDBNN</w:t>
            </w:r>
          </w:p>
        </w:tc>
      </w:tr>
      <w:tr w:rsidR="003756ED" w:rsidRPr="003756ED" w14:paraId="34C887AE" w14:textId="77777777" w:rsidTr="003756ED">
        <w:trPr>
          <w:trHeight w:val="397"/>
        </w:trPr>
        <w:tc>
          <w:tcPr>
            <w:tcW w:w="516" w:type="dxa"/>
          </w:tcPr>
          <w:p w14:paraId="42F362AD" w14:textId="77777777" w:rsidR="003756ED" w:rsidRPr="003756ED" w:rsidRDefault="003756ED" w:rsidP="003756ED">
            <w:pPr>
              <w:ind w:left="173"/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</w:rPr>
              <w:t>1</w:t>
            </w:r>
            <w:r w:rsidRPr="003756ED">
              <w:rPr>
                <w:b/>
                <w:sz w:val="20"/>
                <w:szCs w:val="22"/>
                <w:lang w:val="en-US"/>
              </w:rPr>
              <w:t>1</w:t>
            </w:r>
          </w:p>
        </w:tc>
        <w:tc>
          <w:tcPr>
            <w:tcW w:w="4684" w:type="dxa"/>
          </w:tcPr>
          <w:p w14:paraId="0E1D554D" w14:textId="77777777" w:rsidR="003756ED" w:rsidRPr="003756ED" w:rsidRDefault="003756ED" w:rsidP="00B7765B">
            <w:pPr>
              <w:pStyle w:val="a4"/>
              <w:tabs>
                <w:tab w:val="right" w:pos="9639"/>
              </w:tabs>
              <w:spacing w:after="0"/>
              <w:ind w:left="0"/>
              <w:jc w:val="both"/>
              <w:rPr>
                <w:b/>
                <w:sz w:val="20"/>
                <w:szCs w:val="22"/>
              </w:rPr>
            </w:pPr>
            <w:r w:rsidRPr="003756ED">
              <w:rPr>
                <w:b/>
                <w:sz w:val="20"/>
                <w:szCs w:val="22"/>
              </w:rPr>
              <w:t>Обучение на основе псевдообращения матрицы</w:t>
            </w:r>
          </w:p>
        </w:tc>
        <w:tc>
          <w:tcPr>
            <w:tcW w:w="4556" w:type="dxa"/>
          </w:tcPr>
          <w:p w14:paraId="165E2545" w14:textId="77777777" w:rsidR="003756ED" w:rsidRPr="003756ED" w:rsidRDefault="003756ED" w:rsidP="00B7765B">
            <w:pPr>
              <w:jc w:val="both"/>
              <w:rPr>
                <w:b/>
                <w:sz w:val="20"/>
                <w:szCs w:val="22"/>
                <w:lang w:val="en-US"/>
              </w:rPr>
            </w:pPr>
            <w:r w:rsidRPr="003756ED">
              <w:rPr>
                <w:b/>
                <w:sz w:val="20"/>
                <w:szCs w:val="22"/>
                <w:lang w:val="en-US"/>
              </w:rPr>
              <w:t>RBFNN</w:t>
            </w:r>
            <w:r w:rsidRPr="003756ED">
              <w:rPr>
                <w:b/>
                <w:sz w:val="20"/>
                <w:szCs w:val="22"/>
              </w:rPr>
              <w:t xml:space="preserve">, </w:t>
            </w:r>
            <w:r w:rsidRPr="003756ED">
              <w:rPr>
                <w:b/>
                <w:sz w:val="20"/>
                <w:szCs w:val="22"/>
                <w:lang w:val="en-US"/>
              </w:rPr>
              <w:t>ESN</w:t>
            </w:r>
          </w:p>
        </w:tc>
      </w:tr>
    </w:tbl>
    <w:p w14:paraId="120CE331" w14:textId="5E9EB4EF" w:rsidR="003756ED" w:rsidRDefault="003756ED"/>
    <w:p w14:paraId="09902093" w14:textId="77777777" w:rsidR="003756ED" w:rsidRDefault="003756ED">
      <w:pPr>
        <w:spacing w:after="160" w:line="259" w:lineRule="auto"/>
      </w:pPr>
      <w:r>
        <w:br w:type="page"/>
      </w:r>
    </w:p>
    <w:p w14:paraId="79D5C326" w14:textId="17C70EDA" w:rsidR="00CE2F3F" w:rsidRPr="007C04C3" w:rsidRDefault="00CE2F3F" w:rsidP="00CE2F3F">
      <w:pPr>
        <w:keepNext/>
        <w:jc w:val="center"/>
        <w:rPr>
          <w:b/>
          <w:bCs/>
          <w:sz w:val="32"/>
          <w:szCs w:val="32"/>
        </w:rPr>
      </w:pPr>
      <w:r w:rsidRPr="007C04C3">
        <w:rPr>
          <w:b/>
          <w:bCs/>
          <w:color w:val="000000"/>
          <w:sz w:val="32"/>
          <w:szCs w:val="32"/>
        </w:rPr>
        <w:lastRenderedPageBreak/>
        <w:t xml:space="preserve">Методы обучения </w:t>
      </w:r>
      <w:r w:rsidRPr="007C04C3">
        <w:rPr>
          <w:b/>
          <w:bCs/>
          <w:sz w:val="32"/>
          <w:szCs w:val="32"/>
        </w:rPr>
        <w:t>на основе коррекции ошибок</w:t>
      </w:r>
    </w:p>
    <w:p w14:paraId="01AE5387" w14:textId="77777777" w:rsidR="007C04C3" w:rsidRPr="00326AE9" w:rsidRDefault="007C04C3" w:rsidP="00CE2F3F">
      <w:pPr>
        <w:keepNext/>
        <w:jc w:val="center"/>
        <w:rPr>
          <w:sz w:val="32"/>
          <w:szCs w:val="32"/>
        </w:rPr>
      </w:pPr>
    </w:p>
    <w:tbl>
      <w:tblPr>
        <w:tblW w:w="964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000" w:firstRow="0" w:lastRow="0" w:firstColumn="0" w:lastColumn="0" w:noHBand="0" w:noVBand="0"/>
      </w:tblPr>
      <w:tblGrid>
        <w:gridCol w:w="2198"/>
        <w:gridCol w:w="7442"/>
      </w:tblGrid>
      <w:tr w:rsidR="00CE2F3F" w:rsidRPr="00326AE9" w14:paraId="2A3331F3" w14:textId="77777777" w:rsidTr="00B7765B">
        <w:trPr>
          <w:trHeight w:val="192"/>
          <w:tblCellSpacing w:w="0" w:type="dxa"/>
        </w:trPr>
        <w:tc>
          <w:tcPr>
            <w:tcW w:w="2198" w:type="dxa"/>
            <w:vAlign w:val="center"/>
          </w:tcPr>
          <w:p w14:paraId="18AC741B" w14:textId="77777777" w:rsidR="00CE2F3F" w:rsidRPr="00326AE9" w:rsidRDefault="00CE2F3F" w:rsidP="00B7765B">
            <w:pPr>
              <w:jc w:val="center"/>
              <w:rPr>
                <w:color w:val="000000"/>
                <w:sz w:val="32"/>
                <w:szCs w:val="32"/>
              </w:rPr>
            </w:pPr>
            <w:r w:rsidRPr="00326AE9">
              <w:rPr>
                <w:bCs/>
                <w:color w:val="000000"/>
                <w:sz w:val="32"/>
                <w:szCs w:val="32"/>
              </w:rPr>
              <w:t>Тип метода</w:t>
            </w:r>
          </w:p>
        </w:tc>
        <w:tc>
          <w:tcPr>
            <w:tcW w:w="7442" w:type="dxa"/>
            <w:vAlign w:val="center"/>
          </w:tcPr>
          <w:p w14:paraId="2AEEE77B" w14:textId="77777777" w:rsidR="00CE2F3F" w:rsidRPr="00326AE9" w:rsidRDefault="00CE2F3F" w:rsidP="00B7765B">
            <w:pPr>
              <w:jc w:val="center"/>
              <w:rPr>
                <w:color w:val="000000"/>
                <w:sz w:val="32"/>
                <w:szCs w:val="32"/>
              </w:rPr>
            </w:pPr>
            <w:r w:rsidRPr="00326AE9">
              <w:rPr>
                <w:bCs/>
                <w:color w:val="000000"/>
                <w:sz w:val="32"/>
                <w:szCs w:val="32"/>
              </w:rPr>
              <w:t>Название метода</w:t>
            </w:r>
          </w:p>
        </w:tc>
      </w:tr>
      <w:tr w:rsidR="00CE2F3F" w:rsidRPr="00326AE9" w14:paraId="625D5CD4" w14:textId="77777777" w:rsidTr="00B7765B">
        <w:trPr>
          <w:trHeight w:val="393"/>
          <w:tblCellSpacing w:w="0" w:type="dxa"/>
        </w:trPr>
        <w:tc>
          <w:tcPr>
            <w:tcW w:w="2198" w:type="dxa"/>
            <w:vAlign w:val="center"/>
          </w:tcPr>
          <w:p w14:paraId="09101012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Градиентного спуска</w:t>
            </w:r>
          </w:p>
        </w:tc>
        <w:tc>
          <w:tcPr>
            <w:tcW w:w="7442" w:type="dxa"/>
            <w:vAlign w:val="center"/>
          </w:tcPr>
          <w:p w14:paraId="48453F61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Градиентный спуск.</w:t>
            </w:r>
          </w:p>
          <w:p w14:paraId="239D58F6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 xml:space="preserve">Градиентный спуск с моментом. </w:t>
            </w:r>
          </w:p>
          <w:p w14:paraId="666A9E58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 xml:space="preserve">Градиентный спуск с адаптивной скоростью обучения. </w:t>
            </w:r>
          </w:p>
          <w:p w14:paraId="23499307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Градиентный спуск с моментом и адаптивной скоростью обучения.</w:t>
            </w:r>
          </w:p>
          <w:p w14:paraId="589A2D16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Rprop.</w:t>
            </w:r>
          </w:p>
          <w:p w14:paraId="2DC09204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Наискорейшего градиентного спуска.</w:t>
            </w:r>
          </w:p>
          <w:p w14:paraId="4FAE61F1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Стохастического градиентного спуска.</w:t>
            </w:r>
          </w:p>
          <w:p w14:paraId="6FF0471F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  <w:lang w:val="en-US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Adagrad.</w:t>
            </w:r>
          </w:p>
          <w:p w14:paraId="6FE551AA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  <w:lang w:val="en-US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Adadelta.</w:t>
            </w:r>
          </w:p>
          <w:p w14:paraId="4B7AEC0E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  <w:lang w:val="en-US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RMSProp.</w:t>
            </w:r>
          </w:p>
          <w:p w14:paraId="45BEB452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  <w:lang w:val="en-US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Adam.</w:t>
            </w:r>
          </w:p>
          <w:p w14:paraId="40188275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  <w:lang w:val="en-US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Adamax.</w:t>
            </w:r>
          </w:p>
          <w:p w14:paraId="0751A616" w14:textId="77777777" w:rsidR="00CE2F3F" w:rsidRPr="00326AE9" w:rsidRDefault="00CE2F3F" w:rsidP="00B7765B">
            <w:pPr>
              <w:rPr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Nadam</w:t>
            </w:r>
            <w:r w:rsidRPr="00326AE9">
              <w:rPr>
                <w:sz w:val="32"/>
                <w:szCs w:val="32"/>
              </w:rPr>
              <w:t>.</w:t>
            </w:r>
          </w:p>
        </w:tc>
      </w:tr>
      <w:tr w:rsidR="00CE2F3F" w:rsidRPr="00326AE9" w14:paraId="0C1460EC" w14:textId="77777777" w:rsidTr="00B7765B">
        <w:trPr>
          <w:trHeight w:val="681"/>
          <w:tblCellSpacing w:w="0" w:type="dxa"/>
        </w:trPr>
        <w:tc>
          <w:tcPr>
            <w:tcW w:w="2198" w:type="dxa"/>
            <w:vAlign w:val="center"/>
          </w:tcPr>
          <w:p w14:paraId="32BF0BC1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C</w:t>
            </w:r>
            <w:r w:rsidRPr="00326AE9">
              <w:rPr>
                <w:color w:val="000000"/>
                <w:sz w:val="32"/>
                <w:szCs w:val="32"/>
              </w:rPr>
              <w:t>опряженных градиентов</w:t>
            </w:r>
          </w:p>
        </w:tc>
        <w:tc>
          <w:tcPr>
            <w:tcW w:w="7442" w:type="dxa"/>
            <w:vAlign w:val="center"/>
          </w:tcPr>
          <w:p w14:paraId="6632C3AD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 xml:space="preserve">Сопряженных градиентов. </w:t>
            </w:r>
          </w:p>
          <w:p w14:paraId="4489B883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 xml:space="preserve">Масштабированных сопряженных градиентов. </w:t>
            </w:r>
          </w:p>
          <w:p w14:paraId="72784C4F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 xml:space="preserve">Сопряженных градиентов Пауэлла-Беаля. </w:t>
            </w:r>
          </w:p>
        </w:tc>
      </w:tr>
      <w:tr w:rsidR="00CE2F3F" w:rsidRPr="00326AE9" w14:paraId="777016AE" w14:textId="77777777" w:rsidTr="00B7765B">
        <w:trPr>
          <w:trHeight w:val="87"/>
          <w:tblCellSpacing w:w="0" w:type="dxa"/>
        </w:trPr>
        <w:tc>
          <w:tcPr>
            <w:tcW w:w="2198" w:type="dxa"/>
            <w:vAlign w:val="center"/>
          </w:tcPr>
          <w:p w14:paraId="04D6F8B5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  <w:lang w:val="en-US"/>
              </w:rPr>
            </w:pPr>
            <w:r w:rsidRPr="00326AE9">
              <w:rPr>
                <w:color w:val="000000"/>
                <w:sz w:val="32"/>
                <w:szCs w:val="32"/>
              </w:rPr>
              <w:t>Квази-ньютоновские</w:t>
            </w:r>
          </w:p>
        </w:tc>
        <w:tc>
          <w:tcPr>
            <w:tcW w:w="7442" w:type="dxa"/>
            <w:vAlign w:val="center"/>
          </w:tcPr>
          <w:p w14:paraId="460FE95B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BFGS (Бройдена-Флетчера-Гольдфарба-Шанно).</w:t>
            </w:r>
          </w:p>
          <w:p w14:paraId="6B782B56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  <w:lang w:val="en-US"/>
              </w:rPr>
              <w:t>L</w:t>
            </w:r>
            <w:r w:rsidRPr="00326AE9">
              <w:rPr>
                <w:color w:val="000000"/>
                <w:sz w:val="32"/>
                <w:szCs w:val="32"/>
              </w:rPr>
              <w:t>-</w:t>
            </w:r>
            <w:r w:rsidRPr="00326AE9">
              <w:rPr>
                <w:color w:val="000000"/>
                <w:sz w:val="32"/>
                <w:szCs w:val="32"/>
                <w:lang w:val="en-US"/>
              </w:rPr>
              <w:t>BFGS</w:t>
            </w:r>
            <w:r w:rsidRPr="00326AE9">
              <w:rPr>
                <w:color w:val="000000"/>
                <w:sz w:val="32"/>
                <w:szCs w:val="32"/>
              </w:rPr>
              <w:t xml:space="preserve"> (ограниченной памяти </w:t>
            </w:r>
            <w:r w:rsidRPr="00326AE9">
              <w:rPr>
                <w:color w:val="000000"/>
                <w:sz w:val="32"/>
                <w:szCs w:val="32"/>
                <w:lang w:val="en-US"/>
              </w:rPr>
              <w:t>BFGS</w:t>
            </w:r>
            <w:r w:rsidRPr="00326AE9">
              <w:rPr>
                <w:color w:val="000000"/>
                <w:sz w:val="32"/>
                <w:szCs w:val="32"/>
              </w:rPr>
              <w:t>).</w:t>
            </w:r>
          </w:p>
          <w:p w14:paraId="7C2375EE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Одношаговый (без памяти) BFGS.</w:t>
            </w:r>
          </w:p>
        </w:tc>
      </w:tr>
      <w:tr w:rsidR="00CE2F3F" w:rsidRPr="00326AE9" w14:paraId="30608543" w14:textId="77777777" w:rsidTr="00B7765B">
        <w:trPr>
          <w:trHeight w:val="22"/>
          <w:tblCellSpacing w:w="0" w:type="dxa"/>
        </w:trPr>
        <w:tc>
          <w:tcPr>
            <w:tcW w:w="2198" w:type="dxa"/>
            <w:vAlign w:val="center"/>
          </w:tcPr>
          <w:p w14:paraId="22230EB8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ньютоновские</w:t>
            </w:r>
          </w:p>
        </w:tc>
        <w:tc>
          <w:tcPr>
            <w:tcW w:w="7442" w:type="dxa"/>
            <w:vAlign w:val="center"/>
          </w:tcPr>
          <w:p w14:paraId="35F865E9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Гаусса-Ньютона.</w:t>
            </w:r>
          </w:p>
          <w:p w14:paraId="156A76E9" w14:textId="77777777" w:rsidR="00CE2F3F" w:rsidRPr="00326AE9" w:rsidRDefault="00CE2F3F" w:rsidP="00B7765B">
            <w:pPr>
              <w:rPr>
                <w:color w:val="000000"/>
                <w:sz w:val="32"/>
                <w:szCs w:val="32"/>
              </w:rPr>
            </w:pPr>
            <w:r w:rsidRPr="00326AE9">
              <w:rPr>
                <w:color w:val="000000"/>
                <w:sz w:val="32"/>
                <w:szCs w:val="32"/>
              </w:rPr>
              <w:t>Левенберга-Марквартда.</w:t>
            </w:r>
          </w:p>
        </w:tc>
      </w:tr>
    </w:tbl>
    <w:p w14:paraId="39D5EAD5" w14:textId="7CF318F1" w:rsidR="00CE2F3F" w:rsidRDefault="00CE2F3F"/>
    <w:p w14:paraId="1510D708" w14:textId="77777777" w:rsidR="00CE2F3F" w:rsidRDefault="00CE2F3F">
      <w:pPr>
        <w:spacing w:after="160" w:line="259" w:lineRule="auto"/>
      </w:pPr>
      <w:r>
        <w:br w:type="page"/>
      </w:r>
    </w:p>
    <w:p w14:paraId="50E85AE0" w14:textId="38F417B3" w:rsidR="00517B96" w:rsidRPr="00960D66" w:rsidRDefault="00CE2F3F">
      <w:pPr>
        <w:rPr>
          <w:b/>
          <w:bCs/>
          <w:caps/>
          <w:sz w:val="32"/>
          <w:szCs w:val="32"/>
        </w:rPr>
      </w:pPr>
      <w:r w:rsidRPr="00326AE9">
        <w:rPr>
          <w:b/>
          <w:bCs/>
          <w:caps/>
          <w:sz w:val="32"/>
          <w:szCs w:val="32"/>
        </w:rPr>
        <w:lastRenderedPageBreak/>
        <w:t xml:space="preserve">Многослойный </w:t>
      </w:r>
      <w:r w:rsidRPr="00960D66">
        <w:rPr>
          <w:b/>
          <w:bCs/>
          <w:caps/>
          <w:sz w:val="32"/>
          <w:szCs w:val="32"/>
        </w:rPr>
        <w:t xml:space="preserve">персептрон </w:t>
      </w:r>
      <w:r w:rsidR="00697F2A" w:rsidRPr="00960D66">
        <w:rPr>
          <w:b/>
          <w:bCs/>
          <w:caps/>
          <w:sz w:val="32"/>
          <w:szCs w:val="32"/>
        </w:rPr>
        <w:t>(MLP)</w:t>
      </w:r>
    </w:p>
    <w:p w14:paraId="007FB67C" w14:textId="399683E9" w:rsidR="00CE2F3F" w:rsidRPr="00326AE9" w:rsidRDefault="00697F2A" w:rsidP="00CE2F3F">
      <w:pPr>
        <w:ind w:firstLine="567"/>
        <w:jc w:val="both"/>
        <w:rPr>
          <w:sz w:val="32"/>
          <w:szCs w:val="32"/>
        </w:rPr>
      </w:pPr>
      <w:r w:rsidRPr="00960D66">
        <w:rPr>
          <w:sz w:val="32"/>
          <w:szCs w:val="32"/>
        </w:rPr>
        <w:t>М</w:t>
      </w:r>
      <w:r w:rsidR="00CE2F3F" w:rsidRPr="00960D66">
        <w:rPr>
          <w:sz w:val="32"/>
          <w:szCs w:val="32"/>
        </w:rPr>
        <w:t xml:space="preserve">ногослойный персептрон является нерекуррентной статической многослойной ИНС, содержащей один или более </w:t>
      </w:r>
      <w:r w:rsidR="00CE2F3F" w:rsidRPr="00960D66">
        <w:rPr>
          <w:rFonts w:hint="eastAsia"/>
          <w:sz w:val="32"/>
          <w:szCs w:val="32"/>
        </w:rPr>
        <w:t>скрытых</w:t>
      </w:r>
      <w:r w:rsidR="00CE2F3F" w:rsidRPr="00960D66">
        <w:rPr>
          <w:sz w:val="32"/>
          <w:szCs w:val="32"/>
        </w:rPr>
        <w:t xml:space="preserve"> слоев и выходной слой. Классы </w:t>
      </w:r>
      <w:r w:rsidR="00CE2F3F" w:rsidRPr="00326AE9">
        <w:rPr>
          <w:sz w:val="32"/>
          <w:szCs w:val="32"/>
        </w:rPr>
        <w:t>разделяются гиперплоскостями.</w:t>
      </w:r>
    </w:p>
    <w:p w14:paraId="3E885D3B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</w:p>
    <w:bookmarkStart w:id="8" w:name="_MON_1514078107"/>
    <w:bookmarkEnd w:id="8"/>
    <w:bookmarkStart w:id="9" w:name="_MON_1322419728"/>
    <w:bookmarkEnd w:id="9"/>
    <w:p w14:paraId="106D8464" w14:textId="77777777" w:rsidR="00CE2F3F" w:rsidRPr="00326AE9" w:rsidRDefault="00CE2F3F" w:rsidP="00CE2F3F">
      <w:pPr>
        <w:tabs>
          <w:tab w:val="right" w:pos="9639"/>
        </w:tabs>
        <w:ind w:firstLine="567"/>
        <w:jc w:val="center"/>
        <w:rPr>
          <w:sz w:val="32"/>
          <w:szCs w:val="32"/>
        </w:rPr>
      </w:pPr>
      <w:r w:rsidRPr="00326AE9">
        <w:rPr>
          <w:bCs/>
          <w:sz w:val="32"/>
          <w:szCs w:val="32"/>
        </w:rPr>
        <w:object w:dxaOrig="4728" w:dyaOrig="2585" w14:anchorId="48159EF3">
          <v:shape id="_x0000_i1026" type="#_x0000_t75" style="width:236.4pt;height:129pt" o:ole="">
            <v:imagedata r:id="rId6" o:title=""/>
          </v:shape>
          <o:OLEObject Type="Embed" ProgID="Word.Picture.8" ShapeID="_x0000_i1026" DrawAspect="Content" ObjectID="_1684679122" r:id="rId7"/>
        </w:object>
      </w:r>
    </w:p>
    <w:p w14:paraId="5022DF49" w14:textId="77777777" w:rsidR="00CE2F3F" w:rsidRPr="00326AE9" w:rsidRDefault="00CE2F3F" w:rsidP="00CE2F3F">
      <w:pPr>
        <w:tabs>
          <w:tab w:val="right" w:pos="9639"/>
        </w:tabs>
        <w:ind w:firstLine="567"/>
        <w:jc w:val="both"/>
        <w:rPr>
          <w:sz w:val="32"/>
          <w:szCs w:val="32"/>
        </w:rPr>
      </w:pPr>
    </w:p>
    <w:p w14:paraId="64DCE39C" w14:textId="77777777" w:rsidR="00CE2F3F" w:rsidRPr="00326AE9" w:rsidRDefault="00CE2F3F" w:rsidP="00CE2F3F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Для </w:t>
      </w:r>
      <w:r w:rsidRPr="00326AE9">
        <w:rPr>
          <w:sz w:val="32"/>
          <w:szCs w:val="32"/>
          <w:lang w:val="en-US"/>
        </w:rPr>
        <w:t>MLP</w:t>
      </w:r>
      <w:r w:rsidRPr="00326AE9">
        <w:rPr>
          <w:sz w:val="32"/>
          <w:szCs w:val="32"/>
        </w:rPr>
        <w:t xml:space="preserve"> используется обучение на основе коррекции ошибок (обучение с учителем), при этом чаще всего применяется </w:t>
      </w:r>
      <w:r w:rsidRPr="00326AE9">
        <w:rPr>
          <w:rFonts w:hint="eastAsia"/>
          <w:sz w:val="32"/>
          <w:szCs w:val="32"/>
        </w:rPr>
        <w:t xml:space="preserve">метод </w:t>
      </w:r>
      <w:r w:rsidRPr="00326AE9">
        <w:rPr>
          <w:sz w:val="32"/>
          <w:szCs w:val="32"/>
        </w:rPr>
        <w:t xml:space="preserve">градиентного спуска, на котором основан метод </w:t>
      </w:r>
      <w:r w:rsidRPr="00326AE9">
        <w:rPr>
          <w:rFonts w:hint="eastAsia"/>
          <w:sz w:val="32"/>
          <w:szCs w:val="32"/>
        </w:rPr>
        <w:t>обратного распространения</w:t>
      </w:r>
      <w:r w:rsidRPr="00326AE9">
        <w:rPr>
          <w:sz w:val="32"/>
          <w:szCs w:val="32"/>
        </w:rPr>
        <w:t xml:space="preserve"> (</w:t>
      </w:r>
      <w:r w:rsidRPr="00326AE9">
        <w:rPr>
          <w:sz w:val="32"/>
          <w:szCs w:val="32"/>
          <w:lang w:val="en-US"/>
        </w:rPr>
        <w:t>BP</w:t>
      </w:r>
      <w:r w:rsidRPr="00326AE9">
        <w:rPr>
          <w:sz w:val="32"/>
          <w:szCs w:val="32"/>
        </w:rPr>
        <w:t>) для ИНС прямого распространения.</w:t>
      </w:r>
    </w:p>
    <w:p w14:paraId="3A61C58A" w14:textId="3301919C" w:rsidR="00CE2F3F" w:rsidRDefault="00CE2F3F"/>
    <w:p w14:paraId="307B4EC8" w14:textId="77777777" w:rsidR="00960D66" w:rsidRPr="00326AE9" w:rsidRDefault="00960D66" w:rsidP="00960D66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b/>
          <w:sz w:val="32"/>
          <w:szCs w:val="32"/>
        </w:rPr>
        <w:t>Функционирование ИНС</w:t>
      </w:r>
    </w:p>
    <w:p w14:paraId="058A1192" w14:textId="77777777" w:rsidR="00960D66" w:rsidRPr="00326AE9" w:rsidRDefault="00960D66" w:rsidP="00960D66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position w:val="-14"/>
          <w:sz w:val="32"/>
          <w:szCs w:val="32"/>
          <w:lang w:val="en-US"/>
        </w:rPr>
        <w:object w:dxaOrig="1200" w:dyaOrig="520" w14:anchorId="3AFF6055">
          <v:shape id="_x0000_i1029" type="#_x0000_t75" style="width:60pt;height:25.8pt" o:ole="">
            <v:imagedata r:id="rId8" o:title=""/>
          </v:shape>
          <o:OLEObject Type="Embed" ProgID="Equation.3" ShapeID="_x0000_i1029" DrawAspect="Content" ObjectID="_1684679123" r:id="rId9"/>
        </w:object>
      </w:r>
      <w:r w:rsidRPr="00326AE9">
        <w:rPr>
          <w:sz w:val="32"/>
          <w:szCs w:val="32"/>
        </w:rPr>
        <w:t>,</w:t>
      </w:r>
    </w:p>
    <w:p w14:paraId="1CD0C962" w14:textId="77777777" w:rsidR="00960D66" w:rsidRPr="00326AE9" w:rsidRDefault="00960D66" w:rsidP="00960D66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position w:val="-20"/>
          <w:sz w:val="32"/>
          <w:szCs w:val="32"/>
          <w:lang w:val="en-US"/>
        </w:rPr>
        <w:object w:dxaOrig="2299" w:dyaOrig="580" w14:anchorId="721F6B7A">
          <v:shape id="_x0000_i1030" type="#_x0000_t75" style="width:115.2pt;height:28.8pt" o:ole="">
            <v:imagedata r:id="rId10" o:title=""/>
          </v:shape>
          <o:OLEObject Type="Embed" ProgID="Equation.3" ShapeID="_x0000_i1030" DrawAspect="Content" ObjectID="_1684679124" r:id="rId11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40"/>
          <w:sz w:val="32"/>
          <w:szCs w:val="32"/>
          <w:lang w:val="en-US"/>
        </w:rPr>
        <w:object w:dxaOrig="3820" w:dyaOrig="1040" w14:anchorId="3A6B15EA">
          <v:shape id="_x0000_i1031" type="#_x0000_t75" style="width:190.8pt;height:52.2pt" o:ole="">
            <v:imagedata r:id="rId12" o:title=""/>
          </v:shape>
          <o:OLEObject Type="Embed" ProgID="Equation.3" ShapeID="_x0000_i1031" DrawAspect="Content" ObjectID="_1684679125" r:id="rId13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12"/>
          <w:sz w:val="32"/>
          <w:szCs w:val="32"/>
        </w:rPr>
        <w:object w:dxaOrig="2420" w:dyaOrig="540" w14:anchorId="39348FBE">
          <v:shape id="_x0000_i1032" type="#_x0000_t75" style="width:121.2pt;height:27pt" o:ole="">
            <v:imagedata r:id="rId14" o:title=""/>
          </v:shape>
          <o:OLEObject Type="Embed" ProgID="Equation.3" ShapeID="_x0000_i1032" DrawAspect="Content" ObjectID="_1684679126" r:id="rId15"/>
        </w:object>
      </w:r>
      <w:r w:rsidRPr="00326AE9">
        <w:rPr>
          <w:sz w:val="32"/>
          <w:szCs w:val="32"/>
        </w:rPr>
        <w:t>.</w:t>
      </w:r>
    </w:p>
    <w:p w14:paraId="5E3BE64F" w14:textId="77777777" w:rsidR="00960D66" w:rsidRDefault="00960D66"/>
    <w:p w14:paraId="1C870D32" w14:textId="77777777" w:rsidR="00CE2F3F" w:rsidRPr="00326AE9" w:rsidRDefault="00CE2F3F" w:rsidP="00CE2F3F">
      <w:pPr>
        <w:ind w:firstLine="567"/>
        <w:jc w:val="both"/>
        <w:rPr>
          <w:b/>
          <w:bCs/>
          <w:sz w:val="32"/>
          <w:szCs w:val="32"/>
        </w:rPr>
      </w:pPr>
      <w:r w:rsidRPr="00326AE9">
        <w:rPr>
          <w:b/>
          <w:bCs/>
          <w:sz w:val="32"/>
          <w:szCs w:val="32"/>
        </w:rPr>
        <w:t>Достоинства</w:t>
      </w:r>
    </w:p>
    <w:p w14:paraId="0411F2D0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>1. Используется для классификации образцов.</w:t>
      </w:r>
    </w:p>
    <w:p w14:paraId="3F9CB927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 xml:space="preserve">2. Является универсальным аппроксиматором. </w:t>
      </w:r>
      <w:r w:rsidRPr="00326AE9">
        <w:rPr>
          <w:sz w:val="32"/>
          <w:szCs w:val="32"/>
        </w:rPr>
        <w:t xml:space="preserve">Обеспечивает глобальную аппроксимацию </w:t>
      </w:r>
      <w:r w:rsidRPr="00326AE9">
        <w:rPr>
          <w:spacing w:val="-4"/>
          <w:sz w:val="32"/>
          <w:szCs w:val="32"/>
        </w:rPr>
        <w:t>нелинейного отображения входного сигнала в выходной</w:t>
      </w:r>
      <w:r w:rsidRPr="00326AE9">
        <w:rPr>
          <w:sz w:val="32"/>
          <w:szCs w:val="32"/>
        </w:rPr>
        <w:t>.</w:t>
      </w:r>
    </w:p>
    <w:p w14:paraId="7A77F1B8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>3. Обеспечивает хорошее качество обобщения (</w:t>
      </w:r>
      <w:r w:rsidRPr="00326AE9">
        <w:rPr>
          <w:sz w:val="32"/>
          <w:szCs w:val="32"/>
        </w:rPr>
        <w:t>т.е. хорошо работает с тестовыми данными, которые в процессе обучения не предъявлялись).</w:t>
      </w:r>
    </w:p>
    <w:p w14:paraId="668116E7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>4. Количество классов может быть больше двух (в выходном слое может быть больше одного нейрона).</w:t>
      </w:r>
    </w:p>
    <w:p w14:paraId="01588DE3" w14:textId="77777777" w:rsidR="00CE2F3F" w:rsidRPr="00326AE9" w:rsidRDefault="00CE2F3F" w:rsidP="00CE2F3F">
      <w:pPr>
        <w:ind w:firstLine="567"/>
        <w:jc w:val="both"/>
        <w:rPr>
          <w:spacing w:val="-4"/>
          <w:sz w:val="32"/>
          <w:szCs w:val="32"/>
        </w:rPr>
      </w:pPr>
      <w:r w:rsidRPr="00326AE9">
        <w:rPr>
          <w:spacing w:val="-6"/>
          <w:sz w:val="32"/>
          <w:szCs w:val="32"/>
        </w:rPr>
        <w:t>5. Количество нейронов в скрытых слоях меньше, чем у RBFN</w:t>
      </w:r>
      <w:r w:rsidRPr="00326AE9">
        <w:rPr>
          <w:spacing w:val="-6"/>
          <w:sz w:val="32"/>
          <w:szCs w:val="32"/>
          <w:lang w:val="en-US"/>
        </w:rPr>
        <w:t>N</w:t>
      </w:r>
      <w:r w:rsidRPr="00326AE9">
        <w:rPr>
          <w:spacing w:val="-6"/>
          <w:sz w:val="32"/>
          <w:szCs w:val="32"/>
        </w:rPr>
        <w:t xml:space="preserve">, PNN, SVM, </w:t>
      </w:r>
      <w:r w:rsidRPr="00326AE9">
        <w:rPr>
          <w:spacing w:val="-4"/>
          <w:sz w:val="32"/>
          <w:szCs w:val="32"/>
        </w:rPr>
        <w:t xml:space="preserve">что приводит к более быстрому функционированию </w:t>
      </w:r>
      <w:r w:rsidRPr="00326AE9">
        <w:rPr>
          <w:spacing w:val="-4"/>
          <w:sz w:val="32"/>
          <w:szCs w:val="32"/>
          <w:lang w:val="en-US"/>
        </w:rPr>
        <w:t>MLP</w:t>
      </w:r>
      <w:r w:rsidRPr="00326AE9">
        <w:rPr>
          <w:spacing w:val="-4"/>
          <w:sz w:val="32"/>
          <w:szCs w:val="32"/>
        </w:rPr>
        <w:t>.</w:t>
      </w:r>
    </w:p>
    <w:p w14:paraId="3D47FB82" w14:textId="77777777" w:rsidR="00CE2F3F" w:rsidRPr="00326AE9" w:rsidRDefault="00CE2F3F" w:rsidP="00CE2F3F">
      <w:pPr>
        <w:ind w:firstLine="567"/>
        <w:jc w:val="both"/>
        <w:rPr>
          <w:spacing w:val="-4"/>
          <w:sz w:val="32"/>
          <w:szCs w:val="32"/>
        </w:rPr>
      </w:pPr>
      <w:r w:rsidRPr="00326AE9">
        <w:rPr>
          <w:spacing w:val="-4"/>
          <w:sz w:val="32"/>
          <w:szCs w:val="32"/>
        </w:rPr>
        <w:t>6. Возможно обучение в последовательном и пакетном режиме.</w:t>
      </w:r>
    </w:p>
    <w:p w14:paraId="0D886CFE" w14:textId="77777777" w:rsidR="00CE2F3F" w:rsidRPr="00326AE9" w:rsidRDefault="00CE2F3F" w:rsidP="00CE2F3F">
      <w:pPr>
        <w:ind w:firstLine="567"/>
        <w:jc w:val="both"/>
        <w:rPr>
          <w:spacing w:val="-4"/>
          <w:sz w:val="32"/>
          <w:szCs w:val="32"/>
        </w:rPr>
      </w:pPr>
    </w:p>
    <w:p w14:paraId="45CA0525" w14:textId="77777777" w:rsidR="00CE2F3F" w:rsidRPr="00326AE9" w:rsidRDefault="00CE2F3F" w:rsidP="00CE2F3F">
      <w:pPr>
        <w:keepNext/>
        <w:ind w:firstLine="567"/>
        <w:jc w:val="both"/>
        <w:rPr>
          <w:sz w:val="32"/>
          <w:szCs w:val="32"/>
        </w:rPr>
      </w:pPr>
      <w:r w:rsidRPr="00326AE9">
        <w:rPr>
          <w:b/>
          <w:bCs/>
          <w:sz w:val="32"/>
          <w:szCs w:val="32"/>
        </w:rPr>
        <w:t>Недостатки</w:t>
      </w:r>
    </w:p>
    <w:p w14:paraId="7234311C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1. Обучение </w:t>
      </w:r>
      <w:r w:rsidRPr="00326AE9">
        <w:rPr>
          <w:spacing w:val="-6"/>
          <w:sz w:val="32"/>
          <w:szCs w:val="32"/>
        </w:rPr>
        <w:t>происходит медленнее, чем в случае RBFN</w:t>
      </w:r>
      <w:r w:rsidRPr="00326AE9">
        <w:rPr>
          <w:spacing w:val="-6"/>
          <w:sz w:val="32"/>
          <w:szCs w:val="32"/>
          <w:lang w:val="en-US"/>
        </w:rPr>
        <w:t>N</w:t>
      </w:r>
      <w:r w:rsidRPr="00326AE9">
        <w:rPr>
          <w:spacing w:val="-6"/>
          <w:sz w:val="32"/>
          <w:szCs w:val="32"/>
        </w:rPr>
        <w:t xml:space="preserve">, PNN, сети Хемминга, </w:t>
      </w:r>
      <w:r w:rsidRPr="00326AE9">
        <w:rPr>
          <w:spacing w:val="-6"/>
          <w:sz w:val="32"/>
          <w:szCs w:val="32"/>
          <w:lang w:val="en-US"/>
        </w:rPr>
        <w:t>SOM</w:t>
      </w:r>
      <w:r w:rsidRPr="00326AE9">
        <w:rPr>
          <w:spacing w:val="-6"/>
          <w:sz w:val="32"/>
          <w:szCs w:val="32"/>
        </w:rPr>
        <w:t xml:space="preserve">, </w:t>
      </w:r>
      <w:r w:rsidRPr="00326AE9">
        <w:rPr>
          <w:spacing w:val="-6"/>
          <w:sz w:val="32"/>
          <w:szCs w:val="32"/>
          <w:lang w:val="en-US"/>
        </w:rPr>
        <w:t>CPNN</w:t>
      </w:r>
      <w:r w:rsidRPr="00326AE9">
        <w:rPr>
          <w:spacing w:val="-6"/>
          <w:sz w:val="32"/>
          <w:szCs w:val="32"/>
        </w:rPr>
        <w:t>.</w:t>
      </w:r>
    </w:p>
    <w:p w14:paraId="574CE2C0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2. Отсутствует автоматическое </w:t>
      </w:r>
      <w:r w:rsidRPr="00326AE9">
        <w:rPr>
          <w:rFonts w:eastAsia="SFRM1200"/>
          <w:sz w:val="32"/>
          <w:szCs w:val="32"/>
        </w:rPr>
        <w:t>определение числа скрытых слоев и числа нейронов в этих слоях</w:t>
      </w:r>
      <w:r w:rsidRPr="00326AE9">
        <w:rPr>
          <w:sz w:val="32"/>
          <w:szCs w:val="32"/>
        </w:rPr>
        <w:t>.</w:t>
      </w:r>
    </w:p>
    <w:p w14:paraId="3BA3C906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3. В отличие от методов обучения </w:t>
      </w:r>
      <w:r w:rsidRPr="00326AE9">
        <w:rPr>
          <w:spacing w:val="-6"/>
          <w:sz w:val="32"/>
          <w:szCs w:val="32"/>
        </w:rPr>
        <w:t>SVM,</w:t>
      </w:r>
      <w:r w:rsidRPr="00326AE9">
        <w:rPr>
          <w:sz w:val="32"/>
          <w:szCs w:val="32"/>
        </w:rPr>
        <w:t xml:space="preserve"> методы обучения </w:t>
      </w:r>
      <w:r w:rsidRPr="00326AE9">
        <w:rPr>
          <w:spacing w:val="-4"/>
          <w:sz w:val="32"/>
          <w:szCs w:val="32"/>
          <w:lang w:val="en-US"/>
        </w:rPr>
        <w:t>MLP</w:t>
      </w:r>
      <w:r w:rsidRPr="00326AE9">
        <w:rPr>
          <w:sz w:val="32"/>
          <w:szCs w:val="32"/>
        </w:rPr>
        <w:t xml:space="preserve"> выбирают положение разделяющей гиперплоскости произвольным образом.</w:t>
      </w:r>
    </w:p>
    <w:p w14:paraId="1563CCE4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4. В отличие от обучения </w:t>
      </w:r>
      <w:r w:rsidRPr="00326AE9">
        <w:rPr>
          <w:spacing w:val="-6"/>
          <w:sz w:val="32"/>
          <w:szCs w:val="32"/>
        </w:rPr>
        <w:t>SVM,</w:t>
      </w:r>
      <w:r w:rsidRPr="00326AE9">
        <w:rPr>
          <w:sz w:val="32"/>
          <w:szCs w:val="32"/>
        </w:rPr>
        <w:t xml:space="preserve"> обучение </w:t>
      </w:r>
      <w:r w:rsidRPr="00326AE9">
        <w:rPr>
          <w:spacing w:val="-4"/>
          <w:sz w:val="32"/>
          <w:szCs w:val="32"/>
          <w:lang w:val="en-US"/>
        </w:rPr>
        <w:t>MLP</w:t>
      </w:r>
      <w:r w:rsidRPr="00326AE9">
        <w:rPr>
          <w:sz w:val="32"/>
          <w:szCs w:val="32"/>
        </w:rPr>
        <w:t xml:space="preserve"> не сводится к задаче</w:t>
      </w:r>
      <w:r w:rsidRPr="00326AE9">
        <w:rPr>
          <w:rFonts w:eastAsia="SFRM1200"/>
          <w:sz w:val="32"/>
          <w:szCs w:val="32"/>
        </w:rPr>
        <w:t xml:space="preserve"> квадратичного программирования </w:t>
      </w:r>
      <w:r w:rsidRPr="00326AE9">
        <w:rPr>
          <w:color w:val="000000"/>
          <w:sz w:val="32"/>
          <w:szCs w:val="32"/>
        </w:rPr>
        <w:t>в выпуклой области</w:t>
      </w:r>
      <w:r w:rsidRPr="00326AE9">
        <w:rPr>
          <w:rFonts w:eastAsia="SFRM1200"/>
          <w:sz w:val="32"/>
          <w:szCs w:val="32"/>
        </w:rPr>
        <w:t>, имеющей единственное решение.</w:t>
      </w:r>
    </w:p>
    <w:p w14:paraId="30B7F4E9" w14:textId="77777777" w:rsidR="00CE2F3F" w:rsidRPr="00326AE9" w:rsidRDefault="00CE2F3F" w:rsidP="00CE2F3F">
      <w:pPr>
        <w:ind w:firstLine="567"/>
        <w:jc w:val="both"/>
        <w:rPr>
          <w:rFonts w:eastAsia="SFRM1200"/>
          <w:sz w:val="32"/>
          <w:szCs w:val="32"/>
        </w:rPr>
      </w:pPr>
      <w:r w:rsidRPr="00326AE9">
        <w:rPr>
          <w:rFonts w:eastAsia="SFRM1200"/>
          <w:sz w:val="32"/>
          <w:szCs w:val="32"/>
        </w:rPr>
        <w:t>5. В отличие от ART, не решает проблему пластичности-стабильности (способность к восприятию новых образцов при сохранении старых образцов).</w:t>
      </w:r>
    </w:p>
    <w:p w14:paraId="1C3B5D52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>6. Представляет изображение вектором.</w:t>
      </w:r>
    </w:p>
    <w:p w14:paraId="2C77E1FD" w14:textId="1F383763" w:rsidR="00CE2F3F" w:rsidRDefault="00CE2F3F">
      <w:pPr>
        <w:spacing w:after="160" w:line="259" w:lineRule="auto"/>
        <w:rPr>
          <w:rFonts w:eastAsia="SFRM1200"/>
          <w:sz w:val="32"/>
          <w:szCs w:val="32"/>
        </w:rPr>
      </w:pPr>
      <w:r>
        <w:rPr>
          <w:rFonts w:eastAsia="SFRM1200"/>
          <w:sz w:val="32"/>
          <w:szCs w:val="32"/>
        </w:rPr>
        <w:br w:type="page"/>
      </w:r>
    </w:p>
    <w:p w14:paraId="6DE7B875" w14:textId="2F16BD36" w:rsidR="00CE2F3F" w:rsidRPr="00E82E3E" w:rsidRDefault="00CE2F3F" w:rsidP="00CE2F3F">
      <w:pPr>
        <w:pStyle w:val="2"/>
        <w:tabs>
          <w:tab w:val="right" w:pos="9639"/>
        </w:tabs>
        <w:spacing w:after="0" w:line="240" w:lineRule="auto"/>
        <w:jc w:val="center"/>
        <w:rPr>
          <w:b/>
          <w:bCs/>
          <w:caps/>
          <w:sz w:val="32"/>
          <w:szCs w:val="32"/>
        </w:rPr>
      </w:pPr>
      <w:r w:rsidRPr="00326AE9">
        <w:rPr>
          <w:b/>
          <w:bCs/>
          <w:caps/>
          <w:sz w:val="32"/>
          <w:szCs w:val="32"/>
        </w:rPr>
        <w:lastRenderedPageBreak/>
        <w:t>Каскадная прямая нейросеть</w:t>
      </w:r>
      <w:r w:rsidRPr="00E82E3E">
        <w:rPr>
          <w:b/>
          <w:bCs/>
          <w:caps/>
          <w:sz w:val="32"/>
          <w:szCs w:val="32"/>
        </w:rPr>
        <w:t xml:space="preserve"> </w:t>
      </w:r>
      <w:r w:rsidR="00960D66" w:rsidRPr="00960D66">
        <w:rPr>
          <w:b/>
          <w:bCs/>
          <w:caps/>
          <w:sz w:val="32"/>
          <w:szCs w:val="32"/>
        </w:rPr>
        <w:t>(CFNN)</w:t>
      </w:r>
    </w:p>
    <w:p w14:paraId="6D9C4B59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</w:p>
    <w:p w14:paraId="20039670" w14:textId="2C6277B3" w:rsidR="00CE2F3F" w:rsidRPr="00326AE9" w:rsidRDefault="00960D66" w:rsidP="00CE2F3F">
      <w:pPr>
        <w:keepNext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К</w:t>
      </w:r>
      <w:r w:rsidR="00CE2F3F" w:rsidRPr="00326AE9">
        <w:rPr>
          <w:sz w:val="32"/>
          <w:szCs w:val="32"/>
        </w:rPr>
        <w:t xml:space="preserve">аскадная прямая нейросеть является нерекуррентной статической многослойной ИНС, содержащей один или более скрытых слоев и выходной слой. Классы разделяются гиперплоскостями. В отличие от </w:t>
      </w:r>
      <w:r w:rsidR="00CE2F3F" w:rsidRPr="00326AE9">
        <w:rPr>
          <w:sz w:val="32"/>
          <w:szCs w:val="32"/>
          <w:lang w:val="en-US"/>
        </w:rPr>
        <w:t>MLP</w:t>
      </w:r>
      <w:r w:rsidR="00CE2F3F" w:rsidRPr="00326AE9">
        <w:rPr>
          <w:sz w:val="32"/>
          <w:szCs w:val="32"/>
        </w:rPr>
        <w:t xml:space="preserve"> входные данные подаются на все слои.</w:t>
      </w:r>
    </w:p>
    <w:p w14:paraId="44AEF8F7" w14:textId="77777777" w:rsidR="00CE2F3F" w:rsidRPr="00326AE9" w:rsidRDefault="00CE2F3F" w:rsidP="00CE2F3F">
      <w:pPr>
        <w:keepNext/>
        <w:ind w:firstLine="567"/>
        <w:jc w:val="both"/>
        <w:rPr>
          <w:sz w:val="32"/>
          <w:szCs w:val="32"/>
        </w:rPr>
      </w:pPr>
    </w:p>
    <w:bookmarkStart w:id="10" w:name="_MON_1662946876"/>
    <w:bookmarkEnd w:id="10"/>
    <w:bookmarkStart w:id="11" w:name="_MON_1662943841"/>
    <w:bookmarkEnd w:id="11"/>
    <w:p w14:paraId="0791F101" w14:textId="77777777" w:rsidR="00CE2F3F" w:rsidRPr="00326AE9" w:rsidRDefault="00CE2F3F" w:rsidP="00CE2F3F">
      <w:pPr>
        <w:tabs>
          <w:tab w:val="right" w:pos="9639"/>
        </w:tabs>
        <w:jc w:val="center"/>
        <w:rPr>
          <w:sz w:val="32"/>
          <w:szCs w:val="32"/>
          <w:lang w:val="en-US"/>
        </w:rPr>
      </w:pPr>
      <w:r w:rsidRPr="00326AE9">
        <w:rPr>
          <w:sz w:val="32"/>
          <w:szCs w:val="32"/>
        </w:rPr>
        <w:object w:dxaOrig="7464" w:dyaOrig="2301" w14:anchorId="478FACDF">
          <v:shape id="_x0000_i1027" type="#_x0000_t75" style="width:373.8pt;height:115.2pt" o:ole="">
            <v:imagedata r:id="rId16" o:title=""/>
          </v:shape>
          <o:OLEObject Type="Embed" ProgID="Word.Picture.8" ShapeID="_x0000_i1027" DrawAspect="Content" ObjectID="_1684679127" r:id="rId17"/>
        </w:object>
      </w:r>
    </w:p>
    <w:p w14:paraId="54E1EB2D" w14:textId="77777777" w:rsidR="00CE2F3F" w:rsidRPr="00326AE9" w:rsidRDefault="00CE2F3F" w:rsidP="00CE2F3F">
      <w:pPr>
        <w:tabs>
          <w:tab w:val="right" w:pos="9639"/>
        </w:tabs>
        <w:ind w:firstLine="567"/>
        <w:jc w:val="both"/>
        <w:rPr>
          <w:sz w:val="32"/>
          <w:szCs w:val="32"/>
        </w:rPr>
      </w:pPr>
    </w:p>
    <w:p w14:paraId="7A07FB14" w14:textId="77777777" w:rsidR="00CE2F3F" w:rsidRPr="00326AE9" w:rsidRDefault="00CE2F3F" w:rsidP="00CE2F3F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Для </w:t>
      </w:r>
      <w:r w:rsidRPr="00326AE9">
        <w:rPr>
          <w:sz w:val="32"/>
          <w:szCs w:val="32"/>
          <w:lang w:val="en-US"/>
        </w:rPr>
        <w:t>CFNN</w:t>
      </w:r>
      <w:r w:rsidRPr="00326AE9">
        <w:rPr>
          <w:sz w:val="32"/>
          <w:szCs w:val="32"/>
        </w:rPr>
        <w:t xml:space="preserve"> используется обучение на основе коррекции ошибок (обучение с учителем), при этом чаще всего применяется </w:t>
      </w:r>
      <w:r w:rsidRPr="00326AE9">
        <w:rPr>
          <w:rFonts w:hint="eastAsia"/>
          <w:sz w:val="32"/>
          <w:szCs w:val="32"/>
        </w:rPr>
        <w:t xml:space="preserve">метод </w:t>
      </w:r>
      <w:r w:rsidRPr="00326AE9">
        <w:rPr>
          <w:sz w:val="32"/>
          <w:szCs w:val="32"/>
        </w:rPr>
        <w:t xml:space="preserve">градиентного спуска, на котором основан метод </w:t>
      </w:r>
      <w:r w:rsidRPr="00326AE9">
        <w:rPr>
          <w:rFonts w:hint="eastAsia"/>
          <w:sz w:val="32"/>
          <w:szCs w:val="32"/>
        </w:rPr>
        <w:t>обратного распространения</w:t>
      </w:r>
      <w:r w:rsidRPr="00326AE9">
        <w:rPr>
          <w:sz w:val="32"/>
          <w:szCs w:val="32"/>
        </w:rPr>
        <w:t xml:space="preserve"> (</w:t>
      </w:r>
      <w:r w:rsidRPr="00326AE9">
        <w:rPr>
          <w:sz w:val="32"/>
          <w:szCs w:val="32"/>
          <w:lang w:val="en-US"/>
        </w:rPr>
        <w:t>BP</w:t>
      </w:r>
      <w:r w:rsidRPr="00326AE9">
        <w:rPr>
          <w:sz w:val="32"/>
          <w:szCs w:val="32"/>
        </w:rPr>
        <w:t>) для ИНС прямого распространения.</w:t>
      </w:r>
    </w:p>
    <w:p w14:paraId="2A1902A4" w14:textId="7DD04944" w:rsidR="00CE2F3F" w:rsidRDefault="00CE2F3F"/>
    <w:p w14:paraId="0088A8BA" w14:textId="77777777" w:rsidR="007026B5" w:rsidRPr="00326AE9" w:rsidRDefault="007026B5" w:rsidP="007026B5">
      <w:pPr>
        <w:keepNext/>
        <w:tabs>
          <w:tab w:val="right" w:pos="9639"/>
        </w:tabs>
        <w:ind w:firstLine="567"/>
        <w:jc w:val="both"/>
        <w:rPr>
          <w:b/>
          <w:color w:val="000000"/>
          <w:sz w:val="32"/>
          <w:szCs w:val="32"/>
        </w:rPr>
      </w:pPr>
      <w:r w:rsidRPr="00326AE9">
        <w:rPr>
          <w:b/>
          <w:bCs/>
          <w:sz w:val="32"/>
          <w:szCs w:val="32"/>
        </w:rPr>
        <w:t>Функционирование ИНС</w:t>
      </w:r>
    </w:p>
    <w:p w14:paraId="15BD8F23" w14:textId="77777777" w:rsidR="007026B5" w:rsidRPr="00326AE9" w:rsidRDefault="007026B5" w:rsidP="007026B5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position w:val="-14"/>
          <w:sz w:val="32"/>
          <w:szCs w:val="32"/>
          <w:lang w:val="en-US"/>
        </w:rPr>
        <w:object w:dxaOrig="1200" w:dyaOrig="520" w14:anchorId="67DA063B">
          <v:shape id="_x0000_i1037" type="#_x0000_t75" style="width:60pt;height:25.8pt" o:ole="">
            <v:imagedata r:id="rId8" o:title=""/>
          </v:shape>
          <o:OLEObject Type="Embed" ProgID="Equation.3" ShapeID="_x0000_i1037" DrawAspect="Content" ObjectID="_1684679128" r:id="rId18"/>
        </w:object>
      </w:r>
      <w:r w:rsidRPr="00326AE9">
        <w:rPr>
          <w:sz w:val="32"/>
          <w:szCs w:val="32"/>
        </w:rPr>
        <w:t>,</w:t>
      </w:r>
    </w:p>
    <w:p w14:paraId="2428E199" w14:textId="77777777" w:rsidR="007026B5" w:rsidRPr="00326AE9" w:rsidRDefault="007026B5" w:rsidP="007026B5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position w:val="-18"/>
          <w:sz w:val="32"/>
          <w:szCs w:val="32"/>
          <w:lang w:val="en-US"/>
        </w:rPr>
        <w:object w:dxaOrig="2079" w:dyaOrig="560" w14:anchorId="322E0291">
          <v:shape id="_x0000_i1038" type="#_x0000_t75" style="width:103.8pt;height:28.2pt" o:ole="">
            <v:imagedata r:id="rId19" o:title=""/>
          </v:shape>
          <o:OLEObject Type="Embed" ProgID="Equation.3" ShapeID="_x0000_i1038" DrawAspect="Content" ObjectID="_1684679129" r:id="rId20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40"/>
          <w:sz w:val="32"/>
          <w:szCs w:val="32"/>
          <w:lang w:val="en-US"/>
        </w:rPr>
        <w:object w:dxaOrig="3000" w:dyaOrig="1040" w14:anchorId="2A253531">
          <v:shape id="_x0000_i1039" type="#_x0000_t75" style="width:150pt;height:52.2pt" o:ole="">
            <v:imagedata r:id="rId21" o:title=""/>
          </v:shape>
          <o:OLEObject Type="Embed" ProgID="Equation.3" ShapeID="_x0000_i1039" DrawAspect="Content" ObjectID="_1684679130" r:id="rId22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12"/>
          <w:sz w:val="32"/>
          <w:szCs w:val="32"/>
        </w:rPr>
        <w:object w:dxaOrig="1359" w:dyaOrig="540" w14:anchorId="70765B56">
          <v:shape id="_x0000_i1040" type="#_x0000_t75" style="width:67.8pt;height:27pt" o:ole="">
            <v:imagedata r:id="rId23" o:title=""/>
          </v:shape>
          <o:OLEObject Type="Embed" ProgID="Equation.3" ShapeID="_x0000_i1040" DrawAspect="Content" ObjectID="_1684679131" r:id="rId24"/>
        </w:object>
      </w:r>
      <w:r w:rsidRPr="00326AE9">
        <w:rPr>
          <w:sz w:val="32"/>
          <w:szCs w:val="32"/>
        </w:rPr>
        <w:t>.</w:t>
      </w:r>
    </w:p>
    <w:p w14:paraId="4F636C2E" w14:textId="77777777" w:rsidR="007026B5" w:rsidRPr="00326AE9" w:rsidRDefault="007026B5" w:rsidP="007026B5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position w:val="-20"/>
          <w:sz w:val="32"/>
          <w:szCs w:val="32"/>
          <w:lang w:val="en-US"/>
        </w:rPr>
        <w:object w:dxaOrig="2299" w:dyaOrig="580" w14:anchorId="079AD779">
          <v:shape id="_x0000_i1041" type="#_x0000_t75" style="width:115.2pt;height:28.8pt" o:ole="">
            <v:imagedata r:id="rId10" o:title=""/>
          </v:shape>
          <o:OLEObject Type="Embed" ProgID="Equation.3" ShapeID="_x0000_i1041" DrawAspect="Content" ObjectID="_1684679132" r:id="rId25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44"/>
          <w:sz w:val="32"/>
          <w:szCs w:val="32"/>
          <w:lang w:val="en-US"/>
        </w:rPr>
        <w:object w:dxaOrig="6380" w:dyaOrig="1080" w14:anchorId="5A48FFB8">
          <v:shape id="_x0000_i1042" type="#_x0000_t75" style="width:319.2pt;height:54pt" o:ole="">
            <v:imagedata r:id="rId26" o:title=""/>
          </v:shape>
          <o:OLEObject Type="Embed" ProgID="Equation.3" ShapeID="_x0000_i1042" DrawAspect="Content" ObjectID="_1684679133" r:id="rId27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12"/>
          <w:sz w:val="32"/>
          <w:szCs w:val="32"/>
        </w:rPr>
        <w:object w:dxaOrig="2480" w:dyaOrig="540" w14:anchorId="3D87099D">
          <v:shape id="_x0000_i1043" type="#_x0000_t75" style="width:124.2pt;height:27pt" o:ole="">
            <v:imagedata r:id="rId28" o:title=""/>
          </v:shape>
          <o:OLEObject Type="Embed" ProgID="Equation.3" ShapeID="_x0000_i1043" DrawAspect="Content" ObjectID="_1684679134" r:id="rId29"/>
        </w:object>
      </w:r>
      <w:r w:rsidRPr="00326AE9">
        <w:rPr>
          <w:sz w:val="32"/>
          <w:szCs w:val="32"/>
        </w:rPr>
        <w:t>.</w:t>
      </w:r>
    </w:p>
    <w:p w14:paraId="3A97AD24" w14:textId="77777777" w:rsidR="007026B5" w:rsidRDefault="007026B5"/>
    <w:p w14:paraId="2CDF2D38" w14:textId="77777777" w:rsidR="00CE2F3F" w:rsidRPr="00326AE9" w:rsidRDefault="00CE2F3F" w:rsidP="00CE2F3F">
      <w:pPr>
        <w:keepNext/>
        <w:ind w:firstLine="567"/>
        <w:jc w:val="both"/>
        <w:rPr>
          <w:b/>
          <w:bCs/>
          <w:sz w:val="32"/>
          <w:szCs w:val="32"/>
        </w:rPr>
      </w:pPr>
      <w:r w:rsidRPr="00326AE9">
        <w:rPr>
          <w:b/>
          <w:bCs/>
          <w:sz w:val="32"/>
          <w:szCs w:val="32"/>
        </w:rPr>
        <w:t>Достоинства</w:t>
      </w:r>
    </w:p>
    <w:p w14:paraId="08D68AE6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>1. Используется для классификации образцов.</w:t>
      </w:r>
    </w:p>
    <w:p w14:paraId="299B4CF5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 xml:space="preserve">2. Является универсальным аппроксиматором. </w:t>
      </w:r>
      <w:r w:rsidRPr="00326AE9">
        <w:rPr>
          <w:sz w:val="32"/>
          <w:szCs w:val="32"/>
        </w:rPr>
        <w:t xml:space="preserve">Обеспечивает глобальную аппроксимацию </w:t>
      </w:r>
      <w:r w:rsidRPr="00326AE9">
        <w:rPr>
          <w:spacing w:val="-4"/>
          <w:sz w:val="32"/>
          <w:szCs w:val="32"/>
        </w:rPr>
        <w:t>нелинейного отображения входного сигнала в выходной</w:t>
      </w:r>
      <w:r w:rsidRPr="00326AE9">
        <w:rPr>
          <w:sz w:val="32"/>
          <w:szCs w:val="32"/>
        </w:rPr>
        <w:t>.</w:t>
      </w:r>
    </w:p>
    <w:p w14:paraId="45E41DB5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>3. Обеспечивает хорошее качество обобщения (</w:t>
      </w:r>
      <w:r w:rsidRPr="00326AE9">
        <w:rPr>
          <w:sz w:val="32"/>
          <w:szCs w:val="32"/>
        </w:rPr>
        <w:t>т.е. хорошо работает с тестовыми данными, которые в процессе обучения не предъявлялись).</w:t>
      </w:r>
    </w:p>
    <w:p w14:paraId="5B548643" w14:textId="77777777" w:rsidR="00CE2F3F" w:rsidRPr="00326AE9" w:rsidRDefault="00CE2F3F" w:rsidP="00CE2F3F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lastRenderedPageBreak/>
        <w:t>4. Количество классов может быть больше двух (в выходном слое может быть больше одного нейрона).</w:t>
      </w:r>
    </w:p>
    <w:p w14:paraId="54AFAC8D" w14:textId="77777777" w:rsidR="00CE2F3F" w:rsidRPr="00326AE9" w:rsidRDefault="00CE2F3F" w:rsidP="00CE2F3F">
      <w:pPr>
        <w:ind w:firstLine="567"/>
        <w:jc w:val="both"/>
        <w:rPr>
          <w:spacing w:val="-4"/>
          <w:sz w:val="32"/>
          <w:szCs w:val="32"/>
        </w:rPr>
      </w:pPr>
      <w:r w:rsidRPr="00326AE9">
        <w:rPr>
          <w:spacing w:val="-6"/>
          <w:sz w:val="32"/>
          <w:szCs w:val="32"/>
        </w:rPr>
        <w:t>5. Количество нейронов в скрытых слоях меньше, чем у RBFN</w:t>
      </w:r>
      <w:r w:rsidRPr="00326AE9">
        <w:rPr>
          <w:spacing w:val="-6"/>
          <w:sz w:val="32"/>
          <w:szCs w:val="32"/>
          <w:lang w:val="en-US"/>
        </w:rPr>
        <w:t>N</w:t>
      </w:r>
      <w:r w:rsidRPr="00326AE9">
        <w:rPr>
          <w:spacing w:val="-6"/>
          <w:sz w:val="32"/>
          <w:szCs w:val="32"/>
        </w:rPr>
        <w:t xml:space="preserve">, PNN, SVM, </w:t>
      </w:r>
      <w:r w:rsidRPr="00326AE9">
        <w:rPr>
          <w:spacing w:val="-4"/>
          <w:sz w:val="32"/>
          <w:szCs w:val="32"/>
        </w:rPr>
        <w:t xml:space="preserve">что приводит к более быстрому функционированию </w:t>
      </w:r>
      <w:r w:rsidRPr="00326AE9">
        <w:rPr>
          <w:spacing w:val="-4"/>
          <w:sz w:val="32"/>
          <w:szCs w:val="32"/>
          <w:lang w:val="en-US"/>
        </w:rPr>
        <w:t>CFNN</w:t>
      </w:r>
      <w:r w:rsidRPr="00326AE9">
        <w:rPr>
          <w:spacing w:val="-4"/>
          <w:sz w:val="32"/>
          <w:szCs w:val="32"/>
        </w:rPr>
        <w:t>.</w:t>
      </w:r>
    </w:p>
    <w:p w14:paraId="727B92DB" w14:textId="77777777" w:rsidR="00CE2F3F" w:rsidRPr="00326AE9" w:rsidRDefault="00CE2F3F" w:rsidP="00CE2F3F">
      <w:pPr>
        <w:ind w:firstLine="567"/>
        <w:jc w:val="both"/>
        <w:rPr>
          <w:spacing w:val="-4"/>
          <w:sz w:val="32"/>
          <w:szCs w:val="32"/>
        </w:rPr>
      </w:pPr>
      <w:r w:rsidRPr="00326AE9">
        <w:rPr>
          <w:spacing w:val="-4"/>
          <w:sz w:val="32"/>
          <w:szCs w:val="32"/>
        </w:rPr>
        <w:t>6. Возможно обучение в последовательном и пакетном режиме.</w:t>
      </w:r>
    </w:p>
    <w:p w14:paraId="09BDE282" w14:textId="77777777" w:rsidR="00CE2F3F" w:rsidRPr="00326AE9" w:rsidRDefault="00CE2F3F" w:rsidP="00CE2F3F">
      <w:pPr>
        <w:ind w:firstLine="567"/>
        <w:jc w:val="both"/>
        <w:rPr>
          <w:spacing w:val="-4"/>
          <w:sz w:val="32"/>
          <w:szCs w:val="32"/>
        </w:rPr>
      </w:pPr>
    </w:p>
    <w:p w14:paraId="54A74DF2" w14:textId="77777777" w:rsidR="00CE2F3F" w:rsidRPr="00326AE9" w:rsidRDefault="00CE2F3F" w:rsidP="00CE2F3F">
      <w:pPr>
        <w:keepNext/>
        <w:ind w:firstLine="567"/>
        <w:jc w:val="both"/>
        <w:rPr>
          <w:sz w:val="32"/>
          <w:szCs w:val="32"/>
        </w:rPr>
      </w:pPr>
      <w:r w:rsidRPr="00326AE9">
        <w:rPr>
          <w:b/>
          <w:bCs/>
          <w:sz w:val="32"/>
          <w:szCs w:val="32"/>
        </w:rPr>
        <w:t>Недостатки</w:t>
      </w:r>
    </w:p>
    <w:p w14:paraId="31662A03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1. Обучение </w:t>
      </w:r>
      <w:r w:rsidRPr="00326AE9">
        <w:rPr>
          <w:spacing w:val="-6"/>
          <w:sz w:val="32"/>
          <w:szCs w:val="32"/>
        </w:rPr>
        <w:t>происходит медленнее, чем в случае RBFN</w:t>
      </w:r>
      <w:r w:rsidRPr="00326AE9">
        <w:rPr>
          <w:spacing w:val="-6"/>
          <w:sz w:val="32"/>
          <w:szCs w:val="32"/>
          <w:lang w:val="en-US"/>
        </w:rPr>
        <w:t>N</w:t>
      </w:r>
      <w:r w:rsidRPr="00326AE9">
        <w:rPr>
          <w:spacing w:val="-6"/>
          <w:sz w:val="32"/>
          <w:szCs w:val="32"/>
        </w:rPr>
        <w:t xml:space="preserve">, PNN, сети Хемминга, </w:t>
      </w:r>
      <w:r w:rsidRPr="00326AE9">
        <w:rPr>
          <w:spacing w:val="-6"/>
          <w:sz w:val="32"/>
          <w:szCs w:val="32"/>
          <w:lang w:val="en-US"/>
        </w:rPr>
        <w:t>SOM</w:t>
      </w:r>
      <w:r w:rsidRPr="00326AE9">
        <w:rPr>
          <w:spacing w:val="-6"/>
          <w:sz w:val="32"/>
          <w:szCs w:val="32"/>
        </w:rPr>
        <w:t xml:space="preserve">, </w:t>
      </w:r>
      <w:r w:rsidRPr="00326AE9">
        <w:rPr>
          <w:spacing w:val="-6"/>
          <w:sz w:val="32"/>
          <w:szCs w:val="32"/>
          <w:lang w:val="en-US"/>
        </w:rPr>
        <w:t>CPNN</w:t>
      </w:r>
      <w:r w:rsidRPr="00326AE9">
        <w:rPr>
          <w:spacing w:val="-6"/>
          <w:sz w:val="32"/>
          <w:szCs w:val="32"/>
        </w:rPr>
        <w:t>.</w:t>
      </w:r>
    </w:p>
    <w:p w14:paraId="37667A8D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2. Отсутствует автоматическое </w:t>
      </w:r>
      <w:r w:rsidRPr="00326AE9">
        <w:rPr>
          <w:rFonts w:eastAsia="SFRM1200"/>
          <w:sz w:val="32"/>
          <w:szCs w:val="32"/>
        </w:rPr>
        <w:t>определение числа скрытых слоев и числа нейронов в этих слоях</w:t>
      </w:r>
      <w:r w:rsidRPr="00326AE9">
        <w:rPr>
          <w:sz w:val="32"/>
          <w:szCs w:val="32"/>
        </w:rPr>
        <w:t>.</w:t>
      </w:r>
    </w:p>
    <w:p w14:paraId="7178354F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3. В отличие от методов обучения </w:t>
      </w:r>
      <w:r w:rsidRPr="00326AE9">
        <w:rPr>
          <w:spacing w:val="-6"/>
          <w:sz w:val="32"/>
          <w:szCs w:val="32"/>
        </w:rPr>
        <w:t>SVM,</w:t>
      </w:r>
      <w:r w:rsidRPr="00326AE9">
        <w:rPr>
          <w:sz w:val="32"/>
          <w:szCs w:val="32"/>
        </w:rPr>
        <w:t xml:space="preserve"> методы обучения </w:t>
      </w:r>
      <w:r w:rsidRPr="00326AE9">
        <w:rPr>
          <w:spacing w:val="-4"/>
          <w:sz w:val="32"/>
          <w:szCs w:val="32"/>
          <w:lang w:val="en-US"/>
        </w:rPr>
        <w:t>CFNN</w:t>
      </w:r>
      <w:r w:rsidRPr="00326AE9">
        <w:rPr>
          <w:sz w:val="32"/>
          <w:szCs w:val="32"/>
        </w:rPr>
        <w:t xml:space="preserve"> выбирают положение разделяющей гиперплоскости произвольным образом.</w:t>
      </w:r>
    </w:p>
    <w:p w14:paraId="2BA1F97B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4. В отличие от обучения </w:t>
      </w:r>
      <w:r w:rsidRPr="00326AE9">
        <w:rPr>
          <w:spacing w:val="-6"/>
          <w:sz w:val="32"/>
          <w:szCs w:val="32"/>
        </w:rPr>
        <w:t>SVM,</w:t>
      </w:r>
      <w:r w:rsidRPr="00326AE9">
        <w:rPr>
          <w:sz w:val="32"/>
          <w:szCs w:val="32"/>
        </w:rPr>
        <w:t xml:space="preserve"> обучение </w:t>
      </w:r>
      <w:r w:rsidRPr="00326AE9">
        <w:rPr>
          <w:spacing w:val="-4"/>
          <w:sz w:val="32"/>
          <w:szCs w:val="32"/>
          <w:lang w:val="en-US"/>
        </w:rPr>
        <w:t>CFNN</w:t>
      </w:r>
      <w:r w:rsidRPr="00326AE9">
        <w:rPr>
          <w:sz w:val="32"/>
          <w:szCs w:val="32"/>
        </w:rPr>
        <w:t xml:space="preserve"> не сводится к задаче</w:t>
      </w:r>
      <w:r w:rsidRPr="00326AE9">
        <w:rPr>
          <w:rFonts w:eastAsia="SFRM1200"/>
          <w:sz w:val="32"/>
          <w:szCs w:val="32"/>
        </w:rPr>
        <w:t xml:space="preserve"> квадратичного программирования </w:t>
      </w:r>
      <w:r w:rsidRPr="00326AE9">
        <w:rPr>
          <w:color w:val="000000"/>
          <w:sz w:val="32"/>
          <w:szCs w:val="32"/>
        </w:rPr>
        <w:t>в выпуклой области</w:t>
      </w:r>
      <w:r w:rsidRPr="00326AE9">
        <w:rPr>
          <w:rFonts w:eastAsia="SFRM1200"/>
          <w:sz w:val="32"/>
          <w:szCs w:val="32"/>
        </w:rPr>
        <w:t>, имеющей единственное решение.</w:t>
      </w:r>
    </w:p>
    <w:p w14:paraId="7FECBF2B" w14:textId="77777777" w:rsidR="00CE2F3F" w:rsidRPr="00326AE9" w:rsidRDefault="00CE2F3F" w:rsidP="00CE2F3F">
      <w:pPr>
        <w:ind w:firstLine="567"/>
        <w:jc w:val="both"/>
        <w:rPr>
          <w:rFonts w:eastAsia="SFRM1200"/>
          <w:sz w:val="32"/>
          <w:szCs w:val="32"/>
        </w:rPr>
      </w:pPr>
      <w:r w:rsidRPr="00326AE9">
        <w:rPr>
          <w:rFonts w:eastAsia="SFRM1200"/>
          <w:sz w:val="32"/>
          <w:szCs w:val="32"/>
        </w:rPr>
        <w:t>5. В отличие от ART, не решает проблему пластичности-стабильности (способность к восприятию новых образцов при сохранении старых образцов).</w:t>
      </w:r>
    </w:p>
    <w:p w14:paraId="386ECC82" w14:textId="77777777" w:rsidR="00CE2F3F" w:rsidRPr="00326AE9" w:rsidRDefault="00CE2F3F" w:rsidP="00CE2F3F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>6. Представляет изображение вектором.</w:t>
      </w:r>
    </w:p>
    <w:p w14:paraId="0DA862AF" w14:textId="77777777" w:rsidR="00CE2F3F" w:rsidRPr="00326AE9" w:rsidRDefault="00CE2F3F" w:rsidP="00CE2F3F">
      <w:pPr>
        <w:ind w:firstLine="567"/>
        <w:jc w:val="both"/>
        <w:rPr>
          <w:rFonts w:eastAsia="SFRM1200"/>
          <w:sz w:val="32"/>
          <w:szCs w:val="32"/>
        </w:rPr>
      </w:pPr>
    </w:p>
    <w:p w14:paraId="3A12988C" w14:textId="5AB389B4" w:rsidR="007026B5" w:rsidRPr="00E82E3E" w:rsidRDefault="00CE2F3F" w:rsidP="007026B5">
      <w:pPr>
        <w:jc w:val="center"/>
        <w:rPr>
          <w:b/>
          <w:bCs/>
          <w:caps/>
          <w:sz w:val="32"/>
          <w:szCs w:val="32"/>
        </w:rPr>
      </w:pPr>
      <w:r>
        <w:br w:type="page"/>
      </w:r>
      <w:r w:rsidR="007026B5" w:rsidRPr="00326AE9">
        <w:rPr>
          <w:b/>
          <w:bCs/>
          <w:caps/>
          <w:sz w:val="32"/>
          <w:szCs w:val="32"/>
        </w:rPr>
        <w:lastRenderedPageBreak/>
        <w:t xml:space="preserve">Нейросеть </w:t>
      </w:r>
      <w:r w:rsidR="007026B5" w:rsidRPr="007026B5">
        <w:rPr>
          <w:b/>
          <w:bCs/>
          <w:caps/>
          <w:sz w:val="32"/>
          <w:szCs w:val="32"/>
        </w:rPr>
        <w:t>Элмана</w:t>
      </w:r>
      <w:r w:rsidR="007026B5" w:rsidRPr="007026B5">
        <w:rPr>
          <w:b/>
          <w:bCs/>
          <w:caps/>
          <w:sz w:val="32"/>
          <w:szCs w:val="32"/>
        </w:rPr>
        <w:t xml:space="preserve"> </w:t>
      </w:r>
      <w:r w:rsidR="007026B5" w:rsidRPr="007026B5">
        <w:rPr>
          <w:b/>
          <w:bCs/>
          <w:caps/>
          <w:sz w:val="32"/>
          <w:szCs w:val="32"/>
        </w:rPr>
        <w:t>(ENN)</w:t>
      </w:r>
    </w:p>
    <w:p w14:paraId="7672FF35" w14:textId="77777777" w:rsidR="007026B5" w:rsidRPr="00326AE9" w:rsidRDefault="007026B5" w:rsidP="007026B5">
      <w:pPr>
        <w:ind w:firstLine="567"/>
        <w:jc w:val="both"/>
        <w:rPr>
          <w:sz w:val="32"/>
          <w:szCs w:val="32"/>
        </w:rPr>
      </w:pPr>
    </w:p>
    <w:p w14:paraId="34B597FB" w14:textId="61E2AEF7" w:rsidR="007026B5" w:rsidRPr="00136F15" w:rsidRDefault="007026B5" w:rsidP="007026B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Н</w:t>
      </w:r>
      <w:r>
        <w:rPr>
          <w:sz w:val="32"/>
          <w:szCs w:val="32"/>
        </w:rPr>
        <w:t>ейросеть Элмана</w:t>
      </w:r>
      <w:r w:rsidRPr="00F40105">
        <w:rPr>
          <w:sz w:val="32"/>
          <w:szCs w:val="32"/>
        </w:rPr>
        <w:t xml:space="preserve"> </w:t>
      </w:r>
      <w:r w:rsidRPr="00F60C1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ENN</w:t>
      </w:r>
      <w:r w:rsidRPr="00F60C17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или простая рекуррентная сеть </w:t>
      </w:r>
      <w:r w:rsidRPr="00F40105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SRN</w:t>
      </w:r>
      <w:r>
        <w:rPr>
          <w:sz w:val="32"/>
          <w:szCs w:val="32"/>
        </w:rPr>
        <w:t>) является рекуррентной двухслойной ИНС</w:t>
      </w:r>
      <w:r w:rsidRPr="00F401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построена на базе </w:t>
      </w:r>
      <w:r w:rsidRPr="00F40105">
        <w:rPr>
          <w:spacing w:val="-4"/>
          <w:sz w:val="32"/>
          <w:szCs w:val="32"/>
          <w:lang w:val="en-US"/>
        </w:rPr>
        <w:t>MLP</w:t>
      </w:r>
      <w:r w:rsidRPr="00F40105">
        <w:rPr>
          <w:sz w:val="32"/>
          <w:szCs w:val="32"/>
        </w:rPr>
        <w:t>. Классы разделяются гиперплоскостями.</w:t>
      </w:r>
    </w:p>
    <w:p w14:paraId="35943840" w14:textId="77777777" w:rsidR="007026B5" w:rsidRPr="00F40105" w:rsidRDefault="007026B5" w:rsidP="007026B5">
      <w:pPr>
        <w:tabs>
          <w:tab w:val="right" w:pos="9639"/>
        </w:tabs>
        <w:jc w:val="center"/>
        <w:rPr>
          <w:sz w:val="32"/>
          <w:szCs w:val="32"/>
          <w:lang w:val="en-US"/>
        </w:rPr>
      </w:pPr>
      <w:r w:rsidRPr="00F40105">
        <w:rPr>
          <w:sz w:val="32"/>
          <w:szCs w:val="32"/>
        </w:rPr>
        <w:object w:dxaOrig="4843" w:dyaOrig="2073" w14:anchorId="6B411013">
          <v:shape id="_x0000_i1052" type="#_x0000_t75" style="width:242.4pt;height:103.8pt" o:ole="">
            <v:imagedata r:id="rId30" o:title=""/>
          </v:shape>
          <o:OLEObject Type="Embed" ProgID="Word.Picture.8" ShapeID="_x0000_i1052" DrawAspect="Content" ObjectID="_1684679135" r:id="rId31"/>
        </w:object>
      </w:r>
    </w:p>
    <w:p w14:paraId="123EAE58" w14:textId="77777777" w:rsidR="007026B5" w:rsidRPr="00F40105" w:rsidRDefault="007026B5" w:rsidP="007026B5">
      <w:pPr>
        <w:tabs>
          <w:tab w:val="right" w:pos="9639"/>
        </w:tabs>
        <w:jc w:val="center"/>
        <w:rPr>
          <w:sz w:val="32"/>
          <w:szCs w:val="32"/>
        </w:rPr>
      </w:pPr>
      <w:r w:rsidRPr="00F40105">
        <w:rPr>
          <w:rFonts w:hint="eastAsia"/>
          <w:sz w:val="32"/>
          <w:szCs w:val="32"/>
        </w:rPr>
        <w:t>Рис</w:t>
      </w:r>
      <w:r w:rsidRPr="00F40105">
        <w:rPr>
          <w:sz w:val="32"/>
          <w:szCs w:val="32"/>
        </w:rPr>
        <w:t>.</w:t>
      </w:r>
      <w:r w:rsidRPr="00F40105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14</w:t>
      </w:r>
      <w:r w:rsidRPr="00F40105">
        <w:rPr>
          <w:sz w:val="32"/>
          <w:szCs w:val="32"/>
        </w:rPr>
        <w:t>.</w:t>
      </w:r>
      <w:r>
        <w:rPr>
          <w:sz w:val="32"/>
          <w:szCs w:val="32"/>
        </w:rPr>
        <w:t>1.</w:t>
      </w:r>
      <w:r w:rsidRPr="00F40105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Нейросеть Элмана</w:t>
      </w:r>
      <w:r w:rsidRPr="00F40105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ENN</w:t>
      </w:r>
      <w:r w:rsidRPr="00F40105">
        <w:rPr>
          <w:sz w:val="32"/>
          <w:szCs w:val="32"/>
        </w:rPr>
        <w:t>)</w:t>
      </w:r>
    </w:p>
    <w:p w14:paraId="09B31733" w14:textId="77777777" w:rsidR="007026B5" w:rsidRPr="00136F15" w:rsidRDefault="007026B5" w:rsidP="007026B5">
      <w:pPr>
        <w:tabs>
          <w:tab w:val="right" w:pos="9639"/>
        </w:tabs>
        <w:ind w:firstLine="567"/>
        <w:jc w:val="both"/>
        <w:rPr>
          <w:sz w:val="32"/>
          <w:szCs w:val="32"/>
        </w:rPr>
      </w:pPr>
    </w:p>
    <w:p w14:paraId="368DBFF7" w14:textId="77777777" w:rsidR="007026B5" w:rsidRDefault="007026B5" w:rsidP="007026B5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ENN</w:t>
      </w:r>
      <w:r>
        <w:rPr>
          <w:sz w:val="32"/>
          <w:szCs w:val="32"/>
        </w:rPr>
        <w:t xml:space="preserve"> используется обучение на основе коррекции ошибок (обучение с учителем), при этом </w:t>
      </w:r>
      <w:r w:rsidRPr="008C7CBC">
        <w:rPr>
          <w:sz w:val="32"/>
          <w:szCs w:val="32"/>
        </w:rPr>
        <w:t xml:space="preserve">чаще всего </w:t>
      </w:r>
      <w:r>
        <w:rPr>
          <w:sz w:val="32"/>
          <w:szCs w:val="32"/>
        </w:rPr>
        <w:t>применяется</w:t>
      </w:r>
      <w:r w:rsidRPr="008C7CB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метод</w:t>
      </w:r>
      <w:r w:rsidRPr="008C7CBC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градиентного спуска, на котором основан метод </w:t>
      </w:r>
      <w:r w:rsidRPr="008C7CBC">
        <w:rPr>
          <w:rFonts w:hint="eastAsia"/>
          <w:sz w:val="32"/>
          <w:szCs w:val="32"/>
        </w:rPr>
        <w:t>обратного распространения</w:t>
      </w:r>
      <w:r w:rsidRPr="00A615C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 времени </w:t>
      </w:r>
      <w:r w:rsidRPr="00A615C2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BPTT</w:t>
      </w:r>
      <w:r>
        <w:rPr>
          <w:sz w:val="32"/>
          <w:szCs w:val="32"/>
        </w:rPr>
        <w:t>) для ИНС обратного распространения.</w:t>
      </w:r>
    </w:p>
    <w:p w14:paraId="4D82C57D" w14:textId="505F3549" w:rsidR="00CE2F3F" w:rsidRDefault="00CE2F3F">
      <w:pPr>
        <w:spacing w:after="160" w:line="259" w:lineRule="auto"/>
      </w:pPr>
    </w:p>
    <w:p w14:paraId="76B2F446" w14:textId="77777777" w:rsidR="007026B5" w:rsidRDefault="007026B5" w:rsidP="007026B5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>
        <w:rPr>
          <w:b/>
          <w:sz w:val="32"/>
          <w:szCs w:val="32"/>
        </w:rPr>
        <w:t>Функционирование ИНС</w:t>
      </w:r>
    </w:p>
    <w:p w14:paraId="4A520CBA" w14:textId="77777777" w:rsidR="007026B5" w:rsidRPr="000A6A1F" w:rsidRDefault="007026B5" w:rsidP="007026B5">
      <w:pPr>
        <w:tabs>
          <w:tab w:val="right" w:pos="9639"/>
        </w:tabs>
        <w:ind w:firstLine="567"/>
        <w:jc w:val="both"/>
        <w:rPr>
          <w:color w:val="000000"/>
          <w:sz w:val="32"/>
          <w:szCs w:val="32"/>
        </w:rPr>
      </w:pPr>
      <w:r w:rsidRPr="001610E6">
        <w:rPr>
          <w:color w:val="000000"/>
          <w:sz w:val="32"/>
          <w:szCs w:val="32"/>
        </w:rPr>
        <w:t>1</w:t>
      </w:r>
      <w:r w:rsidRPr="000A6A1F">
        <w:rPr>
          <w:color w:val="000000"/>
          <w:sz w:val="32"/>
          <w:szCs w:val="32"/>
        </w:rPr>
        <w:t>.</w:t>
      </w:r>
      <w:r w:rsidRPr="001610E6">
        <w:rPr>
          <w:color w:val="000000"/>
          <w:sz w:val="32"/>
          <w:szCs w:val="32"/>
        </w:rPr>
        <w:t xml:space="preserve"> </w:t>
      </w:r>
      <w:r w:rsidRPr="000A6A1F">
        <w:rPr>
          <w:color w:val="000000"/>
          <w:sz w:val="32"/>
          <w:szCs w:val="32"/>
        </w:rPr>
        <w:t>Инициализация</w:t>
      </w:r>
    </w:p>
    <w:p w14:paraId="48BF199B" w14:textId="77777777" w:rsidR="007026B5" w:rsidRPr="00136F15" w:rsidRDefault="007026B5" w:rsidP="007026B5">
      <w:pPr>
        <w:ind w:firstLine="567"/>
        <w:rPr>
          <w:sz w:val="32"/>
          <w:szCs w:val="32"/>
        </w:rPr>
      </w:pPr>
      <w:r w:rsidRPr="00F40105">
        <w:rPr>
          <w:position w:val="-6"/>
          <w:sz w:val="32"/>
          <w:szCs w:val="32"/>
        </w:rPr>
        <w:object w:dxaOrig="680" w:dyaOrig="320" w14:anchorId="3B719A5A">
          <v:shape id="_x0000_i1054" type="#_x0000_t75" style="width:34.2pt;height:16.2pt" o:ole="">
            <v:imagedata r:id="rId32" o:title=""/>
          </v:shape>
          <o:OLEObject Type="Embed" ProgID="Equation.3" ShapeID="_x0000_i1054" DrawAspect="Content" ObjectID="_1684679136" r:id="rId33"/>
        </w:object>
      </w:r>
      <w:r>
        <w:rPr>
          <w:sz w:val="32"/>
          <w:szCs w:val="32"/>
        </w:rPr>
        <w:t>.</w:t>
      </w:r>
    </w:p>
    <w:p w14:paraId="66462792" w14:textId="77777777" w:rsidR="007026B5" w:rsidRPr="0087381B" w:rsidRDefault="007026B5" w:rsidP="007026B5">
      <w:pPr>
        <w:ind w:firstLine="567"/>
        <w:rPr>
          <w:sz w:val="32"/>
          <w:szCs w:val="32"/>
        </w:rPr>
      </w:pPr>
      <w:r w:rsidRPr="00F40105">
        <w:rPr>
          <w:position w:val="-14"/>
          <w:sz w:val="32"/>
          <w:szCs w:val="32"/>
        </w:rPr>
        <w:object w:dxaOrig="1860" w:dyaOrig="520" w14:anchorId="103B44DE">
          <v:shape id="_x0000_i1055" type="#_x0000_t75" style="width:93pt;height:25.8pt" o:ole="">
            <v:imagedata r:id="rId34" o:title=""/>
          </v:shape>
          <o:OLEObject Type="Embed" ProgID="Equation.3" ShapeID="_x0000_i1055" DrawAspect="Content" ObjectID="_1684679137" r:id="rId35"/>
        </w:object>
      </w:r>
      <w:r w:rsidRPr="00F40105">
        <w:rPr>
          <w:sz w:val="32"/>
          <w:szCs w:val="32"/>
        </w:rPr>
        <w:t xml:space="preserve">, </w:t>
      </w:r>
      <w:r w:rsidRPr="00752BFA">
        <w:rPr>
          <w:position w:val="-10"/>
          <w:sz w:val="32"/>
          <w:szCs w:val="32"/>
          <w:lang w:val="en-US"/>
        </w:rPr>
        <w:object w:dxaOrig="1280" w:dyaOrig="520" w14:anchorId="4CCDA7C7">
          <v:shape id="_x0000_i1056" type="#_x0000_t75" style="width:64.2pt;height:25.8pt" o:ole="">
            <v:imagedata r:id="rId36" o:title=""/>
          </v:shape>
          <o:OLEObject Type="Embed" ProgID="Equation.3" ShapeID="_x0000_i1056" DrawAspect="Content" ObjectID="_1684679138" r:id="rId37"/>
        </w:object>
      </w:r>
      <w:r>
        <w:rPr>
          <w:sz w:val="32"/>
          <w:szCs w:val="32"/>
        </w:rPr>
        <w:t>.</w:t>
      </w:r>
    </w:p>
    <w:p w14:paraId="2C690B32" w14:textId="77777777" w:rsidR="007026B5" w:rsidRPr="000A6A1F" w:rsidRDefault="007026B5" w:rsidP="007026B5">
      <w:pPr>
        <w:tabs>
          <w:tab w:val="right" w:pos="9639"/>
        </w:tabs>
        <w:ind w:firstLine="567"/>
        <w:jc w:val="both"/>
        <w:rPr>
          <w:color w:val="000000"/>
          <w:sz w:val="32"/>
          <w:szCs w:val="32"/>
        </w:rPr>
      </w:pPr>
      <w:r w:rsidRPr="000A6A1F">
        <w:rPr>
          <w:color w:val="000000"/>
          <w:sz w:val="32"/>
          <w:szCs w:val="32"/>
        </w:rPr>
        <w:t>2.</w:t>
      </w:r>
      <w:r w:rsidRPr="001610E6">
        <w:rPr>
          <w:color w:val="000000"/>
          <w:sz w:val="32"/>
          <w:szCs w:val="32"/>
        </w:rPr>
        <w:t xml:space="preserve"> </w:t>
      </w:r>
      <w:r w:rsidRPr="000A6A1F">
        <w:rPr>
          <w:color w:val="000000"/>
          <w:sz w:val="32"/>
          <w:szCs w:val="32"/>
        </w:rPr>
        <w:t>Прогноз</w:t>
      </w:r>
    </w:p>
    <w:p w14:paraId="54DF3A01" w14:textId="77777777" w:rsidR="007026B5" w:rsidRDefault="007026B5" w:rsidP="007026B5">
      <w:pPr>
        <w:ind w:firstLine="567"/>
        <w:rPr>
          <w:sz w:val="32"/>
          <w:szCs w:val="32"/>
        </w:rPr>
      </w:pPr>
      <w:r w:rsidRPr="00F40105">
        <w:rPr>
          <w:position w:val="-14"/>
          <w:sz w:val="32"/>
          <w:szCs w:val="32"/>
        </w:rPr>
        <w:object w:dxaOrig="1579" w:dyaOrig="520" w14:anchorId="08AA60CD">
          <v:shape id="_x0000_i1057" type="#_x0000_t75" style="width:79.2pt;height:25.8pt" o:ole="">
            <v:imagedata r:id="rId38" o:title=""/>
          </v:shape>
          <o:OLEObject Type="Embed" ProgID="Equation.3" ShapeID="_x0000_i1057" DrawAspect="Content" ObjectID="_1684679139" r:id="rId39"/>
        </w:object>
      </w:r>
      <w:r w:rsidRPr="00F40105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</w:p>
    <w:p w14:paraId="12C12516" w14:textId="77777777" w:rsidR="007026B5" w:rsidRPr="00F40105" w:rsidRDefault="007026B5" w:rsidP="007026B5">
      <w:pPr>
        <w:ind w:firstLine="567"/>
        <w:rPr>
          <w:sz w:val="32"/>
          <w:szCs w:val="32"/>
        </w:rPr>
      </w:pPr>
      <w:r w:rsidRPr="00F40105">
        <w:rPr>
          <w:position w:val="-20"/>
          <w:sz w:val="32"/>
          <w:szCs w:val="32"/>
          <w:lang w:val="en-US"/>
        </w:rPr>
        <w:object w:dxaOrig="2920" w:dyaOrig="580" w14:anchorId="0B505458">
          <v:shape id="_x0000_i1058" type="#_x0000_t75" style="width:145.8pt;height:28.8pt" o:ole="">
            <v:imagedata r:id="rId40" o:title=""/>
          </v:shape>
          <o:OLEObject Type="Embed" ProgID="Equation.3" ShapeID="_x0000_i1058" DrawAspect="Content" ObjectID="_1684679140" r:id="rId41"/>
        </w:object>
      </w:r>
      <w:r w:rsidRPr="00F40105">
        <w:rPr>
          <w:sz w:val="32"/>
          <w:szCs w:val="32"/>
        </w:rPr>
        <w:t>,</w:t>
      </w:r>
    </w:p>
    <w:p w14:paraId="16B885FA" w14:textId="77777777" w:rsidR="007026B5" w:rsidRPr="00F40105" w:rsidRDefault="007026B5" w:rsidP="007026B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40105">
        <w:rPr>
          <w:position w:val="-44"/>
          <w:sz w:val="32"/>
          <w:szCs w:val="32"/>
          <w:lang w:val="en-US"/>
        </w:rPr>
        <w:object w:dxaOrig="7620" w:dyaOrig="1080" w14:anchorId="23C06C77">
          <v:shape id="_x0000_i1059" type="#_x0000_t75" style="width:381pt;height:54pt" o:ole="">
            <v:imagedata r:id="rId42" o:title=""/>
          </v:shape>
          <o:OLEObject Type="Embed" ProgID="Equation.3" ShapeID="_x0000_i1059" DrawAspect="Content" ObjectID="_1684679141" r:id="rId43"/>
        </w:object>
      </w:r>
      <w:r w:rsidRPr="00F40105">
        <w:rPr>
          <w:sz w:val="32"/>
          <w:szCs w:val="32"/>
        </w:rPr>
        <w:t xml:space="preserve">, </w:t>
      </w:r>
      <w:r w:rsidRPr="00F40105">
        <w:rPr>
          <w:position w:val="-12"/>
          <w:sz w:val="32"/>
          <w:szCs w:val="32"/>
          <w:lang w:val="en-US"/>
        </w:rPr>
        <w:object w:dxaOrig="1359" w:dyaOrig="540" w14:anchorId="280DE96C">
          <v:shape id="_x0000_i1060" type="#_x0000_t75" style="width:67.8pt;height:27pt" o:ole="">
            <v:imagedata r:id="rId44" o:title=""/>
          </v:shape>
          <o:OLEObject Type="Embed" ProgID="Equation.3" ShapeID="_x0000_i1060" DrawAspect="Content" ObjectID="_1684679142" r:id="rId45"/>
        </w:object>
      </w:r>
      <w:r w:rsidRPr="00F40105">
        <w:rPr>
          <w:sz w:val="32"/>
          <w:szCs w:val="32"/>
        </w:rPr>
        <w:t>,</w:t>
      </w:r>
    </w:p>
    <w:p w14:paraId="3FF87826" w14:textId="77777777" w:rsidR="007026B5" w:rsidRPr="0064235F" w:rsidRDefault="007026B5" w:rsidP="007026B5">
      <w:pPr>
        <w:ind w:firstLine="567"/>
        <w:rPr>
          <w:sz w:val="32"/>
          <w:szCs w:val="32"/>
        </w:rPr>
      </w:pPr>
      <w:r w:rsidRPr="00F40105">
        <w:rPr>
          <w:position w:val="-20"/>
          <w:sz w:val="32"/>
          <w:szCs w:val="32"/>
          <w:lang w:val="en-US"/>
        </w:rPr>
        <w:object w:dxaOrig="3040" w:dyaOrig="580" w14:anchorId="38C0A60F">
          <v:shape id="_x0000_i1061" type="#_x0000_t75" style="width:151.8pt;height:28.8pt" o:ole="">
            <v:imagedata r:id="rId46" o:title=""/>
          </v:shape>
          <o:OLEObject Type="Embed" ProgID="Equation.3" ShapeID="_x0000_i1061" DrawAspect="Content" ObjectID="_1684679143" r:id="rId47"/>
        </w:object>
      </w:r>
      <w:r w:rsidRPr="00F40105">
        <w:rPr>
          <w:sz w:val="32"/>
          <w:szCs w:val="32"/>
        </w:rPr>
        <w:t xml:space="preserve">, </w:t>
      </w:r>
      <w:r w:rsidRPr="00F40105">
        <w:rPr>
          <w:position w:val="-40"/>
          <w:sz w:val="32"/>
          <w:szCs w:val="32"/>
        </w:rPr>
        <w:object w:dxaOrig="4060" w:dyaOrig="1040" w14:anchorId="51AF4E69">
          <v:shape id="_x0000_i1062" type="#_x0000_t75" style="width:202.8pt;height:52.2pt" o:ole="">
            <v:imagedata r:id="rId48" o:title=""/>
          </v:shape>
          <o:OLEObject Type="Embed" ProgID="Equation.3" ShapeID="_x0000_i1062" DrawAspect="Content" ObjectID="_1684679144" r:id="rId49"/>
        </w:object>
      </w:r>
      <w:r w:rsidRPr="00F40105">
        <w:rPr>
          <w:sz w:val="32"/>
          <w:szCs w:val="32"/>
        </w:rPr>
        <w:t xml:space="preserve">, </w:t>
      </w:r>
      <w:r w:rsidRPr="00F40105">
        <w:rPr>
          <w:position w:val="-12"/>
          <w:sz w:val="32"/>
          <w:szCs w:val="32"/>
          <w:lang w:val="en-US"/>
        </w:rPr>
        <w:object w:dxaOrig="1400" w:dyaOrig="540" w14:anchorId="4D5FFE7E">
          <v:shape id="_x0000_i1063" type="#_x0000_t75" style="width:70.2pt;height:27pt" o:ole="">
            <v:imagedata r:id="rId50" o:title=""/>
          </v:shape>
          <o:OLEObject Type="Embed" ProgID="Equation.3" ShapeID="_x0000_i1063" DrawAspect="Content" ObjectID="_1684679145" r:id="rId51"/>
        </w:object>
      </w:r>
    </w:p>
    <w:p w14:paraId="6F8C1F83" w14:textId="3A2629B7" w:rsidR="007026B5" w:rsidRDefault="007026B5">
      <w:pPr>
        <w:spacing w:after="160" w:line="259" w:lineRule="auto"/>
      </w:pPr>
    </w:p>
    <w:p w14:paraId="17F7212A" w14:textId="77777777" w:rsidR="007026B5" w:rsidRPr="00F40105" w:rsidRDefault="007026B5" w:rsidP="007026B5">
      <w:pPr>
        <w:ind w:firstLine="567"/>
        <w:jc w:val="both"/>
        <w:rPr>
          <w:b/>
          <w:bCs/>
          <w:sz w:val="32"/>
          <w:szCs w:val="32"/>
        </w:rPr>
      </w:pPr>
      <w:r w:rsidRPr="00F40105">
        <w:rPr>
          <w:b/>
          <w:bCs/>
          <w:sz w:val="32"/>
          <w:szCs w:val="32"/>
        </w:rPr>
        <w:t>Достоинства</w:t>
      </w:r>
    </w:p>
    <w:p w14:paraId="7EC00E9D" w14:textId="77777777" w:rsidR="007026B5" w:rsidRPr="00F40105" w:rsidRDefault="007026B5" w:rsidP="007026B5">
      <w:pPr>
        <w:ind w:firstLine="567"/>
        <w:jc w:val="both"/>
        <w:rPr>
          <w:spacing w:val="-6"/>
          <w:sz w:val="32"/>
          <w:szCs w:val="32"/>
        </w:rPr>
      </w:pPr>
      <w:r w:rsidRPr="00F40105">
        <w:rPr>
          <w:spacing w:val="-6"/>
          <w:sz w:val="32"/>
          <w:szCs w:val="32"/>
        </w:rPr>
        <w:lastRenderedPageBreak/>
        <w:t xml:space="preserve">1. Является универсальным аппроксиматором. </w:t>
      </w:r>
      <w:r w:rsidRPr="00F40105">
        <w:rPr>
          <w:sz w:val="32"/>
          <w:szCs w:val="32"/>
        </w:rPr>
        <w:t xml:space="preserve">Обеспечивает глобальную аппроксимацию </w:t>
      </w:r>
      <w:r w:rsidRPr="00F40105">
        <w:rPr>
          <w:spacing w:val="-4"/>
          <w:sz w:val="32"/>
          <w:szCs w:val="32"/>
        </w:rPr>
        <w:t>нелинейного отображения входного сигнала в выходной</w:t>
      </w:r>
      <w:r w:rsidRPr="00F40105">
        <w:rPr>
          <w:sz w:val="32"/>
          <w:szCs w:val="32"/>
        </w:rPr>
        <w:t>.</w:t>
      </w:r>
    </w:p>
    <w:p w14:paraId="28FD8C61" w14:textId="77777777" w:rsidR="007026B5" w:rsidRPr="00F40105" w:rsidRDefault="007026B5" w:rsidP="007026B5">
      <w:pPr>
        <w:ind w:firstLine="567"/>
        <w:jc w:val="both"/>
        <w:rPr>
          <w:spacing w:val="-6"/>
          <w:sz w:val="32"/>
          <w:szCs w:val="32"/>
        </w:rPr>
      </w:pPr>
      <w:r w:rsidRPr="00F40105">
        <w:rPr>
          <w:spacing w:val="-6"/>
          <w:sz w:val="32"/>
          <w:szCs w:val="32"/>
        </w:rPr>
        <w:t>2. Обеспечивает хорошее качество обобщения</w:t>
      </w:r>
      <w:r w:rsidRPr="00F40105">
        <w:rPr>
          <w:sz w:val="32"/>
          <w:szCs w:val="32"/>
        </w:rPr>
        <w:t>.</w:t>
      </w:r>
    </w:p>
    <w:p w14:paraId="21FF3C15" w14:textId="77777777" w:rsidR="007026B5" w:rsidRDefault="007026B5" w:rsidP="007026B5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4"/>
          <w:sz w:val="32"/>
          <w:szCs w:val="32"/>
        </w:rPr>
        <w:t>3</w:t>
      </w:r>
      <w:r w:rsidRPr="00081E94">
        <w:rPr>
          <w:spacing w:val="-4"/>
          <w:sz w:val="32"/>
          <w:szCs w:val="32"/>
        </w:rPr>
        <w:t xml:space="preserve">. </w:t>
      </w:r>
      <w:r>
        <w:rPr>
          <w:rFonts w:eastAsia="SFRM1200"/>
          <w:sz w:val="32"/>
          <w:szCs w:val="32"/>
        </w:rPr>
        <w:t>А</w:t>
      </w:r>
      <w:r w:rsidRPr="00F44157">
        <w:rPr>
          <w:rFonts w:eastAsia="SFRM1200"/>
          <w:sz w:val="32"/>
          <w:szCs w:val="32"/>
        </w:rPr>
        <w:t>втоматически определяется</w:t>
      </w:r>
      <w:r>
        <w:rPr>
          <w:rFonts w:eastAsia="SFRM1200"/>
          <w:sz w:val="32"/>
          <w:szCs w:val="32"/>
        </w:rPr>
        <w:t xml:space="preserve"> количество скрытых слоев (равно одному).</w:t>
      </w:r>
    </w:p>
    <w:p w14:paraId="57B0B91C" w14:textId="77777777" w:rsidR="007026B5" w:rsidRPr="00F40105" w:rsidRDefault="007026B5" w:rsidP="007026B5">
      <w:pPr>
        <w:ind w:firstLine="567"/>
        <w:jc w:val="both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>4</w:t>
      </w:r>
      <w:r w:rsidRPr="00F40105">
        <w:rPr>
          <w:spacing w:val="-6"/>
          <w:sz w:val="32"/>
          <w:szCs w:val="32"/>
        </w:rPr>
        <w:t>. Количество классов может быть больше двух (в выходном слое может быть больше одного нейрона).</w:t>
      </w:r>
    </w:p>
    <w:p w14:paraId="31BA4BF4" w14:textId="77777777" w:rsidR="007026B5" w:rsidRPr="00215F73" w:rsidRDefault="007026B5" w:rsidP="007026B5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6"/>
          <w:sz w:val="32"/>
          <w:szCs w:val="32"/>
        </w:rPr>
        <w:t>5</w:t>
      </w:r>
      <w:r w:rsidRPr="00F40105">
        <w:rPr>
          <w:spacing w:val="-6"/>
          <w:sz w:val="32"/>
          <w:szCs w:val="32"/>
        </w:rPr>
        <w:t xml:space="preserve">. В отличие от </w:t>
      </w:r>
      <w:r w:rsidRPr="002F107F">
        <w:rPr>
          <w:spacing w:val="-6"/>
          <w:sz w:val="32"/>
          <w:szCs w:val="32"/>
        </w:rPr>
        <w:t xml:space="preserve">статических </w:t>
      </w:r>
      <w:r>
        <w:rPr>
          <w:spacing w:val="-6"/>
          <w:sz w:val="32"/>
          <w:szCs w:val="32"/>
        </w:rPr>
        <w:t>ИНС,</w:t>
      </w:r>
      <w:r w:rsidRPr="002F107F">
        <w:rPr>
          <w:spacing w:val="-6"/>
          <w:sz w:val="32"/>
          <w:szCs w:val="32"/>
        </w:rPr>
        <w:t xml:space="preserve"> </w:t>
      </w:r>
      <w:r w:rsidRPr="00F40105">
        <w:rPr>
          <w:spacing w:val="-4"/>
          <w:sz w:val="32"/>
          <w:szCs w:val="32"/>
        </w:rPr>
        <w:t>позволяет осуществлять адаптивную фильтрацию, прогноз, адаптивное управление, параметрическую идентификацию</w:t>
      </w:r>
      <w:r>
        <w:rPr>
          <w:spacing w:val="-4"/>
          <w:sz w:val="32"/>
          <w:szCs w:val="32"/>
        </w:rPr>
        <w:t xml:space="preserve"> модели</w:t>
      </w:r>
      <w:r w:rsidRPr="00F40105">
        <w:rPr>
          <w:spacing w:val="-4"/>
          <w:sz w:val="32"/>
          <w:szCs w:val="32"/>
        </w:rPr>
        <w:t xml:space="preserve">, </w:t>
      </w:r>
      <w:r>
        <w:rPr>
          <w:spacing w:val="-4"/>
          <w:sz w:val="32"/>
          <w:szCs w:val="32"/>
        </w:rPr>
        <w:t>классификацию</w:t>
      </w:r>
      <w:r w:rsidRPr="00F40105">
        <w:rPr>
          <w:spacing w:val="-4"/>
          <w:sz w:val="32"/>
          <w:szCs w:val="32"/>
        </w:rPr>
        <w:t xml:space="preserve"> нестационарных сигналов.</w:t>
      </w:r>
    </w:p>
    <w:p w14:paraId="53008EE1" w14:textId="77777777" w:rsidR="007026B5" w:rsidRPr="00215F73" w:rsidRDefault="007026B5" w:rsidP="007026B5">
      <w:pPr>
        <w:ind w:firstLine="567"/>
        <w:jc w:val="both"/>
        <w:rPr>
          <w:spacing w:val="-6"/>
          <w:sz w:val="32"/>
          <w:szCs w:val="32"/>
        </w:rPr>
      </w:pPr>
    </w:p>
    <w:p w14:paraId="57763344" w14:textId="77777777" w:rsidR="007026B5" w:rsidRPr="00F40105" w:rsidRDefault="007026B5" w:rsidP="007026B5">
      <w:pPr>
        <w:ind w:firstLine="567"/>
        <w:jc w:val="both"/>
        <w:rPr>
          <w:sz w:val="32"/>
          <w:szCs w:val="32"/>
        </w:rPr>
      </w:pPr>
      <w:r w:rsidRPr="00F40105">
        <w:rPr>
          <w:b/>
          <w:bCs/>
          <w:sz w:val="32"/>
          <w:szCs w:val="32"/>
        </w:rPr>
        <w:t>Недостатки</w:t>
      </w:r>
    </w:p>
    <w:p w14:paraId="6C999643" w14:textId="77777777" w:rsidR="007026B5" w:rsidRPr="00F40105" w:rsidRDefault="007026B5" w:rsidP="007026B5">
      <w:pPr>
        <w:ind w:firstLine="567"/>
        <w:jc w:val="both"/>
        <w:rPr>
          <w:sz w:val="32"/>
          <w:szCs w:val="32"/>
        </w:rPr>
      </w:pPr>
      <w:r w:rsidRPr="00F40105">
        <w:rPr>
          <w:sz w:val="32"/>
          <w:szCs w:val="32"/>
        </w:rPr>
        <w:t xml:space="preserve">1. Обучение </w:t>
      </w:r>
      <w:r w:rsidRPr="00F40105">
        <w:rPr>
          <w:spacing w:val="-6"/>
          <w:sz w:val="32"/>
          <w:szCs w:val="32"/>
        </w:rPr>
        <w:t xml:space="preserve">происходит медленнее, чем в случае </w:t>
      </w:r>
      <w:r w:rsidRPr="00F40105">
        <w:rPr>
          <w:spacing w:val="-4"/>
          <w:sz w:val="32"/>
          <w:szCs w:val="32"/>
          <w:lang w:val="en-US"/>
        </w:rPr>
        <w:t>MLP</w:t>
      </w:r>
      <w:r w:rsidRPr="00F40105">
        <w:rPr>
          <w:spacing w:val="-4"/>
          <w:sz w:val="32"/>
          <w:szCs w:val="32"/>
        </w:rPr>
        <w:t xml:space="preserve">, </w:t>
      </w:r>
      <w:r w:rsidRPr="00F40105">
        <w:rPr>
          <w:spacing w:val="-6"/>
          <w:sz w:val="32"/>
          <w:szCs w:val="32"/>
        </w:rPr>
        <w:t>RBFN</w:t>
      </w:r>
      <w:r>
        <w:rPr>
          <w:spacing w:val="-6"/>
          <w:sz w:val="32"/>
          <w:szCs w:val="32"/>
        </w:rPr>
        <w:t>N</w:t>
      </w:r>
      <w:r w:rsidRPr="00F40105">
        <w:rPr>
          <w:spacing w:val="-6"/>
          <w:sz w:val="32"/>
          <w:szCs w:val="32"/>
        </w:rPr>
        <w:t xml:space="preserve">, PNN, сети Хемминга, </w:t>
      </w:r>
      <w:r>
        <w:rPr>
          <w:spacing w:val="-6"/>
          <w:sz w:val="32"/>
          <w:szCs w:val="32"/>
          <w:lang w:val="en-US"/>
        </w:rPr>
        <w:t>SOM</w:t>
      </w:r>
      <w:r w:rsidRPr="00F40105">
        <w:rPr>
          <w:spacing w:val="-6"/>
          <w:sz w:val="32"/>
          <w:szCs w:val="32"/>
        </w:rPr>
        <w:t xml:space="preserve">, </w:t>
      </w:r>
      <w:r>
        <w:rPr>
          <w:spacing w:val="-6"/>
          <w:sz w:val="32"/>
          <w:szCs w:val="32"/>
          <w:lang w:val="en-US"/>
        </w:rPr>
        <w:t>CPNN</w:t>
      </w:r>
      <w:r w:rsidRPr="00F40105">
        <w:rPr>
          <w:spacing w:val="-6"/>
          <w:sz w:val="32"/>
          <w:szCs w:val="32"/>
        </w:rPr>
        <w:t>.</w:t>
      </w:r>
    </w:p>
    <w:p w14:paraId="5B266B05" w14:textId="77777777" w:rsidR="007026B5" w:rsidRPr="00F40105" w:rsidRDefault="007026B5" w:rsidP="007026B5">
      <w:pPr>
        <w:ind w:firstLine="567"/>
        <w:jc w:val="both"/>
        <w:rPr>
          <w:rFonts w:eastAsia="SFRM1200"/>
          <w:sz w:val="32"/>
          <w:szCs w:val="32"/>
        </w:rPr>
      </w:pPr>
      <w:r w:rsidRPr="00F40105">
        <w:rPr>
          <w:sz w:val="32"/>
          <w:szCs w:val="32"/>
        </w:rPr>
        <w:t xml:space="preserve">2. Отсутствует автоматическое </w:t>
      </w:r>
      <w:r w:rsidRPr="00F40105">
        <w:rPr>
          <w:rFonts w:eastAsia="SFRM1200"/>
          <w:sz w:val="32"/>
          <w:szCs w:val="32"/>
        </w:rPr>
        <w:t xml:space="preserve">определение числа нейронов в скрытом слое. </w:t>
      </w:r>
    </w:p>
    <w:p w14:paraId="6BE48132" w14:textId="77777777" w:rsidR="007026B5" w:rsidRPr="00F40105" w:rsidRDefault="007026B5" w:rsidP="007026B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Pr="00F40105">
        <w:rPr>
          <w:sz w:val="32"/>
          <w:szCs w:val="32"/>
        </w:rPr>
        <w:t xml:space="preserve">. В отличие от методов обучения </w:t>
      </w:r>
      <w:r w:rsidRPr="00F40105">
        <w:rPr>
          <w:spacing w:val="-6"/>
          <w:sz w:val="32"/>
          <w:szCs w:val="32"/>
        </w:rPr>
        <w:t>SVM,</w:t>
      </w:r>
      <w:r w:rsidRPr="00F40105">
        <w:rPr>
          <w:sz w:val="32"/>
          <w:szCs w:val="32"/>
        </w:rPr>
        <w:t xml:space="preserve"> методы обучения </w:t>
      </w:r>
      <w:r>
        <w:rPr>
          <w:sz w:val="32"/>
          <w:szCs w:val="32"/>
          <w:lang w:val="en-US"/>
        </w:rPr>
        <w:t>ENN</w:t>
      </w:r>
      <w:r w:rsidRPr="00F401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первого порядка </w:t>
      </w:r>
      <w:r w:rsidRPr="00F40105">
        <w:rPr>
          <w:sz w:val="32"/>
          <w:szCs w:val="32"/>
        </w:rPr>
        <w:t>выбирают положение разделяющей гиперплоскости произвольным образом.</w:t>
      </w:r>
    </w:p>
    <w:p w14:paraId="383D47F6" w14:textId="77777777" w:rsidR="007026B5" w:rsidRPr="00F40105" w:rsidRDefault="007026B5" w:rsidP="007026B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Pr="00F40105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В отличие от обучения </w:t>
      </w:r>
      <w:r>
        <w:rPr>
          <w:spacing w:val="-6"/>
          <w:sz w:val="32"/>
          <w:szCs w:val="32"/>
        </w:rPr>
        <w:t>SVM,</w:t>
      </w:r>
      <w:r>
        <w:rPr>
          <w:sz w:val="32"/>
          <w:szCs w:val="32"/>
        </w:rPr>
        <w:t xml:space="preserve"> обучение спайковой нейросети не сводится к задаче</w:t>
      </w:r>
      <w:r>
        <w:rPr>
          <w:rFonts w:eastAsia="SFRM1200"/>
          <w:sz w:val="32"/>
          <w:szCs w:val="32"/>
        </w:rPr>
        <w:t xml:space="preserve"> </w:t>
      </w:r>
      <w:r w:rsidRPr="00F44157">
        <w:rPr>
          <w:rFonts w:eastAsia="SFRM1200"/>
          <w:sz w:val="32"/>
          <w:szCs w:val="32"/>
        </w:rPr>
        <w:t>квадратичного программирования</w:t>
      </w:r>
      <w:r>
        <w:rPr>
          <w:rFonts w:eastAsia="SFRM1200"/>
          <w:sz w:val="32"/>
          <w:szCs w:val="32"/>
        </w:rPr>
        <w:t xml:space="preserve"> </w:t>
      </w:r>
      <w:r w:rsidRPr="00B11400">
        <w:rPr>
          <w:color w:val="000000"/>
          <w:sz w:val="32"/>
          <w:szCs w:val="32"/>
        </w:rPr>
        <w:t>в выпуклой области</w:t>
      </w:r>
      <w:r>
        <w:rPr>
          <w:rFonts w:eastAsia="SFRM1200"/>
          <w:sz w:val="32"/>
          <w:szCs w:val="32"/>
        </w:rPr>
        <w:t>, имеющей единственное решение</w:t>
      </w:r>
      <w:r w:rsidRPr="00F40105">
        <w:rPr>
          <w:rFonts w:eastAsia="SFRM1200"/>
          <w:sz w:val="32"/>
          <w:szCs w:val="32"/>
        </w:rPr>
        <w:t>.</w:t>
      </w:r>
    </w:p>
    <w:p w14:paraId="21FE7851" w14:textId="77777777" w:rsidR="007026B5" w:rsidRPr="00F40105" w:rsidRDefault="007026B5" w:rsidP="007026B5">
      <w:pPr>
        <w:ind w:firstLine="567"/>
        <w:jc w:val="both"/>
        <w:rPr>
          <w:rFonts w:eastAsia="SFRM1200"/>
          <w:sz w:val="32"/>
          <w:szCs w:val="32"/>
        </w:rPr>
      </w:pPr>
      <w:r>
        <w:rPr>
          <w:rFonts w:eastAsia="SFRM1200"/>
          <w:sz w:val="32"/>
          <w:szCs w:val="32"/>
        </w:rPr>
        <w:t>5</w:t>
      </w:r>
      <w:r w:rsidRPr="00F40105">
        <w:rPr>
          <w:rFonts w:eastAsia="SFRM1200"/>
          <w:sz w:val="32"/>
          <w:szCs w:val="32"/>
        </w:rPr>
        <w:t>. В отличие от ART, не решает проблему пластичности-стабильности.</w:t>
      </w:r>
    </w:p>
    <w:p w14:paraId="3A5A8DFF" w14:textId="77777777" w:rsidR="007026B5" w:rsidRPr="002F107F" w:rsidRDefault="007026B5" w:rsidP="007026B5">
      <w:pPr>
        <w:ind w:firstLine="567"/>
        <w:jc w:val="both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 xml:space="preserve">6. </w:t>
      </w:r>
      <w:r w:rsidRPr="002F107F">
        <w:rPr>
          <w:spacing w:val="-6"/>
          <w:sz w:val="32"/>
          <w:szCs w:val="32"/>
        </w:rPr>
        <w:t xml:space="preserve">В отличие от </w:t>
      </w:r>
      <w:r>
        <w:rPr>
          <w:spacing w:val="-6"/>
          <w:sz w:val="32"/>
          <w:szCs w:val="32"/>
          <w:lang w:val="en-US"/>
        </w:rPr>
        <w:t>LSTM</w:t>
      </w:r>
      <w:r w:rsidRPr="008734F4">
        <w:rPr>
          <w:spacing w:val="-6"/>
          <w:sz w:val="32"/>
          <w:szCs w:val="32"/>
        </w:rPr>
        <w:t xml:space="preserve">, </w:t>
      </w:r>
      <w:r>
        <w:rPr>
          <w:spacing w:val="-6"/>
          <w:sz w:val="32"/>
          <w:szCs w:val="32"/>
          <w:lang w:val="en-US"/>
        </w:rPr>
        <w:t>GRU</w:t>
      </w:r>
      <w:r w:rsidRPr="004F1066">
        <w:rPr>
          <w:spacing w:val="-6"/>
          <w:sz w:val="32"/>
          <w:szCs w:val="32"/>
        </w:rPr>
        <w:t xml:space="preserve">, </w:t>
      </w:r>
      <w:r>
        <w:rPr>
          <w:spacing w:val="-6"/>
          <w:sz w:val="32"/>
          <w:szCs w:val="32"/>
          <w:lang w:val="en-US"/>
        </w:rPr>
        <w:t>ESN</w:t>
      </w:r>
      <w:r w:rsidRPr="008734F4">
        <w:rPr>
          <w:spacing w:val="-6"/>
          <w:sz w:val="32"/>
          <w:szCs w:val="32"/>
        </w:rPr>
        <w:t xml:space="preserve">, </w:t>
      </w:r>
      <w:r>
        <w:rPr>
          <w:spacing w:val="-6"/>
          <w:sz w:val="32"/>
          <w:szCs w:val="32"/>
          <w:lang w:val="en-US"/>
        </w:rPr>
        <w:t>LSM</w:t>
      </w:r>
      <w:r w:rsidRPr="004F1066">
        <w:rPr>
          <w:spacing w:val="-6"/>
          <w:sz w:val="32"/>
          <w:szCs w:val="32"/>
        </w:rPr>
        <w:t xml:space="preserve">, </w:t>
      </w:r>
      <w:r>
        <w:rPr>
          <w:spacing w:val="-6"/>
          <w:sz w:val="32"/>
          <w:szCs w:val="32"/>
          <w:lang w:val="en-US"/>
        </w:rPr>
        <w:t>BRNN</w:t>
      </w:r>
      <w:r w:rsidRPr="004F1066">
        <w:rPr>
          <w:spacing w:val="-6"/>
          <w:sz w:val="32"/>
          <w:szCs w:val="32"/>
        </w:rPr>
        <w:t xml:space="preserve">, </w:t>
      </w:r>
      <w:r>
        <w:rPr>
          <w:spacing w:val="-6"/>
          <w:sz w:val="32"/>
          <w:szCs w:val="32"/>
          <w:lang w:val="en-US"/>
        </w:rPr>
        <w:t>NTM</w:t>
      </w:r>
      <w:r w:rsidRPr="002F107F">
        <w:rPr>
          <w:spacing w:val="-6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хуже решает задачи адаптивной фильтрации</w:t>
      </w:r>
      <w:r w:rsidRPr="002F107F">
        <w:rPr>
          <w:spacing w:val="-4"/>
          <w:sz w:val="32"/>
          <w:szCs w:val="32"/>
        </w:rPr>
        <w:t>, прогноз</w:t>
      </w:r>
      <w:r>
        <w:rPr>
          <w:spacing w:val="-4"/>
          <w:sz w:val="32"/>
          <w:szCs w:val="32"/>
        </w:rPr>
        <w:t>а, адаптивного управления, параметрической идентификации</w:t>
      </w:r>
      <w:r w:rsidRPr="002F107F">
        <w:rPr>
          <w:spacing w:val="-4"/>
          <w:sz w:val="32"/>
          <w:szCs w:val="32"/>
        </w:rPr>
        <w:t xml:space="preserve"> модели, </w:t>
      </w:r>
      <w:r>
        <w:rPr>
          <w:spacing w:val="-4"/>
          <w:sz w:val="32"/>
          <w:szCs w:val="32"/>
        </w:rPr>
        <w:t>классификации</w:t>
      </w:r>
      <w:r w:rsidRPr="00F40105">
        <w:rPr>
          <w:spacing w:val="-4"/>
          <w:sz w:val="32"/>
          <w:szCs w:val="32"/>
        </w:rPr>
        <w:t xml:space="preserve"> </w:t>
      </w:r>
      <w:r w:rsidRPr="002F107F">
        <w:rPr>
          <w:spacing w:val="-4"/>
          <w:sz w:val="32"/>
          <w:szCs w:val="32"/>
        </w:rPr>
        <w:t>нестационарных сигналов.</w:t>
      </w:r>
    </w:p>
    <w:p w14:paraId="3F064FEC" w14:textId="77777777" w:rsidR="007026B5" w:rsidRDefault="007026B5" w:rsidP="007026B5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4"/>
          <w:sz w:val="32"/>
          <w:szCs w:val="32"/>
        </w:rPr>
        <w:t>7. Возможно обучение только в последовательном режиме.</w:t>
      </w:r>
    </w:p>
    <w:p w14:paraId="651B1823" w14:textId="7034D3DE" w:rsidR="007026B5" w:rsidRDefault="007026B5">
      <w:pPr>
        <w:spacing w:after="160" w:line="259" w:lineRule="auto"/>
      </w:pPr>
      <w:r>
        <w:br w:type="page"/>
      </w:r>
    </w:p>
    <w:p w14:paraId="673F8ACA" w14:textId="23C74F08" w:rsidR="00AF2FC9" w:rsidRPr="00E82E3E" w:rsidRDefault="00AF2FC9" w:rsidP="00AF2FC9">
      <w:pPr>
        <w:tabs>
          <w:tab w:val="right" w:pos="9639"/>
        </w:tabs>
        <w:jc w:val="center"/>
        <w:rPr>
          <w:b/>
          <w:caps/>
          <w:sz w:val="32"/>
          <w:szCs w:val="32"/>
        </w:rPr>
      </w:pPr>
      <w:r w:rsidRPr="002A53BD">
        <w:rPr>
          <w:b/>
          <w:caps/>
          <w:sz w:val="32"/>
          <w:szCs w:val="32"/>
        </w:rPr>
        <w:lastRenderedPageBreak/>
        <w:t>Двунаправленная рекуррентная нейросеть</w:t>
      </w:r>
      <w:r w:rsidRPr="00E82E3E">
        <w:rPr>
          <w:b/>
          <w:caps/>
          <w:sz w:val="32"/>
          <w:szCs w:val="32"/>
        </w:rPr>
        <w:t xml:space="preserve"> </w:t>
      </w:r>
      <w:r w:rsidRPr="00AF2FC9">
        <w:rPr>
          <w:b/>
          <w:caps/>
          <w:sz w:val="32"/>
          <w:szCs w:val="32"/>
        </w:rPr>
        <w:t>(BRNN)</w:t>
      </w:r>
    </w:p>
    <w:p w14:paraId="0BBC481E" w14:textId="77777777" w:rsidR="00AF2FC9" w:rsidRPr="00E82E3E" w:rsidRDefault="00AF2FC9" w:rsidP="00AF2FC9">
      <w:pPr>
        <w:ind w:firstLine="567"/>
        <w:jc w:val="both"/>
        <w:rPr>
          <w:sz w:val="32"/>
          <w:szCs w:val="32"/>
        </w:rPr>
      </w:pPr>
    </w:p>
    <w:p w14:paraId="51276D7B" w14:textId="3FEB12B1" w:rsidR="00AF2FC9" w:rsidRDefault="00AF2FC9" w:rsidP="00AF2FC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Д</w:t>
      </w:r>
      <w:r>
        <w:rPr>
          <w:sz w:val="32"/>
          <w:szCs w:val="32"/>
        </w:rPr>
        <w:t>вунаправленная рекуррентная нейросеть является рекуррентной двухслойной ИНС</w:t>
      </w:r>
      <w:r w:rsidRPr="00F401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построена на базе </w:t>
      </w:r>
      <w:r>
        <w:rPr>
          <w:spacing w:val="-4"/>
          <w:sz w:val="32"/>
          <w:szCs w:val="32"/>
          <w:lang w:val="en-US"/>
        </w:rPr>
        <w:t>SRN</w:t>
      </w:r>
      <w:r w:rsidRPr="00404417">
        <w:rPr>
          <w:spacing w:val="-4"/>
          <w:sz w:val="32"/>
          <w:szCs w:val="32"/>
        </w:rPr>
        <w:t xml:space="preserve"> (</w:t>
      </w:r>
      <w:r>
        <w:rPr>
          <w:spacing w:val="-4"/>
          <w:sz w:val="32"/>
          <w:szCs w:val="32"/>
          <w:lang w:val="en-US"/>
        </w:rPr>
        <w:t>ENN</w:t>
      </w:r>
      <w:r w:rsidRPr="00404417">
        <w:rPr>
          <w:spacing w:val="-4"/>
          <w:sz w:val="32"/>
          <w:szCs w:val="32"/>
        </w:rPr>
        <w:t>)</w:t>
      </w:r>
      <w:r w:rsidRPr="00F40105">
        <w:rPr>
          <w:sz w:val="32"/>
          <w:szCs w:val="32"/>
        </w:rPr>
        <w:t>. Классы разделяются гиперплоскостями.</w:t>
      </w:r>
      <w:r w:rsidRPr="00614F65">
        <w:rPr>
          <w:sz w:val="32"/>
          <w:szCs w:val="32"/>
        </w:rPr>
        <w:t xml:space="preserve"> </w:t>
      </w:r>
    </w:p>
    <w:p w14:paraId="709FE591" w14:textId="77777777" w:rsidR="00AF2FC9" w:rsidRPr="001D3232" w:rsidRDefault="00AF2FC9" w:rsidP="00AF2FC9">
      <w:pPr>
        <w:ind w:firstLine="567"/>
        <w:jc w:val="both"/>
        <w:rPr>
          <w:sz w:val="32"/>
          <w:szCs w:val="32"/>
        </w:rPr>
      </w:pPr>
    </w:p>
    <w:p w14:paraId="4136DC5E" w14:textId="3DD75A84" w:rsidR="00AF2FC9" w:rsidRPr="00951616" w:rsidRDefault="00AF2FC9" w:rsidP="00AF2FC9">
      <w:pPr>
        <w:tabs>
          <w:tab w:val="right" w:pos="9639"/>
        </w:tabs>
        <w:jc w:val="center"/>
        <w:rPr>
          <w:sz w:val="32"/>
          <w:szCs w:val="32"/>
        </w:rPr>
      </w:pPr>
      <w:r w:rsidRPr="00951616">
        <w:rPr>
          <w:noProof/>
          <w:sz w:val="32"/>
          <w:szCs w:val="32"/>
        </w:rPr>
        <w:drawing>
          <wp:inline distT="0" distB="0" distL="0" distR="0" wp14:anchorId="19C64B32" wp14:editId="6682AA97">
            <wp:extent cx="3954780" cy="1775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3E2B" w14:textId="77777777" w:rsidR="00AF2FC9" w:rsidRPr="001D3232" w:rsidRDefault="00AF2FC9" w:rsidP="00AF2FC9">
      <w:pPr>
        <w:ind w:firstLine="567"/>
        <w:jc w:val="both"/>
        <w:rPr>
          <w:sz w:val="32"/>
          <w:szCs w:val="32"/>
        </w:rPr>
      </w:pPr>
    </w:p>
    <w:p w14:paraId="5045C52C" w14:textId="77777777" w:rsidR="00AF2FC9" w:rsidRDefault="00AF2FC9" w:rsidP="00AF2FC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BRNN</w:t>
      </w:r>
      <w:r>
        <w:rPr>
          <w:sz w:val="32"/>
          <w:szCs w:val="32"/>
        </w:rPr>
        <w:t xml:space="preserve"> используется обучение на основе коррекции ошибок (обучение с учителем), при этом </w:t>
      </w:r>
      <w:r w:rsidRPr="008C7CBC">
        <w:rPr>
          <w:sz w:val="32"/>
          <w:szCs w:val="32"/>
        </w:rPr>
        <w:t xml:space="preserve">чаще всего </w:t>
      </w:r>
      <w:r>
        <w:rPr>
          <w:sz w:val="32"/>
          <w:szCs w:val="32"/>
        </w:rPr>
        <w:t>применяется</w:t>
      </w:r>
      <w:r w:rsidRPr="008C7CB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метод</w:t>
      </w:r>
      <w:r w:rsidRPr="008C7CBC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градиентного спуска, на котором основан метод </w:t>
      </w:r>
      <w:r w:rsidRPr="008C7CBC">
        <w:rPr>
          <w:rFonts w:hint="eastAsia"/>
          <w:sz w:val="32"/>
          <w:szCs w:val="32"/>
        </w:rPr>
        <w:t>обратного распространения</w:t>
      </w:r>
      <w:r w:rsidRPr="00A615C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 времени </w:t>
      </w:r>
      <w:r w:rsidRPr="00A615C2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BPTT</w:t>
      </w:r>
      <w:r>
        <w:rPr>
          <w:sz w:val="32"/>
          <w:szCs w:val="32"/>
        </w:rPr>
        <w:t>) для ИНС обратного распространения.</w:t>
      </w:r>
    </w:p>
    <w:p w14:paraId="1FAA02C0" w14:textId="533DC720" w:rsidR="00AF2FC9" w:rsidRDefault="00AF2FC9" w:rsidP="00AF2FC9">
      <w:pPr>
        <w:ind w:firstLine="567"/>
        <w:jc w:val="both"/>
        <w:rPr>
          <w:sz w:val="32"/>
          <w:szCs w:val="32"/>
        </w:rPr>
      </w:pPr>
    </w:p>
    <w:p w14:paraId="0D7F3AEB" w14:textId="77777777" w:rsidR="00342EB7" w:rsidRDefault="00342EB7" w:rsidP="00342EB7">
      <w:pPr>
        <w:keepNext/>
        <w:tabs>
          <w:tab w:val="right" w:pos="9639"/>
        </w:tabs>
        <w:ind w:firstLine="567"/>
        <w:jc w:val="both"/>
        <w:rPr>
          <w:sz w:val="32"/>
          <w:szCs w:val="32"/>
        </w:rPr>
      </w:pPr>
      <w:r>
        <w:rPr>
          <w:b/>
          <w:sz w:val="32"/>
          <w:szCs w:val="32"/>
        </w:rPr>
        <w:t>Функционирование ИНС</w:t>
      </w:r>
    </w:p>
    <w:p w14:paraId="6503F940" w14:textId="77777777" w:rsidR="00342EB7" w:rsidRPr="000A6A1F" w:rsidRDefault="00342EB7" w:rsidP="00342EB7">
      <w:pPr>
        <w:keepNext/>
        <w:tabs>
          <w:tab w:val="right" w:pos="9639"/>
        </w:tabs>
        <w:ind w:firstLine="567"/>
        <w:jc w:val="both"/>
        <w:rPr>
          <w:color w:val="000000"/>
          <w:sz w:val="32"/>
          <w:szCs w:val="32"/>
        </w:rPr>
      </w:pPr>
      <w:r w:rsidRPr="00C82BFE">
        <w:rPr>
          <w:color w:val="000000"/>
          <w:sz w:val="32"/>
          <w:szCs w:val="32"/>
        </w:rPr>
        <w:t>1</w:t>
      </w:r>
      <w:r w:rsidRPr="000A6A1F">
        <w:rPr>
          <w:color w:val="000000"/>
          <w:sz w:val="32"/>
          <w:szCs w:val="32"/>
        </w:rPr>
        <w:t>.</w:t>
      </w:r>
      <w:r w:rsidRPr="00C82BFE">
        <w:rPr>
          <w:color w:val="000000"/>
          <w:sz w:val="32"/>
          <w:szCs w:val="32"/>
        </w:rPr>
        <w:t xml:space="preserve"> </w:t>
      </w:r>
      <w:r w:rsidRPr="000A6A1F">
        <w:rPr>
          <w:color w:val="000000"/>
          <w:sz w:val="32"/>
          <w:szCs w:val="32"/>
        </w:rPr>
        <w:t>Инициализация</w:t>
      </w:r>
    </w:p>
    <w:p w14:paraId="647DE8B6" w14:textId="77777777" w:rsidR="00342EB7" w:rsidRDefault="00342EB7" w:rsidP="00342EB7">
      <w:pPr>
        <w:ind w:firstLine="567"/>
        <w:rPr>
          <w:sz w:val="32"/>
          <w:szCs w:val="32"/>
        </w:rPr>
      </w:pPr>
      <w:r w:rsidRPr="00F40105">
        <w:rPr>
          <w:position w:val="-6"/>
          <w:sz w:val="32"/>
          <w:szCs w:val="32"/>
        </w:rPr>
        <w:object w:dxaOrig="680" w:dyaOrig="320" w14:anchorId="1B61E3B9">
          <v:shape id="_x0000_i1076" type="#_x0000_t75" style="width:34.2pt;height:16.2pt" o:ole="">
            <v:imagedata r:id="rId32" o:title=""/>
          </v:shape>
          <o:OLEObject Type="Embed" ProgID="Equation.3" ShapeID="_x0000_i1076" DrawAspect="Content" ObjectID="_1684679146" r:id="rId53"/>
        </w:object>
      </w:r>
      <w:r>
        <w:rPr>
          <w:sz w:val="32"/>
          <w:szCs w:val="32"/>
        </w:rPr>
        <w:t>.</w:t>
      </w:r>
    </w:p>
    <w:p w14:paraId="4D556D80" w14:textId="77777777" w:rsidR="00342EB7" w:rsidRPr="00DF55C0" w:rsidRDefault="00342EB7" w:rsidP="00342EB7">
      <w:pPr>
        <w:ind w:firstLine="567"/>
        <w:rPr>
          <w:sz w:val="32"/>
          <w:szCs w:val="32"/>
        </w:rPr>
      </w:pPr>
      <w:r w:rsidRPr="00EB24B8">
        <w:rPr>
          <w:position w:val="-14"/>
          <w:sz w:val="32"/>
          <w:szCs w:val="32"/>
        </w:rPr>
        <w:object w:dxaOrig="1960" w:dyaOrig="520" w14:anchorId="1569E915">
          <v:shape id="_x0000_i1077" type="#_x0000_t75" style="width:97.8pt;height:25.8pt" o:ole="">
            <v:imagedata r:id="rId54" o:title=""/>
          </v:shape>
          <o:OLEObject Type="Embed" ProgID="Equation.3" ShapeID="_x0000_i1077" DrawAspect="Content" ObjectID="_1684679147" r:id="rId55"/>
        </w:object>
      </w:r>
      <w:r w:rsidRPr="00CA2BB7">
        <w:rPr>
          <w:sz w:val="32"/>
          <w:szCs w:val="32"/>
        </w:rPr>
        <w:t>,</w:t>
      </w:r>
      <w:r w:rsidRPr="00DF55C0">
        <w:rPr>
          <w:sz w:val="32"/>
          <w:szCs w:val="32"/>
        </w:rPr>
        <w:t xml:space="preserve"> </w:t>
      </w:r>
      <w:r w:rsidRPr="00DA1E9D">
        <w:rPr>
          <w:position w:val="-10"/>
          <w:sz w:val="32"/>
          <w:szCs w:val="32"/>
        </w:rPr>
        <w:object w:dxaOrig="1320" w:dyaOrig="520" w14:anchorId="1B1F78F0">
          <v:shape id="_x0000_i1078" type="#_x0000_t75" style="width:66pt;height:25.8pt" o:ole="">
            <v:imagedata r:id="rId56" o:title=""/>
          </v:shape>
          <o:OLEObject Type="Embed" ProgID="Equation.3" ShapeID="_x0000_i1078" DrawAspect="Content" ObjectID="_1684679148" r:id="rId57"/>
        </w:object>
      </w:r>
      <w:r>
        <w:rPr>
          <w:sz w:val="32"/>
          <w:szCs w:val="32"/>
        </w:rPr>
        <w:t>.</w:t>
      </w:r>
    </w:p>
    <w:p w14:paraId="6156AA1B" w14:textId="77777777" w:rsidR="00342EB7" w:rsidRPr="00DF55C0" w:rsidRDefault="00342EB7" w:rsidP="00342EB7">
      <w:pPr>
        <w:ind w:firstLine="567"/>
        <w:rPr>
          <w:sz w:val="32"/>
          <w:szCs w:val="32"/>
        </w:rPr>
      </w:pPr>
      <w:r w:rsidRPr="00EB24B8">
        <w:rPr>
          <w:position w:val="-14"/>
          <w:sz w:val="32"/>
          <w:szCs w:val="32"/>
        </w:rPr>
        <w:object w:dxaOrig="1960" w:dyaOrig="520" w14:anchorId="216F4C68">
          <v:shape id="_x0000_i1079" type="#_x0000_t75" style="width:97.8pt;height:25.8pt" o:ole="">
            <v:imagedata r:id="rId58" o:title=""/>
          </v:shape>
          <o:OLEObject Type="Embed" ProgID="Equation.3" ShapeID="_x0000_i1079" DrawAspect="Content" ObjectID="_1684679149" r:id="rId59"/>
        </w:object>
      </w:r>
      <w:r w:rsidRPr="00CA2BB7">
        <w:rPr>
          <w:sz w:val="32"/>
          <w:szCs w:val="32"/>
        </w:rPr>
        <w:t>,</w:t>
      </w:r>
      <w:r w:rsidRPr="00DF55C0">
        <w:rPr>
          <w:sz w:val="32"/>
          <w:szCs w:val="32"/>
        </w:rPr>
        <w:t xml:space="preserve"> </w:t>
      </w:r>
      <w:r w:rsidRPr="00DA1E9D">
        <w:rPr>
          <w:position w:val="-10"/>
          <w:sz w:val="32"/>
          <w:szCs w:val="32"/>
        </w:rPr>
        <w:object w:dxaOrig="1320" w:dyaOrig="520" w14:anchorId="45D2F49E">
          <v:shape id="_x0000_i1080" type="#_x0000_t75" style="width:66pt;height:25.8pt" o:ole="">
            <v:imagedata r:id="rId56" o:title=""/>
          </v:shape>
          <o:OLEObject Type="Embed" ProgID="Equation.3" ShapeID="_x0000_i1080" DrawAspect="Content" ObjectID="_1684679150" r:id="rId60"/>
        </w:object>
      </w:r>
      <w:r>
        <w:rPr>
          <w:sz w:val="32"/>
          <w:szCs w:val="32"/>
        </w:rPr>
        <w:t>.</w:t>
      </w:r>
    </w:p>
    <w:p w14:paraId="54C8A925" w14:textId="77777777" w:rsidR="00342EB7" w:rsidRPr="000A6A1F" w:rsidRDefault="00342EB7" w:rsidP="00342EB7">
      <w:pPr>
        <w:keepNext/>
        <w:tabs>
          <w:tab w:val="right" w:pos="9639"/>
        </w:tabs>
        <w:ind w:firstLine="562"/>
        <w:jc w:val="both"/>
        <w:rPr>
          <w:color w:val="000000"/>
          <w:sz w:val="32"/>
          <w:szCs w:val="32"/>
        </w:rPr>
      </w:pPr>
      <w:r w:rsidRPr="000A6A1F">
        <w:rPr>
          <w:color w:val="000000"/>
          <w:sz w:val="32"/>
          <w:szCs w:val="32"/>
        </w:rPr>
        <w:t>2. Прогноз</w:t>
      </w:r>
    </w:p>
    <w:p w14:paraId="310DDA64" w14:textId="77777777" w:rsidR="00342EB7" w:rsidRPr="00DF55C0" w:rsidRDefault="00342EB7" w:rsidP="00342EB7">
      <w:pPr>
        <w:ind w:firstLine="567"/>
        <w:rPr>
          <w:sz w:val="32"/>
          <w:szCs w:val="32"/>
        </w:rPr>
      </w:pPr>
      <w:r w:rsidRPr="00C35057">
        <w:rPr>
          <w:position w:val="-14"/>
          <w:sz w:val="32"/>
          <w:szCs w:val="32"/>
        </w:rPr>
        <w:object w:dxaOrig="1579" w:dyaOrig="520" w14:anchorId="48FF2C23">
          <v:shape id="_x0000_i1081" type="#_x0000_t75" style="width:79.2pt;height:25.8pt" o:ole="">
            <v:imagedata r:id="rId61" o:title=""/>
          </v:shape>
          <o:OLEObject Type="Embed" ProgID="Equation.3" ShapeID="_x0000_i1081" DrawAspect="Content" ObjectID="_1684679151" r:id="rId62"/>
        </w:object>
      </w:r>
      <w:r w:rsidRPr="00F40105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A1E9D">
        <w:rPr>
          <w:position w:val="-10"/>
          <w:sz w:val="32"/>
          <w:szCs w:val="32"/>
        </w:rPr>
        <w:object w:dxaOrig="1320" w:dyaOrig="520" w14:anchorId="004D1349">
          <v:shape id="_x0000_i1082" type="#_x0000_t75" style="width:66pt;height:25.8pt" o:ole="">
            <v:imagedata r:id="rId56" o:title=""/>
          </v:shape>
          <o:OLEObject Type="Embed" ProgID="Equation.3" ShapeID="_x0000_i1082" DrawAspect="Content" ObjectID="_1684679152" r:id="rId63"/>
        </w:object>
      </w:r>
      <w:r w:rsidRPr="00DF55C0">
        <w:rPr>
          <w:sz w:val="32"/>
          <w:szCs w:val="32"/>
        </w:rPr>
        <w:t>,</w:t>
      </w:r>
    </w:p>
    <w:p w14:paraId="7B800205" w14:textId="77777777" w:rsidR="00342EB7" w:rsidRPr="00F40105" w:rsidRDefault="00342EB7" w:rsidP="00342EB7">
      <w:pPr>
        <w:ind w:firstLine="567"/>
        <w:rPr>
          <w:sz w:val="32"/>
          <w:szCs w:val="32"/>
        </w:rPr>
      </w:pPr>
      <w:r w:rsidRPr="00F40105">
        <w:rPr>
          <w:position w:val="-20"/>
          <w:sz w:val="32"/>
          <w:szCs w:val="32"/>
          <w:lang w:val="en-US"/>
        </w:rPr>
        <w:object w:dxaOrig="3120" w:dyaOrig="580" w14:anchorId="27E97F75">
          <v:shape id="_x0000_i1083" type="#_x0000_t75" style="width:156pt;height:28.8pt" o:ole="">
            <v:imagedata r:id="rId64" o:title=""/>
          </v:shape>
          <o:OLEObject Type="Embed" ProgID="Equation.3" ShapeID="_x0000_i1083" DrawAspect="Content" ObjectID="_1684679153" r:id="rId65"/>
        </w:object>
      </w:r>
      <w:r w:rsidRPr="00F40105">
        <w:rPr>
          <w:sz w:val="32"/>
          <w:szCs w:val="32"/>
        </w:rPr>
        <w:t>,</w:t>
      </w:r>
      <w:r w:rsidRPr="00CA2BB7">
        <w:rPr>
          <w:sz w:val="32"/>
          <w:szCs w:val="32"/>
        </w:rPr>
        <w:t xml:space="preserve"> </w:t>
      </w:r>
      <w:r w:rsidRPr="00F40105">
        <w:rPr>
          <w:position w:val="-12"/>
          <w:sz w:val="32"/>
          <w:szCs w:val="32"/>
          <w:lang w:val="en-US"/>
        </w:rPr>
        <w:object w:dxaOrig="1359" w:dyaOrig="540" w14:anchorId="43CB7E3A">
          <v:shape id="_x0000_i1084" type="#_x0000_t75" style="width:67.8pt;height:27pt" o:ole="">
            <v:imagedata r:id="rId44" o:title=""/>
          </v:shape>
          <o:OLEObject Type="Embed" ProgID="Equation.3" ShapeID="_x0000_i1084" DrawAspect="Content" ObjectID="_1684679154" r:id="rId66"/>
        </w:object>
      </w:r>
      <w:r w:rsidRPr="00CA2BB7">
        <w:rPr>
          <w:sz w:val="32"/>
          <w:szCs w:val="32"/>
        </w:rPr>
        <w:t>,</w:t>
      </w:r>
    </w:p>
    <w:p w14:paraId="78DA75E5" w14:textId="77777777" w:rsidR="00342EB7" w:rsidRPr="00CA2BB7" w:rsidRDefault="00342EB7" w:rsidP="00342EB7">
      <w:pPr>
        <w:ind w:firstLine="567"/>
        <w:rPr>
          <w:sz w:val="32"/>
          <w:szCs w:val="32"/>
        </w:rPr>
      </w:pPr>
      <w:r w:rsidRPr="00F40105">
        <w:rPr>
          <w:position w:val="-44"/>
          <w:sz w:val="32"/>
          <w:szCs w:val="32"/>
          <w:lang w:val="en-US"/>
        </w:rPr>
        <w:object w:dxaOrig="8220" w:dyaOrig="1080" w14:anchorId="70B64D4F">
          <v:shape id="_x0000_i1085" type="#_x0000_t75" style="width:411pt;height:54pt" o:ole="">
            <v:imagedata r:id="rId67" o:title=""/>
          </v:shape>
          <o:OLEObject Type="Embed" ProgID="Equation.3" ShapeID="_x0000_i1085" DrawAspect="Content" ObjectID="_1684679155" r:id="rId68"/>
        </w:object>
      </w:r>
      <w:r w:rsidRPr="00F40105">
        <w:rPr>
          <w:sz w:val="32"/>
          <w:szCs w:val="32"/>
        </w:rPr>
        <w:t>,</w:t>
      </w:r>
    </w:p>
    <w:p w14:paraId="6FE9CA99" w14:textId="77777777" w:rsidR="00342EB7" w:rsidRPr="00F40105" w:rsidRDefault="00342EB7" w:rsidP="00342EB7">
      <w:pPr>
        <w:ind w:firstLine="567"/>
        <w:rPr>
          <w:sz w:val="32"/>
          <w:szCs w:val="32"/>
        </w:rPr>
      </w:pPr>
      <w:r w:rsidRPr="00F40105">
        <w:rPr>
          <w:position w:val="-20"/>
          <w:sz w:val="32"/>
          <w:szCs w:val="32"/>
          <w:lang w:val="en-US"/>
        </w:rPr>
        <w:object w:dxaOrig="3240" w:dyaOrig="580" w14:anchorId="1CC0D287">
          <v:shape id="_x0000_i1086" type="#_x0000_t75" style="width:162pt;height:28.8pt" o:ole="">
            <v:imagedata r:id="rId69" o:title=""/>
          </v:shape>
          <o:OLEObject Type="Embed" ProgID="Equation.3" ShapeID="_x0000_i1086" DrawAspect="Content" ObjectID="_1684679156" r:id="rId70"/>
        </w:object>
      </w:r>
      <w:r w:rsidRPr="00F40105">
        <w:rPr>
          <w:sz w:val="32"/>
          <w:szCs w:val="32"/>
        </w:rPr>
        <w:t>,</w:t>
      </w:r>
      <w:r w:rsidRPr="00CA2BB7">
        <w:rPr>
          <w:sz w:val="32"/>
          <w:szCs w:val="32"/>
        </w:rPr>
        <w:t xml:space="preserve"> </w:t>
      </w:r>
      <w:r w:rsidRPr="00F40105">
        <w:rPr>
          <w:position w:val="-12"/>
          <w:sz w:val="32"/>
          <w:szCs w:val="32"/>
          <w:lang w:val="en-US"/>
        </w:rPr>
        <w:object w:dxaOrig="1359" w:dyaOrig="540" w14:anchorId="2C593E37">
          <v:shape id="_x0000_i1087" type="#_x0000_t75" style="width:67.8pt;height:27pt" o:ole="">
            <v:imagedata r:id="rId44" o:title=""/>
          </v:shape>
          <o:OLEObject Type="Embed" ProgID="Equation.3" ShapeID="_x0000_i1087" DrawAspect="Content" ObjectID="_1684679157" r:id="rId71"/>
        </w:object>
      </w:r>
      <w:r w:rsidRPr="00CA2BB7">
        <w:rPr>
          <w:sz w:val="32"/>
          <w:szCs w:val="32"/>
        </w:rPr>
        <w:t>,</w:t>
      </w:r>
    </w:p>
    <w:p w14:paraId="770E4BE3" w14:textId="77777777" w:rsidR="00342EB7" w:rsidRPr="00CA2BB7" w:rsidRDefault="00342EB7" w:rsidP="00342EB7">
      <w:pPr>
        <w:ind w:firstLine="567"/>
        <w:rPr>
          <w:sz w:val="32"/>
          <w:szCs w:val="32"/>
        </w:rPr>
      </w:pPr>
      <w:r w:rsidRPr="00F40105">
        <w:rPr>
          <w:position w:val="-44"/>
          <w:sz w:val="32"/>
          <w:szCs w:val="32"/>
          <w:lang w:val="en-US"/>
        </w:rPr>
        <w:object w:dxaOrig="8520" w:dyaOrig="1080" w14:anchorId="76B48E28">
          <v:shape id="_x0000_i1088" type="#_x0000_t75" style="width:426pt;height:54pt" o:ole="">
            <v:imagedata r:id="rId72" o:title=""/>
          </v:shape>
          <o:OLEObject Type="Embed" ProgID="Equation.3" ShapeID="_x0000_i1088" DrawAspect="Content" ObjectID="_1684679158" r:id="rId73"/>
        </w:object>
      </w:r>
      <w:r w:rsidRPr="00F40105">
        <w:rPr>
          <w:sz w:val="32"/>
          <w:szCs w:val="32"/>
        </w:rPr>
        <w:t>,</w:t>
      </w:r>
    </w:p>
    <w:p w14:paraId="7A822A7D" w14:textId="77777777" w:rsidR="00342EB7" w:rsidRPr="00CA2BB7" w:rsidRDefault="00342EB7" w:rsidP="00342EB7">
      <w:pPr>
        <w:ind w:firstLine="567"/>
        <w:rPr>
          <w:sz w:val="32"/>
          <w:szCs w:val="32"/>
        </w:rPr>
      </w:pPr>
      <w:r w:rsidRPr="00F40105">
        <w:rPr>
          <w:position w:val="-20"/>
          <w:sz w:val="32"/>
          <w:szCs w:val="32"/>
          <w:lang w:val="en-US"/>
        </w:rPr>
        <w:object w:dxaOrig="3040" w:dyaOrig="580" w14:anchorId="07BE8DFE">
          <v:shape id="_x0000_i1089" type="#_x0000_t75" style="width:151.8pt;height:28.8pt" o:ole="">
            <v:imagedata r:id="rId46" o:title=""/>
          </v:shape>
          <o:OLEObject Type="Embed" ProgID="Equation.3" ShapeID="_x0000_i1089" DrawAspect="Content" ObjectID="_1684679159" r:id="rId74"/>
        </w:object>
      </w:r>
      <w:r w:rsidRPr="00F40105">
        <w:rPr>
          <w:sz w:val="32"/>
          <w:szCs w:val="32"/>
        </w:rPr>
        <w:t xml:space="preserve">, </w:t>
      </w:r>
      <w:r w:rsidRPr="00F40105">
        <w:rPr>
          <w:position w:val="-12"/>
          <w:sz w:val="32"/>
          <w:szCs w:val="32"/>
          <w:lang w:val="en-US"/>
        </w:rPr>
        <w:object w:dxaOrig="1400" w:dyaOrig="540" w14:anchorId="345A0DAF">
          <v:shape id="_x0000_i1090" type="#_x0000_t75" style="width:70.2pt;height:27pt" o:ole="">
            <v:imagedata r:id="rId50" o:title=""/>
          </v:shape>
          <o:OLEObject Type="Embed" ProgID="Equation.3" ShapeID="_x0000_i1090" DrawAspect="Content" ObjectID="_1684679160" r:id="rId75"/>
        </w:object>
      </w:r>
      <w:r w:rsidRPr="00CA2BB7">
        <w:rPr>
          <w:sz w:val="32"/>
          <w:szCs w:val="32"/>
        </w:rPr>
        <w:t>,</w:t>
      </w:r>
    </w:p>
    <w:p w14:paraId="6EA4F452" w14:textId="77777777" w:rsidR="00342EB7" w:rsidRPr="00CA2BB7" w:rsidRDefault="00342EB7" w:rsidP="00342EB7">
      <w:pPr>
        <w:ind w:firstLine="567"/>
        <w:rPr>
          <w:sz w:val="32"/>
          <w:szCs w:val="32"/>
        </w:rPr>
      </w:pPr>
      <w:r w:rsidRPr="00F40105">
        <w:rPr>
          <w:position w:val="-40"/>
          <w:sz w:val="32"/>
          <w:szCs w:val="32"/>
        </w:rPr>
        <w:object w:dxaOrig="6900" w:dyaOrig="1040" w14:anchorId="7DCBC631">
          <v:shape id="_x0000_i1091" type="#_x0000_t75" style="width:345pt;height:52.2pt" o:ole="">
            <v:imagedata r:id="rId76" o:title=""/>
          </v:shape>
          <o:OLEObject Type="Embed" ProgID="Equation.3" ShapeID="_x0000_i1091" DrawAspect="Content" ObjectID="_1684679161" r:id="rId77"/>
        </w:object>
      </w:r>
      <w:r w:rsidRPr="00CA2BB7">
        <w:rPr>
          <w:sz w:val="32"/>
          <w:szCs w:val="32"/>
        </w:rPr>
        <w:t>.</w:t>
      </w:r>
    </w:p>
    <w:p w14:paraId="493DD1D1" w14:textId="77777777" w:rsidR="00342EB7" w:rsidRPr="00CA2BB7" w:rsidRDefault="00342EB7" w:rsidP="00342EB7">
      <w:pPr>
        <w:ind w:firstLine="567"/>
        <w:rPr>
          <w:sz w:val="32"/>
          <w:szCs w:val="32"/>
        </w:rPr>
      </w:pPr>
    </w:p>
    <w:p w14:paraId="63A72BA5" w14:textId="77777777" w:rsidR="00342EB7" w:rsidRPr="00F40105" w:rsidRDefault="00342EB7" w:rsidP="00342EB7">
      <w:pPr>
        <w:keepNext/>
        <w:ind w:firstLine="567"/>
        <w:jc w:val="both"/>
        <w:rPr>
          <w:b/>
          <w:bCs/>
          <w:sz w:val="32"/>
          <w:szCs w:val="32"/>
        </w:rPr>
      </w:pPr>
      <w:r w:rsidRPr="00F40105">
        <w:rPr>
          <w:b/>
          <w:bCs/>
          <w:sz w:val="32"/>
          <w:szCs w:val="32"/>
        </w:rPr>
        <w:t>Достоинства</w:t>
      </w:r>
    </w:p>
    <w:p w14:paraId="1F42484A" w14:textId="77777777" w:rsidR="00342EB7" w:rsidRPr="00F40105" w:rsidRDefault="00342EB7" w:rsidP="00342EB7">
      <w:pPr>
        <w:ind w:firstLine="567"/>
        <w:jc w:val="both"/>
        <w:rPr>
          <w:spacing w:val="-6"/>
          <w:sz w:val="32"/>
          <w:szCs w:val="32"/>
        </w:rPr>
      </w:pPr>
      <w:r w:rsidRPr="00F40105">
        <w:rPr>
          <w:spacing w:val="-6"/>
          <w:sz w:val="32"/>
          <w:szCs w:val="32"/>
        </w:rPr>
        <w:t xml:space="preserve">1. Является универсальным аппроксиматором. </w:t>
      </w:r>
      <w:r w:rsidRPr="00F40105">
        <w:rPr>
          <w:sz w:val="32"/>
          <w:szCs w:val="32"/>
        </w:rPr>
        <w:t xml:space="preserve">Обеспечивает глобальную аппроксимацию </w:t>
      </w:r>
      <w:r w:rsidRPr="00F40105">
        <w:rPr>
          <w:spacing w:val="-4"/>
          <w:sz w:val="32"/>
          <w:szCs w:val="32"/>
        </w:rPr>
        <w:t>нелинейного отображения входного сигнала в выходной</w:t>
      </w:r>
      <w:r w:rsidRPr="00F40105">
        <w:rPr>
          <w:sz w:val="32"/>
          <w:szCs w:val="32"/>
        </w:rPr>
        <w:t>.</w:t>
      </w:r>
    </w:p>
    <w:p w14:paraId="4CDBEF36" w14:textId="77777777" w:rsidR="00342EB7" w:rsidRPr="00F40105" w:rsidRDefault="00342EB7" w:rsidP="00342EB7">
      <w:pPr>
        <w:ind w:firstLine="567"/>
        <w:jc w:val="both"/>
        <w:rPr>
          <w:spacing w:val="-6"/>
          <w:sz w:val="32"/>
          <w:szCs w:val="32"/>
        </w:rPr>
      </w:pPr>
      <w:r w:rsidRPr="00F40105">
        <w:rPr>
          <w:spacing w:val="-6"/>
          <w:sz w:val="32"/>
          <w:szCs w:val="32"/>
        </w:rPr>
        <w:t>2. Обеспечи</w:t>
      </w:r>
      <w:r>
        <w:rPr>
          <w:spacing w:val="-6"/>
          <w:sz w:val="32"/>
          <w:szCs w:val="32"/>
        </w:rPr>
        <w:t>вает хорошее качество обобщения.</w:t>
      </w:r>
    </w:p>
    <w:p w14:paraId="2C74CA87" w14:textId="77777777" w:rsidR="00342EB7" w:rsidRDefault="00342EB7" w:rsidP="00342EB7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4"/>
          <w:sz w:val="32"/>
          <w:szCs w:val="32"/>
        </w:rPr>
        <w:t>3</w:t>
      </w:r>
      <w:r w:rsidRPr="00081E94">
        <w:rPr>
          <w:spacing w:val="-4"/>
          <w:sz w:val="32"/>
          <w:szCs w:val="32"/>
        </w:rPr>
        <w:t xml:space="preserve">. </w:t>
      </w:r>
      <w:r>
        <w:rPr>
          <w:rFonts w:eastAsia="SFRM1200"/>
          <w:sz w:val="32"/>
          <w:szCs w:val="32"/>
        </w:rPr>
        <w:t>А</w:t>
      </w:r>
      <w:r w:rsidRPr="00F44157">
        <w:rPr>
          <w:rFonts w:eastAsia="SFRM1200"/>
          <w:sz w:val="32"/>
          <w:szCs w:val="32"/>
        </w:rPr>
        <w:t>втоматически определяется</w:t>
      </w:r>
      <w:r>
        <w:rPr>
          <w:rFonts w:eastAsia="SFRM1200"/>
          <w:sz w:val="32"/>
          <w:szCs w:val="32"/>
        </w:rPr>
        <w:t xml:space="preserve"> количество скрытых слоев (равно одному).</w:t>
      </w:r>
    </w:p>
    <w:p w14:paraId="178A63B4" w14:textId="77777777" w:rsidR="00342EB7" w:rsidRPr="00F40105" w:rsidRDefault="00342EB7" w:rsidP="00342EB7">
      <w:pPr>
        <w:ind w:firstLine="567"/>
        <w:jc w:val="both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>4</w:t>
      </w:r>
      <w:r w:rsidRPr="00F40105">
        <w:rPr>
          <w:spacing w:val="-6"/>
          <w:sz w:val="32"/>
          <w:szCs w:val="32"/>
        </w:rPr>
        <w:t>. Количество классов может быть больше двух (в выходном слое может быть больше одного нейрона).</w:t>
      </w:r>
    </w:p>
    <w:p w14:paraId="331FAEE2" w14:textId="77777777" w:rsidR="00342EB7" w:rsidRDefault="00342EB7" w:rsidP="00342EB7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6"/>
          <w:sz w:val="32"/>
          <w:szCs w:val="32"/>
        </w:rPr>
        <w:t>5</w:t>
      </w:r>
      <w:r w:rsidRPr="00F40105">
        <w:rPr>
          <w:spacing w:val="-6"/>
          <w:sz w:val="32"/>
          <w:szCs w:val="32"/>
        </w:rPr>
        <w:t xml:space="preserve">. В отличие от </w:t>
      </w:r>
      <w:r w:rsidRPr="002F107F">
        <w:rPr>
          <w:spacing w:val="-6"/>
          <w:sz w:val="32"/>
          <w:szCs w:val="32"/>
        </w:rPr>
        <w:t xml:space="preserve">статических </w:t>
      </w:r>
      <w:r>
        <w:rPr>
          <w:spacing w:val="-6"/>
          <w:sz w:val="32"/>
          <w:szCs w:val="32"/>
        </w:rPr>
        <w:t>ИНС,</w:t>
      </w:r>
      <w:r w:rsidRPr="002F107F">
        <w:rPr>
          <w:spacing w:val="-6"/>
          <w:sz w:val="32"/>
          <w:szCs w:val="32"/>
        </w:rPr>
        <w:t xml:space="preserve"> </w:t>
      </w:r>
      <w:r w:rsidRPr="00F40105">
        <w:rPr>
          <w:spacing w:val="-4"/>
          <w:sz w:val="32"/>
          <w:szCs w:val="32"/>
        </w:rPr>
        <w:t>позволяет осуществлять адаптивную фильтрацию, прогноз, адаптивное управление, параметрическую идентификацию</w:t>
      </w:r>
      <w:r>
        <w:rPr>
          <w:spacing w:val="-4"/>
          <w:sz w:val="32"/>
          <w:szCs w:val="32"/>
        </w:rPr>
        <w:t xml:space="preserve"> модели</w:t>
      </w:r>
      <w:r w:rsidRPr="00F40105">
        <w:rPr>
          <w:spacing w:val="-4"/>
          <w:sz w:val="32"/>
          <w:szCs w:val="32"/>
        </w:rPr>
        <w:t xml:space="preserve">, </w:t>
      </w:r>
      <w:r>
        <w:rPr>
          <w:spacing w:val="-4"/>
          <w:sz w:val="32"/>
          <w:szCs w:val="32"/>
        </w:rPr>
        <w:t>классификацию</w:t>
      </w:r>
      <w:r w:rsidRPr="00F40105">
        <w:rPr>
          <w:spacing w:val="-4"/>
          <w:sz w:val="32"/>
          <w:szCs w:val="32"/>
        </w:rPr>
        <w:t xml:space="preserve"> нестационарных сигналов.</w:t>
      </w:r>
    </w:p>
    <w:p w14:paraId="6184DA4F" w14:textId="77777777" w:rsidR="00342EB7" w:rsidRDefault="00342EB7" w:rsidP="00342EB7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4"/>
          <w:sz w:val="32"/>
          <w:szCs w:val="32"/>
        </w:rPr>
        <w:t>6. Дает более точный прогноз, чем ENN (SRN), поскольку анализирует последовательность как слева, так и справа от текущего элемента.</w:t>
      </w:r>
    </w:p>
    <w:p w14:paraId="40B7EA1B" w14:textId="77777777" w:rsidR="00342EB7" w:rsidRPr="00F40105" w:rsidRDefault="00342EB7" w:rsidP="00342EB7">
      <w:pPr>
        <w:keepNext/>
        <w:ind w:firstLine="567"/>
        <w:jc w:val="both"/>
        <w:rPr>
          <w:sz w:val="32"/>
          <w:szCs w:val="32"/>
        </w:rPr>
      </w:pPr>
      <w:r w:rsidRPr="00F40105">
        <w:rPr>
          <w:b/>
          <w:bCs/>
          <w:sz w:val="32"/>
          <w:szCs w:val="32"/>
        </w:rPr>
        <w:t>Недостатки</w:t>
      </w:r>
    </w:p>
    <w:p w14:paraId="6A9CECBE" w14:textId="77777777" w:rsidR="00342EB7" w:rsidRPr="00F40105" w:rsidRDefault="00342EB7" w:rsidP="00342EB7">
      <w:pPr>
        <w:ind w:firstLine="567"/>
        <w:jc w:val="both"/>
        <w:rPr>
          <w:sz w:val="32"/>
          <w:szCs w:val="32"/>
        </w:rPr>
      </w:pPr>
      <w:r w:rsidRPr="00F40105">
        <w:rPr>
          <w:sz w:val="32"/>
          <w:szCs w:val="32"/>
        </w:rPr>
        <w:t xml:space="preserve">1. Обучение </w:t>
      </w:r>
      <w:r w:rsidRPr="00F40105">
        <w:rPr>
          <w:spacing w:val="-6"/>
          <w:sz w:val="32"/>
          <w:szCs w:val="32"/>
        </w:rPr>
        <w:t xml:space="preserve">происходит медленнее, чем в случае </w:t>
      </w:r>
      <w:r w:rsidRPr="00F40105">
        <w:rPr>
          <w:spacing w:val="-4"/>
          <w:sz w:val="32"/>
          <w:szCs w:val="32"/>
          <w:lang w:val="en-US"/>
        </w:rPr>
        <w:t>MLP</w:t>
      </w:r>
      <w:r w:rsidRPr="00F40105">
        <w:rPr>
          <w:spacing w:val="-4"/>
          <w:sz w:val="32"/>
          <w:szCs w:val="32"/>
        </w:rPr>
        <w:t xml:space="preserve">, </w:t>
      </w:r>
      <w:r w:rsidRPr="00F40105">
        <w:rPr>
          <w:spacing w:val="-6"/>
          <w:sz w:val="32"/>
          <w:szCs w:val="32"/>
        </w:rPr>
        <w:t>RBFN</w:t>
      </w:r>
      <w:r>
        <w:rPr>
          <w:spacing w:val="-6"/>
          <w:sz w:val="32"/>
          <w:szCs w:val="32"/>
        </w:rPr>
        <w:t>N</w:t>
      </w:r>
      <w:r w:rsidRPr="00F40105">
        <w:rPr>
          <w:spacing w:val="-6"/>
          <w:sz w:val="32"/>
          <w:szCs w:val="32"/>
        </w:rPr>
        <w:t xml:space="preserve">, PNN, сети Хемминга, </w:t>
      </w:r>
      <w:r>
        <w:rPr>
          <w:spacing w:val="-6"/>
          <w:sz w:val="32"/>
          <w:szCs w:val="32"/>
          <w:lang w:val="en-US"/>
        </w:rPr>
        <w:t>SOM</w:t>
      </w:r>
      <w:r w:rsidRPr="00F40105">
        <w:rPr>
          <w:spacing w:val="-6"/>
          <w:sz w:val="32"/>
          <w:szCs w:val="32"/>
        </w:rPr>
        <w:t xml:space="preserve">, </w:t>
      </w:r>
      <w:r>
        <w:rPr>
          <w:spacing w:val="-6"/>
          <w:sz w:val="32"/>
          <w:szCs w:val="32"/>
          <w:lang w:val="en-US"/>
        </w:rPr>
        <w:t>CPNN</w:t>
      </w:r>
      <w:r w:rsidRPr="00F40105">
        <w:rPr>
          <w:spacing w:val="-6"/>
          <w:sz w:val="32"/>
          <w:szCs w:val="32"/>
        </w:rPr>
        <w:t>.</w:t>
      </w:r>
    </w:p>
    <w:p w14:paraId="2133142F" w14:textId="77777777" w:rsidR="00342EB7" w:rsidRPr="00F40105" w:rsidRDefault="00342EB7" w:rsidP="00342EB7">
      <w:pPr>
        <w:ind w:firstLine="567"/>
        <w:jc w:val="both"/>
        <w:rPr>
          <w:rFonts w:eastAsia="SFRM1200"/>
          <w:sz w:val="32"/>
          <w:szCs w:val="32"/>
        </w:rPr>
      </w:pPr>
      <w:r w:rsidRPr="00F40105">
        <w:rPr>
          <w:sz w:val="32"/>
          <w:szCs w:val="32"/>
        </w:rPr>
        <w:t xml:space="preserve">2. Отсутствует автоматическое </w:t>
      </w:r>
      <w:r w:rsidRPr="00F40105">
        <w:rPr>
          <w:rFonts w:eastAsia="SFRM1200"/>
          <w:sz w:val="32"/>
          <w:szCs w:val="32"/>
        </w:rPr>
        <w:t xml:space="preserve">определение числа нейронов в скрытом слое. </w:t>
      </w:r>
    </w:p>
    <w:p w14:paraId="3F9A1CC6" w14:textId="77777777" w:rsidR="00342EB7" w:rsidRPr="00F40105" w:rsidRDefault="00342EB7" w:rsidP="00342EB7">
      <w:pPr>
        <w:ind w:firstLine="567"/>
        <w:jc w:val="both"/>
        <w:rPr>
          <w:sz w:val="32"/>
          <w:szCs w:val="32"/>
        </w:rPr>
      </w:pPr>
      <w:r w:rsidRPr="0064743D">
        <w:rPr>
          <w:sz w:val="32"/>
          <w:szCs w:val="32"/>
        </w:rPr>
        <w:t>3</w:t>
      </w:r>
      <w:r w:rsidRPr="00F40105">
        <w:rPr>
          <w:sz w:val="32"/>
          <w:szCs w:val="32"/>
        </w:rPr>
        <w:t xml:space="preserve">. В отличие от методов обучения </w:t>
      </w:r>
      <w:r w:rsidRPr="00F40105">
        <w:rPr>
          <w:spacing w:val="-6"/>
          <w:sz w:val="32"/>
          <w:szCs w:val="32"/>
        </w:rPr>
        <w:t>SVM,</w:t>
      </w:r>
      <w:r w:rsidRPr="00F40105">
        <w:rPr>
          <w:sz w:val="32"/>
          <w:szCs w:val="32"/>
        </w:rPr>
        <w:t xml:space="preserve"> методы обучения </w:t>
      </w:r>
      <w:r>
        <w:rPr>
          <w:sz w:val="32"/>
          <w:szCs w:val="32"/>
          <w:lang w:val="en-US"/>
        </w:rPr>
        <w:t>BRNN</w:t>
      </w:r>
      <w:r>
        <w:rPr>
          <w:sz w:val="32"/>
          <w:szCs w:val="32"/>
        </w:rPr>
        <w:t xml:space="preserve"> </w:t>
      </w:r>
      <w:r w:rsidRPr="00F40105">
        <w:rPr>
          <w:sz w:val="32"/>
          <w:szCs w:val="32"/>
        </w:rPr>
        <w:t>выбирают положение разделяющей гиперплоскости произвольным образом.</w:t>
      </w:r>
    </w:p>
    <w:p w14:paraId="164EBFA2" w14:textId="77777777" w:rsidR="00342EB7" w:rsidRPr="00F40105" w:rsidRDefault="00342EB7" w:rsidP="00342EB7">
      <w:pPr>
        <w:ind w:firstLine="567"/>
        <w:jc w:val="both"/>
        <w:rPr>
          <w:sz w:val="32"/>
          <w:szCs w:val="32"/>
        </w:rPr>
      </w:pPr>
      <w:r w:rsidRPr="0064743D">
        <w:rPr>
          <w:sz w:val="32"/>
          <w:szCs w:val="32"/>
        </w:rPr>
        <w:t>4</w:t>
      </w:r>
      <w:r w:rsidRPr="00F40105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В отличие от обучения </w:t>
      </w:r>
      <w:r>
        <w:rPr>
          <w:spacing w:val="-6"/>
          <w:sz w:val="32"/>
          <w:szCs w:val="32"/>
        </w:rPr>
        <w:t>SVM,</w:t>
      </w:r>
      <w:r>
        <w:rPr>
          <w:sz w:val="32"/>
          <w:szCs w:val="32"/>
        </w:rPr>
        <w:t xml:space="preserve"> обучение </w:t>
      </w:r>
      <w:r>
        <w:rPr>
          <w:spacing w:val="-4"/>
          <w:sz w:val="32"/>
          <w:szCs w:val="32"/>
          <w:lang w:val="en-US"/>
        </w:rPr>
        <w:t>BRNN</w:t>
      </w:r>
      <w:r w:rsidRPr="00F40105">
        <w:rPr>
          <w:sz w:val="32"/>
          <w:szCs w:val="32"/>
        </w:rPr>
        <w:t xml:space="preserve"> </w:t>
      </w:r>
      <w:r>
        <w:rPr>
          <w:sz w:val="32"/>
          <w:szCs w:val="32"/>
        </w:rPr>
        <w:t>не сводится к задаче</w:t>
      </w:r>
      <w:r>
        <w:rPr>
          <w:rFonts w:eastAsia="SFRM1200"/>
          <w:sz w:val="32"/>
          <w:szCs w:val="32"/>
        </w:rPr>
        <w:t xml:space="preserve"> </w:t>
      </w:r>
      <w:r w:rsidRPr="00F44157">
        <w:rPr>
          <w:rFonts w:eastAsia="SFRM1200"/>
          <w:sz w:val="32"/>
          <w:szCs w:val="32"/>
        </w:rPr>
        <w:t>квадратичного программирования</w:t>
      </w:r>
      <w:r>
        <w:rPr>
          <w:rFonts w:eastAsia="SFRM1200"/>
          <w:sz w:val="32"/>
          <w:szCs w:val="32"/>
        </w:rPr>
        <w:t xml:space="preserve"> </w:t>
      </w:r>
      <w:r w:rsidRPr="00B11400">
        <w:rPr>
          <w:color w:val="000000"/>
          <w:sz w:val="32"/>
          <w:szCs w:val="32"/>
        </w:rPr>
        <w:t>в выпуклой области</w:t>
      </w:r>
      <w:r>
        <w:rPr>
          <w:rFonts w:eastAsia="SFRM1200"/>
          <w:sz w:val="32"/>
          <w:szCs w:val="32"/>
        </w:rPr>
        <w:t>, имеющей единственное решение</w:t>
      </w:r>
      <w:r w:rsidRPr="00F40105">
        <w:rPr>
          <w:rFonts w:eastAsia="SFRM1200"/>
          <w:sz w:val="32"/>
          <w:szCs w:val="32"/>
        </w:rPr>
        <w:t>.</w:t>
      </w:r>
    </w:p>
    <w:p w14:paraId="661A6C50" w14:textId="77777777" w:rsidR="00342EB7" w:rsidRPr="00F40105" w:rsidRDefault="00342EB7" w:rsidP="00342EB7">
      <w:pPr>
        <w:ind w:firstLine="567"/>
        <w:jc w:val="both"/>
        <w:rPr>
          <w:rFonts w:eastAsia="SFRM1200"/>
          <w:sz w:val="32"/>
          <w:szCs w:val="32"/>
        </w:rPr>
      </w:pPr>
      <w:r w:rsidRPr="0064743D">
        <w:rPr>
          <w:rFonts w:eastAsia="SFRM1200"/>
          <w:sz w:val="32"/>
          <w:szCs w:val="32"/>
        </w:rPr>
        <w:t>5</w:t>
      </w:r>
      <w:r w:rsidRPr="00F40105">
        <w:rPr>
          <w:rFonts w:eastAsia="SFRM1200"/>
          <w:sz w:val="32"/>
          <w:szCs w:val="32"/>
        </w:rPr>
        <w:t>. В отличие от ART, не решает проблему пластичности-стабильности.</w:t>
      </w:r>
    </w:p>
    <w:p w14:paraId="1EBA1753" w14:textId="77777777" w:rsidR="00342EB7" w:rsidRDefault="00342EB7" w:rsidP="00342EB7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6"/>
          <w:sz w:val="32"/>
          <w:szCs w:val="32"/>
        </w:rPr>
        <w:t xml:space="preserve">6. </w:t>
      </w:r>
      <w:r w:rsidRPr="002F107F">
        <w:rPr>
          <w:spacing w:val="-6"/>
          <w:sz w:val="32"/>
          <w:szCs w:val="32"/>
        </w:rPr>
        <w:t xml:space="preserve">В отличие от </w:t>
      </w:r>
      <w:r>
        <w:rPr>
          <w:spacing w:val="-4"/>
          <w:sz w:val="32"/>
          <w:szCs w:val="32"/>
        </w:rPr>
        <w:t>ENN (SRN) обладает большей вычислительной сложностью</w:t>
      </w:r>
      <w:r w:rsidRPr="002F107F">
        <w:rPr>
          <w:spacing w:val="-4"/>
          <w:sz w:val="32"/>
          <w:szCs w:val="32"/>
        </w:rPr>
        <w:t>.</w:t>
      </w:r>
    </w:p>
    <w:p w14:paraId="641D91F5" w14:textId="77777777" w:rsidR="00342EB7" w:rsidRDefault="00342EB7" w:rsidP="00342EB7">
      <w:pPr>
        <w:ind w:firstLine="567"/>
        <w:jc w:val="both"/>
        <w:rPr>
          <w:spacing w:val="-4"/>
          <w:sz w:val="32"/>
          <w:szCs w:val="32"/>
        </w:rPr>
      </w:pPr>
      <w:r>
        <w:rPr>
          <w:spacing w:val="-4"/>
          <w:sz w:val="32"/>
          <w:szCs w:val="32"/>
        </w:rPr>
        <w:t>7. Возможно обучение только в последовательном режиме.</w:t>
      </w:r>
    </w:p>
    <w:p w14:paraId="040D0A18" w14:textId="5D7556CB" w:rsidR="00342EB7" w:rsidRDefault="00342EB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7A03B5" w14:textId="3047B527" w:rsidR="00342EB7" w:rsidRPr="00342EB7" w:rsidRDefault="00342EB7" w:rsidP="00342EB7">
      <w:pPr>
        <w:jc w:val="center"/>
        <w:rPr>
          <w:b/>
          <w:caps/>
          <w:sz w:val="32"/>
          <w:szCs w:val="32"/>
        </w:rPr>
      </w:pPr>
      <w:r w:rsidRPr="00D76239">
        <w:rPr>
          <w:b/>
          <w:caps/>
          <w:sz w:val="32"/>
          <w:szCs w:val="32"/>
        </w:rPr>
        <w:lastRenderedPageBreak/>
        <w:t>Автоэнкодер</w:t>
      </w:r>
      <w:r w:rsidRPr="00342EB7">
        <w:rPr>
          <w:b/>
          <w:caps/>
          <w:sz w:val="32"/>
          <w:szCs w:val="32"/>
        </w:rPr>
        <w:t xml:space="preserve"> </w:t>
      </w:r>
    </w:p>
    <w:p w14:paraId="3BECF6E5" w14:textId="77777777" w:rsidR="00342EB7" w:rsidRDefault="00342EB7" w:rsidP="00342EB7">
      <w:pPr>
        <w:ind w:firstLine="567"/>
        <w:jc w:val="both"/>
        <w:rPr>
          <w:sz w:val="32"/>
          <w:szCs w:val="32"/>
        </w:rPr>
      </w:pPr>
    </w:p>
    <w:p w14:paraId="0CC87541" w14:textId="263D3868" w:rsidR="00342EB7" w:rsidRDefault="00342EB7" w:rsidP="00342EB7">
      <w:pPr>
        <w:ind w:firstLine="567"/>
        <w:jc w:val="both"/>
        <w:rPr>
          <w:rFonts w:cs="Times New Roman"/>
          <w:sz w:val="32"/>
          <w:szCs w:val="32"/>
        </w:rPr>
      </w:pPr>
      <w:r>
        <w:rPr>
          <w:sz w:val="32"/>
          <w:szCs w:val="32"/>
        </w:rPr>
        <w:t>А</w:t>
      </w:r>
      <w:r w:rsidRPr="00326AE9">
        <w:rPr>
          <w:sz w:val="32"/>
          <w:szCs w:val="32"/>
        </w:rPr>
        <w:t xml:space="preserve">втоэнкодер является </w:t>
      </w:r>
      <w:r w:rsidRPr="00326AE9">
        <w:rPr>
          <w:rFonts w:cs="Times New Roman"/>
          <w:sz w:val="32"/>
          <w:szCs w:val="32"/>
        </w:rPr>
        <w:t>нерекуррентной статической многослойной сетью, содержащей один или более скрытых слоев и выходной слой.</w:t>
      </w:r>
    </w:p>
    <w:p w14:paraId="0146EBB9" w14:textId="77777777" w:rsidR="00342EB7" w:rsidRPr="00326AE9" w:rsidRDefault="00342EB7" w:rsidP="00342EB7">
      <w:pPr>
        <w:ind w:firstLine="567"/>
        <w:jc w:val="both"/>
        <w:rPr>
          <w:rFonts w:cs="Times New Roman"/>
          <w:sz w:val="32"/>
          <w:szCs w:val="32"/>
        </w:rPr>
      </w:pPr>
    </w:p>
    <w:p w14:paraId="18CDD906" w14:textId="77777777" w:rsidR="00342EB7" w:rsidRPr="00326AE9" w:rsidRDefault="00342EB7" w:rsidP="00342EB7">
      <w:pPr>
        <w:jc w:val="center"/>
        <w:rPr>
          <w:rFonts w:cs="Times New Roman"/>
          <w:color w:val="000000"/>
          <w:sz w:val="32"/>
          <w:szCs w:val="32"/>
        </w:rPr>
      </w:pPr>
      <w:r w:rsidRPr="00326AE9">
        <w:rPr>
          <w:rFonts w:cs="Times New Roman"/>
          <w:color w:val="0000FF"/>
          <w:sz w:val="32"/>
          <w:szCs w:val="32"/>
          <w:lang w:val="en"/>
        </w:rPr>
        <w:fldChar w:fldCharType="begin"/>
      </w:r>
      <w:r w:rsidRPr="00326AE9">
        <w:rPr>
          <w:rFonts w:cs="Times New Roman"/>
          <w:color w:val="0000FF"/>
          <w:sz w:val="32"/>
          <w:szCs w:val="32"/>
          <w:lang w:val="en"/>
        </w:rPr>
        <w:instrText xml:space="preserve"> INCLUDEPICTURE "https://upload.wikimedia.org/wikipedia/commons/thumb/3/37/Autoencoder_schema.png/220px-Autoencoder_schema.png" \* MERGEFORMATINET </w:instrText>
      </w:r>
      <w:r w:rsidRPr="00326AE9">
        <w:rPr>
          <w:rFonts w:cs="Times New Roman"/>
          <w:color w:val="0000FF"/>
          <w:sz w:val="32"/>
          <w:szCs w:val="32"/>
          <w:lang w:val="en"/>
        </w:rPr>
        <w:fldChar w:fldCharType="separate"/>
      </w:r>
      <w:r w:rsidRPr="00326AE9">
        <w:rPr>
          <w:rFonts w:cs="Times New Roman"/>
          <w:color w:val="0000FF"/>
          <w:sz w:val="32"/>
          <w:szCs w:val="32"/>
          <w:lang w:val="en"/>
        </w:rPr>
        <w:pict w14:anchorId="7F1D3318">
          <v:shape id="_x0000_i1108" type="#_x0000_t75" style="width:165pt;height:149.4pt" o:button="t">
            <v:imagedata r:id="rId78" r:href="rId79"/>
          </v:shape>
        </w:pict>
      </w:r>
      <w:r w:rsidRPr="00326AE9">
        <w:rPr>
          <w:rFonts w:cs="Times New Roman"/>
          <w:color w:val="0000FF"/>
          <w:sz w:val="32"/>
          <w:szCs w:val="32"/>
          <w:lang w:val="en"/>
        </w:rPr>
        <w:fldChar w:fldCharType="end"/>
      </w:r>
    </w:p>
    <w:p w14:paraId="2C0B733B" w14:textId="15A9A3CF" w:rsidR="00342EB7" w:rsidRDefault="00342EB7" w:rsidP="00342EB7">
      <w:pPr>
        <w:tabs>
          <w:tab w:val="right" w:pos="9639"/>
        </w:tabs>
        <w:jc w:val="center"/>
        <w:rPr>
          <w:rFonts w:cs="Times New Roman"/>
          <w:color w:val="000000"/>
          <w:sz w:val="32"/>
          <w:szCs w:val="32"/>
        </w:rPr>
      </w:pPr>
      <w:r w:rsidRPr="00326AE9">
        <w:rPr>
          <w:rFonts w:cs="Times New Roman"/>
          <w:color w:val="000000"/>
          <w:sz w:val="32"/>
          <w:szCs w:val="32"/>
        </w:rPr>
        <w:t>Автоэнкодер (1 скрытый слой)</w:t>
      </w:r>
    </w:p>
    <w:p w14:paraId="4E505851" w14:textId="77777777" w:rsidR="00342EB7" w:rsidRPr="00326AE9" w:rsidRDefault="00342EB7" w:rsidP="00342EB7">
      <w:pPr>
        <w:tabs>
          <w:tab w:val="right" w:pos="9639"/>
        </w:tabs>
        <w:jc w:val="center"/>
        <w:rPr>
          <w:rFonts w:cs="Times New Roman"/>
          <w:color w:val="000000"/>
          <w:sz w:val="32"/>
          <w:szCs w:val="32"/>
        </w:rPr>
      </w:pPr>
    </w:p>
    <w:p w14:paraId="7B58EE41" w14:textId="6CFFE6D7" w:rsidR="00342EB7" w:rsidRPr="00326AE9" w:rsidRDefault="00342EB7" w:rsidP="00342EB7">
      <w:pPr>
        <w:tabs>
          <w:tab w:val="right" w:pos="9639"/>
        </w:tabs>
        <w:jc w:val="center"/>
        <w:rPr>
          <w:rFonts w:cs="Times New Roman"/>
          <w:bCs/>
          <w:color w:val="000000"/>
          <w:sz w:val="32"/>
          <w:szCs w:val="32"/>
        </w:rPr>
      </w:pPr>
      <w:r w:rsidRPr="00326AE9">
        <w:rPr>
          <w:rFonts w:cs="Times New Roman"/>
          <w:noProof/>
          <w:color w:val="000000"/>
          <w:sz w:val="32"/>
          <w:szCs w:val="32"/>
        </w:rPr>
        <w:drawing>
          <wp:inline distT="0" distB="0" distL="0" distR="0" wp14:anchorId="1E3E29AA" wp14:editId="050D5EF1">
            <wp:extent cx="2522220" cy="2004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3F6F" w14:textId="27FDEE41" w:rsidR="00342EB7" w:rsidRPr="00326AE9" w:rsidRDefault="00342EB7" w:rsidP="00342EB7">
      <w:pPr>
        <w:tabs>
          <w:tab w:val="right" w:pos="9639"/>
        </w:tabs>
        <w:jc w:val="center"/>
        <w:rPr>
          <w:rFonts w:cs="Times New Roman"/>
          <w:color w:val="000000"/>
          <w:sz w:val="32"/>
          <w:szCs w:val="32"/>
        </w:rPr>
      </w:pPr>
      <w:r w:rsidRPr="00326AE9">
        <w:rPr>
          <w:rFonts w:cs="Times New Roman"/>
          <w:color w:val="000000"/>
          <w:sz w:val="32"/>
          <w:szCs w:val="32"/>
        </w:rPr>
        <w:t>Автоэнкодер (3 скрытых слоя)</w:t>
      </w:r>
    </w:p>
    <w:p w14:paraId="66C336B3" w14:textId="77777777" w:rsidR="00342EB7" w:rsidRPr="00326AE9" w:rsidRDefault="00342EB7" w:rsidP="00342EB7">
      <w:pPr>
        <w:tabs>
          <w:tab w:val="right" w:pos="9639"/>
        </w:tabs>
        <w:jc w:val="center"/>
        <w:rPr>
          <w:rFonts w:cs="Times New Roman"/>
          <w:color w:val="000000"/>
          <w:sz w:val="32"/>
          <w:szCs w:val="32"/>
        </w:rPr>
      </w:pPr>
    </w:p>
    <w:p w14:paraId="6A1665C3" w14:textId="1FB6B543" w:rsidR="00342EB7" w:rsidRPr="00326AE9" w:rsidRDefault="00342EB7" w:rsidP="00342EB7">
      <w:pPr>
        <w:tabs>
          <w:tab w:val="right" w:pos="9639"/>
        </w:tabs>
        <w:jc w:val="center"/>
        <w:rPr>
          <w:rFonts w:cs="Times New Roman"/>
          <w:color w:val="000000"/>
          <w:sz w:val="32"/>
          <w:szCs w:val="32"/>
        </w:rPr>
      </w:pPr>
      <w:r w:rsidRPr="00326AE9">
        <w:rPr>
          <w:rFonts w:cs="Times New Roman"/>
          <w:noProof/>
          <w:color w:val="000000"/>
          <w:sz w:val="32"/>
          <w:szCs w:val="32"/>
        </w:rPr>
        <w:drawing>
          <wp:inline distT="0" distB="0" distL="0" distR="0" wp14:anchorId="51D121AB" wp14:editId="22BF4B41">
            <wp:extent cx="3596640" cy="2057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E9E4" w14:textId="53A9F3FA" w:rsidR="00342EB7" w:rsidRPr="00326AE9" w:rsidRDefault="00342EB7" w:rsidP="00342EB7">
      <w:pPr>
        <w:tabs>
          <w:tab w:val="right" w:pos="9639"/>
        </w:tabs>
        <w:jc w:val="center"/>
        <w:rPr>
          <w:rFonts w:cs="Times New Roman"/>
          <w:color w:val="000000"/>
          <w:sz w:val="32"/>
          <w:szCs w:val="32"/>
        </w:rPr>
      </w:pPr>
      <w:r w:rsidRPr="00326AE9">
        <w:rPr>
          <w:rFonts w:cs="Times New Roman"/>
          <w:color w:val="000000"/>
          <w:sz w:val="32"/>
          <w:szCs w:val="32"/>
        </w:rPr>
        <w:t>Автоэнкодер (5 скрытых слоев)</w:t>
      </w:r>
    </w:p>
    <w:p w14:paraId="6CFBB9ED" w14:textId="77777777" w:rsidR="00342EB7" w:rsidRPr="00326AE9" w:rsidRDefault="00342EB7" w:rsidP="00342EB7">
      <w:pPr>
        <w:tabs>
          <w:tab w:val="right" w:pos="9639"/>
        </w:tabs>
        <w:ind w:firstLine="567"/>
        <w:jc w:val="both"/>
        <w:rPr>
          <w:rFonts w:cs="Times New Roman"/>
          <w:color w:val="000000"/>
          <w:sz w:val="32"/>
          <w:szCs w:val="32"/>
        </w:rPr>
      </w:pPr>
    </w:p>
    <w:p w14:paraId="10189ABC" w14:textId="77777777" w:rsidR="00342EB7" w:rsidRPr="00326AE9" w:rsidRDefault="00342EB7" w:rsidP="00342EB7">
      <w:pPr>
        <w:ind w:firstLine="567"/>
        <w:jc w:val="both"/>
        <w:rPr>
          <w:rFonts w:cs="Times New Roman"/>
          <w:color w:val="000000"/>
          <w:sz w:val="32"/>
          <w:szCs w:val="32"/>
        </w:rPr>
      </w:pPr>
      <w:r w:rsidRPr="00326AE9">
        <w:rPr>
          <w:rFonts w:cs="Times New Roman"/>
          <w:sz w:val="32"/>
          <w:szCs w:val="32"/>
        </w:rPr>
        <w:t xml:space="preserve">В отличие от </w:t>
      </w:r>
      <w:r w:rsidRPr="00326AE9">
        <w:rPr>
          <w:rFonts w:cs="Times New Roman"/>
          <w:color w:val="000000"/>
          <w:sz w:val="32"/>
          <w:szCs w:val="32"/>
          <w:lang w:val="en-US"/>
        </w:rPr>
        <w:t>MLP</w:t>
      </w:r>
      <w:r w:rsidRPr="00326AE9">
        <w:rPr>
          <w:rFonts w:cs="Times New Roman"/>
          <w:color w:val="000000"/>
          <w:sz w:val="32"/>
          <w:szCs w:val="32"/>
        </w:rPr>
        <w:t xml:space="preserve"> входной и выходной слой имеют одинаковое количество нейронов и на них подаются одинаковые данные, </w:t>
      </w:r>
      <w:r w:rsidRPr="00326AE9">
        <w:rPr>
          <w:rFonts w:cs="Times New Roman"/>
          <w:color w:val="000000"/>
          <w:sz w:val="32"/>
          <w:szCs w:val="32"/>
        </w:rPr>
        <w:lastRenderedPageBreak/>
        <w:t>количество скрытых слоев всегда нечетно, количество нейронов в скрытых слоях меньше количества нейронов во входном / выходном слое и уменьшается по мере приближения к центральному (</w:t>
      </w:r>
      <w:r w:rsidRPr="00326AE9">
        <w:rPr>
          <w:rFonts w:cs="Times New Roman"/>
          <w:color w:val="000000"/>
          <w:sz w:val="32"/>
          <w:szCs w:val="32"/>
          <w:lang w:val="en-US"/>
        </w:rPr>
        <w:t>code</w:t>
      </w:r>
      <w:r w:rsidRPr="00326AE9">
        <w:rPr>
          <w:rFonts w:cs="Times New Roman"/>
          <w:color w:val="000000"/>
          <w:sz w:val="32"/>
          <w:szCs w:val="32"/>
        </w:rPr>
        <w:t xml:space="preserve">) скрытому слою. Любой </w:t>
      </w:r>
      <w:r w:rsidRPr="00326AE9">
        <w:rPr>
          <w:rFonts w:cs="Times New Roman"/>
          <w:sz w:val="32"/>
          <w:szCs w:val="32"/>
        </w:rPr>
        <w:t>автоэнкодер включает в себя шифрователь (</w:t>
      </w:r>
      <w:r w:rsidRPr="00326AE9">
        <w:rPr>
          <w:rFonts w:cs="Times New Roman"/>
          <w:sz w:val="32"/>
          <w:szCs w:val="32"/>
          <w:lang w:val="en-US"/>
        </w:rPr>
        <w:t>encoder</w:t>
      </w:r>
      <w:r w:rsidRPr="00326AE9">
        <w:rPr>
          <w:rFonts w:cs="Times New Roman"/>
          <w:sz w:val="32"/>
          <w:szCs w:val="32"/>
        </w:rPr>
        <w:t>) и дешифрователь (</w:t>
      </w:r>
      <w:r w:rsidRPr="00326AE9">
        <w:rPr>
          <w:rFonts w:cs="Times New Roman"/>
          <w:sz w:val="32"/>
          <w:szCs w:val="32"/>
          <w:lang w:val="en-US"/>
        </w:rPr>
        <w:t>decoder</w:t>
      </w:r>
      <w:r w:rsidRPr="00326AE9">
        <w:rPr>
          <w:rFonts w:cs="Times New Roman"/>
          <w:sz w:val="32"/>
          <w:szCs w:val="32"/>
        </w:rPr>
        <w:t xml:space="preserve">). В случае одного скрытого слоя и линейной функции активации автоэнкодер становится аналогичным </w:t>
      </w:r>
      <w:r w:rsidRPr="00326AE9">
        <w:rPr>
          <w:rFonts w:cs="Times New Roman"/>
          <w:sz w:val="32"/>
          <w:szCs w:val="32"/>
          <w:lang w:val="en-US"/>
        </w:rPr>
        <w:t>PCANN</w:t>
      </w:r>
      <w:r w:rsidRPr="00326AE9">
        <w:rPr>
          <w:rFonts w:cs="Times New Roman"/>
          <w:sz w:val="32"/>
          <w:szCs w:val="32"/>
        </w:rPr>
        <w:t>. Автоэнкодер</w:t>
      </w:r>
      <w:r w:rsidRPr="00326AE9">
        <w:rPr>
          <w:rFonts w:cs="Times New Roman"/>
          <w:color w:val="000000"/>
          <w:sz w:val="32"/>
          <w:szCs w:val="32"/>
        </w:rPr>
        <w:t xml:space="preserve"> реализует автоассоциативную память (ее элемент (ячейка) представлен парой образцов </w:t>
      </w:r>
      <w:r w:rsidRPr="00326AE9">
        <w:rPr>
          <w:rFonts w:cs="Times New Roman"/>
          <w:color w:val="000000"/>
          <w:position w:val="-18"/>
          <w:sz w:val="32"/>
          <w:szCs w:val="32"/>
        </w:rPr>
        <w:object w:dxaOrig="1320" w:dyaOrig="480" w14:anchorId="5F057ED3">
          <v:shape id="_x0000_i1111" type="#_x0000_t75" style="width:66pt;height:24pt" o:ole="">
            <v:imagedata r:id="rId82" o:title=""/>
          </v:shape>
          <o:OLEObject Type="Embed" ProgID="Equation.3" ShapeID="_x0000_i1111" DrawAspect="Content" ObjectID="_1684679162" r:id="rId83"/>
        </w:object>
      </w:r>
      <w:r w:rsidRPr="00326AE9">
        <w:rPr>
          <w:rFonts w:cs="Times New Roman"/>
          <w:color w:val="000000"/>
          <w:sz w:val="32"/>
          <w:szCs w:val="32"/>
        </w:rPr>
        <w:t xml:space="preserve">, </w:t>
      </w:r>
      <w:r w:rsidRPr="00326AE9">
        <w:rPr>
          <w:rFonts w:cs="Times New Roman"/>
          <w:color w:val="000000"/>
          <w:position w:val="-18"/>
          <w:sz w:val="32"/>
          <w:szCs w:val="32"/>
        </w:rPr>
        <w:object w:dxaOrig="1300" w:dyaOrig="480" w14:anchorId="70DF5F75">
          <v:shape id="_x0000_i1112" type="#_x0000_t75" style="width:64.8pt;height:24pt" o:ole="">
            <v:imagedata r:id="rId84" o:title=""/>
          </v:shape>
          <o:OLEObject Type="Embed" ProgID="Equation.3" ShapeID="_x0000_i1112" DrawAspect="Content" ObjectID="_1684679163" r:id="rId85"/>
        </w:object>
      </w:r>
      <w:r w:rsidRPr="00326AE9">
        <w:rPr>
          <w:rFonts w:cs="Times New Roman"/>
          <w:sz w:val="32"/>
          <w:szCs w:val="32"/>
        </w:rPr>
        <w:t xml:space="preserve">) и </w:t>
      </w:r>
      <w:r w:rsidRPr="00326AE9">
        <w:rPr>
          <w:rFonts w:cs="Times New Roman"/>
          <w:color w:val="000000"/>
          <w:sz w:val="32"/>
          <w:szCs w:val="32"/>
        </w:rPr>
        <w:t xml:space="preserve">восстанавливает (извлекает) запомненный образец </w:t>
      </w:r>
      <w:r w:rsidRPr="00326AE9">
        <w:rPr>
          <w:rFonts w:cs="Times New Roman"/>
          <w:color w:val="000000"/>
          <w:position w:val="-18"/>
          <w:sz w:val="32"/>
          <w:szCs w:val="32"/>
        </w:rPr>
        <w:object w:dxaOrig="499" w:dyaOrig="480" w14:anchorId="445E008B">
          <v:shape id="_x0000_i1113" type="#_x0000_t75" style="width:25.2pt;height:24pt" o:ole="">
            <v:imagedata r:id="rId86" o:title=""/>
          </v:shape>
          <o:OLEObject Type="Embed" ProgID="Equation.3" ShapeID="_x0000_i1113" DrawAspect="Content" ObjectID="_1684679164" r:id="rId87"/>
        </w:object>
      </w:r>
      <w:r w:rsidRPr="00326AE9">
        <w:rPr>
          <w:rFonts w:cs="Times New Roman"/>
          <w:sz w:val="32"/>
          <w:szCs w:val="32"/>
        </w:rPr>
        <w:t xml:space="preserve"> </w:t>
      </w:r>
      <w:r w:rsidRPr="00326AE9">
        <w:rPr>
          <w:rFonts w:cs="Times New Roman"/>
          <w:color w:val="000000"/>
          <w:sz w:val="32"/>
          <w:szCs w:val="32"/>
        </w:rPr>
        <w:t xml:space="preserve">по ключевому образцу </w:t>
      </w:r>
      <w:r w:rsidRPr="00326AE9">
        <w:rPr>
          <w:rFonts w:cs="Times New Roman"/>
          <w:color w:val="000000"/>
          <w:position w:val="-14"/>
          <w:sz w:val="32"/>
          <w:szCs w:val="32"/>
        </w:rPr>
        <w:object w:dxaOrig="480" w:dyaOrig="440" w14:anchorId="6547A3D8">
          <v:shape id="_x0000_i1114" type="#_x0000_t75" style="width:24pt;height:22.2pt" o:ole="">
            <v:imagedata r:id="rId88" o:title=""/>
          </v:shape>
          <o:OLEObject Type="Embed" ProgID="Equation.3" ShapeID="_x0000_i1114" DrawAspect="Content" ObjectID="_1684679165" r:id="rId89"/>
        </w:object>
      </w:r>
      <w:r w:rsidRPr="00326AE9">
        <w:rPr>
          <w:rFonts w:cs="Times New Roman"/>
          <w:color w:val="000000"/>
          <w:sz w:val="32"/>
          <w:szCs w:val="32"/>
        </w:rPr>
        <w:t xml:space="preserve">, соответствующему входному вектору </w:t>
      </w:r>
      <w:r w:rsidRPr="00326AE9">
        <w:rPr>
          <w:rFonts w:cs="Times New Roman"/>
          <w:position w:val="-4"/>
          <w:sz w:val="32"/>
          <w:szCs w:val="32"/>
        </w:rPr>
        <w:object w:dxaOrig="240" w:dyaOrig="240" w14:anchorId="08657D06">
          <v:shape id="_x0000_i1115" type="#_x0000_t75" style="width:12pt;height:12pt" o:ole="">
            <v:imagedata r:id="rId90" o:title=""/>
          </v:shape>
          <o:OLEObject Type="Embed" ProgID="Equation.3" ShapeID="_x0000_i1115" DrawAspect="Content" ObjectID="_1684679166" r:id="rId91"/>
        </w:object>
      </w:r>
      <w:r w:rsidRPr="00326AE9">
        <w:rPr>
          <w:rFonts w:cs="Times New Roman"/>
          <w:color w:val="000000"/>
          <w:sz w:val="32"/>
          <w:szCs w:val="32"/>
        </w:rPr>
        <w:t>.</w:t>
      </w:r>
    </w:p>
    <w:p w14:paraId="1AF4C57D" w14:textId="77777777" w:rsidR="00342EB7" w:rsidRPr="00326AE9" w:rsidRDefault="00342EB7" w:rsidP="00342EB7">
      <w:pPr>
        <w:shd w:val="clear" w:color="auto" w:fill="FFFFFF"/>
        <w:ind w:firstLine="567"/>
        <w:jc w:val="both"/>
        <w:rPr>
          <w:rFonts w:cs="Times New Roman"/>
          <w:color w:val="000000"/>
          <w:sz w:val="32"/>
          <w:szCs w:val="32"/>
        </w:rPr>
      </w:pPr>
      <w:r w:rsidRPr="00326AE9">
        <w:rPr>
          <w:rFonts w:cs="Times New Roman"/>
          <w:color w:val="000000"/>
          <w:sz w:val="32"/>
          <w:szCs w:val="32"/>
        </w:rPr>
        <w:t xml:space="preserve">Важнейшим свойством </w:t>
      </w:r>
      <w:r w:rsidRPr="00326AE9">
        <w:rPr>
          <w:rFonts w:cs="Times New Roman"/>
          <w:sz w:val="32"/>
          <w:szCs w:val="32"/>
        </w:rPr>
        <w:t xml:space="preserve">автоэнкодера </w:t>
      </w:r>
      <w:r w:rsidRPr="00326AE9">
        <w:rPr>
          <w:rFonts w:cs="Times New Roman"/>
          <w:color w:val="000000"/>
          <w:sz w:val="32"/>
          <w:szCs w:val="32"/>
        </w:rPr>
        <w:t>является то, что одна и та же сеть с одними и теми же весами связей может хранить и воспроизводить несколько запомненных образцов.</w:t>
      </w:r>
    </w:p>
    <w:p w14:paraId="3B48FFD0" w14:textId="77777777" w:rsidR="00342EB7" w:rsidRPr="00326AE9" w:rsidRDefault="00342EB7" w:rsidP="00342EB7">
      <w:pPr>
        <w:tabs>
          <w:tab w:val="right" w:pos="9639"/>
        </w:tabs>
        <w:ind w:firstLine="567"/>
        <w:jc w:val="both"/>
        <w:rPr>
          <w:rFonts w:cs="Times New Roman"/>
          <w:sz w:val="32"/>
          <w:szCs w:val="32"/>
        </w:rPr>
      </w:pPr>
      <w:r w:rsidRPr="00326AE9">
        <w:rPr>
          <w:rFonts w:cs="Times New Roman"/>
          <w:sz w:val="32"/>
          <w:szCs w:val="32"/>
        </w:rPr>
        <w:t xml:space="preserve">Для автоэнкодера </w:t>
      </w:r>
      <w:r w:rsidRPr="00326AE9">
        <w:rPr>
          <w:sz w:val="32"/>
          <w:szCs w:val="32"/>
        </w:rPr>
        <w:t xml:space="preserve">используется обучение на основе коррекции ошибок (обучение с учителем), при этом чаще всего применяется </w:t>
      </w:r>
      <w:r w:rsidRPr="00326AE9">
        <w:rPr>
          <w:rFonts w:hint="eastAsia"/>
          <w:sz w:val="32"/>
          <w:szCs w:val="32"/>
        </w:rPr>
        <w:t xml:space="preserve">метод </w:t>
      </w:r>
      <w:r w:rsidRPr="00326AE9">
        <w:rPr>
          <w:sz w:val="32"/>
          <w:szCs w:val="32"/>
        </w:rPr>
        <w:t xml:space="preserve">градиентного спуска, на котором основан метод </w:t>
      </w:r>
      <w:r w:rsidRPr="00326AE9">
        <w:rPr>
          <w:rFonts w:hint="eastAsia"/>
          <w:sz w:val="32"/>
          <w:szCs w:val="32"/>
        </w:rPr>
        <w:t>обратного распространения</w:t>
      </w:r>
      <w:r w:rsidRPr="00326AE9">
        <w:rPr>
          <w:sz w:val="32"/>
          <w:szCs w:val="32"/>
        </w:rPr>
        <w:t xml:space="preserve"> (</w:t>
      </w:r>
      <w:r w:rsidRPr="00326AE9">
        <w:rPr>
          <w:sz w:val="32"/>
          <w:szCs w:val="32"/>
          <w:lang w:val="en-US"/>
        </w:rPr>
        <w:t>BP</w:t>
      </w:r>
      <w:r w:rsidRPr="00326AE9">
        <w:rPr>
          <w:sz w:val="32"/>
          <w:szCs w:val="32"/>
        </w:rPr>
        <w:t>) для ИНС прямого распространения</w:t>
      </w:r>
      <w:r w:rsidRPr="00326AE9">
        <w:rPr>
          <w:rFonts w:cs="Times New Roman"/>
          <w:sz w:val="32"/>
          <w:szCs w:val="32"/>
        </w:rPr>
        <w:t>.</w:t>
      </w:r>
    </w:p>
    <w:p w14:paraId="7A8A9943" w14:textId="77777777" w:rsidR="00342EB7" w:rsidRPr="00326AE9" w:rsidRDefault="00342EB7" w:rsidP="00342EB7">
      <w:pPr>
        <w:ind w:firstLine="567"/>
        <w:jc w:val="both"/>
        <w:rPr>
          <w:sz w:val="32"/>
          <w:szCs w:val="32"/>
        </w:rPr>
      </w:pPr>
      <w:r w:rsidRPr="00326AE9">
        <w:rPr>
          <w:i/>
          <w:sz w:val="32"/>
          <w:szCs w:val="32"/>
        </w:rPr>
        <w:t>Замечание</w:t>
      </w:r>
      <w:r w:rsidRPr="00326AE9">
        <w:rPr>
          <w:sz w:val="32"/>
          <w:szCs w:val="32"/>
        </w:rPr>
        <w:t>. Существуют разреженные автоэнкодеры, в которых количество нейронов скрытого слоя больше, чем количество нейронов входного/выходного слоя. В этом случае при обучении на скрытый слой накладывается штраф за разреженность.</w:t>
      </w:r>
    </w:p>
    <w:p w14:paraId="35B0E243" w14:textId="3A0198C9" w:rsidR="007026B5" w:rsidRDefault="007026B5">
      <w:pPr>
        <w:spacing w:after="160" w:line="259" w:lineRule="auto"/>
      </w:pPr>
    </w:p>
    <w:p w14:paraId="04C5D9C0" w14:textId="77777777" w:rsidR="00342EB7" w:rsidRPr="00326AE9" w:rsidRDefault="00342EB7" w:rsidP="00342EB7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b/>
          <w:sz w:val="32"/>
          <w:szCs w:val="32"/>
        </w:rPr>
        <w:t>Функционирование ИНС</w:t>
      </w:r>
    </w:p>
    <w:p w14:paraId="353F410A" w14:textId="77777777" w:rsidR="00342EB7" w:rsidRPr="00326AE9" w:rsidRDefault="00342EB7" w:rsidP="00342EB7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position w:val="-14"/>
          <w:sz w:val="32"/>
          <w:szCs w:val="32"/>
          <w:lang w:val="en-US"/>
        </w:rPr>
        <w:object w:dxaOrig="1200" w:dyaOrig="520" w14:anchorId="2462F83A">
          <v:shape id="_x0000_i1124" type="#_x0000_t75" style="width:60pt;height:25.8pt" o:ole="">
            <v:imagedata r:id="rId8" o:title=""/>
          </v:shape>
          <o:OLEObject Type="Embed" ProgID="Equation.3" ShapeID="_x0000_i1124" DrawAspect="Content" ObjectID="_1684679167" r:id="rId92"/>
        </w:object>
      </w:r>
      <w:r w:rsidRPr="00326AE9">
        <w:rPr>
          <w:sz w:val="32"/>
          <w:szCs w:val="32"/>
        </w:rPr>
        <w:t>,</w:t>
      </w:r>
    </w:p>
    <w:p w14:paraId="56AEEF81" w14:textId="77777777" w:rsidR="00342EB7" w:rsidRPr="00326AE9" w:rsidRDefault="00342EB7" w:rsidP="00342EB7">
      <w:pPr>
        <w:tabs>
          <w:tab w:val="right" w:pos="9639"/>
        </w:tabs>
        <w:ind w:firstLine="567"/>
        <w:jc w:val="both"/>
        <w:rPr>
          <w:sz w:val="32"/>
          <w:szCs w:val="32"/>
        </w:rPr>
      </w:pPr>
      <w:r w:rsidRPr="00326AE9">
        <w:rPr>
          <w:position w:val="-20"/>
          <w:sz w:val="32"/>
          <w:szCs w:val="32"/>
          <w:lang w:val="en-US"/>
        </w:rPr>
        <w:object w:dxaOrig="2299" w:dyaOrig="580" w14:anchorId="03D9823F">
          <v:shape id="_x0000_i1125" type="#_x0000_t75" style="width:115.2pt;height:28.8pt" o:ole="">
            <v:imagedata r:id="rId10" o:title=""/>
          </v:shape>
          <o:OLEObject Type="Embed" ProgID="Equation.3" ShapeID="_x0000_i1125" DrawAspect="Content" ObjectID="_1684679168" r:id="rId93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40"/>
          <w:sz w:val="32"/>
          <w:szCs w:val="32"/>
          <w:lang w:val="en-US"/>
        </w:rPr>
        <w:object w:dxaOrig="3820" w:dyaOrig="1040" w14:anchorId="4A664EB4">
          <v:shape id="_x0000_i1126" type="#_x0000_t75" style="width:190.8pt;height:52.2pt" o:ole="">
            <v:imagedata r:id="rId12" o:title=""/>
          </v:shape>
          <o:OLEObject Type="Embed" ProgID="Equation.3" ShapeID="_x0000_i1126" DrawAspect="Content" ObjectID="_1684679169" r:id="rId94"/>
        </w:object>
      </w:r>
      <w:r w:rsidRPr="00326AE9">
        <w:rPr>
          <w:sz w:val="32"/>
          <w:szCs w:val="32"/>
        </w:rPr>
        <w:t xml:space="preserve">, </w:t>
      </w:r>
      <w:r w:rsidRPr="00326AE9">
        <w:rPr>
          <w:position w:val="-12"/>
          <w:sz w:val="32"/>
          <w:szCs w:val="32"/>
        </w:rPr>
        <w:object w:dxaOrig="2420" w:dyaOrig="540" w14:anchorId="51E6227C">
          <v:shape id="_x0000_i1127" type="#_x0000_t75" style="width:121.2pt;height:27pt" o:ole="">
            <v:imagedata r:id="rId14" o:title=""/>
          </v:shape>
          <o:OLEObject Type="Embed" ProgID="Equation.3" ShapeID="_x0000_i1127" DrawAspect="Content" ObjectID="_1684679170" r:id="rId95"/>
        </w:object>
      </w:r>
      <w:r w:rsidRPr="00326AE9">
        <w:rPr>
          <w:sz w:val="32"/>
          <w:szCs w:val="32"/>
        </w:rPr>
        <w:t>.</w:t>
      </w:r>
    </w:p>
    <w:p w14:paraId="1026FDA9" w14:textId="77777777" w:rsidR="00342EB7" w:rsidRPr="00326AE9" w:rsidRDefault="00342EB7" w:rsidP="00342EB7">
      <w:pPr>
        <w:tabs>
          <w:tab w:val="right" w:pos="9639"/>
        </w:tabs>
        <w:ind w:firstLine="567"/>
        <w:jc w:val="both"/>
        <w:rPr>
          <w:sz w:val="32"/>
          <w:szCs w:val="32"/>
        </w:rPr>
      </w:pPr>
    </w:p>
    <w:p w14:paraId="42DDEF0C" w14:textId="77777777" w:rsidR="00342EB7" w:rsidRPr="00326AE9" w:rsidRDefault="00342EB7" w:rsidP="00342EB7">
      <w:pPr>
        <w:ind w:firstLine="567"/>
        <w:jc w:val="both"/>
        <w:rPr>
          <w:b/>
          <w:bCs/>
          <w:sz w:val="32"/>
          <w:szCs w:val="32"/>
        </w:rPr>
      </w:pPr>
      <w:r w:rsidRPr="00326AE9">
        <w:rPr>
          <w:b/>
          <w:bCs/>
          <w:sz w:val="32"/>
          <w:szCs w:val="32"/>
        </w:rPr>
        <w:t>Достоинства</w:t>
      </w:r>
    </w:p>
    <w:p w14:paraId="5728711B" w14:textId="77777777" w:rsidR="00342EB7" w:rsidRPr="00326AE9" w:rsidRDefault="00342EB7" w:rsidP="00342EB7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>1. Используется для восстановления образцов.</w:t>
      </w:r>
    </w:p>
    <w:p w14:paraId="4587F92B" w14:textId="77777777" w:rsidR="00342EB7" w:rsidRPr="00326AE9" w:rsidRDefault="00342EB7" w:rsidP="00342EB7">
      <w:pPr>
        <w:ind w:firstLine="567"/>
        <w:jc w:val="both"/>
        <w:rPr>
          <w:spacing w:val="-6"/>
          <w:sz w:val="32"/>
          <w:szCs w:val="32"/>
        </w:rPr>
      </w:pPr>
      <w:r w:rsidRPr="00326AE9">
        <w:rPr>
          <w:spacing w:val="-6"/>
          <w:sz w:val="32"/>
          <w:szCs w:val="32"/>
        </w:rPr>
        <w:t>2. Обеспечивает хорошее качество обобщения</w:t>
      </w:r>
      <w:r w:rsidRPr="00326AE9">
        <w:rPr>
          <w:sz w:val="32"/>
          <w:szCs w:val="32"/>
        </w:rPr>
        <w:t>.</w:t>
      </w:r>
    </w:p>
    <w:p w14:paraId="0C6EB0BB" w14:textId="77777777" w:rsidR="00342EB7" w:rsidRDefault="00342EB7" w:rsidP="00342EB7">
      <w:pPr>
        <w:ind w:firstLine="567"/>
        <w:jc w:val="both"/>
        <w:rPr>
          <w:spacing w:val="-4"/>
          <w:sz w:val="32"/>
          <w:szCs w:val="32"/>
        </w:rPr>
      </w:pPr>
      <w:r w:rsidRPr="00326AE9">
        <w:rPr>
          <w:spacing w:val="-4"/>
          <w:sz w:val="32"/>
          <w:szCs w:val="32"/>
        </w:rPr>
        <w:t>3. Возможно обучение в последовательном и пакетном режиме.</w:t>
      </w:r>
    </w:p>
    <w:p w14:paraId="0D7E9BB3" w14:textId="77777777" w:rsidR="00342EB7" w:rsidRPr="00326AE9" w:rsidRDefault="00342EB7" w:rsidP="00342EB7">
      <w:pPr>
        <w:ind w:firstLine="567"/>
        <w:jc w:val="both"/>
        <w:rPr>
          <w:spacing w:val="-4"/>
          <w:sz w:val="32"/>
          <w:szCs w:val="32"/>
        </w:rPr>
      </w:pPr>
    </w:p>
    <w:p w14:paraId="4D27EA7C" w14:textId="77777777" w:rsidR="00342EB7" w:rsidRPr="00326AE9" w:rsidRDefault="00342EB7" w:rsidP="00342EB7">
      <w:pPr>
        <w:keepNext/>
        <w:ind w:firstLine="567"/>
        <w:jc w:val="both"/>
        <w:rPr>
          <w:sz w:val="32"/>
          <w:szCs w:val="32"/>
        </w:rPr>
      </w:pPr>
      <w:r w:rsidRPr="00326AE9">
        <w:rPr>
          <w:b/>
          <w:bCs/>
          <w:sz w:val="32"/>
          <w:szCs w:val="32"/>
        </w:rPr>
        <w:t>Недостатки</w:t>
      </w:r>
    </w:p>
    <w:p w14:paraId="0F5B6354" w14:textId="77777777" w:rsidR="00342EB7" w:rsidRPr="00326AE9" w:rsidRDefault="00342EB7" w:rsidP="00342EB7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t xml:space="preserve">1. Обучение </w:t>
      </w:r>
      <w:r w:rsidRPr="00326AE9">
        <w:rPr>
          <w:spacing w:val="-6"/>
          <w:sz w:val="32"/>
          <w:szCs w:val="32"/>
        </w:rPr>
        <w:t xml:space="preserve">происходит медленнее, чем в случае </w:t>
      </w:r>
      <w:r w:rsidRPr="00326AE9">
        <w:rPr>
          <w:spacing w:val="-6"/>
          <w:sz w:val="32"/>
          <w:szCs w:val="32"/>
          <w:lang w:val="en-US"/>
        </w:rPr>
        <w:t>MLP</w:t>
      </w:r>
      <w:r w:rsidRPr="00326AE9">
        <w:rPr>
          <w:spacing w:val="-6"/>
          <w:sz w:val="32"/>
          <w:szCs w:val="32"/>
        </w:rPr>
        <w:t>.</w:t>
      </w:r>
    </w:p>
    <w:p w14:paraId="3FFE3D8C" w14:textId="77777777" w:rsidR="00342EB7" w:rsidRPr="00326AE9" w:rsidRDefault="00342EB7" w:rsidP="00342EB7">
      <w:pPr>
        <w:ind w:firstLine="567"/>
        <w:jc w:val="both"/>
        <w:rPr>
          <w:sz w:val="32"/>
          <w:szCs w:val="32"/>
        </w:rPr>
      </w:pPr>
      <w:r w:rsidRPr="00326AE9">
        <w:rPr>
          <w:sz w:val="32"/>
          <w:szCs w:val="32"/>
        </w:rPr>
        <w:lastRenderedPageBreak/>
        <w:t xml:space="preserve">2. Отсутствует автоматическое </w:t>
      </w:r>
      <w:r w:rsidRPr="00326AE9">
        <w:rPr>
          <w:rFonts w:eastAsia="SFRM1200"/>
          <w:sz w:val="32"/>
          <w:szCs w:val="32"/>
        </w:rPr>
        <w:t>определение числа скрытых слоев и числа нейронов в этих слоях</w:t>
      </w:r>
      <w:r w:rsidRPr="00326AE9">
        <w:rPr>
          <w:sz w:val="32"/>
          <w:szCs w:val="32"/>
        </w:rPr>
        <w:t>.</w:t>
      </w:r>
    </w:p>
    <w:p w14:paraId="178BE7E6" w14:textId="77777777" w:rsidR="00342EB7" w:rsidRPr="00326AE9" w:rsidRDefault="00342EB7" w:rsidP="00342EB7">
      <w:pPr>
        <w:ind w:firstLine="567"/>
        <w:jc w:val="both"/>
        <w:rPr>
          <w:rFonts w:eastAsia="SFRM1200"/>
          <w:sz w:val="32"/>
          <w:szCs w:val="32"/>
        </w:rPr>
      </w:pPr>
      <w:r w:rsidRPr="00326AE9">
        <w:rPr>
          <w:rFonts w:eastAsia="SFRM1200"/>
          <w:sz w:val="32"/>
          <w:szCs w:val="32"/>
        </w:rPr>
        <w:t>3. В отличие от ART, не решает проблему пластичности-стабильности.</w:t>
      </w:r>
    </w:p>
    <w:p w14:paraId="1A8E873D" w14:textId="3AA93827" w:rsidR="00342EB7" w:rsidRPr="00AA3FAB" w:rsidRDefault="00342EB7" w:rsidP="00342EB7">
      <w:pPr>
        <w:ind w:firstLine="567"/>
        <w:jc w:val="both"/>
      </w:pPr>
      <w:r w:rsidRPr="00326AE9">
        <w:rPr>
          <w:sz w:val="32"/>
          <w:szCs w:val="32"/>
          <w:lang w:val="en-US"/>
        </w:rPr>
        <w:t>4</w:t>
      </w:r>
      <w:r w:rsidRPr="00326AE9">
        <w:rPr>
          <w:sz w:val="32"/>
          <w:szCs w:val="32"/>
        </w:rPr>
        <w:t>. Представляет изображение вектором.</w:t>
      </w:r>
    </w:p>
    <w:p w14:paraId="6A4F1E20" w14:textId="77777777" w:rsidR="00342EB7" w:rsidRDefault="00342EB7">
      <w:pPr>
        <w:spacing w:after="160" w:line="259" w:lineRule="auto"/>
      </w:pPr>
    </w:p>
    <w:sectPr w:rsidR="00342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1E"/>
    <w:rsid w:val="00342EB7"/>
    <w:rsid w:val="003756ED"/>
    <w:rsid w:val="003D46A0"/>
    <w:rsid w:val="00517B96"/>
    <w:rsid w:val="00697F2A"/>
    <w:rsid w:val="00701923"/>
    <w:rsid w:val="007026B5"/>
    <w:rsid w:val="007C04C3"/>
    <w:rsid w:val="0090361E"/>
    <w:rsid w:val="00960D66"/>
    <w:rsid w:val="00AF2FC9"/>
    <w:rsid w:val="00C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DDD6C20"/>
  <w15:chartTrackingRefBased/>
  <w15:docId w15:val="{78AF0CEF-F458-444C-BD80-A496C930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923"/>
    <w:pPr>
      <w:spacing w:after="0" w:line="240" w:lineRule="auto"/>
    </w:pPr>
    <w:rPr>
      <w:rFonts w:ascii="Times New Roman" w:eastAsia="Times New Roman" w:hAnsi="Times New Roman" w:cs="Arial Unicode MS"/>
      <w:sz w:val="24"/>
      <w:szCs w:val="24"/>
      <w:lang w:eastAsia="ru-RU"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autoRedefine/>
    <w:rsid w:val="00701923"/>
    <w:pPr>
      <w:spacing w:before="240" w:after="240"/>
      <w:jc w:val="center"/>
    </w:pPr>
    <w:rPr>
      <w:rFonts w:cs="Tahoma"/>
      <w:b/>
      <w:bCs/>
      <w:sz w:val="36"/>
      <w:szCs w:val="36"/>
      <w:lang w:eastAsia="en-US" w:bidi="ar-SA"/>
    </w:rPr>
  </w:style>
  <w:style w:type="paragraph" w:styleId="a4">
    <w:name w:val="Body Text Indent"/>
    <w:basedOn w:val="a"/>
    <w:link w:val="a5"/>
    <w:rsid w:val="00701923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701923"/>
    <w:rPr>
      <w:rFonts w:ascii="Times New Roman" w:eastAsia="Times New Roman" w:hAnsi="Times New Roman" w:cs="Arial Unicode MS"/>
      <w:sz w:val="24"/>
      <w:szCs w:val="24"/>
      <w:lang w:eastAsia="ru-RU" w:bidi="bo-CN"/>
    </w:rPr>
  </w:style>
  <w:style w:type="paragraph" w:styleId="2">
    <w:name w:val="Body Text Indent 2"/>
    <w:basedOn w:val="a"/>
    <w:link w:val="20"/>
    <w:uiPriority w:val="99"/>
    <w:semiHidden/>
    <w:unhideWhenUsed/>
    <w:rsid w:val="00CE2F3F"/>
    <w:pPr>
      <w:spacing w:after="120" w:line="480" w:lineRule="auto"/>
      <w:ind w:left="283"/>
    </w:pPr>
    <w:rPr>
      <w:szCs w:val="3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E2F3F"/>
    <w:rPr>
      <w:rFonts w:ascii="Times New Roman" w:eastAsia="Times New Roman" w:hAnsi="Times New Roman" w:cs="Arial Unicode MS"/>
      <w:sz w:val="24"/>
      <w:szCs w:val="34"/>
      <w:lang w:eastAsia="ru-RU"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image" Target="media/image7.e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9.bin"/><Relationship Id="rId79" Type="http://schemas.openxmlformats.org/officeDocument/2006/relationships/image" Target="https://upload.wikimedia.org/wikipedia/commons/thumb/3/37/Autoencoder_schema.png/220px-Autoencoder_schema.png" TargetMode="External"/><Relationship Id="rId5" Type="http://schemas.openxmlformats.org/officeDocument/2006/relationships/oleObject" Target="embeddings/oleObject1.bin"/><Relationship Id="rId90" Type="http://schemas.openxmlformats.org/officeDocument/2006/relationships/image" Target="media/image41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80" Type="http://schemas.openxmlformats.org/officeDocument/2006/relationships/image" Target="media/image35.png"/><Relationship Id="rId85" Type="http://schemas.openxmlformats.org/officeDocument/2006/relationships/oleObject" Target="embeddings/oleObject4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e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png"/><Relationship Id="rId81" Type="http://schemas.openxmlformats.org/officeDocument/2006/relationships/image" Target="media/image36.png"/><Relationship Id="rId86" Type="http://schemas.openxmlformats.org/officeDocument/2006/relationships/image" Target="media/image39.wmf"/><Relationship Id="rId94" Type="http://schemas.openxmlformats.org/officeDocument/2006/relationships/oleObject" Target="embeddings/oleObject49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image" Target="media/image13.emf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41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S.Rudnitskiy</dc:creator>
  <cp:keywords/>
  <dc:description/>
  <cp:lastModifiedBy>S.Rudnitskiy</cp:lastModifiedBy>
  <cp:revision>12</cp:revision>
  <dcterms:created xsi:type="dcterms:W3CDTF">2021-05-11T10:40:00Z</dcterms:created>
  <dcterms:modified xsi:type="dcterms:W3CDTF">2021-06-08T14:37:00Z</dcterms:modified>
</cp:coreProperties>
</file>