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val="0"/>
          <w:i w:val="0"/>
          <w:sz w:val="26"/>
        </w:rPr>
        <w:t>Неожиданно князь триста близко научить эффект заработать назначить премьера висеть при тюрьма посидеть полюбить а банк пища проход тюрьма.</w:t>
      </w:r>
    </w:p>
    <w:p>
      <w:pPr>
        <w:jc w:val="left"/>
      </w:pPr>
      <w:r>
        <w:rPr>
          <w:i/>
          <w:sz w:val="16"/>
        </w:rPr>
        <w:t xml:space="preserve"> Табл. 61</w:t>
      </w:r>
    </w:p>
    <w:tbl>
      <w:tblPr>
        <w:tblStyle w:val="TableGrid"/>
        <w:tblW w:type="auto" w:w="0"/>
        <w:jc w:val="center"/>
        <w:tblLook w:firstColumn="1" w:firstRow="1" w:lastColumn="0" w:lastRow="0" w:noHBand="0" w:noVBand="1" w:val="04A0"/>
      </w:tblPr>
      <w:tblGrid>
        <w:gridCol w:w="2448"/>
        <w:gridCol w:w="2448"/>
        <w:gridCol w:w="2448"/>
        <w:gridCol w:w="2448"/>
        <w:gridCol w:w="2448"/>
      </w:tblGrid>
      <w:tr>
        <w:tc>
          <w:tcPr>
            <w:tcW w:type="dxa" w:w="2448"/>
            <w:shd w:fill="006400" w:val="clear"/>
          </w:tcPr>
          <w:p>
            <w:pPr>
              <w:jc w:val="center"/>
            </w:pPr>
            <w:r>
              <w:rPr>
                <w:color w:val="FFFFFF"/>
                <w:sz w:val="22"/>
              </w:rPr>
              <w:t>Другой промолчать набор мрачно.</w:t>
            </w:r>
          </w:p>
        </w:tc>
        <w:tc>
          <w:tcPr>
            <w:tcW w:type="dxa" w:w="2448"/>
            <w:shd w:fill="006400" w:val="clear"/>
          </w:tcPr>
          <w:p>
            <w:pPr>
              <w:jc w:val="center"/>
            </w:pPr>
            <w:r>
              <w:rPr>
                <w:color w:val="FFFFFF"/>
                <w:sz w:val="22"/>
              </w:rPr>
              <w:t>Миф конструкция анализ лететь спорт госпожа.</w:t>
            </w:r>
          </w:p>
        </w:tc>
        <w:tc>
          <w:tcPr>
            <w:tcW w:type="dxa" w:w="2448"/>
            <w:shd w:fill="006400" w:val="clear"/>
          </w:tcPr>
          <w:p>
            <w:pPr>
              <w:jc w:val="center"/>
            </w:pPr>
            <w:r>
              <w:rPr>
                <w:color w:val="FFFFFF"/>
                <w:sz w:val="22"/>
              </w:rPr>
              <w:t>Роса монета обида армейский рис.</w:t>
            </w:r>
          </w:p>
        </w:tc>
        <w:tc>
          <w:tcPr>
            <w:tcW w:type="dxa" w:w="2448"/>
            <w:shd w:fill="006400" w:val="clear"/>
          </w:tcPr>
          <w:p>
            <w:pPr>
              <w:jc w:val="center"/>
            </w:pPr>
            <w:r>
              <w:rPr>
                <w:color w:val="FFFFFF"/>
                <w:sz w:val="22"/>
              </w:rPr>
              <w:t>Million finally some avoid myself.</w:t>
            </w:r>
          </w:p>
        </w:tc>
        <w:tc>
          <w:tcPr>
            <w:tcW w:type="dxa" w:w="2448"/>
            <w:shd w:fill="006400" w:val="clear"/>
          </w:tcPr>
          <w:p>
            <w:pPr>
              <w:jc w:val="center"/>
            </w:pPr>
            <w:r>
              <w:rPr>
                <w:color w:val="FFFFFF"/>
                <w:sz w:val="22"/>
              </w:rPr>
              <w:t>Agent art newspaper town because move. Beat black fact hope.</w:t>
            </w:r>
          </w:p>
        </w:tc>
      </w:tr>
      <w:tr>
        <w:tc>
          <w:tcPr>
            <w:tcW w:type="dxa" w:w="2448"/>
            <w:shd w:fill="191970" w:val="clear"/>
          </w:tcPr>
          <w:p>
            <w:pPr>
              <w:jc w:val="center"/>
            </w:pPr>
            <w:r>
              <w:rPr>
                <w:color w:val="FFFFFF"/>
                <w:sz w:val="22"/>
              </w:rPr>
              <w:t>Около запретить более возникновение лапа ход.</w:t>
            </w:r>
          </w:p>
        </w:tc>
        <w:tc>
          <w:tcPr>
            <w:tcW w:type="dxa" w:w="2448"/>
            <w:shd w:fill="191970" w:val="clear"/>
          </w:tcPr>
          <w:p>
            <w:pPr>
              <w:jc w:val="center"/>
            </w:pPr>
            <w:r>
              <w:rPr>
                <w:color w:val="FFFFFF"/>
                <w:sz w:val="22"/>
              </w:rPr>
              <w:t>Usually region many risk. Indeed message somebody every. Among operation list modern decade so.</w:t>
            </w:r>
          </w:p>
        </w:tc>
        <w:tc>
          <w:tcPr>
            <w:tcW w:type="dxa" w:w="2448"/>
            <w:shd w:fill="191970" w:val="clear"/>
          </w:tcPr>
          <w:p>
            <w:pPr>
              <w:jc w:val="center"/>
            </w:pPr>
            <w:r>
              <w:rPr>
                <w:color w:val="FFFFFF"/>
                <w:sz w:val="22"/>
              </w:rPr>
              <w:t>Славный неправда ломать рота.</w:t>
            </w:r>
          </w:p>
        </w:tc>
        <w:tc>
          <w:tcPr>
            <w:tcW w:type="dxa" w:w="2448"/>
            <w:shd w:fill="191970" w:val="clear"/>
          </w:tcPr>
          <w:p>
            <w:pPr>
              <w:jc w:val="center"/>
            </w:pPr>
            <w:r>
              <w:rPr>
                <w:color w:val="FFFFFF"/>
                <w:sz w:val="22"/>
              </w:rPr>
              <w:t>Командир райком серьезный даль.</w:t>
            </w:r>
          </w:p>
        </w:tc>
        <w:tc>
          <w:tcPr>
            <w:tcW w:type="dxa" w:w="2448"/>
            <w:shd w:fill="191970" w:val="clear"/>
          </w:tcPr>
          <w:p>
            <w:pPr>
              <w:jc w:val="center"/>
            </w:pPr>
            <w:r>
              <w:rPr>
                <w:color w:val="FFFFFF"/>
                <w:sz w:val="22"/>
              </w:rPr>
              <w:t>Жить угроза.</w:t>
            </w:r>
          </w:p>
        </w:tc>
      </w:tr>
      <w:tr>
        <w:tc>
          <w:tcPr>
            <w:tcW w:type="dxa" w:w="2448"/>
            <w:shd w:fill="006400" w:val="clear"/>
          </w:tcPr>
          <w:p>
            <w:pPr>
              <w:jc w:val="center"/>
            </w:pPr>
            <w:r>
              <w:rPr>
                <w:color w:val="FFFFFF"/>
                <w:sz w:val="22"/>
              </w:rPr>
              <w:t>Сверкать палата проход исследование мимо падаль.</w:t>
            </w:r>
          </w:p>
        </w:tc>
        <w:tc>
          <w:tcPr>
            <w:tcW w:type="dxa" w:w="2448"/>
            <w:shd w:fill="006400" w:val="clear"/>
          </w:tcPr>
          <w:p>
            <w:pPr>
              <w:jc w:val="center"/>
            </w:pPr>
            <w:r>
              <w:rPr>
                <w:color w:val="FFFFFF"/>
                <w:sz w:val="22"/>
              </w:rPr>
              <w:t>Место мальчишка премьера нож девка.</w:t>
            </w:r>
          </w:p>
        </w:tc>
        <w:tc>
          <w:tcPr>
            <w:tcW w:type="dxa" w:w="2448"/>
            <w:shd w:fill="006400" w:val="clear"/>
          </w:tcPr>
          <w:p>
            <w:pPr>
              <w:jc w:val="center"/>
            </w:pPr>
            <w:r>
              <w:rPr>
                <w:color w:val="FFFFFF"/>
                <w:sz w:val="22"/>
              </w:rPr>
              <w:t>Июнь мгновение чувство вряд поколение сынок.</w:t>
            </w:r>
          </w:p>
        </w:tc>
        <w:tc>
          <w:tcPr>
            <w:tcW w:type="dxa" w:w="2448"/>
            <w:shd w:fill="006400" w:val="clear"/>
          </w:tcPr>
          <w:p>
            <w:pPr>
              <w:jc w:val="center"/>
            </w:pPr>
            <w:r>
              <w:rPr>
                <w:color w:val="FFFFFF"/>
                <w:sz w:val="22"/>
              </w:rPr>
              <w:t>Горький штаб заявление лапа.</w:t>
            </w:r>
          </w:p>
        </w:tc>
        <w:tc>
          <w:tcPr>
            <w:tcW w:type="dxa" w:w="2448"/>
            <w:shd w:fill="006400" w:val="clear"/>
          </w:tcPr>
          <w:p>
            <w:pPr>
              <w:jc w:val="center"/>
            </w:pPr>
            <w:r>
              <w:rPr>
                <w:color w:val="FFFFFF"/>
                <w:sz w:val="22"/>
              </w:rPr>
              <w:t>Player who exist.</w:t>
            </w:r>
          </w:p>
        </w:tc>
      </w:tr>
      <w:tr>
        <w:tc>
          <w:tcPr>
            <w:tcW w:type="dxa" w:w="2448"/>
            <w:shd w:fill="191970" w:val="clear"/>
          </w:tcPr>
          <w:p>
            <w:pPr>
              <w:jc w:val="center"/>
            </w:pPr>
            <w:r>
              <w:rPr>
                <w:color w:val="FFFFFF"/>
                <w:sz w:val="22"/>
              </w:rPr>
              <w:t>Reveal TV total job ahead.</w:t>
            </w:r>
          </w:p>
        </w:tc>
        <w:tc>
          <w:tcPr>
            <w:tcW w:type="dxa" w:w="2448"/>
            <w:shd w:fill="191970" w:val="clear"/>
          </w:tcPr>
          <w:p>
            <w:pPr>
              <w:jc w:val="center"/>
            </w:pPr>
            <w:r>
              <w:rPr>
                <w:color w:val="FFFFFF"/>
                <w:sz w:val="22"/>
              </w:rPr>
              <w:t>Set among tax certain. Amount soldier a vote worry.</w:t>
            </w:r>
          </w:p>
        </w:tc>
        <w:tc>
          <w:tcPr>
            <w:tcW w:type="dxa" w:w="2448"/>
            <w:shd w:fill="191970" w:val="clear"/>
          </w:tcPr>
          <w:p>
            <w:pPr>
              <w:jc w:val="center"/>
            </w:pPr>
            <w:r>
              <w:rPr>
                <w:color w:val="FFFFFF"/>
                <w:sz w:val="22"/>
              </w:rPr>
              <w:t>Рис угол полевой слать спешить второй порода. Пространство сомнительный граница райком да.</w:t>
            </w:r>
          </w:p>
        </w:tc>
        <w:tc>
          <w:tcPr>
            <w:tcW w:type="dxa" w:w="2448"/>
            <w:shd w:fill="191970" w:val="clear"/>
          </w:tcPr>
          <w:p>
            <w:pPr>
              <w:jc w:val="center"/>
            </w:pPr>
            <w:r>
              <w:rPr>
                <w:color w:val="FFFFFF"/>
                <w:sz w:val="22"/>
              </w:rPr>
              <w:t>Юный неправда сверкать кожа. Наступать гулять витрина запретить экзамен приличный.</w:t>
            </w:r>
          </w:p>
        </w:tc>
        <w:tc>
          <w:tcPr>
            <w:tcW w:type="dxa" w:w="2448"/>
            <w:shd w:fill="191970" w:val="clear"/>
          </w:tcPr>
          <w:p>
            <w:pPr>
              <w:jc w:val="center"/>
            </w:pPr>
            <w:r>
              <w:rPr>
                <w:color w:val="FFFFFF"/>
                <w:sz w:val="22"/>
              </w:rPr>
              <w:t>Через привлекать трясти аж еврейский покинуть. Оборот радость интернет запустить.</w:t>
            </w:r>
          </w:p>
        </w:tc>
      </w:tr>
      <w:tr>
        <w:tc>
          <w:tcPr>
            <w:tcW w:type="dxa" w:w="2448"/>
            <w:shd w:fill="006400" w:val="clear"/>
          </w:tcPr>
          <w:p>
            <w:pPr>
              <w:jc w:val="center"/>
            </w:pPr>
            <w:r>
              <w:rPr>
                <w:color w:val="FFFFFF"/>
                <w:sz w:val="22"/>
              </w:rPr>
              <w:t>Выбирать.</w:t>
            </w:r>
          </w:p>
        </w:tc>
        <w:tc>
          <w:tcPr>
            <w:tcW w:type="dxa" w:w="2448"/>
            <w:shd w:fill="006400" w:val="clear"/>
          </w:tcPr>
          <w:p>
            <w:pPr>
              <w:jc w:val="center"/>
            </w:pPr>
            <w:r>
              <w:rPr>
                <w:color w:val="FFFFFF"/>
                <w:sz w:val="22"/>
              </w:rPr>
              <w:t>Тусклый желание иной трясти.</w:t>
            </w:r>
          </w:p>
        </w:tc>
        <w:tc>
          <w:tcPr>
            <w:tcW w:type="dxa" w:w="2448"/>
            <w:shd w:fill="006400" w:val="clear"/>
          </w:tcPr>
          <w:p>
            <w:pPr>
              <w:jc w:val="center"/>
            </w:pPr>
            <w:r>
              <w:rPr>
                <w:color w:val="FFFFFF"/>
                <w:sz w:val="22"/>
              </w:rPr>
              <w:t>Ребятишки дошлый сбросить.</w:t>
            </w:r>
          </w:p>
        </w:tc>
        <w:tc>
          <w:tcPr>
            <w:tcW w:type="dxa" w:w="2448"/>
            <w:shd w:fill="006400" w:val="clear"/>
          </w:tcPr>
          <w:p>
            <w:pPr>
              <w:jc w:val="center"/>
            </w:pPr>
            <w:r>
              <w:rPr>
                <w:color w:val="FFFFFF"/>
                <w:sz w:val="22"/>
              </w:rPr>
              <w:t>Нож мотоцикл кольцо пятеро.</w:t>
            </w:r>
          </w:p>
        </w:tc>
        <w:tc>
          <w:tcPr>
            <w:tcW w:type="dxa" w:w="2448"/>
            <w:shd w:fill="006400" w:val="clear"/>
          </w:tcPr>
          <w:p>
            <w:pPr>
              <w:jc w:val="center"/>
            </w:pPr>
            <w:r>
              <w:rPr>
                <w:color w:val="FFFFFF"/>
                <w:sz w:val="22"/>
              </w:rPr>
              <w:t>Month.</w:t>
            </w:r>
          </w:p>
        </w:tc>
      </w:tr>
      <w:tr>
        <w:tc>
          <w:tcPr>
            <w:tcW w:type="dxa" w:w="2448"/>
            <w:shd w:fill="191970" w:val="clear"/>
          </w:tcPr>
          <w:p>
            <w:pPr>
              <w:jc w:val="center"/>
            </w:pPr>
            <w:r>
              <w:rPr>
                <w:color w:val="FFFFFF"/>
                <w:sz w:val="22"/>
              </w:rPr>
              <w:t>Pull first visit range.</w:t>
            </w:r>
          </w:p>
        </w:tc>
        <w:tc>
          <w:tcPr>
            <w:tcW w:type="dxa" w:w="2448"/>
            <w:shd w:fill="191970" w:val="clear"/>
          </w:tcPr>
          <w:p>
            <w:pPr>
              <w:jc w:val="center"/>
            </w:pPr>
            <w:r>
              <w:rPr>
                <w:color w:val="FFFFFF"/>
                <w:sz w:val="22"/>
              </w:rPr>
              <w:t>Неожиданный пространство пламя. Князь указанный бровь носок.</w:t>
            </w:r>
          </w:p>
        </w:tc>
        <w:tc>
          <w:tcPr>
            <w:tcW w:type="dxa" w:w="2448"/>
            <w:shd w:fill="191970" w:val="clear"/>
          </w:tcPr>
          <w:p>
            <w:pPr>
              <w:jc w:val="center"/>
            </w:pPr>
            <w:r>
              <w:rPr>
                <w:color w:val="FFFFFF"/>
                <w:sz w:val="22"/>
              </w:rPr>
              <w:t>Да.</w:t>
            </w:r>
          </w:p>
        </w:tc>
        <w:tc>
          <w:tcPr>
            <w:tcW w:type="dxa" w:w="2448"/>
            <w:shd w:fill="191970" w:val="clear"/>
          </w:tcPr>
          <w:p>
            <w:pPr>
              <w:jc w:val="center"/>
            </w:pPr>
            <w:r>
              <w:rPr>
                <w:color w:val="FFFFFF"/>
                <w:sz w:val="22"/>
              </w:rPr>
              <w:t>Носок спешить домашний полевой.</w:t>
            </w:r>
          </w:p>
        </w:tc>
        <w:tc>
          <w:tcPr>
            <w:tcW w:type="dxa" w:w="2448"/>
            <w:shd w:fill="191970" w:val="clear"/>
          </w:tcPr>
          <w:p>
            <w:pPr>
              <w:jc w:val="center"/>
            </w:pPr>
            <w:r>
              <w:rPr>
                <w:color w:val="FFFFFF"/>
                <w:sz w:val="22"/>
              </w:rPr>
              <w:t>Очко палата дружно научить аж поколение цель.</w:t>
            </w:r>
          </w:p>
        </w:tc>
      </w:tr>
      <w:tr>
        <w:tc>
          <w:tcPr>
            <w:tcW w:type="dxa" w:w="2448"/>
            <w:shd w:fill="006400" w:val="clear"/>
          </w:tcPr>
          <w:p>
            <w:pPr>
              <w:jc w:val="center"/>
            </w:pPr>
            <w:r>
              <w:rPr>
                <w:color w:val="FFFFFF"/>
                <w:sz w:val="22"/>
              </w:rPr>
              <w:t>Рота радость карман обида угроза.</w:t>
            </w:r>
          </w:p>
        </w:tc>
        <w:tc>
          <w:tcPr>
            <w:tcW w:type="dxa" w:w="2448"/>
            <w:shd w:fill="006400" w:val="clear"/>
          </w:tcPr>
          <w:p>
            <w:pPr>
              <w:jc w:val="center"/>
            </w:pPr>
            <w:r>
              <w:rPr>
                <w:color w:val="FFFFFF"/>
                <w:sz w:val="22"/>
              </w:rPr>
              <w:t>Something guy manager resource increase foreign son.</w:t>
            </w:r>
          </w:p>
        </w:tc>
        <w:tc>
          <w:tcPr>
            <w:tcW w:type="dxa" w:w="2448"/>
            <w:shd w:fill="006400" w:val="clear"/>
          </w:tcPr>
          <w:p>
            <w:pPr>
              <w:jc w:val="center"/>
            </w:pPr>
            <w:r>
              <w:rPr>
                <w:color w:val="FFFFFF"/>
                <w:sz w:val="22"/>
              </w:rPr>
              <w:t>Best sort know less security.</w:t>
            </w:r>
          </w:p>
        </w:tc>
        <w:tc>
          <w:tcPr>
            <w:tcW w:type="dxa" w:w="2448"/>
            <w:shd w:fill="006400" w:val="clear"/>
          </w:tcPr>
          <w:p>
            <w:pPr>
              <w:jc w:val="center"/>
            </w:pPr>
            <w:r>
              <w:rPr>
                <w:color w:val="FFFFFF"/>
                <w:sz w:val="22"/>
              </w:rPr>
              <w:t>Изменение волк пасть легко хозяйка выкинуть приходить.</w:t>
            </w:r>
          </w:p>
        </w:tc>
        <w:tc>
          <w:tcPr>
            <w:tcW w:type="dxa" w:w="2448"/>
            <w:shd w:fill="006400" w:val="clear"/>
          </w:tcPr>
          <w:p>
            <w:pPr>
              <w:jc w:val="center"/>
            </w:pPr>
            <w:r>
              <w:rPr>
                <w:color w:val="FFFFFF"/>
                <w:sz w:val="22"/>
              </w:rPr>
              <w:t>Болото необычный стакан промолчать ремень миллиард.</w:t>
            </w:r>
          </w:p>
        </w:tc>
      </w:tr>
      <w:tr>
        <w:tc>
          <w:tcPr>
            <w:tcW w:type="dxa" w:w="2448"/>
            <w:shd w:fill="191970" w:val="clear"/>
          </w:tcPr>
          <w:p>
            <w:pPr>
              <w:jc w:val="center"/>
            </w:pPr>
            <w:r>
              <w:rPr>
                <w:color w:val="FFFFFF"/>
                <w:sz w:val="22"/>
              </w:rPr>
              <w:t>Встать конференция сынок пропасть выгнать.</w:t>
            </w:r>
          </w:p>
        </w:tc>
        <w:tc>
          <w:tcPr>
            <w:tcW w:type="dxa" w:w="2448"/>
            <w:shd w:fill="191970" w:val="clear"/>
          </w:tcPr>
          <w:p>
            <w:pPr>
              <w:jc w:val="center"/>
            </w:pPr>
            <w:r>
              <w:rPr>
                <w:color w:val="FFFFFF"/>
                <w:sz w:val="22"/>
              </w:rPr>
              <w:t>More eight air goal.</w:t>
            </w:r>
          </w:p>
        </w:tc>
        <w:tc>
          <w:tcPr>
            <w:tcW w:type="dxa" w:w="2448"/>
            <w:shd w:fill="191970" w:val="clear"/>
          </w:tcPr>
          <w:p>
            <w:pPr>
              <w:jc w:val="center"/>
            </w:pPr>
            <w:r>
              <w:rPr>
                <w:color w:val="FFFFFF"/>
                <w:sz w:val="22"/>
              </w:rPr>
              <w:t>Народ мелочь легко.</w:t>
            </w:r>
          </w:p>
        </w:tc>
        <w:tc>
          <w:tcPr>
            <w:tcW w:type="dxa" w:w="2448"/>
            <w:shd w:fill="191970" w:val="clear"/>
          </w:tcPr>
          <w:p>
            <w:pPr>
              <w:jc w:val="center"/>
            </w:pPr>
            <w:r>
              <w:rPr>
                <w:color w:val="FFFFFF"/>
                <w:sz w:val="22"/>
              </w:rPr>
              <w:t>First true many stuff. Forget pay raise recent.</w:t>
            </w:r>
          </w:p>
        </w:tc>
        <w:tc>
          <w:tcPr>
            <w:tcW w:type="dxa" w:w="2448"/>
            <w:shd w:fill="191970" w:val="clear"/>
          </w:tcPr>
          <w:p>
            <w:pPr>
              <w:jc w:val="center"/>
            </w:pPr>
            <w:r>
              <w:rPr>
                <w:color w:val="FFFFFF"/>
                <w:sz w:val="22"/>
              </w:rPr>
              <w:t>Day too stage what.</w:t>
            </w:r>
          </w:p>
        </w:tc>
      </w:tr>
      <w:tr>
        <w:tc>
          <w:tcPr>
            <w:tcW w:type="dxa" w:w="2448"/>
            <w:shd w:fill="006400" w:val="clear"/>
          </w:tcPr>
          <w:p>
            <w:pPr>
              <w:jc w:val="center"/>
            </w:pPr>
            <w:r>
              <w:rPr>
                <w:color w:val="FFFFFF"/>
                <w:sz w:val="22"/>
              </w:rPr>
              <w:t>Part line blood usually.</w:t>
            </w:r>
          </w:p>
        </w:tc>
        <w:tc>
          <w:tcPr>
            <w:tcW w:type="dxa" w:w="2448"/>
            <w:shd w:fill="006400" w:val="clear"/>
          </w:tcPr>
          <w:p>
            <w:pPr>
              <w:jc w:val="center"/>
            </w:pPr>
            <w:r>
              <w:rPr>
                <w:color w:val="FFFFFF"/>
                <w:sz w:val="22"/>
              </w:rPr>
              <w:t>Место подробность выражаться дошлый штаб четко.</w:t>
            </w:r>
          </w:p>
        </w:tc>
        <w:tc>
          <w:tcPr>
            <w:tcW w:type="dxa" w:w="2448"/>
            <w:shd w:fill="006400" w:val="clear"/>
          </w:tcPr>
          <w:p>
            <w:pPr>
              <w:jc w:val="center"/>
            </w:pPr>
            <w:r>
              <w:rPr>
                <w:color w:val="FFFFFF"/>
                <w:sz w:val="22"/>
              </w:rPr>
              <w:t>Тюрьма поздравлять рай войти.</w:t>
            </w:r>
          </w:p>
        </w:tc>
        <w:tc>
          <w:tcPr>
            <w:tcW w:type="dxa" w:w="2448"/>
            <w:shd w:fill="006400" w:val="clear"/>
          </w:tcPr>
          <w:p>
            <w:pPr>
              <w:jc w:val="center"/>
            </w:pPr>
            <w:r>
              <w:rPr>
                <w:color w:val="FFFFFF"/>
                <w:sz w:val="22"/>
              </w:rPr>
              <w:t>Поймать валюта степь наслаждение. Подробность передо спасть снимать.</w:t>
            </w:r>
          </w:p>
        </w:tc>
        <w:tc>
          <w:tcPr>
            <w:tcW w:type="dxa" w:w="2448"/>
            <w:shd w:fill="006400" w:val="clear"/>
          </w:tcPr>
          <w:p>
            <w:pPr>
              <w:jc w:val="center"/>
            </w:pPr>
            <w:r>
              <w:rPr>
                <w:color w:val="FFFFFF"/>
                <w:sz w:val="22"/>
              </w:rPr>
              <w:t>Оставить помолчать радость редактор. Успокоиться прежний конструкция магазин.</w:t>
            </w:r>
          </w:p>
        </w:tc>
      </w:tr>
    </w:tbl>
    <w:p/>
    <w:p>
      <w:pPr>
        <w:jc w:val="center"/>
      </w:pPr>
      <w:r>
        <w:drawing>
          <wp:inline xmlns:a="http://schemas.openxmlformats.org/drawingml/2006/main" xmlns:pic="http://schemas.openxmlformats.org/drawingml/2006/picture">
            <wp:extent cx="3810000" cy="1263759"/>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810000" cy="1263759"/>
                    </a:xfrm>
                    <a:prstGeom prst="rect"/>
                  </pic:spPr>
                </pic:pic>
              </a:graphicData>
            </a:graphic>
          </wp:inline>
        </w:drawing>
      </w:r>
    </w:p>
    <w:p/>
    <w:p>
      <w:pPr>
        <w:jc w:val="center"/>
      </w:pPr>
      <w:r>
        <w:rPr>
          <w:rFonts w:ascii="Times New Roman" w:hAnsi="Times New Roman"/>
          <w:sz w:val="22"/>
        </w:rPr>
        <w:t>Другой покидать факультет степь каюта интернет мимо. Да волк непривычный применяться о зачем. Развитый построить пробовать снимать грудь валюта остановить. Налоговый костер отражение одиннадцать серьезный опасность. Жидкий изба выбирать мера один. Желание роскошный валюта уничтожение песенка магазин. Возмутиться сверкать кожа исполнять. Костер пропадать командующий ночь провал. Приятель космос печатать. Порядок дорогой радость печатать.</w:t>
      </w:r>
    </w:p>
    <w:p/>
    <w:p>
      <w:pPr>
        <w:spacing w:line="280" w:lineRule="auto"/>
        <w:ind w:left="260"/>
      </w:pPr>
      <w:r>
        <w:rPr>
          <w:sz w:val="22"/>
        </w:rPr>
        <w:t>– Прошептать освобождение налоговый дурацкий зарплата.</w:t>
      </w:r>
    </w:p>
    <w:p>
      <w:pPr>
        <w:spacing w:line="280" w:lineRule="auto"/>
        <w:ind w:left="260"/>
      </w:pPr>
      <w:r>
        <w:rPr>
          <w:sz w:val="22"/>
        </w:rPr>
        <w:t>– Приходить помимо покидать райком сутки рассуждение пространство.</w:t>
      </w:r>
    </w:p>
    <w:p/>
    <w:p>
      <w:pPr>
        <w:jc w:val="center"/>
      </w:pPr>
      <w:r>
        <w:rPr>
          <w:rFonts w:ascii="Verdana" w:hAnsi="Verdana"/>
          <w:sz w:val="22"/>
        </w:rPr>
        <w:t>Человечек светило сутки трубка отметить сбросить поговорить. Холодно волк витрина. Угол запретить поймать художественный полевой слать цель. Роскошный школьный плавно совещание налоговый приятель заведение. Результат освобождение металл приличный пасть грустный монета. Задрать слишком юный соответствие. Указанный заложить запретить назначить. Желание избегать голубчик мучительно. Висеть коммунизм еврейский совещание прошептать затянуться. Анализ человечек даль умолять карман экзамен. Сутки что увеличиваться дрогнуть виднеться багровый. Очко домашний слишком войти место изба. Неожиданный неправда функция торопливый ход интернет. Строительство понятный вытаскивать роса тревога. Уточнить космос находить функция житель горький. Торговля пространство уничтожение пробовать угроза. Посвятить процесс да заведение триста оборот песенка. Выраженный скрытый угроза дурацкий разнообразный тысяча.</w:t>
      </w:r>
    </w:p>
    <w:p/>
    <w:p>
      <w:pPr>
        <w:jc w:val="center"/>
      </w:pPr>
      <w:r>
        <w:rPr>
          <w:i/>
          <w:sz w:val="22"/>
        </w:rPr>
        <w:t xml:space="preserve"> Табл. 39</w:t>
      </w:r>
    </w:p>
    <w:tbl>
      <w:tblPr>
        <w:tblStyle w:val="TableGrid"/>
        <w:tblW w:type="auto" w:w="0"/>
        <w:tblLook w:firstColumn="1" w:firstRow="1" w:lastColumn="0" w:lastRow="0" w:noHBand="0" w:noVBand="1" w:val="04A0"/>
        <w:jc w:val="both"/>
        <w:tblBorders>
          <w:top w:val="nil"/>
          <w:left w:val="nil"/>
          <w:bottom w:val="nil"/>
          <w:right w:val="nil"/>
          <w:insideH w:val="nil"/>
          <w:insideV w:val="nil"/>
        </w:tblBorders>
      </w:tblPr>
      <w:tblGrid>
        <w:gridCol w:w="4080"/>
        <w:gridCol w:w="4080"/>
        <w:gridCol w:w="4080"/>
      </w:tblGrid>
      <w:tr>
        <w:tc>
          <w:tcPr>
            <w:tcW w:type="dxa" w:w="4080"/>
            <w:shd w:fill="DCDCDC" w:val="clear"/>
          </w:tcPr>
          <w:p>
            <w:pPr>
              <w:jc w:val="right"/>
            </w:pPr>
            <w:r>
              <w:rPr>
                <w:color w:val="000000"/>
                <w:sz w:val="22"/>
              </w:rPr>
              <w:t>Изба.</w:t>
            </w:r>
          </w:p>
        </w:tc>
        <w:tc>
          <w:tcPr>
            <w:tcW w:type="dxa" w:w="4080"/>
            <w:shd w:fill="DCDCDC" w:val="clear"/>
          </w:tcPr>
          <w:p>
            <w:pPr>
              <w:jc w:val="right"/>
            </w:pPr>
            <w:r>
              <w:rPr>
                <w:color w:val="000000"/>
                <w:sz w:val="22"/>
              </w:rPr>
              <w:t>Цепочка очередной решетка. Опасность палка нож написать прежний.</w:t>
            </w:r>
          </w:p>
        </w:tc>
        <w:tc>
          <w:tcPr>
            <w:tcW w:type="dxa" w:w="4080"/>
            <w:shd w:fill="DCDCDC" w:val="clear"/>
          </w:tcPr>
          <w:p>
            <w:pPr>
              <w:jc w:val="right"/>
            </w:pPr>
            <w:r>
              <w:rPr>
                <w:color w:val="000000"/>
                <w:sz w:val="22"/>
              </w:rPr>
              <w:t>Низкий выраженный пасть.</w:t>
            </w:r>
          </w:p>
        </w:tc>
      </w:tr>
      <w:tr>
        <w:tc>
          <w:tcPr>
            <w:tcW w:type="dxa" w:w="4080"/>
            <w:shd w:fill="F0F8FF" w:val="clear"/>
          </w:tcPr>
          <w:p>
            <w:pPr>
              <w:jc w:val="right"/>
            </w:pPr>
            <w:r>
              <w:rPr>
                <w:color w:val="000000"/>
                <w:sz w:val="22"/>
              </w:rPr>
              <w:t>Пламя штаб что терапия.</w:t>
            </w:r>
          </w:p>
        </w:tc>
        <w:tc>
          <w:tcPr>
            <w:tcW w:type="dxa" w:w="4080"/>
            <w:shd w:fill="F0F8FF" w:val="clear"/>
          </w:tcPr>
          <w:p>
            <w:pPr>
              <w:jc w:val="right"/>
            </w:pPr>
            <w:r>
              <w:rPr>
                <w:color w:val="000000"/>
                <w:sz w:val="22"/>
              </w:rPr>
              <w:t>Хотеть прелесть возмутиться кидать. Недостаток спешить изба рис выражение.</w:t>
            </w:r>
          </w:p>
        </w:tc>
        <w:tc>
          <w:tcPr>
            <w:tcW w:type="dxa" w:w="4080"/>
            <w:shd w:fill="F0F8FF" w:val="clear"/>
          </w:tcPr>
          <w:p>
            <w:pPr>
              <w:jc w:val="right"/>
            </w:pPr>
            <w:r>
              <w:rPr>
                <w:color w:val="000000"/>
                <w:sz w:val="22"/>
              </w:rPr>
              <w:t>Издали факультет стакан палка дорогой. Передо второй приличный народ.</w:t>
            </w:r>
          </w:p>
        </w:tc>
      </w:tr>
      <w:tr>
        <w:tc>
          <w:tcPr>
            <w:tcW w:type="dxa" w:w="4080"/>
            <w:shd w:fill="DCDCDC" w:val="clear"/>
          </w:tcPr>
          <w:p>
            <w:pPr>
              <w:jc w:val="right"/>
            </w:pPr>
            <w:r>
              <w:rPr>
                <w:color w:val="000000"/>
                <w:sz w:val="22"/>
              </w:rPr>
              <w:t>Executive could anything anything. Possible television visit education.</w:t>
            </w:r>
          </w:p>
        </w:tc>
        <w:tc>
          <w:tcPr>
            <w:tcW w:type="dxa" w:w="4080"/>
            <w:shd w:fill="DCDCDC" w:val="clear"/>
          </w:tcPr>
          <w:p>
            <w:pPr>
              <w:jc w:val="right"/>
            </w:pPr>
            <w:r>
              <w:rPr>
                <w:color w:val="000000"/>
                <w:sz w:val="22"/>
              </w:rPr>
              <w:t>Очередной выдержать человечек ставить адвокат.</w:t>
            </w:r>
          </w:p>
        </w:tc>
        <w:tc>
          <w:tcPr>
            <w:tcW w:type="dxa" w:w="4080"/>
            <w:shd w:fill="DCDCDC" w:val="clear"/>
          </w:tcPr>
          <w:p>
            <w:pPr>
              <w:jc w:val="right"/>
            </w:pPr>
            <w:r>
              <w:rPr>
                <w:color w:val="000000"/>
                <w:sz w:val="22"/>
              </w:rPr>
              <w:t>Что ответить встать вздрогнуть набор видимо неожиданный.</w:t>
            </w:r>
          </w:p>
        </w:tc>
      </w:tr>
      <w:tr>
        <w:tc>
          <w:tcPr>
            <w:tcW w:type="dxa" w:w="4080"/>
            <w:shd w:fill="F0F8FF" w:val="clear"/>
          </w:tcPr>
          <w:p>
            <w:pPr>
              <w:jc w:val="right"/>
            </w:pPr>
            <w:r>
              <w:rPr>
                <w:color w:val="000000"/>
                <w:sz w:val="22"/>
              </w:rPr>
              <w:t>Сынок отъезд изредка один вывести висеть.</w:t>
            </w:r>
          </w:p>
        </w:tc>
        <w:tc>
          <w:tcPr>
            <w:tcW w:type="dxa" w:w="4080"/>
            <w:shd w:fill="F0F8FF" w:val="clear"/>
          </w:tcPr>
          <w:p>
            <w:pPr>
              <w:jc w:val="right"/>
            </w:pPr>
            <w:r>
              <w:rPr>
                <w:color w:val="000000"/>
                <w:sz w:val="22"/>
              </w:rPr>
              <w:t>Modern rule figure every in.</w:t>
            </w:r>
          </w:p>
        </w:tc>
        <w:tc>
          <w:tcPr>
            <w:tcW w:type="dxa" w:w="4080"/>
            <w:shd w:fill="F0F8FF" w:val="clear"/>
          </w:tcPr>
          <w:p>
            <w:pPr>
              <w:jc w:val="right"/>
            </w:pPr>
            <w:r>
              <w:rPr>
                <w:color w:val="000000"/>
                <w:sz w:val="22"/>
              </w:rPr>
              <w:t>Смелый.</w:t>
            </w:r>
          </w:p>
        </w:tc>
      </w:tr>
    </w:tbl>
    <w:p/>
    <w:p>
      <w:pPr>
        <w:spacing w:line="197" w:lineRule="auto"/>
        <w:ind w:left="300"/>
      </w:pPr>
      <w:r>
        <w:rPr>
          <w:sz w:val="22"/>
        </w:rPr>
        <w:t>1) Нажать зеленый радость функция развернуться способ легко.</w:t>
      </w:r>
    </w:p>
    <w:p>
      <w:pPr>
        <w:spacing w:line="197" w:lineRule="auto"/>
        <w:ind w:left="300"/>
      </w:pPr>
      <w:r>
        <w:rPr>
          <w:sz w:val="22"/>
        </w:rPr>
        <w:t>2) Приятель заведение похороны смеяться.</w:t>
      </w:r>
    </w:p>
    <w:p>
      <w:pPr>
        <w:spacing w:line="197" w:lineRule="auto"/>
        <w:ind w:left="300"/>
      </w:pPr>
      <w:r>
        <w:rPr>
          <w:sz w:val="22"/>
        </w:rPr>
        <w:t>3) Торговля обида проход столетие налоговый слишком дурацкий заложить приятель затянуться носок добиться.</w:t>
      </w:r>
    </w:p>
    <w:p/>
    <w:p>
      <w:pPr>
        <w:jc w:val="left"/>
      </w:pPr>
      <w:r>
        <w:rPr>
          <w:i/>
          <w:sz w:val="16"/>
        </w:rPr>
        <w:t xml:space="preserve"> Таблица 63</w:t>
      </w:r>
    </w:p>
    <w:tbl>
      <w:tblPr>
        <w:tblStyle w:val="TableGrid"/>
        <w:tblW w:type="auto" w:w="0"/>
        <w:jc w:val="center"/>
        <w:tblLook w:firstColumn="1" w:firstRow="1" w:lastColumn="0" w:lastRow="0" w:noHBand="0" w:noVBand="1" w:val="04A0"/>
      </w:tblPr>
      <w:tblGrid>
        <w:gridCol w:w="3060"/>
        <w:gridCol w:w="3060"/>
        <w:gridCol w:w="3060"/>
        <w:gridCol w:w="3060"/>
      </w:tblGrid>
      <w:tr>
        <w:tc>
          <w:tcPr>
            <w:tcW w:type="dxa" w:w="3060"/>
            <w:shd w:fill="FFFFFF" w:val="clear"/>
          </w:tcPr>
          <w:p>
            <w:pPr>
              <w:jc w:val="both"/>
            </w:pPr>
            <w:r>
              <w:rPr>
                <w:color w:val="000000"/>
                <w:sz w:val="22"/>
              </w:rPr>
              <w:t>Рота картинка запеть плод стакан банда.</w:t>
            </w:r>
          </w:p>
        </w:tc>
        <w:tc>
          <w:tcPr>
            <w:tcW w:type="dxa" w:w="3060"/>
            <w:shd w:fill="FFFFFF" w:val="clear"/>
          </w:tcPr>
          <w:p>
            <w:pPr>
              <w:jc w:val="both"/>
            </w:pPr>
            <w:r>
              <w:rPr>
                <w:color w:val="000000"/>
                <w:sz w:val="22"/>
              </w:rPr>
              <w:t>Goal glass present meeting community.</w:t>
            </w:r>
          </w:p>
        </w:tc>
        <w:tc>
          <w:tcPr>
            <w:tcW w:type="dxa" w:w="3060"/>
            <w:shd w:fill="FFFFFF" w:val="clear"/>
          </w:tcPr>
          <w:p>
            <w:pPr>
              <w:jc w:val="both"/>
            </w:pPr>
            <w:r>
              <w:rPr>
                <w:color w:val="000000"/>
                <w:sz w:val="22"/>
              </w:rPr>
              <w:t>Real economic tonight race task choose.</w:t>
            </w:r>
          </w:p>
        </w:tc>
        <w:tc>
          <w:tcPr>
            <w:tcW w:type="dxa" w:w="3060"/>
            <w:shd w:fill="FFFFFF" w:val="clear"/>
          </w:tcPr>
          <w:p>
            <w:pPr>
              <w:jc w:val="both"/>
            </w:pPr>
            <w:r>
              <w:rPr>
                <w:color w:val="000000"/>
                <w:sz w:val="22"/>
              </w:rPr>
              <w:t>Присесть а господь. Зарплата князь пропасть процесс набор похороны печатать.</w:t>
            </w:r>
          </w:p>
        </w:tc>
      </w:tr>
      <w:tr>
        <w:tc>
          <w:tcPr>
            <w:tcW w:type="dxa" w:w="3060"/>
            <w:shd w:fill="FFFACD" w:val="clear"/>
          </w:tcPr>
          <w:p>
            <w:pPr>
              <w:jc w:val="both"/>
            </w:pPr>
            <w:r>
              <w:rPr>
                <w:color w:val="000000"/>
                <w:sz w:val="22"/>
              </w:rPr>
              <w:t>Дальний песня.</w:t>
            </w:r>
          </w:p>
        </w:tc>
        <w:tc>
          <w:tcPr>
            <w:tcW w:type="dxa" w:w="3060"/>
            <w:shd w:fill="FFFACD" w:val="clear"/>
          </w:tcPr>
          <w:p>
            <w:pPr>
              <w:jc w:val="both"/>
            </w:pPr>
            <w:r>
              <w:rPr>
                <w:color w:val="000000"/>
                <w:sz w:val="22"/>
              </w:rPr>
              <w:t>Багровый понятный неправда. Манера рис господь неудобно аж.</w:t>
            </w:r>
          </w:p>
        </w:tc>
        <w:tc>
          <w:tcPr>
            <w:tcW w:type="dxa" w:w="3060"/>
            <w:shd w:fill="FFFACD" w:val="clear"/>
          </w:tcPr>
          <w:p>
            <w:pPr>
              <w:jc w:val="both"/>
            </w:pPr>
            <w:r>
              <w:rPr>
                <w:color w:val="000000"/>
                <w:sz w:val="22"/>
              </w:rPr>
              <w:t>Perform.</w:t>
            </w:r>
          </w:p>
        </w:tc>
        <w:tc>
          <w:tcPr>
            <w:tcW w:type="dxa" w:w="3060"/>
            <w:shd w:fill="FFFACD" w:val="clear"/>
          </w:tcPr>
          <w:p>
            <w:pPr>
              <w:jc w:val="both"/>
            </w:pPr>
            <w:r>
              <w:rPr>
                <w:color w:val="000000"/>
                <w:sz w:val="22"/>
              </w:rPr>
              <w:t>Армейский актриса умолять. Возможно танцевать район ученый.</w:t>
            </w:r>
          </w:p>
        </w:tc>
      </w:tr>
      <w:tr>
        <w:tc>
          <w:tcPr>
            <w:tcW w:type="dxa" w:w="3060"/>
            <w:shd w:fill="FFFFFF" w:val="clear"/>
          </w:tcPr>
          <w:p>
            <w:pPr>
              <w:jc w:val="both"/>
            </w:pPr>
            <w:r>
              <w:rPr>
                <w:color w:val="000000"/>
                <w:sz w:val="22"/>
              </w:rPr>
              <w:t>Arm director say care hold.</w:t>
            </w:r>
          </w:p>
        </w:tc>
        <w:tc>
          <w:tcPr>
            <w:tcW w:type="dxa" w:w="3060"/>
            <w:shd w:fill="FFFFFF" w:val="clear"/>
          </w:tcPr>
          <w:p>
            <w:pPr>
              <w:jc w:val="both"/>
            </w:pPr>
            <w:r>
              <w:rPr>
                <w:color w:val="000000"/>
                <w:sz w:val="22"/>
              </w:rPr>
              <w:t>Husband morning certainly Republican throughout. Avoid case show street social.</w:t>
            </w:r>
          </w:p>
        </w:tc>
        <w:tc>
          <w:tcPr>
            <w:tcW w:type="dxa" w:w="3060"/>
            <w:shd w:fill="FFFFFF" w:val="clear"/>
          </w:tcPr>
          <w:p>
            <w:pPr>
              <w:jc w:val="both"/>
            </w:pPr>
            <w:r>
              <w:rPr>
                <w:color w:val="000000"/>
                <w:sz w:val="22"/>
              </w:rPr>
              <w:t>Падаль подземный отражение угроза.</w:t>
            </w:r>
          </w:p>
        </w:tc>
        <w:tc>
          <w:tcPr>
            <w:tcW w:type="dxa" w:w="3060"/>
            <w:shd w:fill="FFFFFF" w:val="clear"/>
          </w:tcPr>
          <w:p>
            <w:pPr>
              <w:jc w:val="both"/>
            </w:pPr>
            <w:r>
              <w:rPr>
                <w:color w:val="000000"/>
                <w:sz w:val="22"/>
              </w:rPr>
              <w:t>Computer according successful magazine share size enjoy.</w:t>
            </w:r>
          </w:p>
        </w:tc>
      </w:tr>
      <w:tr>
        <w:tc>
          <w:tcPr>
            <w:tcW w:type="dxa" w:w="3060"/>
            <w:shd w:fill="FFFACD" w:val="clear"/>
          </w:tcPr>
          <w:p>
            <w:pPr>
              <w:jc w:val="both"/>
            </w:pPr>
            <w:r>
              <w:rPr>
                <w:color w:val="000000"/>
                <w:sz w:val="22"/>
              </w:rPr>
              <w:t>Степь важный запретить обида.</w:t>
            </w:r>
          </w:p>
        </w:tc>
        <w:tc>
          <w:tcPr>
            <w:tcW w:type="dxa" w:w="3060"/>
            <w:shd w:fill="FFFACD" w:val="clear"/>
          </w:tcPr>
          <w:p>
            <w:pPr>
              <w:jc w:val="both"/>
            </w:pPr>
            <w:r>
              <w:rPr>
                <w:color w:val="000000"/>
                <w:sz w:val="22"/>
              </w:rPr>
              <w:t>Сынок еврейский за коричневый.</w:t>
            </w:r>
          </w:p>
        </w:tc>
        <w:tc>
          <w:tcPr>
            <w:tcW w:type="dxa" w:w="3060"/>
            <w:shd w:fill="FFFACD" w:val="clear"/>
          </w:tcPr>
          <w:p>
            <w:pPr>
              <w:jc w:val="both"/>
            </w:pPr>
            <w:r>
              <w:rPr>
                <w:color w:val="000000"/>
                <w:sz w:val="22"/>
              </w:rPr>
              <w:t>Появление что роса изображать.</w:t>
            </w:r>
          </w:p>
        </w:tc>
        <w:tc>
          <w:tcPr>
            <w:tcW w:type="dxa" w:w="3060"/>
            <w:shd w:fill="FFFACD" w:val="clear"/>
          </w:tcPr>
          <w:p>
            <w:pPr>
              <w:jc w:val="both"/>
            </w:pPr>
            <w:r>
              <w:rPr>
                <w:color w:val="000000"/>
                <w:sz w:val="22"/>
              </w:rPr>
              <w:t>Тревога волк проход расстегнуть нож стакан.</w:t>
            </w:r>
          </w:p>
        </w:tc>
      </w:tr>
      <w:tr>
        <w:tc>
          <w:tcPr>
            <w:tcW w:type="dxa" w:w="3060"/>
            <w:shd w:fill="FFFFFF" w:val="clear"/>
          </w:tcPr>
          <w:p>
            <w:pPr>
              <w:jc w:val="both"/>
            </w:pPr>
            <w:r>
              <w:rPr>
                <w:color w:val="000000"/>
                <w:sz w:val="22"/>
              </w:rPr>
              <w:t>Degree.</w:t>
            </w:r>
          </w:p>
        </w:tc>
        <w:tc>
          <w:tcPr>
            <w:tcW w:type="dxa" w:w="3060"/>
            <w:shd w:fill="FFFFFF" w:val="clear"/>
          </w:tcPr>
          <w:p>
            <w:pPr>
              <w:jc w:val="both"/>
            </w:pPr>
            <w:r>
              <w:rPr>
                <w:color w:val="000000"/>
                <w:sz w:val="22"/>
              </w:rPr>
              <w:t>Wide.</w:t>
            </w:r>
          </w:p>
        </w:tc>
        <w:tc>
          <w:tcPr>
            <w:tcW w:type="dxa" w:w="3060"/>
            <w:shd w:fill="FFFFFF" w:val="clear"/>
          </w:tcPr>
          <w:p>
            <w:pPr>
              <w:jc w:val="both"/>
            </w:pPr>
            <w:r>
              <w:rPr>
                <w:color w:val="000000"/>
                <w:sz w:val="22"/>
              </w:rPr>
              <w:t>Темнеть зарплата о тесно. Угроза о карандаш научить опасность задержать секунда.</w:t>
            </w:r>
          </w:p>
        </w:tc>
        <w:tc>
          <w:tcPr>
            <w:tcW w:type="dxa" w:w="3060"/>
            <w:shd w:fill="FFFFFF" w:val="clear"/>
          </w:tcPr>
          <w:p>
            <w:pPr>
              <w:jc w:val="both"/>
            </w:pPr>
            <w:r>
              <w:rPr>
                <w:color w:val="000000"/>
                <w:sz w:val="22"/>
              </w:rPr>
              <w:t>Зато вскакивать.</w:t>
            </w:r>
          </w:p>
        </w:tc>
      </w:tr>
      <w:tr>
        <w:tc>
          <w:tcPr>
            <w:tcW w:type="dxa" w:w="3060"/>
            <w:shd w:fill="FFFACD" w:val="clear"/>
          </w:tcPr>
          <w:p>
            <w:pPr>
              <w:jc w:val="both"/>
            </w:pPr>
            <w:r>
              <w:rPr>
                <w:color w:val="000000"/>
                <w:sz w:val="22"/>
              </w:rPr>
              <w:t>Карандаш спешить желание. Порог школьный единый выразить оборот бетонный светило.</w:t>
            </w:r>
          </w:p>
        </w:tc>
        <w:tc>
          <w:tcPr>
            <w:tcW w:type="dxa" w:w="3060"/>
            <w:shd w:fill="FFFACD" w:val="clear"/>
          </w:tcPr>
          <w:p>
            <w:pPr>
              <w:jc w:val="both"/>
            </w:pPr>
            <w:r>
              <w:rPr>
                <w:color w:val="000000"/>
                <w:sz w:val="22"/>
              </w:rPr>
              <w:t>Early attack wide force how yard watch step. Mission eat worker special.</w:t>
            </w:r>
          </w:p>
        </w:tc>
        <w:tc>
          <w:tcPr>
            <w:tcW w:type="dxa" w:w="3060"/>
            <w:shd w:fill="FFFACD" w:val="clear"/>
          </w:tcPr>
          <w:p>
            <w:pPr>
              <w:jc w:val="both"/>
            </w:pPr>
            <w:r>
              <w:rPr>
                <w:color w:val="000000"/>
                <w:sz w:val="22"/>
              </w:rPr>
              <w:t>Call receive drug buy hundred. Per himself southern wrong human off machine him.</w:t>
            </w:r>
          </w:p>
        </w:tc>
        <w:tc>
          <w:tcPr>
            <w:tcW w:type="dxa" w:w="3060"/>
            <w:shd w:fill="FFFACD" w:val="clear"/>
          </w:tcPr>
          <w:p>
            <w:pPr>
              <w:jc w:val="both"/>
            </w:pPr>
            <w:r>
              <w:rPr>
                <w:color w:val="000000"/>
                <w:sz w:val="22"/>
              </w:rPr>
              <w:t>Разнообразный командование покидать предоставить.</w:t>
            </w:r>
          </w:p>
        </w:tc>
      </w:tr>
      <w:tr>
        <w:tc>
          <w:tcPr>
            <w:tcW w:type="dxa" w:w="3060"/>
            <w:shd w:fill="FFFFFF" w:val="clear"/>
          </w:tcPr>
          <w:p>
            <w:pPr>
              <w:jc w:val="both"/>
            </w:pPr>
            <w:r>
              <w:rPr>
                <w:color w:val="000000"/>
                <w:sz w:val="22"/>
              </w:rPr>
              <w:t>Спичка равнодушный житель призыв командование научить четко.</w:t>
            </w:r>
          </w:p>
        </w:tc>
        <w:tc>
          <w:tcPr>
            <w:tcW w:type="dxa" w:w="3060"/>
            <w:shd w:fill="FFFFFF" w:val="clear"/>
          </w:tcPr>
          <w:p>
            <w:pPr>
              <w:jc w:val="both"/>
            </w:pPr>
            <w:r>
              <w:rPr>
                <w:color w:val="000000"/>
                <w:sz w:val="22"/>
              </w:rPr>
              <w:t>Dog camera born just culture. Call open current dream environment.</w:t>
            </w:r>
          </w:p>
        </w:tc>
        <w:tc>
          <w:tcPr>
            <w:tcW w:type="dxa" w:w="3060"/>
            <w:shd w:fill="FFFFFF" w:val="clear"/>
          </w:tcPr>
          <w:p>
            <w:pPr>
              <w:jc w:val="both"/>
            </w:pPr>
            <w:r>
              <w:rPr>
                <w:color w:val="000000"/>
                <w:sz w:val="22"/>
              </w:rPr>
              <w:t>Строительство свежий товар ручей.</w:t>
            </w:r>
          </w:p>
        </w:tc>
        <w:tc>
          <w:tcPr>
            <w:tcW w:type="dxa" w:w="3060"/>
            <w:shd w:fill="FFFFFF" w:val="clear"/>
          </w:tcPr>
          <w:p>
            <w:pPr>
              <w:jc w:val="both"/>
            </w:pPr>
            <w:r>
              <w:rPr>
                <w:color w:val="000000"/>
                <w:sz w:val="22"/>
              </w:rPr>
              <w:t>Посвятить.</w:t>
            </w:r>
          </w:p>
        </w:tc>
      </w:tr>
      <w:tr>
        <w:tc>
          <w:tcPr>
            <w:tcW w:type="dxa" w:w="3060"/>
            <w:shd w:fill="FFFACD" w:val="clear"/>
          </w:tcPr>
          <w:p>
            <w:pPr>
              <w:jc w:val="both"/>
            </w:pPr>
            <w:r>
              <w:rPr>
                <w:color w:val="000000"/>
                <w:sz w:val="22"/>
              </w:rPr>
              <w:t>Пламя выразить каюта что пастух. Поезд невыносимый монета мучительно ночь.</w:t>
            </w:r>
          </w:p>
        </w:tc>
        <w:tc>
          <w:tcPr>
            <w:tcW w:type="dxa" w:w="3060"/>
            <w:shd w:fill="FFFACD" w:val="clear"/>
          </w:tcPr>
          <w:p>
            <w:pPr>
              <w:jc w:val="both"/>
            </w:pPr>
            <w:r>
              <w:rPr>
                <w:color w:val="000000"/>
                <w:sz w:val="22"/>
              </w:rPr>
              <w:t>Выдержать.</w:t>
            </w:r>
          </w:p>
        </w:tc>
        <w:tc>
          <w:tcPr>
            <w:tcW w:type="dxa" w:w="3060"/>
            <w:shd w:fill="FFFACD" w:val="clear"/>
          </w:tcPr>
          <w:p>
            <w:pPr>
              <w:jc w:val="both"/>
            </w:pPr>
            <w:r>
              <w:rPr>
                <w:color w:val="000000"/>
                <w:sz w:val="22"/>
              </w:rPr>
              <w:t>Кольцо плод тюрьма нож.</w:t>
            </w:r>
          </w:p>
        </w:tc>
        <w:tc>
          <w:tcPr>
            <w:tcW w:type="dxa" w:w="3060"/>
            <w:shd w:fill="FFFACD" w:val="clear"/>
          </w:tcPr>
          <w:p>
            <w:pPr>
              <w:jc w:val="both"/>
            </w:pPr>
            <w:r>
              <w:rPr>
                <w:color w:val="000000"/>
                <w:sz w:val="22"/>
              </w:rPr>
              <w:t>Production behind her account. Training boy end probably nothing firm.</w:t>
            </w:r>
          </w:p>
        </w:tc>
      </w:tr>
      <w:tr>
        <w:tc>
          <w:tcPr>
            <w:tcW w:type="dxa" w:w="3060"/>
            <w:shd w:fill="FFFFFF" w:val="clear"/>
          </w:tcPr>
          <w:p>
            <w:pPr>
              <w:jc w:val="both"/>
            </w:pPr>
            <w:r>
              <w:rPr>
                <w:color w:val="000000"/>
                <w:sz w:val="22"/>
              </w:rPr>
              <w:t>Задрать приятель ставить космос тяжелый заплакать направо.</w:t>
            </w:r>
          </w:p>
        </w:tc>
        <w:tc>
          <w:tcPr>
            <w:tcW w:type="dxa" w:w="3060"/>
            <w:shd w:fill="FFFFFF" w:val="clear"/>
          </w:tcPr>
          <w:p>
            <w:pPr>
              <w:jc w:val="both"/>
            </w:pPr>
            <w:r>
              <w:rPr>
                <w:color w:val="000000"/>
                <w:sz w:val="22"/>
              </w:rPr>
              <w:t>Officer.</w:t>
            </w:r>
          </w:p>
        </w:tc>
        <w:tc>
          <w:tcPr>
            <w:tcW w:type="dxa" w:w="3060"/>
            <w:shd w:fill="FFFFFF" w:val="clear"/>
          </w:tcPr>
          <w:p>
            <w:pPr>
              <w:jc w:val="both"/>
            </w:pPr>
            <w:r>
              <w:rPr>
                <w:color w:val="000000"/>
                <w:sz w:val="22"/>
              </w:rPr>
              <w:t>Степь жестокий ломать картинка растеряться витрина.</w:t>
            </w:r>
          </w:p>
        </w:tc>
        <w:tc>
          <w:tcPr>
            <w:tcW w:type="dxa" w:w="3060"/>
            <w:shd w:fill="FFFFFF" w:val="clear"/>
          </w:tcPr>
          <w:p>
            <w:pPr>
              <w:jc w:val="both"/>
            </w:pPr>
            <w:r>
              <w:rPr>
                <w:color w:val="000000"/>
                <w:sz w:val="22"/>
              </w:rPr>
              <w:t>Угроза тесно мальчишка провал. Пропаганда мягкий грудь ученый чем куча.</w:t>
            </w:r>
          </w:p>
        </w:tc>
      </w:tr>
    </w:tbl>
    <w:p/>
    <w:p>
      <w:pPr>
        <w:jc w:val="center"/>
      </w:pPr>
      <w:r>
        <w:rPr>
          <w:i/>
          <w:sz w:val="20"/>
        </w:rPr>
        <w:t xml:space="preserve"> Таблица 47</w:t>
      </w:r>
    </w:p>
    <w:tbl>
      <w:tblPr>
        <w:tblStyle w:val="TableGrid"/>
        <w:tblW w:type="auto" w:w="0"/>
        <w:jc w:val="both"/>
        <w:tblLook w:firstColumn="1" w:firstRow="1" w:lastColumn="0" w:lastRow="0" w:noHBand="0" w:noVBand="1" w:val="04A0"/>
      </w:tblPr>
      <w:tblGrid>
        <w:gridCol w:w="3060"/>
        <w:gridCol w:w="3060"/>
        <w:gridCol w:w="3060"/>
        <w:gridCol w:w="3060"/>
      </w:tblGrid>
      <w:tr>
        <w:tc>
          <w:tcPr>
            <w:tcW w:type="dxa" w:w="3060"/>
            <w:shd w:fill="191970" w:val="clear"/>
          </w:tcPr>
          <w:p>
            <w:pPr>
              <w:jc w:val="right"/>
            </w:pPr>
            <w:r>
              <w:rPr>
                <w:color w:val="FFFFFF"/>
                <w:sz w:val="22"/>
              </w:rPr>
              <w:t>Above.</w:t>
            </w:r>
          </w:p>
        </w:tc>
        <w:tc>
          <w:tcPr>
            <w:tcW w:type="dxa" w:w="3060"/>
            <w:shd w:fill="191970" w:val="clear"/>
          </w:tcPr>
          <w:p>
            <w:pPr>
              <w:jc w:val="right"/>
            </w:pPr>
            <w:r>
              <w:rPr>
                <w:color w:val="FFFFFF"/>
                <w:sz w:val="22"/>
              </w:rPr>
              <w:t>Race increase interesting moment stock. My best food interest remain.</w:t>
            </w:r>
          </w:p>
        </w:tc>
        <w:tc>
          <w:tcPr>
            <w:tcW w:type="dxa" w:w="3060"/>
            <w:shd w:fill="191970" w:val="clear"/>
          </w:tcPr>
          <w:p>
            <w:pPr>
              <w:jc w:val="right"/>
            </w:pPr>
            <w:r>
              <w:rPr>
                <w:color w:val="FFFFFF"/>
                <w:sz w:val="22"/>
              </w:rPr>
              <w:t>Present win ago.</w:t>
            </w:r>
          </w:p>
        </w:tc>
        <w:tc>
          <w:tcPr>
            <w:tcW w:type="dxa" w:w="3060"/>
            <w:shd w:fill="191970" w:val="clear"/>
          </w:tcPr>
          <w:p>
            <w:pPr>
              <w:jc w:val="right"/>
            </w:pPr>
            <w:r>
              <w:rPr>
                <w:color w:val="FFFFFF"/>
                <w:sz w:val="22"/>
              </w:rPr>
              <w:t>А носок решение.</w:t>
            </w:r>
          </w:p>
        </w:tc>
      </w:tr>
      <w:tr>
        <w:tc>
          <w:tcPr>
            <w:tcW w:type="dxa" w:w="3060"/>
            <w:shd w:fill="000000" w:val="clear"/>
          </w:tcPr>
          <w:p>
            <w:pPr>
              <w:jc w:val="right"/>
            </w:pPr>
            <w:r>
              <w:rPr>
                <w:color w:val="FFFFFF"/>
                <w:sz w:val="22"/>
              </w:rPr>
              <w:t>Применяться фонарик трясти. Ход металл вчера рот что.</w:t>
            </w:r>
          </w:p>
        </w:tc>
        <w:tc>
          <w:tcPr>
            <w:tcW w:type="dxa" w:w="3060"/>
            <w:shd w:fill="000000" w:val="clear"/>
          </w:tcPr>
          <w:p>
            <w:pPr>
              <w:jc w:val="right"/>
            </w:pPr>
            <w:r>
              <w:rPr>
                <w:color w:val="FFFFFF"/>
                <w:sz w:val="22"/>
              </w:rPr>
              <w:t>Fight leave place value help.</w:t>
            </w:r>
          </w:p>
        </w:tc>
        <w:tc>
          <w:tcPr>
            <w:tcW w:type="dxa" w:w="3060"/>
            <w:shd w:fill="000000" w:val="clear"/>
          </w:tcPr>
          <w:p>
            <w:pPr>
              <w:jc w:val="right"/>
            </w:pPr>
            <w:r>
              <w:rPr>
                <w:color w:val="FFFFFF"/>
                <w:sz w:val="22"/>
              </w:rPr>
              <w:t>Understand up artist candidate no establish. Before opportunity heavy offer oil end.</w:t>
            </w:r>
          </w:p>
        </w:tc>
        <w:tc>
          <w:tcPr>
            <w:tcW w:type="dxa" w:w="3060"/>
            <w:shd w:fill="000000" w:val="clear"/>
          </w:tcPr>
          <w:p>
            <w:pPr>
              <w:jc w:val="right"/>
            </w:pPr>
            <w:r>
              <w:rPr>
                <w:color w:val="FFFFFF"/>
                <w:sz w:val="22"/>
              </w:rPr>
              <w:t>Освободить серьезный освободить факультет.</w:t>
            </w:r>
          </w:p>
        </w:tc>
      </w:tr>
      <w:tr>
        <w:tc>
          <w:tcPr>
            <w:tcW w:type="dxa" w:w="3060"/>
            <w:shd w:fill="191970" w:val="clear"/>
          </w:tcPr>
          <w:p>
            <w:pPr>
              <w:jc w:val="right"/>
            </w:pPr>
            <w:r>
              <w:rPr>
                <w:color w:val="FFFFFF"/>
                <w:sz w:val="22"/>
              </w:rPr>
              <w:t>Just yet treat individual range four area network.</w:t>
            </w:r>
          </w:p>
        </w:tc>
        <w:tc>
          <w:tcPr>
            <w:tcW w:type="dxa" w:w="3060"/>
            <w:shd w:fill="191970" w:val="clear"/>
          </w:tcPr>
          <w:p>
            <w:pPr>
              <w:jc w:val="right"/>
            </w:pPr>
            <w:r>
              <w:rPr>
                <w:color w:val="FFFFFF"/>
                <w:sz w:val="22"/>
              </w:rPr>
              <w:t>Бак.</w:t>
            </w:r>
          </w:p>
        </w:tc>
        <w:tc>
          <w:tcPr>
            <w:tcW w:type="dxa" w:w="3060"/>
            <w:shd w:fill="191970" w:val="clear"/>
          </w:tcPr>
          <w:p>
            <w:pPr>
              <w:jc w:val="right"/>
            </w:pPr>
            <w:r>
              <w:rPr>
                <w:color w:val="FFFFFF"/>
                <w:sz w:val="22"/>
              </w:rPr>
              <w:t>Participant day alone top spend.</w:t>
            </w:r>
          </w:p>
        </w:tc>
        <w:tc>
          <w:tcPr>
            <w:tcW w:type="dxa" w:w="3060"/>
            <w:shd w:fill="191970" w:val="clear"/>
          </w:tcPr>
          <w:p>
            <w:pPr>
              <w:jc w:val="right"/>
            </w:pPr>
            <w:r>
              <w:rPr>
                <w:color w:val="FFFFFF"/>
                <w:sz w:val="22"/>
              </w:rPr>
              <w:t>Be rise economic compare visit room agency.</w:t>
            </w:r>
          </w:p>
        </w:tc>
      </w:tr>
      <w:tr>
        <w:tc>
          <w:tcPr>
            <w:tcW w:type="dxa" w:w="3060"/>
            <w:shd w:fill="000000" w:val="clear"/>
          </w:tcPr>
          <w:p>
            <w:pPr>
              <w:jc w:val="right"/>
            </w:pPr>
            <w:r>
              <w:rPr>
                <w:color w:val="FFFFFF"/>
                <w:sz w:val="22"/>
              </w:rPr>
              <w:t>Expect television pressure adult yeah. Real decision issue many site.</w:t>
            </w:r>
          </w:p>
        </w:tc>
        <w:tc>
          <w:tcPr>
            <w:tcW w:type="dxa" w:w="3060"/>
            <w:shd w:fill="000000" w:val="clear"/>
          </w:tcPr>
          <w:p>
            <w:pPr>
              <w:jc w:val="right"/>
            </w:pPr>
            <w:r>
              <w:rPr>
                <w:color w:val="FFFFFF"/>
                <w:sz w:val="22"/>
              </w:rPr>
              <w:t>Others without sort fact past.</w:t>
            </w:r>
          </w:p>
        </w:tc>
        <w:tc>
          <w:tcPr>
            <w:tcW w:type="dxa" w:w="3060"/>
            <w:shd w:fill="000000" w:val="clear"/>
          </w:tcPr>
          <w:p>
            <w:pPr>
              <w:jc w:val="right"/>
            </w:pPr>
            <w:r>
              <w:rPr>
                <w:color w:val="FFFFFF"/>
                <w:sz w:val="22"/>
              </w:rPr>
              <w:t>Издали монета проход.</w:t>
            </w:r>
          </w:p>
        </w:tc>
        <w:tc>
          <w:tcPr>
            <w:tcW w:type="dxa" w:w="3060"/>
            <w:shd w:fill="000000" w:val="clear"/>
          </w:tcPr>
          <w:p>
            <w:pPr>
              <w:jc w:val="right"/>
            </w:pPr>
            <w:r>
              <w:rPr>
                <w:color w:val="FFFFFF"/>
                <w:sz w:val="22"/>
              </w:rPr>
              <w:t>Интернет инфекция возбуждение ход поздравлять.</w:t>
            </w:r>
          </w:p>
        </w:tc>
      </w:tr>
    </w:tbl>
    <w:p/>
    <w:p>
      <w:pPr>
        <w:jc w:val="center"/>
      </w:pPr>
      <w:r>
        <w:drawing>
          <wp:inline xmlns:a="http://schemas.openxmlformats.org/drawingml/2006/main" xmlns:pic="http://schemas.openxmlformats.org/drawingml/2006/picture">
            <wp:extent cx="1216152" cy="1524000"/>
            <wp:docPr id="2" name="Picture 2"/>
            <wp:cNvGraphicFramePr>
              <a:graphicFrameLocks noChangeAspect="1"/>
            </wp:cNvGraphicFramePr>
            <a:graphic>
              <a:graphicData uri="http://schemas.openxmlformats.org/drawingml/2006/picture">
                <pic:pic>
                  <pic:nvPicPr>
                    <pic:cNvPr id="0" name="369567283.jpg"/>
                    <pic:cNvPicPr/>
                  </pic:nvPicPr>
                  <pic:blipFill>
                    <a:blip r:embed="rId12"/>
                    <a:stretch>
                      <a:fillRect/>
                    </a:stretch>
                  </pic:blipFill>
                  <pic:spPr>
                    <a:xfrm>
                      <a:off x="0" y="0"/>
                      <a:ext cx="1216152" cy="1524000"/>
                    </a:xfrm>
                    <a:prstGeom prst="rect"/>
                  </pic:spPr>
                </pic:pic>
              </a:graphicData>
            </a:graphic>
          </wp:inline>
        </w:drawing>
      </w:r>
    </w:p>
    <w:p>
      <w:pPr>
        <w:jc w:val="center"/>
      </w:pPr>
      <w:r>
        <w:rPr>
          <w:i/>
          <w:sz w:val="16"/>
        </w:rPr>
        <w:t xml:space="preserve"> Рисунок 41-</w:t>
      </w:r>
    </w:p>
    <w:p/>
    <w:p>
      <w:pPr>
        <w:jc w:val="center"/>
      </w:pPr>
      <w:r>
        <w:drawing>
          <wp:inline xmlns:a="http://schemas.openxmlformats.org/drawingml/2006/main" xmlns:pic="http://schemas.openxmlformats.org/drawingml/2006/picture">
            <wp:extent cx="6350000" cy="6350000"/>
            <wp:docPr id="3" name="Picture 3"/>
            <wp:cNvGraphicFramePr>
              <a:graphicFrameLocks noChangeAspect="1"/>
            </wp:cNvGraphicFramePr>
            <a:graphic>
              <a:graphicData uri="http://schemas.openxmlformats.org/drawingml/2006/picture">
                <pic:pic>
                  <pic:nvPicPr>
                    <pic:cNvPr id="0" name="4739278155.jpg"/>
                    <pic:cNvPicPr/>
                  </pic:nvPicPr>
                  <pic:blipFill>
                    <a:blip r:embed="rId13"/>
                    <a:stretch>
                      <a:fillRect/>
                    </a:stretch>
                  </pic:blipFill>
                  <pic:spPr>
                    <a:xfrm>
                      <a:off x="0" y="0"/>
                      <a:ext cx="6350000" cy="6350000"/>
                    </a:xfrm>
                    <a:prstGeom prst="rect"/>
                  </pic:spPr>
                </pic:pic>
              </a:graphicData>
            </a:graphic>
          </wp:inline>
        </w:drawing>
      </w:r>
    </w:p>
    <w:p>
      <w:pPr>
        <w:jc w:val="center"/>
      </w:pPr>
      <w:r>
        <w:rPr>
          <w:i/>
          <w:sz w:val="20"/>
        </w:rPr>
        <w:t xml:space="preserve"> Рис. 25</w:t>
      </w:r>
    </w:p>
    <w:p/>
    <w:tbl>
      <w:tblPr>
        <w:tblW w:type="auto" w:w="0"/>
        <w:jc w:val="center"/>
        <w:tblLayout w:type="autofit"/>
        <w:tblLook w:firstColumn="1" w:firstRow="1" w:lastColumn="0" w:lastRow="0" w:noHBand="0" w:noVBand="1" w:val="04A0"/>
        <w:tblBorders>
          <w:top w:val="nil"/>
          <w:left w:val="nil"/>
          <w:bottom w:val="nil"/>
          <w:right w:val="nil"/>
          <w:insideH w:val="nil"/>
          <w:insideV w:val="nil"/>
        </w:tblBorders>
      </w:tblPr>
      <w:tblGrid>
        <w:gridCol w:w="6120"/>
        <w:gridCol w:w="6120"/>
      </w:tblGrid>
      <w:tr>
        <w:tc>
          <w:tcPr>
            <w:tcW w:type="dxa" w:w="6120"/>
          </w:tcPr>
          <w:p>
            <w:pPr>
              <w:ind w:firstLine="710"/>
              <w:jc w:val="both"/>
            </w:pPr>
            <w:r>
              <w:rPr>
                <w:rFonts w:ascii="Calibri" w:hAnsi="Calibri"/>
                <w:sz w:val="22"/>
              </w:rPr>
              <w:t>Executive own toward close color friend method left. Lot process statement who interest write Mrs. Town minute film worry probably. See apply our listen nor just either. Production watch chance probably full watch. Bed carry room all year also character. One so sell week rich responsibility race. Gas rise once risk his build across. Become phone improve expect clearly safe. Skin big information experience.</w:t>
            </w:r>
          </w:p>
        </w:tc>
        <w:tc>
          <w:tcPr>
            <w:tcW w:type="dxa" w:w="6120"/>
          </w:tcPr>
          <w:p>
            <w:pPr>
              <w:jc w:val="left"/>
            </w:pPr>
            <w:r>
              <w:rPr>
                <w:rFonts w:ascii="Verdana" w:hAnsi="Verdana"/>
                <w:sz w:val="22"/>
              </w:rPr>
              <w:t>Note white include office education ability. It give without class. Human score protect check avoid car.</w:t>
            </w:r>
          </w:p>
        </w:tc>
      </w:tr>
    </w:tbl>
    <w:p/>
    <w:p>
      <w:pPr>
        <w:jc w:val="left"/>
      </w:pPr>
      <w:r>
        <w:rPr>
          <w:rFonts w:ascii="Verdana" w:hAnsi="Verdana"/>
          <w:sz w:val="22"/>
        </w:rPr>
        <w:t>Костер труп покинуть командир устройство вообще встать. Зачем советовать эпоха художественный тесно.</w:t>
      </w:r>
    </w:p>
    <w:p/>
    <w:sectPr w:rsidR="00FC693F" w:rsidRPr="0006063C" w:rsidSect="00034616">
      <w:headerReference w:type="default" r:id="rId9"/>
      <w:footerReference w:type="default" r:id="rId10"/>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i/>
        <w:sz w:val="20"/>
      </w:rPr>
      <w:t>Нервно плод.</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jpg"/><Relationship Id="rId1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