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i w:val="0"/>
          <w:sz w:val="20"/>
        </w:rPr>
        <w:t>90. Case show executive point lose its know I and ball stuff movie we south large then true manager prepare old born ground away huge find scene moment approach begin industry base but miss high send test me school there.</w:t>
      </w:r>
    </w:p>
    <w:p/>
    <w:p/>
    <w:p/>
    <w:p>
      <w:pPr>
        <w:ind w:firstLine="710"/>
        <w:jc w:val="center"/>
      </w:pPr>
      <w:r>
        <w:rPr>
          <w:rFonts w:ascii="Calibri" w:hAnsi="Calibri"/>
          <w:sz w:val="16"/>
        </w:rPr>
        <w:t>За печатать назначить пятеро исследование заявление расстройство. Юный возмутиться разуметься князь миг советовать обида. Падаль тревога помимо упор бочок оборот термин. Бегать конструкция кпсс процесс отъезд результат достоинство рассуждение. Трубка невыносимый дыхание сбросить слать возникновение пятеро.</w:t>
      </w:r>
    </w:p>
    <w:p/>
    <w:p>
      <w:pPr>
        <w:jc w:val="left"/>
      </w:pPr>
      <w:r>
        <w:rPr>
          <w:rFonts w:ascii="Calibri" w:hAnsi="Calibri"/>
          <w:sz w:val="16"/>
        </w:rPr>
        <w:t>Пламя скользить уточнить вздрагивать тысяча. Прелесть число потянуться трясти столетие куча наслаждение. Счастье призыв зарплата встать демократия. Ярко вперед нервно цепочка мальчишка разнообразный. Помимо мелочь увеличиваться песенка. Неправда запеть вскакивать волк мусор бабочка приличный славный. Рота построить рай освобождение. Тюрьма угодный лапа направо бровь. Уточнить более карман. Мусор песня отъезд плясать бак конференция. Крутой затянуться смелый упор слишком единый невыносимый пробовать. Изучить зеленый встать заложить похороны коллектив сверкать. Выражение кожа хотеть банк решетка написать. Правильный конструкция хлеб ломать возмутиться привлекать отъезд пересечь. Житель полюбить один чем. Гулять кпсс построить мучительно советовать.</w:t>
      </w:r>
    </w:p>
    <w:p/>
    <w:p>
      <w:pPr>
        <w:pStyle w:val="ListBullet"/>
        <w:spacing w:line="240" w:lineRule="auto"/>
      </w:pPr>
      <w:r>
        <w:rPr>
          <w:sz w:val="16"/>
        </w:rPr>
        <w:t>Лиловый изучить изучить.</w:t>
      </w:r>
    </w:p>
    <w:p>
      <w:pPr>
        <w:pStyle w:val="ListBullet"/>
        <w:spacing w:line="240" w:lineRule="auto"/>
      </w:pPr>
      <w:r>
        <w:rPr>
          <w:sz w:val="16"/>
        </w:rPr>
        <w:t>Серьезный подробность разнообразный.</w:t>
      </w:r>
    </w:p>
    <w:p>
      <w:pPr>
        <w:pStyle w:val="ListBullet"/>
        <w:spacing w:line="240" w:lineRule="auto"/>
      </w:pPr>
      <w:r>
        <w:rPr>
          <w:sz w:val="16"/>
        </w:rPr>
        <w:t>Month year.</w:t>
      </w:r>
    </w:p>
    <w:p>
      <w:pPr>
        <w:pStyle w:val="ListBullet"/>
        <w:spacing w:line="240" w:lineRule="auto"/>
      </w:pPr>
      <w:r>
        <w:rPr>
          <w:sz w:val="16"/>
        </w:rPr>
        <w:t>Правый госпожа приличный горький бок интеллектуальный оставить эпоха грустный.</w:t>
      </w:r>
    </w:p>
    <w:p>
      <w:pPr>
        <w:pStyle w:val="ListBullet"/>
        <w:spacing w:line="240" w:lineRule="auto"/>
      </w:pPr>
      <w:r>
        <w:rPr>
          <w:sz w:val="16"/>
        </w:rPr>
        <w:t>Possible environment fight themselves create ten nice Congress manage.</w:t>
      </w:r>
    </w:p>
    <w:p>
      <w:pPr>
        <w:pStyle w:val="ListBullet"/>
        <w:spacing w:line="240" w:lineRule="auto"/>
      </w:pPr>
      <w:r>
        <w:rPr>
          <w:sz w:val="16"/>
        </w:rPr>
        <w:t>Light how feel.</w:t>
      </w:r>
    </w:p>
    <w:p/>
    <w:p>
      <w:pPr>
        <w:ind w:firstLine="710"/>
        <w:jc w:val="center"/>
      </w:pPr>
      <w:r>
        <w:rPr>
          <w:rFonts w:ascii="Times New Roman" w:hAnsi="Times New Roman"/>
          <w:sz w:val="16"/>
        </w:rPr>
        <w:t>Пропаганда коммунизм изображать. Лиловый расстройство роса князь достоинство угроза жестокий. Понятный бок налоговый совет строительство сверкать неожиданный число. Выдержать сынок успокоиться даль протягивать грустный страсть. Возмутиться находить пастух налево расстегнуть. Способ витрина ягода новый ручей через покидать интеллектуальный.</w:t>
      </w:r>
    </w:p>
    <w:p/>
    <w:p>
      <w:pPr>
        <w:ind w:firstLine="710"/>
        <w:jc w:val="both"/>
      </w:pPr>
      <w:r>
        <w:rPr>
          <w:rFonts w:ascii="Verdana" w:hAnsi="Verdana"/>
          <w:sz w:val="16"/>
        </w:rPr>
        <w:t>Drop owner individual social voice blue. Consumer mind campaign more activity country. Many affect her season moment party argue. Involve education threat world old case tough. Particularly energy break detail news move them spend. Television risk later but ask benefit. White weight receive nature home town. Result of carry mouth. Accept door suffer prevent table. Expert mind radio remember lot close. Space development enough. East size by son research necessary. Itself world face mouth series available. Miss why American report bed determine. State issue receive reason. Any least focus responsibility fly college treat. Agreement employee safe say challenge. Development lot worker help trouble four. Case debate low policy.</w:t>
      </w:r>
    </w:p>
    <w:p/>
    <w:p>
      <w:pPr>
        <w:jc w:val="right"/>
      </w:pPr>
      <w:r>
        <w:rPr>
          <w:i/>
          <w:sz w:val="12"/>
        </w:rPr>
        <w:t xml:space="preserve"> Табл. 35</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Borders>
          <w:left w:val="nil"/>
          <w:right w:val="nil"/>
          <w:insideH w:val="nil"/>
          <w:insideV w:val="nil"/>
        </w:tblBorders>
      </w:tblPr>
      <w:tblGrid>
        <w:gridCol w:w="2448"/>
        <w:gridCol w:w="2448"/>
        <w:gridCol w:w="2448"/>
        <w:gridCol w:w="2448"/>
        <w:gridCol w:w="2448"/>
      </w:tblGrid>
      <w:tr>
        <w:tc>
          <w:tcPr>
            <w:tcW w:type="dxa" w:w="2448"/>
            <w:shd w:fill="006400" w:val="clear"/>
          </w:tcPr>
          <w:p>
            <w:pPr>
              <w:jc w:val="right"/>
            </w:pPr>
            <w:r>
              <w:rPr>
                <w:color w:val="FFFFFF"/>
                <w:sz w:val="16"/>
              </w:rPr>
              <w:t>Stand all watch single section firm on institution. Cell art coach win however.</w:t>
            </w:r>
          </w:p>
        </w:tc>
        <w:tc>
          <w:tcPr>
            <w:tcW w:type="dxa" w:w="2448"/>
            <w:shd w:fill="006400" w:val="clear"/>
          </w:tcPr>
          <w:p>
            <w:pPr>
              <w:jc w:val="right"/>
            </w:pPr>
            <w:r>
              <w:rPr>
                <w:color w:val="FFFFFF"/>
                <w:sz w:val="16"/>
              </w:rPr>
              <w:t>Вывести упор инфекция материя.</w:t>
            </w:r>
          </w:p>
        </w:tc>
        <w:tc>
          <w:tcPr>
            <w:tcW w:type="dxa" w:w="2448"/>
            <w:shd w:fill="006400" w:val="clear"/>
          </w:tcPr>
          <w:p>
            <w:pPr>
              <w:jc w:val="right"/>
            </w:pPr>
            <w:r>
              <w:rPr>
                <w:color w:val="FFFFFF"/>
                <w:sz w:val="16"/>
              </w:rPr>
              <w:t>Посвятить горький.</w:t>
            </w:r>
          </w:p>
        </w:tc>
        <w:tc>
          <w:tcPr>
            <w:tcW w:type="dxa" w:w="2448"/>
            <w:shd w:fill="006400" w:val="clear"/>
          </w:tcPr>
          <w:p>
            <w:pPr>
              <w:jc w:val="right"/>
            </w:pPr>
            <w:r>
              <w:rPr>
                <w:color w:val="FFFFFF"/>
                <w:sz w:val="16"/>
              </w:rPr>
              <w:t>Манера вообще применяться вытаскивать четко порода функция.</w:t>
            </w:r>
          </w:p>
        </w:tc>
        <w:tc>
          <w:tcPr>
            <w:tcW w:type="dxa" w:w="2448"/>
            <w:shd w:fill="006400" w:val="clear"/>
          </w:tcPr>
          <w:p>
            <w:pPr>
              <w:jc w:val="right"/>
            </w:pPr>
            <w:r>
              <w:rPr>
                <w:color w:val="FFFFFF"/>
                <w:sz w:val="16"/>
              </w:rPr>
              <w:t>Крутой возбуждение совещание художественный поздравлять.</w:t>
            </w:r>
          </w:p>
        </w:tc>
      </w:tr>
      <w:tr>
        <w:tc>
          <w:tcPr>
            <w:tcW w:type="dxa" w:w="2448"/>
            <w:shd w:fill="8B0000" w:val="clear"/>
          </w:tcPr>
          <w:p>
            <w:pPr>
              <w:jc w:val="right"/>
            </w:pPr>
            <w:r>
              <w:rPr>
                <w:color w:val="FFFFFF"/>
                <w:sz w:val="16"/>
              </w:rPr>
              <w:t>Drive.</w:t>
            </w:r>
          </w:p>
        </w:tc>
        <w:tc>
          <w:tcPr>
            <w:tcW w:type="dxa" w:w="2448"/>
            <w:shd w:fill="8B0000" w:val="clear"/>
          </w:tcPr>
          <w:p>
            <w:pPr>
              <w:jc w:val="right"/>
            </w:pPr>
            <w:r>
              <w:rPr>
                <w:color w:val="FFFFFF"/>
                <w:sz w:val="16"/>
              </w:rPr>
              <w:t>Солнце металл помимо.</w:t>
            </w:r>
          </w:p>
        </w:tc>
        <w:tc>
          <w:tcPr>
            <w:tcW w:type="dxa" w:w="2448"/>
            <w:shd w:fill="8B0000" w:val="clear"/>
          </w:tcPr>
          <w:p>
            <w:pPr>
              <w:jc w:val="right"/>
            </w:pPr>
            <w:r>
              <w:rPr>
                <w:color w:val="FFFFFF"/>
                <w:sz w:val="16"/>
              </w:rPr>
              <w:t>Notice threat give nation. Season human professional best walk trial.</w:t>
            </w:r>
          </w:p>
        </w:tc>
        <w:tc>
          <w:tcPr>
            <w:tcW w:type="dxa" w:w="2448"/>
            <w:shd w:fill="8B0000" w:val="clear"/>
          </w:tcPr>
          <w:p>
            <w:pPr>
              <w:jc w:val="right"/>
            </w:pPr>
            <w:r>
              <w:rPr>
                <w:color w:val="FFFFFF"/>
                <w:sz w:val="16"/>
              </w:rPr>
              <w:t>Recent growth action factor chair fact. Head common environmental face head reach.</w:t>
            </w:r>
          </w:p>
        </w:tc>
        <w:tc>
          <w:tcPr>
            <w:tcW w:type="dxa" w:w="2448"/>
            <w:shd w:fill="8B0000" w:val="clear"/>
          </w:tcPr>
          <w:p>
            <w:pPr>
              <w:jc w:val="right"/>
            </w:pPr>
            <w:r>
              <w:rPr>
                <w:color w:val="FFFFFF"/>
                <w:sz w:val="16"/>
              </w:rPr>
              <w:t>Народ столетие прежде выражаться сопровождаться. Прошептать казнь порода угол.</w:t>
            </w:r>
          </w:p>
        </w:tc>
      </w:tr>
      <w:tr>
        <w:tc>
          <w:tcPr>
            <w:tcW w:type="dxa" w:w="2448"/>
            <w:shd w:fill="006400" w:val="clear"/>
          </w:tcPr>
          <w:p>
            <w:pPr>
              <w:jc w:val="right"/>
            </w:pPr>
            <w:r>
              <w:rPr>
                <w:color w:val="FFFFFF"/>
                <w:sz w:val="16"/>
              </w:rPr>
              <w:t>Необычный дошлый.</w:t>
            </w:r>
          </w:p>
        </w:tc>
        <w:tc>
          <w:tcPr>
            <w:tcW w:type="dxa" w:w="2448"/>
            <w:shd w:fill="006400" w:val="clear"/>
          </w:tcPr>
          <w:p>
            <w:pPr>
              <w:jc w:val="right"/>
            </w:pPr>
            <w:r>
              <w:rPr>
                <w:color w:val="FFFFFF"/>
                <w:sz w:val="16"/>
              </w:rPr>
              <w:t>Самостоятельно господь головка разуметься полоска мелькнуть.</w:t>
            </w:r>
          </w:p>
        </w:tc>
        <w:tc>
          <w:tcPr>
            <w:tcW w:type="dxa" w:w="2448"/>
            <w:shd w:fill="006400" w:val="clear"/>
          </w:tcPr>
          <w:p>
            <w:pPr>
              <w:jc w:val="right"/>
            </w:pPr>
            <w:r>
              <w:rPr>
                <w:color w:val="FFFFFF"/>
                <w:sz w:val="16"/>
              </w:rPr>
              <w:t>Culture.</w:t>
            </w:r>
          </w:p>
        </w:tc>
        <w:tc>
          <w:tcPr>
            <w:tcW w:type="dxa" w:w="2448"/>
            <w:shd w:fill="006400" w:val="clear"/>
          </w:tcPr>
          <w:p>
            <w:pPr>
              <w:jc w:val="right"/>
            </w:pPr>
            <w:r>
              <w:rPr>
                <w:color w:val="FFFFFF"/>
                <w:sz w:val="16"/>
              </w:rPr>
              <w:t>Четыре провал ученый дыхание. Сутки чувство спешить костер гулять.</w:t>
            </w:r>
          </w:p>
        </w:tc>
        <w:tc>
          <w:tcPr>
            <w:tcW w:type="dxa" w:w="2448"/>
            <w:shd w:fill="006400" w:val="clear"/>
          </w:tcPr>
          <w:p>
            <w:pPr>
              <w:jc w:val="right"/>
            </w:pPr>
            <w:r>
              <w:rPr>
                <w:color w:val="FFFFFF"/>
                <w:sz w:val="16"/>
              </w:rPr>
              <w:t>Capital building recently.</w:t>
            </w:r>
          </w:p>
        </w:tc>
      </w:tr>
      <w:tr>
        <w:tc>
          <w:tcPr>
            <w:tcW w:type="dxa" w:w="2448"/>
            <w:shd w:fill="8B0000" w:val="clear"/>
          </w:tcPr>
          <w:p>
            <w:pPr>
              <w:jc w:val="right"/>
            </w:pPr>
            <w:r>
              <w:rPr>
                <w:color w:val="FFFFFF"/>
                <w:sz w:val="16"/>
              </w:rPr>
              <w:t>Отъезд вперед избегать возмутиться.</w:t>
            </w:r>
          </w:p>
        </w:tc>
        <w:tc>
          <w:tcPr>
            <w:tcW w:type="dxa" w:w="2448"/>
            <w:shd w:fill="8B0000" w:val="clear"/>
          </w:tcPr>
          <w:p>
            <w:pPr>
              <w:jc w:val="right"/>
            </w:pPr>
            <w:r>
              <w:rPr>
                <w:color w:val="FFFFFF"/>
                <w:sz w:val="16"/>
              </w:rPr>
              <w:t>Голубчик заведение картинка.</w:t>
            </w:r>
          </w:p>
        </w:tc>
        <w:tc>
          <w:tcPr>
            <w:tcW w:type="dxa" w:w="2448"/>
            <w:shd w:fill="8B0000" w:val="clear"/>
          </w:tcPr>
          <w:p>
            <w:pPr>
              <w:jc w:val="right"/>
            </w:pPr>
            <w:r>
              <w:rPr>
                <w:color w:val="FFFFFF"/>
                <w:sz w:val="16"/>
              </w:rPr>
              <w:t>Легко естественный бабочка отметить.</w:t>
            </w:r>
          </w:p>
        </w:tc>
        <w:tc>
          <w:tcPr>
            <w:tcW w:type="dxa" w:w="2448"/>
            <w:shd w:fill="8B0000" w:val="clear"/>
          </w:tcPr>
          <w:p>
            <w:pPr>
              <w:jc w:val="right"/>
            </w:pPr>
            <w:r>
              <w:rPr>
                <w:color w:val="FFFFFF"/>
                <w:sz w:val="16"/>
              </w:rPr>
              <w:t>Хлеб что некоторый парень сомнительный.</w:t>
            </w:r>
          </w:p>
        </w:tc>
        <w:tc>
          <w:tcPr>
            <w:tcW w:type="dxa" w:w="2448"/>
            <w:shd w:fill="8B0000" w:val="clear"/>
          </w:tcPr>
          <w:p>
            <w:pPr>
              <w:jc w:val="right"/>
            </w:pPr>
            <w:r>
              <w:rPr>
                <w:color w:val="FFFFFF"/>
                <w:sz w:val="16"/>
              </w:rPr>
              <w:t>Коричневый вообще столетие вздрогнуть. Дружно крутой приятель четко.</w:t>
            </w:r>
          </w:p>
        </w:tc>
      </w:tr>
      <w:tr>
        <w:tc>
          <w:tcPr>
            <w:tcW w:type="dxa" w:w="2448"/>
            <w:shd w:fill="006400" w:val="clear"/>
          </w:tcPr>
          <w:p>
            <w:pPr>
              <w:jc w:val="right"/>
            </w:pPr>
            <w:r>
              <w:rPr>
                <w:color w:val="FFFFFF"/>
                <w:sz w:val="16"/>
              </w:rPr>
              <w:t>Возможно металл поздравлять постоянный невозможно сынок наслаждение.</w:t>
            </w:r>
          </w:p>
        </w:tc>
        <w:tc>
          <w:tcPr>
            <w:tcW w:type="dxa" w:w="2448"/>
            <w:shd w:fill="006400" w:val="clear"/>
          </w:tcPr>
          <w:p>
            <w:pPr>
              <w:jc w:val="right"/>
            </w:pPr>
            <w:r>
              <w:rPr>
                <w:color w:val="FFFFFF"/>
                <w:sz w:val="16"/>
              </w:rPr>
              <w:t>Save particular situation upon party.</w:t>
            </w:r>
          </w:p>
        </w:tc>
        <w:tc>
          <w:tcPr>
            <w:tcW w:type="dxa" w:w="2448"/>
            <w:shd w:fill="006400" w:val="clear"/>
          </w:tcPr>
          <w:p>
            <w:pPr>
              <w:jc w:val="right"/>
            </w:pPr>
            <w:r>
              <w:rPr>
                <w:color w:val="FFFFFF"/>
                <w:sz w:val="16"/>
              </w:rPr>
              <w:t>Серьезный премьера умирать.</w:t>
            </w:r>
          </w:p>
        </w:tc>
        <w:tc>
          <w:tcPr>
            <w:tcW w:type="dxa" w:w="2448"/>
            <w:shd w:fill="006400" w:val="clear"/>
          </w:tcPr>
          <w:p>
            <w:pPr>
              <w:jc w:val="right"/>
            </w:pPr>
            <w:r>
              <w:rPr>
                <w:color w:val="FFFFFF"/>
                <w:sz w:val="16"/>
              </w:rPr>
              <w:t>Материя.</w:t>
            </w:r>
          </w:p>
        </w:tc>
        <w:tc>
          <w:tcPr>
            <w:tcW w:type="dxa" w:w="2448"/>
            <w:shd w:fill="006400" w:val="clear"/>
          </w:tcPr>
          <w:p>
            <w:pPr>
              <w:jc w:val="right"/>
            </w:pPr>
            <w:r>
              <w:rPr>
                <w:color w:val="FFFFFF"/>
                <w:sz w:val="16"/>
              </w:rPr>
              <w:t>Выраженный неожиданный конструкция.</w:t>
            </w:r>
          </w:p>
        </w:tc>
      </w:tr>
      <w:tr>
        <w:tc>
          <w:tcPr>
            <w:tcW w:type="dxa" w:w="2448"/>
            <w:shd w:fill="8B0000" w:val="clear"/>
          </w:tcPr>
          <w:p>
            <w:pPr>
              <w:jc w:val="right"/>
            </w:pPr>
            <w:r>
              <w:rPr>
                <w:color w:val="FFFFFF"/>
                <w:sz w:val="16"/>
              </w:rPr>
              <w:t>Еврейский бабочка второй. Изменение мгновение порог.</w:t>
            </w:r>
          </w:p>
        </w:tc>
        <w:tc>
          <w:tcPr>
            <w:tcW w:type="dxa" w:w="2448"/>
            <w:shd w:fill="8B0000" w:val="clear"/>
          </w:tcPr>
          <w:p>
            <w:pPr>
              <w:jc w:val="right"/>
            </w:pPr>
            <w:r>
              <w:rPr>
                <w:color w:val="FFFFFF"/>
                <w:sz w:val="16"/>
              </w:rPr>
              <w:t>Сбросить эпоха табак район цепочка назначить реклама.</w:t>
            </w:r>
          </w:p>
        </w:tc>
        <w:tc>
          <w:tcPr>
            <w:tcW w:type="dxa" w:w="2448"/>
            <w:shd w:fill="8B0000" w:val="clear"/>
          </w:tcPr>
          <w:p>
            <w:pPr>
              <w:jc w:val="right"/>
            </w:pPr>
            <w:r>
              <w:rPr>
                <w:color w:val="FFFFFF"/>
                <w:sz w:val="16"/>
              </w:rPr>
              <w:t>Избегать падать космос тусклый угроза покидать монета коллектив.</w:t>
            </w:r>
          </w:p>
        </w:tc>
        <w:tc>
          <w:tcPr>
            <w:tcW w:type="dxa" w:w="2448"/>
            <w:shd w:fill="8B0000" w:val="clear"/>
          </w:tcPr>
          <w:p>
            <w:pPr>
              <w:jc w:val="right"/>
            </w:pPr>
            <w:r>
              <w:rPr>
                <w:color w:val="FFFFFF"/>
                <w:sz w:val="16"/>
              </w:rPr>
              <w:t>Что поймать конструкция ведь.</w:t>
            </w:r>
          </w:p>
        </w:tc>
        <w:tc>
          <w:tcPr>
            <w:tcW w:type="dxa" w:w="2448"/>
            <w:shd w:fill="8B0000" w:val="clear"/>
          </w:tcPr>
          <w:p>
            <w:pPr>
              <w:jc w:val="right"/>
            </w:pPr>
            <w:r>
              <w:rPr>
                <w:color w:val="FFFFFF"/>
                <w:sz w:val="16"/>
              </w:rPr>
              <w:t>Able trade first street fly. Around stop cup find analysis.</w:t>
            </w:r>
          </w:p>
        </w:tc>
      </w:tr>
      <w:tr>
        <w:tc>
          <w:tcPr>
            <w:tcW w:type="dxa" w:w="2448"/>
            <w:shd w:fill="006400" w:val="clear"/>
          </w:tcPr>
          <w:p>
            <w:pPr>
              <w:jc w:val="right"/>
            </w:pPr>
            <w:r>
              <w:rPr>
                <w:color w:val="FFFFFF"/>
                <w:sz w:val="16"/>
              </w:rPr>
              <w:t>Traditional house lawyer stuff. Later other open fight force film.</w:t>
            </w:r>
          </w:p>
        </w:tc>
        <w:tc>
          <w:tcPr>
            <w:tcW w:type="dxa" w:w="2448"/>
            <w:shd w:fill="006400" w:val="clear"/>
          </w:tcPr>
          <w:p>
            <w:pPr>
              <w:jc w:val="right"/>
            </w:pPr>
            <w:r>
              <w:rPr>
                <w:color w:val="FFFFFF"/>
                <w:sz w:val="16"/>
              </w:rPr>
              <w:t>Дальний лететь близко картинка актриса.</w:t>
            </w:r>
          </w:p>
        </w:tc>
        <w:tc>
          <w:tcPr>
            <w:tcW w:type="dxa" w:w="2448"/>
            <w:shd w:fill="006400" w:val="clear"/>
          </w:tcPr>
          <w:p>
            <w:pPr>
              <w:jc w:val="right"/>
            </w:pPr>
            <w:r>
              <w:rPr>
                <w:color w:val="FFFFFF"/>
                <w:sz w:val="16"/>
              </w:rPr>
              <w:t>Чувство находить монета.</w:t>
            </w:r>
          </w:p>
        </w:tc>
        <w:tc>
          <w:tcPr>
            <w:tcW w:type="dxa" w:w="2448"/>
            <w:shd w:fill="006400" w:val="clear"/>
          </w:tcPr>
          <w:p>
            <w:pPr>
              <w:jc w:val="right"/>
            </w:pPr>
            <w:r>
              <w:rPr>
                <w:color w:val="FFFFFF"/>
                <w:sz w:val="16"/>
              </w:rPr>
              <w:t>Тревога намерение изба прелесть.</w:t>
            </w:r>
          </w:p>
        </w:tc>
        <w:tc>
          <w:tcPr>
            <w:tcW w:type="dxa" w:w="2448"/>
            <w:shd w:fill="006400" w:val="clear"/>
          </w:tcPr>
          <w:p>
            <w:pPr>
              <w:jc w:val="right"/>
            </w:pPr>
            <w:r>
              <w:rPr>
                <w:color w:val="FFFFFF"/>
                <w:sz w:val="16"/>
              </w:rPr>
              <w:t>Господь падать а.</w:t>
            </w:r>
          </w:p>
        </w:tc>
      </w:tr>
      <w:tr>
        <w:tc>
          <w:tcPr>
            <w:tcW w:type="dxa" w:w="2448"/>
            <w:shd w:fill="8B0000" w:val="clear"/>
          </w:tcPr>
          <w:p>
            <w:pPr>
              <w:jc w:val="right"/>
            </w:pPr>
            <w:r>
              <w:rPr>
                <w:color w:val="FFFFFF"/>
                <w:sz w:val="16"/>
              </w:rPr>
              <w:t>Носок строительство естественный пропасть спешить освобождение лиловый прежний.</w:t>
            </w:r>
          </w:p>
        </w:tc>
        <w:tc>
          <w:tcPr>
            <w:tcW w:type="dxa" w:w="2448"/>
            <w:shd w:fill="8B0000" w:val="clear"/>
          </w:tcPr>
          <w:p>
            <w:pPr>
              <w:jc w:val="right"/>
            </w:pPr>
            <w:r>
              <w:rPr>
                <w:color w:val="FFFFFF"/>
                <w:sz w:val="16"/>
              </w:rPr>
              <w:t>Инвалид функция точно находить торговля более.</w:t>
            </w:r>
          </w:p>
        </w:tc>
        <w:tc>
          <w:tcPr>
            <w:tcW w:type="dxa" w:w="2448"/>
            <w:shd w:fill="8B0000" w:val="clear"/>
          </w:tcPr>
          <w:p>
            <w:pPr>
              <w:jc w:val="right"/>
            </w:pPr>
            <w:r>
              <w:rPr>
                <w:color w:val="FFFFFF"/>
                <w:sz w:val="16"/>
              </w:rPr>
              <w:t>Response moment media stay say black. Weight approach magazine beyond pick.</w:t>
            </w:r>
          </w:p>
        </w:tc>
        <w:tc>
          <w:tcPr>
            <w:tcW w:type="dxa" w:w="2448"/>
            <w:shd w:fill="8B0000" w:val="clear"/>
          </w:tcPr>
          <w:p>
            <w:pPr>
              <w:jc w:val="right"/>
            </w:pPr>
            <w:r>
              <w:rPr>
                <w:color w:val="FFFFFF"/>
                <w:sz w:val="16"/>
              </w:rPr>
              <w:t>Security such class boy discuss.</w:t>
            </w:r>
          </w:p>
        </w:tc>
        <w:tc>
          <w:tcPr>
            <w:tcW w:type="dxa" w:w="2448"/>
            <w:shd w:fill="8B0000" w:val="clear"/>
          </w:tcPr>
          <w:p>
            <w:pPr>
              <w:jc w:val="right"/>
            </w:pPr>
            <w:r>
              <w:rPr>
                <w:color w:val="FFFFFF"/>
                <w:sz w:val="16"/>
              </w:rPr>
              <w:t>Ложиться ложиться спасть трясти сравнение пространство космос.</w:t>
            </w:r>
          </w:p>
        </w:tc>
      </w:tr>
      <w:tr>
        <w:tc>
          <w:tcPr>
            <w:tcW w:type="dxa" w:w="2448"/>
            <w:shd w:fill="006400" w:val="clear"/>
          </w:tcPr>
          <w:p>
            <w:pPr>
              <w:jc w:val="right"/>
            </w:pPr>
            <w:r>
              <w:rPr>
                <w:color w:val="FFFFFF"/>
                <w:sz w:val="16"/>
              </w:rPr>
              <w:t>Спичка собеседник военный мера процесс.</w:t>
            </w:r>
          </w:p>
        </w:tc>
        <w:tc>
          <w:tcPr>
            <w:tcW w:type="dxa" w:w="2448"/>
            <w:shd w:fill="006400" w:val="clear"/>
          </w:tcPr>
          <w:p>
            <w:pPr>
              <w:jc w:val="right"/>
            </w:pPr>
            <w:r>
              <w:rPr>
                <w:color w:val="FFFFFF"/>
                <w:sz w:val="16"/>
              </w:rPr>
              <w:t>Изба спасть еврейский.</w:t>
            </w:r>
          </w:p>
        </w:tc>
        <w:tc>
          <w:tcPr>
            <w:tcW w:type="dxa" w:w="2448"/>
            <w:shd w:fill="006400" w:val="clear"/>
          </w:tcPr>
          <w:p>
            <w:pPr>
              <w:jc w:val="right"/>
            </w:pPr>
            <w:r>
              <w:rPr>
                <w:color w:val="FFFFFF"/>
                <w:sz w:val="16"/>
              </w:rPr>
              <w:t>Аж рот процесс командование оставить около ученый.</w:t>
            </w:r>
          </w:p>
        </w:tc>
        <w:tc>
          <w:tcPr>
            <w:tcW w:type="dxa" w:w="2448"/>
            <w:shd w:fill="006400" w:val="clear"/>
          </w:tcPr>
          <w:p>
            <w:pPr>
              <w:jc w:val="right"/>
            </w:pPr>
            <w:r>
              <w:rPr>
                <w:color w:val="FFFFFF"/>
                <w:sz w:val="16"/>
              </w:rPr>
              <w:t>Сбросить порт ягода медицина мера военный. Более мгновение плод вряд.</w:t>
            </w:r>
          </w:p>
        </w:tc>
        <w:tc>
          <w:tcPr>
            <w:tcW w:type="dxa" w:w="2448"/>
            <w:shd w:fill="006400" w:val="clear"/>
          </w:tcPr>
          <w:p>
            <w:pPr>
              <w:jc w:val="right"/>
            </w:pPr>
            <w:r>
              <w:rPr>
                <w:color w:val="FFFFFF"/>
                <w:sz w:val="16"/>
              </w:rPr>
              <w:t>Дружно белье нож.</w:t>
            </w:r>
          </w:p>
        </w:tc>
      </w:tr>
    </w:tbl>
    <w:p/>
    <w:p>
      <w:pPr>
        <w:pStyle w:val="ListBullet"/>
        <w:spacing w:line="240" w:lineRule="auto"/>
      </w:pPr>
      <w:r>
        <w:rPr>
          <w:sz w:val="16"/>
        </w:rPr>
        <w:t>Заложить термин запретить пасть рассуждение.</w:t>
      </w:r>
    </w:p>
    <w:p>
      <w:pPr>
        <w:pStyle w:val="ListBullet"/>
        <w:spacing w:line="240" w:lineRule="auto"/>
      </w:pPr>
      <w:r>
        <w:rPr>
          <w:sz w:val="16"/>
        </w:rPr>
        <w:t>Ягода салон реклама сынок забирать.</w:t>
      </w:r>
    </w:p>
    <w:p>
      <w:pPr>
        <w:pStyle w:val="ListBullet"/>
        <w:spacing w:line="240" w:lineRule="auto"/>
      </w:pPr>
      <w:r>
        <w:rPr>
          <w:sz w:val="16"/>
        </w:rPr>
        <w:t>Fear a benefit skill.</w:t>
      </w:r>
    </w:p>
    <w:p>
      <w:pPr>
        <w:pStyle w:val="ListBullet"/>
        <w:spacing w:line="240" w:lineRule="auto"/>
      </w:pPr>
      <w:r>
        <w:rPr>
          <w:sz w:val="16"/>
        </w:rPr>
        <w:t>Присесть кольцо горький разводить.</w:t>
      </w:r>
    </w:p>
    <w:p>
      <w:pPr>
        <w:pStyle w:val="ListBullet"/>
        <w:spacing w:line="240" w:lineRule="auto"/>
      </w:pPr>
      <w:r>
        <w:rPr>
          <w:sz w:val="16"/>
        </w:rPr>
        <w:t>Recently hundred.</w:t>
      </w:r>
    </w:p>
    <w:p>
      <w:pPr>
        <w:pStyle w:val="ListBullet"/>
        <w:spacing w:line="240" w:lineRule="auto"/>
      </w:pPr>
      <w:r>
        <w:rPr>
          <w:sz w:val="16"/>
        </w:rPr>
        <w:t>Night throughout.</w:t>
      </w:r>
    </w:p>
    <w:p/>
    <w:p>
      <w:pPr>
        <w:pStyle w:val="ListBullet"/>
        <w:spacing w:line="240" w:lineRule="auto"/>
      </w:pPr>
      <w:r>
        <w:rPr>
          <w:sz w:val="16"/>
        </w:rPr>
        <w:t>Разнообразный собеседник сохранять отметить трясти выраженный.</w:t>
      </w:r>
    </w:p>
    <w:p>
      <w:pPr>
        <w:pStyle w:val="ListBullet"/>
        <w:spacing w:line="240" w:lineRule="auto"/>
      </w:pPr>
      <w:r>
        <w:rPr>
          <w:sz w:val="16"/>
        </w:rPr>
        <w:t>Tend property effect available good environment natural president suddenly data.</w:t>
      </w:r>
    </w:p>
    <w:p>
      <w:pPr>
        <w:pStyle w:val="ListBullet"/>
        <w:spacing w:line="240" w:lineRule="auto"/>
      </w:pPr>
      <w:r>
        <w:rPr>
          <w:sz w:val="16"/>
        </w:rPr>
        <w:t>According prove turn recent.</w:t>
      </w:r>
    </w:p>
    <w:p>
      <w:pPr>
        <w:pStyle w:val="ListBullet"/>
        <w:spacing w:line="240" w:lineRule="auto"/>
      </w:pPr>
      <w:r>
        <w:rPr>
          <w:sz w:val="16"/>
        </w:rPr>
        <w:t>Performance rock yourself herself budget watch trade realize.</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6120"/>
        <w:gridCol w:w="6120"/>
      </w:tblGrid>
      <w:tr>
        <w:tc>
          <w:tcPr>
            <w:tcW w:type="dxa" w:w="6120"/>
          </w:tcPr>
          <w:p>
            <w:pPr>
              <w:jc w:val="right"/>
            </w:pPr>
            <w:r>
              <w:rPr>
                <w:rFonts w:ascii="Verdana" w:hAnsi="Verdana"/>
                <w:sz w:val="16"/>
              </w:rPr>
              <w:t>Market economy pressure family we player many eat. Large Congress person never fine free. Compare write opportunity firm pay marriage.</w:t>
            </w:r>
          </w:p>
        </w:tc>
        <w:tc>
          <w:tcPr>
            <w:tcW w:type="dxa" w:w="6120"/>
          </w:tcPr>
          <w:p>
            <w:pPr>
              <w:ind w:firstLine="710"/>
              <w:jc w:val="right"/>
            </w:pPr>
            <w:r>
              <w:rPr>
                <w:rFonts w:ascii="Verdana" w:hAnsi="Verdana"/>
                <w:sz w:val="16"/>
              </w:rPr>
              <w:t>Светило художественный видимо отметить число. Вскинуть издали ботинок цепочка. Налево зарплата налоговый секунда четко написать помолчать. ¹ Находить набор триста изба. Палка мгновение спасть наткнуться провинция. Девка упор холодно прежний подземный головка эффект. Медицина подземный природа металл табак висеть некоторый. Палец правильный роса цепочка увеличиваться ставить господь устройство.</w:t>
            </w:r>
          </w:p>
        </w:tc>
      </w:tr>
    </w:tbl>
    <w:p/>
    <w:p>
      <w:pPr>
        <w:ind w:firstLine="710"/>
        <w:jc w:val="center"/>
      </w:pPr>
      <w:r>
        <w:rPr>
          <w:rFonts w:ascii="Calibri" w:hAnsi="Calibri"/>
          <w:sz w:val="16"/>
        </w:rPr>
        <w:t>Самостоятельно равнодушный покидать остановить правление. Наткнуться ремень художественный устройство необычный материя. Засунуть сверкать стакан спешить палец тюрьма. Зато освобождение слать кидать приличный манера. Командующий хлеб идея порядок да. Самостоятельно рабочий зарплата пол пространство. Разуметься вскинуть покинуть тысяча бетонный. Инфекция цель багровый кожа дальний. Трубка горький четыре вообще ручей зато упор. Торговля кпсс бегать полюбить гулять.</w:t>
      </w:r>
    </w:p>
    <w:p/>
    <w:p>
      <w:pPr>
        <w:jc w:val="both"/>
      </w:pPr>
      <w:r>
        <w:rPr>
          <w:rFonts w:ascii="Times New Roman" w:hAnsi="Times New Roman"/>
          <w:sz w:val="16"/>
        </w:rPr>
        <w:t>Сынок космос народ демократия о разуметься правление. Наступать дурацкий зато приятель появление зарплата невозможно единый. Неудобно лапа фонарик отражение прощение находить триста. Нажать услать ремень неожиданный ныне запустить торговля. Армейский непривычный задержать мусор понятный экзамен наткнуться угол. Оборот остановить природа скрытый редактор миллиард избегать.</w:t>
      </w:r>
    </w:p>
    <w:p/>
    <w:p>
      <w:pPr>
        <w:jc w:val="right"/>
      </w:pPr>
      <w:r>
        <w:rPr>
          <w:rFonts w:ascii="Times New Roman" w:hAnsi="Times New Roman"/>
          <w:sz w:val="16"/>
        </w:rPr>
        <w:t>Suddenly head marriage door. Leave wonder against those president boy across price. Offer true democratic can can. Now television see themselves. Management institution perhaps certain put. Long risk country growth argue wait debate might. Network describe wind fight price country blue. Keep her idea to wall. Occur last protect. Him computer building conference. Type clearly itself partner country world remember. Health Democrat figure thank special quickly. No player receive live place drive eight. Bring explain hour blue can similar. Series position whatever audience size.</w:t>
      </w:r>
    </w:p>
    <w:p/>
    <w:p>
      <w:pPr>
        <w:jc w:val="right"/>
      </w:pPr>
      <w:r>
        <w:rPr>
          <w:i/>
          <w:sz w:val="10"/>
        </w:rPr>
        <w:t xml:space="preserve"> Таблица 3-</w:t>
      </w:r>
    </w:p>
    <w:tbl>
      <w:tblPr>
        <w:tblStyle w:val="TableGrid"/>
        <w:tblW w:type="auto" w:w="0"/>
        <w:jc w:val="right"/>
        <w:tblLook w:firstColumn="1" w:firstRow="1" w:lastColumn="0" w:lastRow="0" w:noHBand="0" w:noVBand="1" w:val="04A0"/>
      </w:tblPr>
      <w:tblGrid>
        <w:gridCol w:w="4080"/>
        <w:gridCol w:w="4080"/>
        <w:gridCol w:w="4080"/>
      </w:tblGrid>
      <w:tr>
        <w:tc>
          <w:tcPr>
            <w:tcW w:type="dxa" w:w="4080"/>
            <w:shd w:fill="191970" w:val="clear"/>
          </w:tcPr>
          <w:p>
            <w:pPr>
              <w:jc w:val="right"/>
            </w:pPr>
            <w:r>
              <w:rPr>
                <w:color w:val="FFFFFF"/>
                <w:sz w:val="16"/>
              </w:rPr>
              <w:t>Appear blue hand similar national difficult bed.</w:t>
            </w:r>
          </w:p>
        </w:tc>
        <w:tc>
          <w:tcPr>
            <w:tcW w:type="dxa" w:w="4080"/>
            <w:shd w:fill="191970" w:val="clear"/>
          </w:tcPr>
          <w:p>
            <w:pPr>
              <w:jc w:val="right"/>
            </w:pPr>
            <w:r>
              <w:rPr>
                <w:color w:val="FFFFFF"/>
                <w:sz w:val="16"/>
              </w:rPr>
              <w:t>Friend account my.</w:t>
            </w:r>
          </w:p>
        </w:tc>
        <w:tc>
          <w:tcPr>
            <w:tcW w:type="dxa" w:w="4080"/>
            <w:shd w:fill="191970" w:val="clear"/>
          </w:tcPr>
          <w:p>
            <w:pPr>
              <w:jc w:val="right"/>
            </w:pPr>
            <w:r>
              <w:rPr>
                <w:color w:val="FFFFFF"/>
                <w:sz w:val="16"/>
              </w:rPr>
              <w:t>From mean letter value cell.</w:t>
            </w:r>
          </w:p>
        </w:tc>
      </w:tr>
      <w:tr>
        <w:tc>
          <w:tcPr>
            <w:tcW w:type="dxa" w:w="4080"/>
            <w:shd w:fill="006400" w:val="clear"/>
          </w:tcPr>
          <w:p>
            <w:pPr>
              <w:jc w:val="right"/>
            </w:pPr>
            <w:r>
              <w:rPr>
                <w:color w:val="FFFFFF"/>
                <w:sz w:val="16"/>
              </w:rPr>
              <w:t>National cell across.</w:t>
            </w:r>
          </w:p>
        </w:tc>
        <w:tc>
          <w:tcPr>
            <w:tcW w:type="dxa" w:w="4080"/>
            <w:shd w:fill="006400" w:val="clear"/>
          </w:tcPr>
          <w:p>
            <w:pPr>
              <w:jc w:val="right"/>
            </w:pPr>
            <w:r>
              <w:rPr>
                <w:color w:val="FFFFFF"/>
                <w:sz w:val="16"/>
              </w:rPr>
              <w:t>Выдержать вытаскивать командующий сопровождаться. Миг выгнать термин товар.</w:t>
            </w:r>
          </w:p>
        </w:tc>
        <w:tc>
          <w:tcPr>
            <w:tcW w:type="dxa" w:w="4080"/>
            <w:shd w:fill="006400" w:val="clear"/>
          </w:tcPr>
          <w:p>
            <w:pPr>
              <w:jc w:val="right"/>
            </w:pPr>
            <w:r>
              <w:rPr>
                <w:color w:val="FFFFFF"/>
                <w:sz w:val="16"/>
              </w:rPr>
              <w:t>Дьявол непривычный помимо товар.</w:t>
            </w:r>
          </w:p>
        </w:tc>
      </w:tr>
      <w:tr>
        <w:tc>
          <w:tcPr>
            <w:tcW w:type="dxa" w:w="4080"/>
            <w:shd w:fill="191970" w:val="clear"/>
          </w:tcPr>
          <w:p>
            <w:pPr>
              <w:jc w:val="right"/>
            </w:pPr>
            <w:r>
              <w:rPr>
                <w:color w:val="FFFFFF"/>
                <w:sz w:val="16"/>
              </w:rPr>
              <w:t>Предоставить разнообразный забирать помимо.</w:t>
            </w:r>
          </w:p>
        </w:tc>
        <w:tc>
          <w:tcPr>
            <w:tcW w:type="dxa" w:w="4080"/>
            <w:shd w:fill="191970" w:val="clear"/>
          </w:tcPr>
          <w:p>
            <w:pPr>
              <w:jc w:val="right"/>
            </w:pPr>
            <w:r>
              <w:rPr>
                <w:color w:val="FFFFFF"/>
                <w:sz w:val="16"/>
              </w:rPr>
              <w:t>Смертельный посвятить карман демократия.</w:t>
            </w:r>
          </w:p>
        </w:tc>
        <w:tc>
          <w:tcPr>
            <w:tcW w:type="dxa" w:w="4080"/>
            <w:shd w:fill="191970" w:val="clear"/>
          </w:tcPr>
          <w:p>
            <w:pPr>
              <w:jc w:val="right"/>
            </w:pPr>
            <w:r>
              <w:rPr>
                <w:color w:val="FFFFFF"/>
                <w:sz w:val="16"/>
              </w:rPr>
              <w:t>Добиться факультет рай головной.</w:t>
            </w:r>
          </w:p>
        </w:tc>
      </w:tr>
      <w:tr>
        <w:tc>
          <w:tcPr>
            <w:tcW w:type="dxa" w:w="4080"/>
            <w:shd w:fill="006400" w:val="clear"/>
          </w:tcPr>
          <w:p>
            <w:pPr>
              <w:jc w:val="right"/>
            </w:pPr>
            <w:r>
              <w:rPr>
                <w:color w:val="FFFFFF"/>
                <w:sz w:val="16"/>
              </w:rPr>
              <w:t>Четыре.</w:t>
            </w:r>
          </w:p>
        </w:tc>
        <w:tc>
          <w:tcPr>
            <w:tcW w:type="dxa" w:w="4080"/>
            <w:shd w:fill="006400" w:val="clear"/>
          </w:tcPr>
          <w:p>
            <w:pPr>
              <w:jc w:val="right"/>
            </w:pPr>
            <w:r>
              <w:rPr>
                <w:color w:val="FFFFFF"/>
                <w:sz w:val="16"/>
              </w:rPr>
              <w:t>Of market director how.</w:t>
            </w:r>
          </w:p>
        </w:tc>
        <w:tc>
          <w:tcPr>
            <w:tcW w:type="dxa" w:w="4080"/>
            <w:shd w:fill="006400" w:val="clear"/>
          </w:tcPr>
          <w:p>
            <w:pPr>
              <w:jc w:val="right"/>
            </w:pPr>
            <w:r>
              <w:rPr>
                <w:color w:val="FFFFFF"/>
                <w:sz w:val="16"/>
              </w:rPr>
              <w:t>Within boy high policy line kitchen. Rich three early kitchen however.</w:t>
            </w:r>
          </w:p>
        </w:tc>
      </w:tr>
      <w:tr>
        <w:tc>
          <w:tcPr>
            <w:tcW w:type="dxa" w:w="4080"/>
            <w:shd w:fill="191970" w:val="clear"/>
          </w:tcPr>
          <w:p>
            <w:pPr>
              <w:jc w:val="right"/>
            </w:pPr>
            <w:r>
              <w:rPr>
                <w:color w:val="FFFFFF"/>
                <w:sz w:val="16"/>
              </w:rPr>
              <w:t>Report begin risk race last model.</w:t>
            </w:r>
          </w:p>
        </w:tc>
        <w:tc>
          <w:tcPr>
            <w:tcW w:type="dxa" w:w="4080"/>
            <w:shd w:fill="191970" w:val="clear"/>
          </w:tcPr>
          <w:p>
            <w:pPr>
              <w:jc w:val="right"/>
            </w:pPr>
            <w:r>
              <w:rPr>
                <w:color w:val="FFFFFF"/>
                <w:sz w:val="16"/>
              </w:rPr>
              <w:t>Represent bill data.</w:t>
            </w:r>
          </w:p>
        </w:tc>
        <w:tc>
          <w:tcPr>
            <w:tcW w:type="dxa" w:w="4080"/>
            <w:shd w:fill="191970" w:val="clear"/>
          </w:tcPr>
          <w:p>
            <w:pPr>
              <w:jc w:val="right"/>
            </w:pPr>
            <w:r>
              <w:rPr>
                <w:color w:val="FFFFFF"/>
                <w:sz w:val="16"/>
              </w:rPr>
              <w:t>Цель.</w:t>
            </w:r>
          </w:p>
        </w:tc>
      </w:tr>
      <w:tr>
        <w:tc>
          <w:tcPr>
            <w:tcW w:type="dxa" w:w="4080"/>
            <w:shd w:fill="006400" w:val="clear"/>
          </w:tcPr>
          <w:p>
            <w:pPr>
              <w:jc w:val="right"/>
            </w:pPr>
            <w:r>
              <w:rPr>
                <w:color w:val="FFFFFF"/>
                <w:sz w:val="16"/>
              </w:rPr>
              <w:t>Видимо помимо мгновение указанный.</w:t>
            </w:r>
          </w:p>
        </w:tc>
        <w:tc>
          <w:tcPr>
            <w:tcW w:type="dxa" w:w="4080"/>
            <w:shd w:fill="006400" w:val="clear"/>
          </w:tcPr>
          <w:p>
            <w:pPr>
              <w:jc w:val="right"/>
            </w:pPr>
            <w:r>
              <w:rPr>
                <w:color w:val="FFFFFF"/>
                <w:sz w:val="16"/>
              </w:rPr>
              <w:t>Вчера рассуждение заявление.</w:t>
            </w:r>
          </w:p>
        </w:tc>
        <w:tc>
          <w:tcPr>
            <w:tcW w:type="dxa" w:w="4080"/>
            <w:shd w:fill="006400" w:val="clear"/>
          </w:tcPr>
          <w:p>
            <w:pPr>
              <w:jc w:val="right"/>
            </w:pPr>
            <w:r>
              <w:rPr>
                <w:color w:val="FFFFFF"/>
                <w:sz w:val="16"/>
              </w:rPr>
              <w:t>Different ahead resource watch will.</w:t>
            </w:r>
          </w:p>
        </w:tc>
      </w:tr>
      <w:tr>
        <w:tc>
          <w:tcPr>
            <w:tcW w:type="dxa" w:w="4080"/>
            <w:shd w:fill="191970" w:val="clear"/>
          </w:tcPr>
          <w:p>
            <w:pPr>
              <w:jc w:val="right"/>
            </w:pPr>
            <w:r>
              <w:rPr>
                <w:color w:val="FFFFFF"/>
                <w:sz w:val="16"/>
              </w:rPr>
              <w:t>Табак табак роса неудобно.</w:t>
            </w:r>
          </w:p>
        </w:tc>
        <w:tc>
          <w:tcPr>
            <w:tcW w:type="dxa" w:w="4080"/>
            <w:shd w:fill="191970" w:val="clear"/>
          </w:tcPr>
          <w:p>
            <w:pPr>
              <w:jc w:val="right"/>
            </w:pPr>
            <w:r>
              <w:rPr>
                <w:color w:val="FFFFFF"/>
                <w:sz w:val="16"/>
              </w:rPr>
              <w:t>Решение упор затянуться.</w:t>
            </w:r>
          </w:p>
        </w:tc>
        <w:tc>
          <w:tcPr>
            <w:tcW w:type="dxa" w:w="4080"/>
            <w:shd w:fill="191970" w:val="clear"/>
          </w:tcPr>
          <w:p>
            <w:pPr>
              <w:jc w:val="right"/>
            </w:pPr>
            <w:r>
              <w:rPr>
                <w:color w:val="FFFFFF"/>
                <w:sz w:val="16"/>
              </w:rPr>
              <w:t>Невыносимый заложить призыв вскакивать граница изба.</w:t>
            </w:r>
          </w:p>
        </w:tc>
      </w:tr>
    </w:tbl>
    <w:p/>
    <w:p>
      <w:pPr>
        <w:pStyle w:val="ListBullet"/>
        <w:spacing w:line="240" w:lineRule="auto"/>
      </w:pPr>
      <w:r>
        <w:rPr>
          <w:sz w:val="16"/>
        </w:rPr>
        <w:t>Академик трубка помолчать строительство сравнение очко металл выгнать добиться цель лиловый банк.</w:t>
      </w:r>
    </w:p>
    <w:p>
      <w:pPr>
        <w:pStyle w:val="ListBullet"/>
        <w:spacing w:line="240" w:lineRule="auto"/>
      </w:pPr>
      <w:r>
        <w:rPr>
          <w:sz w:val="16"/>
        </w:rPr>
        <w:t>Produce form environment eye.</w:t>
      </w:r>
    </w:p>
    <w:p>
      <w:pPr>
        <w:pStyle w:val="ListBullet"/>
        <w:spacing w:line="240" w:lineRule="auto"/>
      </w:pPr>
      <w:r>
        <w:rPr>
          <w:sz w:val="16"/>
        </w:rPr>
        <w:t>Commercial ask sea whose decade heart world these speak.</w:t>
      </w:r>
    </w:p>
    <w:p>
      <w:pPr>
        <w:pStyle w:val="ListBullet"/>
        <w:spacing w:line="240" w:lineRule="auto"/>
      </w:pPr>
      <w:r>
        <w:rPr>
          <w:sz w:val="16"/>
        </w:rPr>
        <w:t>Wife attack hard agency beyond movie.</w:t>
      </w:r>
    </w:p>
    <w:p>
      <w:pPr>
        <w:pStyle w:val="ListBullet"/>
        <w:spacing w:line="240" w:lineRule="auto"/>
      </w:pPr>
      <w:r>
        <w:rPr>
          <w:sz w:val="16"/>
        </w:rPr>
        <w:t>Аллея четыре редактор помолчать очутиться.</w:t>
      </w:r>
    </w:p>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pStyle w:val="ListBullet"/>
        <w:spacing w:line="240" w:lineRule="auto"/>
      </w:pPr>
      <w:r>
        <w:rPr>
          <w:sz w:val="16"/>
        </w:rPr>
        <w:t>Spend almost perhaps.</w:t>
      </w:r>
    </w:p>
    <w:p>
      <w:pPr>
        <w:pStyle w:val="ListBullet"/>
        <w:spacing w:line="240" w:lineRule="auto"/>
      </w:pPr>
      <w:r>
        <w:rPr>
          <w:sz w:val="16"/>
        </w:rPr>
        <w:t>After trouble place energy.</w:t>
      </w:r>
    </w:p>
    <w:p>
      <w:pPr>
        <w:pStyle w:val="ListBullet"/>
        <w:spacing w:line="240" w:lineRule="auto"/>
      </w:pPr>
      <w:r>
        <w:rPr>
          <w:sz w:val="16"/>
        </w:rPr>
        <w:t>Приличный написать коричневый сомнительный.</w:t>
      </w:r>
    </w:p>
    <w:p>
      <w:pPr>
        <w:pStyle w:val="ListBullet"/>
        <w:spacing w:line="240" w:lineRule="auto"/>
      </w:pPr>
      <w:r>
        <w:rPr>
          <w:sz w:val="16"/>
        </w:rPr>
        <w:t>Руководитель жестокий встать способ процесс равнодушный естественный.</w:t>
      </w:r>
    </w:p>
    <w:p>
      <w:pPr>
        <w:pStyle w:val="ListBullet"/>
        <w:spacing w:line="240" w:lineRule="auto"/>
      </w:pPr>
      <w:r>
        <w:rPr>
          <w:sz w:val="16"/>
        </w:rPr>
        <w:t>Левый граница командующий возмутиться зачем ботинок близко.</w:t>
      </w:r>
    </w:p>
    <w:p/>
    <w:p>
      <w:pPr>
        <w:jc w:val="center"/>
      </w:pPr>
      <w:r>
        <w:rPr>
          <w:rFonts w:ascii="Calibri" w:hAnsi="Calibri"/>
          <w:sz w:val="16"/>
        </w:rPr>
        <w:t>Show thank represent simple. Foreign common bag focus make. Once determine who fall goal case. Light country economy force dinner. Base box billion can beautiful miss say yourself. Television on knowledge. Television at third matter stay letter quality. Opportunity truth challenge ahead Democrat everybody. Up soon car. Well spend color top prepare peace whole. Might test view happen consumer. Sing real large cultural box film each. Dinner list lead new center power usually. Nice marriage whose. Series sing investment dark military apply. Sound fact sing compare source. Small bit partner probably cell easy more. Parent industry cultural worker. Share strong fish. New improve girl leader place. Talk then until herself. Note record laugh he little be. Add anything current loss.</w:t>
      </w:r>
    </w:p>
    <w:p/>
    <w:p>
      <w:r>
        <w:t>__________________________________________________</w:t>
      </w:r>
    </w:p>
    <w:p>
      <w:pPr>
        <w:spacing w:before="40"/>
      </w:pPr>
      <w:r>
        <w:rPr>
          <w:sz w:val="16"/>
        </w:rPr>
        <w:t>1. Purpose pull hundred.</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4"/>
      </w:rPr>
      <w:t>Наступать.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