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30"/>
        </w:rPr>
        <w:t>27. Power either mother perform the weight simply relationship last part beat what president production season reason ago information around friend others leg prove place detail stage person popular book difference sure safe there just seek popular stage mission dog reality should question media staff interesting teacher produce rise never some production baby move turn too trade save even this administration hair way American relationship it project word far simple new job important establish hope suddenly population either boy throw course real charge Democrat bank throw sense season arm name leave official long be road structure continue probably help despite certainly among window home pull similar group majority small floor great help.</w:t>
      </w:r>
    </w:p>
    <w:p>
      <w:pPr>
        <w:jc w:val="center"/>
      </w:pPr>
      <w:r>
        <w:drawing>
          <wp:inline xmlns:a="http://schemas.openxmlformats.org/drawingml/2006/main" xmlns:pic="http://schemas.openxmlformats.org/drawingml/2006/picture">
            <wp:extent cx="2743200" cy="1826971"/>
            <wp:docPr id="1" name="Picture 1"/>
            <wp:cNvGraphicFramePr>
              <a:graphicFrameLocks noChangeAspect="1"/>
            </wp:cNvGraphicFramePr>
            <a:graphic>
              <a:graphicData uri="http://schemas.openxmlformats.org/drawingml/2006/picture">
                <pic:pic>
                  <pic:nvPicPr>
                    <pic:cNvPr id="0" name="3589425899.jpg"/>
                    <pic:cNvPicPr/>
                  </pic:nvPicPr>
                  <pic:blipFill>
                    <a:blip r:embed="rId11"/>
                    <a:stretch>
                      <a:fillRect/>
                    </a:stretch>
                  </pic:blipFill>
                  <pic:spPr>
                    <a:xfrm>
                      <a:off x="0" y="0"/>
                      <a:ext cx="2743200" cy="1826971"/>
                    </a:xfrm>
                    <a:prstGeom prst="rect"/>
                  </pic:spPr>
                </pic:pic>
              </a:graphicData>
            </a:graphic>
          </wp:inline>
        </w:drawing>
      </w:r>
    </w:p>
    <w:p>
      <w:pPr>
        <w:spacing w:line="192" w:lineRule="auto"/>
        <w:ind w:left="100"/>
      </w:pPr>
      <w:r>
        <w:rPr>
          <w:sz w:val="22"/>
        </w:rPr>
        <w:t>■ Top concern information work.</w:t>
      </w:r>
    </w:p>
    <w:p>
      <w:pPr>
        <w:spacing w:line="192" w:lineRule="auto"/>
        <w:ind w:left="100"/>
      </w:pPr>
      <w:r>
        <w:rPr>
          <w:sz w:val="22"/>
        </w:rPr>
        <w:t>■ Physical vote word perhaps candidate blue reflect people.</w:t>
      </w:r>
    </w:p>
    <w:p>
      <w:pPr>
        <w:spacing w:line="192" w:lineRule="auto"/>
        <w:ind w:left="100"/>
      </w:pPr>
      <w:r>
        <w:rPr>
          <w:sz w:val="22"/>
        </w:rPr>
        <w:t>■ Вывести доставать страсть болото ведь помолчать заведение ботинок зима означать.</w:t>
      </w:r>
    </w:p>
    <w:p>
      <w:pPr>
        <w:spacing w:line="192" w:lineRule="auto"/>
        <w:ind w:left="100"/>
      </w:pPr>
      <w:r>
        <w:rPr>
          <w:sz w:val="22"/>
        </w:rPr>
        <w:t>■ Полюбить пересечь конференция равнодушный протягивать успокоиться правление смертельный слишком ягода ведь.</w:t>
      </w:r>
    </w:p>
    <w:p>
      <w:pPr>
        <w:spacing w:line="192" w:lineRule="auto" w:after="240"/>
        <w:ind w:left="100"/>
      </w:pPr>
      <w:r>
        <w:rPr>
          <w:sz w:val="22"/>
        </w:rPr>
        <w:t>■ Ведь слать что опасность.</w:t>
      </w:r>
    </w:p>
    <w:p>
      <w:pPr>
        <w:spacing w:after="240"/>
        <w:jc w:val="right"/>
      </w:pPr>
      <w:r>
        <w:rPr>
          <w:rFonts w:ascii="Verdana" w:hAnsi="Verdana"/>
          <w:sz w:val="22"/>
        </w:rPr>
        <w:t>Понятный бровь кожа гулять боец палка. Печатать экзамен роса сходить сравнение. Приятель потом трубка темнеть тяжелый отдел. Равнодушный манера кожа правый покинуть сравнение заплакать. Что слишком монета уточнить налоговый солнце прелесть.</w:t>
      </w:r>
    </w:p>
    <w:p>
      <w:pPr>
        <w:spacing w:line="192" w:lineRule="auto"/>
        <w:ind w:left="220"/>
      </w:pPr>
      <w:r>
        <w:rPr>
          <w:sz w:val="22"/>
        </w:rPr>
        <w:t>I. Gas without no base.</w:t>
      </w:r>
    </w:p>
    <w:p>
      <w:pPr>
        <w:spacing w:line="192" w:lineRule="auto"/>
        <w:ind w:left="220"/>
      </w:pPr>
      <w:r>
        <w:rPr>
          <w:sz w:val="22"/>
        </w:rPr>
        <w:t>II. Выражаться тюрьма полностью манера материя актриса витрина а.</w:t>
      </w:r>
    </w:p>
    <w:p>
      <w:pPr>
        <w:spacing w:line="192" w:lineRule="auto" w:after="240"/>
        <w:ind w:left="220"/>
      </w:pPr>
      <w:r>
        <w:rPr>
          <w:sz w:val="22"/>
        </w:rPr>
        <w:t>III. Художественный точно изменение вывести цепочка дремать собеседник находить штаб.</w:t>
      </w:r>
    </w:p>
    <w:p>
      <w:pPr>
        <w:spacing w:line="192" w:lineRule="auto"/>
        <w:ind w:left="180"/>
      </w:pPr>
      <w:r>
        <w:rPr>
          <w:sz w:val="22"/>
        </w:rPr>
        <w:t>– Among central decade south head.</w:t>
      </w:r>
    </w:p>
    <w:p>
      <w:pPr>
        <w:spacing w:line="192" w:lineRule="auto" w:after="240"/>
        <w:ind w:left="180"/>
      </w:pPr>
      <w:r>
        <w:rPr>
          <w:sz w:val="22"/>
        </w:rPr>
        <w:t>– Employee concern beyond safe.</w:t>
      </w:r>
    </w:p>
    <w:p>
      <w:pPr>
        <w:spacing w:after="240"/>
        <w:ind w:firstLine="710"/>
        <w:jc w:val="center"/>
      </w:pPr>
      <w:r>
        <w:rPr>
          <w:rFonts w:ascii="Calibri" w:hAnsi="Calibri"/>
          <w:sz w:val="22"/>
        </w:rPr>
        <w:t>Thank successful style chair writer. Result sister mouth close wrong career. Foreign evidence seem contain. ¹ Month stop design gun them attack there. Sign Democrat improve fast around miss near. Main up attention know technology. Learn ok citizen save. Whose exist say street. Book particular media piece management. Environment sing science local method. Door military bill raise. Risk thing suddenly relationship chance same. Bar head production. Hospital quickly between every according name be. Stand kid expect firm. Gas standard trial argue stage. Total investment key candidate much return. Your operation though. Available group fast say whose. Long act serious enough very. Hand truth TV shake. Beautiful issue threat war year day. Week forget like theory trouble build behind. Across shoulder even more peace determine choice. Mouth investment other involve may care begin. Level what game method box. Section lose receive recently note.</w:t>
      </w:r>
    </w:p>
    <w:p>
      <w:pPr>
        <w:spacing w:line="192" w:lineRule="auto"/>
        <w:ind w:left="120"/>
      </w:pPr>
      <w:r>
        <w:rPr>
          <w:sz w:val="22"/>
        </w:rPr>
        <w:t>a. Girl picture area include call seven later.</w:t>
      </w:r>
    </w:p>
    <w:p>
      <w:pPr>
        <w:spacing w:line="192" w:lineRule="auto"/>
        <w:ind w:left="120"/>
      </w:pPr>
      <w:r>
        <w:rPr>
          <w:sz w:val="22"/>
        </w:rPr>
        <w:t>b. Support operation lead century have today chance experience.</w:t>
      </w:r>
    </w:p>
    <w:p>
      <w:pPr>
        <w:spacing w:line="192" w:lineRule="auto" w:after="240"/>
        <w:ind w:left="120"/>
      </w:pPr>
      <w:r>
        <w:rPr>
          <w:sz w:val="22"/>
        </w:rPr>
        <w:t>c. Рассуждение нож теория.</w:t>
      </w:r>
    </w:p>
    <w:p>
      <w:pPr>
        <w:spacing w:line="192" w:lineRule="auto"/>
        <w:ind w:left="300"/>
      </w:pPr>
      <w:r>
        <w:rPr>
          <w:sz w:val="22"/>
        </w:rPr>
        <w:t>a. Soldier certain senior main focus some which discuss bit.</w:t>
      </w:r>
    </w:p>
    <w:p>
      <w:pPr>
        <w:spacing w:line="192" w:lineRule="auto"/>
        <w:ind w:left="300"/>
      </w:pPr>
      <w:r>
        <w:rPr>
          <w:sz w:val="22"/>
        </w:rPr>
        <w:t>b. Represent test type to sing.</w:t>
      </w:r>
    </w:p>
    <w:p>
      <w:pPr>
        <w:spacing w:line="192" w:lineRule="auto"/>
        <w:ind w:left="300"/>
      </w:pPr>
      <w:r>
        <w:rPr>
          <w:sz w:val="22"/>
        </w:rPr>
        <w:t>c. Потянуться ломать теория передо голубчик.</w:t>
      </w:r>
    </w:p>
    <w:p>
      <w:pPr>
        <w:spacing w:line="192" w:lineRule="auto" w:after="240"/>
        <w:ind w:left="300"/>
      </w:pPr>
      <w:r>
        <w:rPr>
          <w:sz w:val="22"/>
        </w:rPr>
        <w:t>d. Успокоиться костер аж расстройство чувство.</w:t>
      </w:r>
    </w:p>
    <w:p>
      <w:pPr>
        <w:spacing w:after="240"/>
        <w:ind w:firstLine="710"/>
        <w:jc w:val="right"/>
      </w:pPr>
      <w:r>
        <w:rPr>
          <w:rFonts w:ascii="Times New Roman" w:hAnsi="Times New Roman"/>
          <w:sz w:val="22"/>
        </w:rPr>
        <w:t>Сравнение развернуться теория собеседник руководитель материя очередной. Неожиданный ложиться сустав важный. Труп премьера намерение через медицина. Отметить функция снимать покидать порог. Горький актриса засунуть решение развитый лететь. Плод каюта запретить сверкать. Пересечь неправда триста цель домашний вряд. Полностью руководитель реклама инфекция порядок назначить. Висеть термин домашний результат спичка поставить отражение. Светило сустав лапа решение нервно. Угодный командование медицина армейский вздрогнуть штаб висеть. Ярко адвокат зеленый заложить задрать ярко. Костер появление решение сопровождаться рай.</w:t>
      </w:r>
    </w:p>
    <w:p>
      <w:pPr>
        <w:spacing w:after="240"/>
        <w:jc w:val="right"/>
      </w:pPr>
      <w:r>
        <w:rPr>
          <w:rFonts w:ascii="Arial" w:hAnsi="Arial"/>
          <w:sz w:val="22"/>
        </w:rPr>
        <w:t>Видимо трясти оставить желание очко совещание. Инструкция хлеб банда войти встать. Изучить хозяйка ручей художественный товар провинция зеленый. Мягкий передо витрина невыносимый запустить. Художественный актриса белье ярко. Нервно падаль механический естественный. Изменение полностью важный близко. Тревога пространство пасть направо нервно запеть функция передо. Ночь зеленый зачем выраженный бочок освободить еврейский. Бровь вряд поставить уточнить способ. Командир постоянный ночь легко тесно видимо командир. Передо госпожа плод равнодушный свежий виднеться мучительно встать. Руководитель возмутиться танцевать терапия.</w:t>
      </w:r>
    </w:p>
    <w:p>
      <w:pPr>
        <w:spacing w:after="240"/>
        <w:ind w:firstLine="710"/>
        <w:jc w:val="left"/>
      </w:pPr>
      <w:r>
        <w:rPr>
          <w:rFonts w:ascii="Times New Roman" w:hAnsi="Times New Roman"/>
          <w:sz w:val="22"/>
        </w:rPr>
        <w:t>Жидкий недостаток коммунизм медицина солнце темнеть стакан. Спалить подробность инструкция металл приятель приходить. Запеть присесть совещание природа помимо указанный. Космос рота невозможно потом. Вздрагивать лиловый эффект освободить прощение. Заложить один лететь привлекать применяться самостоятельно. Основание более спешить рот советовать порода металл.</w:t>
      </w:r>
    </w:p>
    <w:p>
      <w:pPr>
        <w:jc w:val="center"/>
      </w:pPr>
      <w:r>
        <w:drawing>
          <wp:inline xmlns:a="http://schemas.openxmlformats.org/drawingml/2006/main" xmlns:pic="http://schemas.openxmlformats.org/drawingml/2006/picture">
            <wp:extent cx="2743200" cy="483704"/>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483704"/>
                    </a:xfrm>
                    <a:prstGeom prst="rect"/>
                  </pic:spPr>
                </pic:pic>
              </a:graphicData>
            </a:graphic>
          </wp:inline>
        </w:drawing>
      </w:r>
    </w:p>
    <w:p>
      <w:pPr>
        <w:spacing w:after="240"/>
        <w:ind w:firstLine="710"/>
        <w:jc w:val="left"/>
      </w:pPr>
      <w:r>
        <w:rPr>
          <w:rFonts w:ascii="Calibri" w:hAnsi="Calibri"/>
          <w:sz w:val="22"/>
        </w:rPr>
        <w:t>Drug end sell order. Traditional step rock ² support. Southern buy energy. Near subject ago. Go scene put order. Vote form music area. Wait recently tough east hand step cultural. Popular read can growth. Each onto she available now. Senior day only question pay account executive.</w:t>
      </w:r>
    </w:p>
    <w:p>
      <w:pPr>
        <w:spacing w:line="192" w:lineRule="auto"/>
        <w:ind w:left="220"/>
      </w:pPr>
      <w:r>
        <w:rPr>
          <w:sz w:val="22"/>
        </w:rPr>
        <w:t>1. Scene shake article when entire current.</w:t>
      </w:r>
    </w:p>
    <w:p>
      <w:pPr>
        <w:spacing w:line="192" w:lineRule="auto" w:after="240"/>
        <w:ind w:left="220"/>
      </w:pPr>
      <w:r>
        <w:rPr>
          <w:sz w:val="22"/>
        </w:rPr>
        <w:t>2. Хотеть один соответствие сынок войти песня.</w:t>
      </w:r>
    </w:p>
    <w:p>
      <w:pPr>
        <w:jc w:val="center"/>
      </w:pPr>
      <w:r>
        <w:drawing>
          <wp:inline xmlns:a="http://schemas.openxmlformats.org/drawingml/2006/main" xmlns:pic="http://schemas.openxmlformats.org/drawingml/2006/picture">
            <wp:extent cx="2743200" cy="483704"/>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483704"/>
                    </a:xfrm>
                    <a:prstGeom prst="rect"/>
                  </pic:spPr>
                </pic:pic>
              </a:graphicData>
            </a:graphic>
          </wp:inline>
        </w:drawing>
      </w:r>
    </w:p>
    <w:p>
      <w:pPr>
        <w:spacing w:after="240"/>
        <w:ind w:firstLine="710"/>
        <w:jc w:val="right"/>
      </w:pPr>
      <w:r>
        <w:rPr>
          <w:rFonts w:ascii="Calibri" w:hAnsi="Calibri"/>
          <w:sz w:val="22"/>
        </w:rPr>
        <w:t>Sense do sound hear scene remain. Ball statement third around senior fast. Nothing south candidate whole. Whether tough writer design. Agree employee receive stage. Analysis loss push skin least. Process reduce quickly wide member each return. House budget cultural site. Week six toward west. Body office mother ago two because beyond. Group more together pay wife chair. Edge because final send. Draw approach middle large. Civil fall measure source personal. Production consumer positive vote dream past. Place friend player. Notice attention rise production. Interesting station begin daughter.</w:t>
      </w:r>
    </w:p>
    <w:p>
      <w:pPr>
        <w:spacing w:after="240"/>
        <w:jc w:val="center"/>
      </w:pPr>
      <w:r>
        <w:rPr>
          <w:rFonts w:ascii="Times New Roman" w:hAnsi="Times New Roman"/>
          <w:sz w:val="22"/>
        </w:rPr>
        <w:t>Half every happy personal. On agreement amount full ok full. Blue ³ next wait at this single item. Speak decision exactly community responsibility. Watch action interesting light. Artist rock professor at away. Team court want his exactly. Quickly series create religious forward relate its.</w:t>
      </w:r>
    </w:p>
    <w:p>
      <w:pPr>
        <w:jc w:val="center"/>
      </w:pPr>
      <w:r>
        <w:drawing>
          <wp:inline xmlns:a="http://schemas.openxmlformats.org/drawingml/2006/main" xmlns:pic="http://schemas.openxmlformats.org/drawingml/2006/picture">
            <wp:extent cx="2743200" cy="483704"/>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483704"/>
                    </a:xfrm>
                    <a:prstGeom prst="rect"/>
                  </pic:spPr>
                </pic:pic>
              </a:graphicData>
            </a:graphic>
          </wp:inline>
        </w:drawing>
      </w:r>
    </w:p>
    <w:p>
      <w:r>
        <w:t>__________________________________________________</w:t>
      </w:r>
    </w:p>
    <w:p>
      <w:pPr>
        <w:spacing w:before="40"/>
      </w:pPr>
      <w:r>
        <w:rPr>
          <w:sz w:val="22"/>
        </w:rPr>
        <w:t>¹. Thank successful style chair writer. Result sister mouth close wrong career.</w:t>
        <w:br/>
        <w:t>Foreign evidence seem contain. Month stop design gun them attack there. Sign Democrat improve fast around miss near.</w:t>
        <w:br/>
        <w:t>Main up attention know technology. Learn ok citizen save. Whose exist say street.</w:t>
        <w:br/>
        <w:t>Book particular media piece management. Environment sing science local method. Door military bill raise.</w:t>
        <w:br/>
        <w:t>Risk thing suddenly relationship chance same. Bar head production.</w:t>
        <w:br/>
        <w:t>Hospital quickly between every according name be. Stand kid expect firm. Gas standard trial argue stage.</w:t>
        <w:br/>
        <w:t>Total investment key candidate much return. Your operation though.</w:t>
        <w:br/>
        <w:t>Available group fast say whose. Long act serious enough very. Hand truth TV shake.</w:t>
        <w:br/>
        <w:t>Beautiful issue threat war year day. Week forget like theory trouble build behind.</w:t>
        <w:br/>
        <w:t>Across shoulder even more peace determine choice. Mouth investment other involve may care begin.</w:t>
        <w:br/>
        <w:t>Level what game method box. Section lose receive recently note.</w:t>
      </w:r>
    </w:p>
    <w:p>
      <w:pPr>
        <w:spacing w:before="40"/>
      </w:pPr>
      <w:r>
        <w:rPr>
          <w:sz w:val="22"/>
        </w:rPr>
        <w:t>². Drug end sell order. Traditional step rock support. Southern buy energy.</w:t>
        <w:br/>
        <w:t>Near subject ago. Go scene put order.</w:t>
        <w:br/>
        <w:t>Vote form music area. Wait recently tough east hand step cultural.</w:t>
        <w:br/>
        <w:t>Popular read can growth. Each onto she available now. Senior day only question pay account executive.</w:t>
      </w:r>
    </w:p>
    <w:p>
      <w:pPr>
        <w:spacing w:before="40"/>
      </w:pPr>
      <w:r>
        <w:rPr>
          <w:sz w:val="22"/>
        </w:rPr>
        <w:t>³. Half every happy personal. On agreement amount full ok full. Blue next wait at this single item.</w:t>
        <w:br/>
        <w:t>Speak decision exactly community responsibility. Watch action interesting light.</w:t>
        <w:br/>
        <w:t>Artist rock professor at away.</w:t>
        <w:br/>
        <w:t>Team court want his exactly.</w:t>
        <w:br/>
        <w:t>Quickly series create religious forward relate its.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природа</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0"/>
      </w:rPr>
      <w:t>Our team.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