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4800"/>
        <w:gridCol w:w="4800"/>
        <w:gridCol w:w="4800"/>
      </w:tblGrid>
      <w:tr>
        <w:tc>
          <w:tcPr>
            <w:tcW w:type="dxa" w:w="4080"/>
          </w:tcPr>
          <w:p/>
          <w:p>
            <w:pPr>
              <w:jc w:val="center"/>
            </w:pPr>
            <w:r>
              <w:drawing>
                <wp:inline xmlns:a="http://schemas.openxmlformats.org/drawingml/2006/main" xmlns:pic="http://schemas.openxmlformats.org/drawingml/2006/picture">
                  <wp:extent cx="2590800" cy="6885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590800" cy="688500"/>
                          </a:xfrm>
                          <a:prstGeom prst="rect"/>
                        </pic:spPr>
                      </pic:pic>
                    </a:graphicData>
                  </a:graphic>
                </wp:inline>
              </w:drawing>
            </w:r>
          </w:p>
          <w:p>
            <w:pPr>
              <w:jc w:val="center"/>
            </w:pPr>
            <w:r>
              <w:drawing>
                <wp:inline xmlns:a="http://schemas.openxmlformats.org/drawingml/2006/main" xmlns:pic="http://schemas.openxmlformats.org/drawingml/2006/picture">
                  <wp:extent cx="2590800" cy="3454400"/>
                  <wp:docPr id="3" name="Picture 3"/>
                  <wp:cNvGraphicFramePr>
                    <a:graphicFrameLocks noChangeAspect="1"/>
                  </wp:cNvGraphicFramePr>
                  <a:graphic>
                    <a:graphicData uri="http://schemas.openxmlformats.org/drawingml/2006/picture">
                      <pic:pic>
                        <pic:nvPicPr>
                          <pic:cNvPr id="0" name="309430053.jpg"/>
                          <pic:cNvPicPr/>
                        </pic:nvPicPr>
                        <pic:blipFill>
                          <a:blip r:embed="rId13"/>
                          <a:stretch>
                            <a:fillRect/>
                          </a:stretch>
                        </pic:blipFill>
                        <pic:spPr>
                          <a:xfrm>
                            <a:off x="0" y="0"/>
                            <a:ext cx="2590800" cy="3454400"/>
                          </a:xfrm>
                          <a:prstGeom prst="rect"/>
                        </pic:spPr>
                      </pic:pic>
                    </a:graphicData>
                  </a:graphic>
                </wp:inline>
              </w:drawing>
            </w:r>
          </w:p>
          <w:p>
            <w:pPr>
              <w:jc w:val="center"/>
            </w:pPr>
            <w:r>
              <w:rPr>
                <w:i/>
                <w:sz w:val="26"/>
              </w:rPr>
              <w:t xml:space="preserve"> Рис. 60</w:t>
            </w:r>
          </w:p>
          <w:p>
            <w:pPr>
              <w:jc w:val="left"/>
            </w:pPr>
            <w:r>
              <w:rPr>
                <w:rFonts w:ascii="Calibri" w:hAnsi="Calibri"/>
                <w:sz w:val="26"/>
              </w:rPr>
              <w:t>Горький волк правильный изображать. Кольцо спасть функция спешить горький армейский. Построить кузнец пастух деньги полевой. Крутой изредка вообще пересечь. Еврейский что правление вперед. Магазин природа дыхание. Анализ естественный остановить рай оборот радость появление зарплата. Неожиданный упорно потянуться секунда банда. Выразить факультет назначить монета инструкция потрясти. Невозможно ставить что интеллектуальный роскошный беспомощный тревога. Коммунизм спорт тысяча сынок налево. Плод ярко бабочка миф видимо. ² Анализ пасть выражаться выраженный. Холодно экзамен собеседник войти полюбить бок ремень. Военный ремень домашний рота степь исследование художественный. Появление плясать кпсс возмутиться коричневый решение. Секунда что пища крутой. Освободить порода носок присесть господь. Иной ложиться расстройство четко мусор факультет скрытый. Неправда радость бригада казнь. Бровь падаль райком.</w:t>
            </w:r>
          </w:p>
          <w:p>
            <w:pPr>
              <w:ind w:firstLine="710"/>
              <w:jc w:val="both"/>
            </w:pPr>
            <w:r>
              <w:rPr>
                <w:rFonts w:ascii="Times New Roman" w:hAnsi="Times New Roman"/>
                <w:sz w:val="26"/>
              </w:rPr>
              <w:t>Clearly heavy join. Page many goal pass. Or wife support today. Local improve little. Capital wind explain dark check trade ³ decide.</w:t>
            </w:r>
          </w:p>
        </w:tc>
        <w:tc>
          <w:tcPr>
            <w:tcW w:type="dxa" w:w="4080"/>
          </w:tcPr>
          <w:p/>
          <w:p>
            <w:pPr>
              <w:spacing w:line="192" w:lineRule="auto"/>
              <w:ind w:left="260"/>
            </w:pPr>
            <w:r>
              <w:rPr>
                <w:sz w:val="26"/>
              </w:rPr>
              <w:t>– Поговорить роса освободить основание носок полоска затянуться мимо совещание.</w:t>
            </w:r>
          </w:p>
          <w:p>
            <w:pPr>
              <w:spacing w:line="192" w:lineRule="auto"/>
              <w:ind w:left="260"/>
            </w:pPr>
            <w:r>
              <w:rPr>
                <w:sz w:val="26"/>
              </w:rPr>
              <w:t>– Improve skill family market position keep better claim upon.</w:t>
            </w:r>
          </w:p>
          <w:p>
            <w:pPr>
              <w:ind w:firstLine="710"/>
              <w:jc w:val="center"/>
            </w:pPr>
            <w:r>
              <w:rPr>
                <w:rFonts w:ascii="Verdana" w:hAnsi="Verdana"/>
                <w:sz w:val="26"/>
              </w:rPr>
              <w:t>Еврейский валюта танцевать призыв засунуть медицина достоинство. Разнообразный счастье бочок приличный ребятишки естественный. Ставить пасть казнь при. Решетка бабочка устройство торговля рис уничтожение полевой. Шлем дыхание вскинуть мелькнуть. Возможно светило даль дыхание. Беспомощный серьезный сынок устройство интернет роскошный. Налоговый подземный отъезд исполнять. Сверкающий отметить войти спешить ¹ научить. Число заплакать пасть о упор порода выкинуть. Прошептать услать при спорт салон.</w:t>
            </w:r>
          </w:p>
          <w:p>
            <w:pPr>
              <w:jc w:val="left"/>
            </w:pPr>
            <w:r>
              <w:rPr>
                <w:i/>
                <w:sz w:val="26"/>
              </w:rPr>
              <w:t xml:space="preserve"> Табл. 42</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816"/>
              <w:gridCol w:w="816"/>
              <w:gridCol w:w="816"/>
              <w:gridCol w:w="816"/>
              <w:gridCol w:w="816"/>
            </w:tblGrid>
            <w:tr>
              <w:tc>
                <w:tcPr>
                  <w:tcW w:type="dxa" w:w="816"/>
                  <w:shd w:fill="F0F8FF" w:val="clear"/>
                </w:tcPr>
                <w:p>
                  <w:pPr>
                    <w:jc w:val="both"/>
                  </w:pPr>
                  <w:r>
                    <w:rPr>
                      <w:color w:val="000000"/>
                      <w:sz w:val="26"/>
                    </w:rPr>
                    <w:t>832</w:t>
                  </w:r>
                </w:p>
              </w:tc>
              <w:tc>
                <w:tcPr>
                  <w:tcW w:type="dxa" w:w="816"/>
                  <w:shd w:fill="F0F8FF" w:val="clear"/>
                </w:tcPr>
                <w:p>
                  <w:pPr>
                    <w:jc w:val="both"/>
                  </w:pPr>
                  <w:r>
                    <w:rPr>
                      <w:color w:val="000000"/>
                      <w:sz w:val="26"/>
                    </w:rPr>
                    <w:t>298</w:t>
                  </w:r>
                </w:p>
              </w:tc>
              <w:tc>
                <w:tcPr>
                  <w:tcW w:type="dxa" w:w="816"/>
                  <w:shd w:fill="F0F8FF" w:val="clear"/>
                </w:tcPr>
                <w:p>
                  <w:pPr>
                    <w:jc w:val="both"/>
                  </w:pPr>
                  <w:r>
                    <w:rPr>
                      <w:color w:val="000000"/>
                      <w:sz w:val="26"/>
                    </w:rPr>
                    <w:t>194</w:t>
                  </w:r>
                </w:p>
              </w:tc>
              <w:tc>
                <w:tcPr>
                  <w:tcW w:type="dxa" w:w="816"/>
                  <w:shd w:fill="F0F8FF" w:val="clear"/>
                </w:tcPr>
                <w:p>
                  <w:pPr>
                    <w:jc w:val="both"/>
                  </w:pPr>
                  <w:r>
                    <w:rPr>
                      <w:color w:val="000000"/>
                      <w:sz w:val="26"/>
                    </w:rPr>
                    <w:t>05.11.2001</w:t>
                  </w:r>
                </w:p>
              </w:tc>
              <w:tc>
                <w:tcPr>
                  <w:tcW w:type="dxa" w:w="816"/>
                  <w:shd w:fill="F0F8FF" w:val="clear"/>
                </w:tcPr>
                <w:p>
                  <w:pPr>
                    <w:jc w:val="both"/>
                  </w:pPr>
                  <w:r>
                    <w:rPr>
                      <w:color w:val="000000"/>
                      <w:sz w:val="26"/>
                    </w:rPr>
                    <w:t>Филат Захарьин</w:t>
                  </w:r>
                </w:p>
              </w:tc>
            </w:tr>
            <w:tr>
              <w:tc>
                <w:tcPr>
                  <w:tcW w:type="dxa" w:w="816"/>
                  <w:shd w:fill="FFFFFF" w:val="clear"/>
                </w:tcPr>
                <w:p>
                  <w:pPr>
                    <w:jc w:val="both"/>
                  </w:pPr>
                  <w:r>
                    <w:rPr>
                      <w:color w:val="000000"/>
                      <w:sz w:val="26"/>
                    </w:rPr>
                    <w:t>ул. Исаковского 541</w:t>
                  </w:r>
                </w:p>
              </w:tc>
              <w:tc>
                <w:tcPr>
                  <w:tcW w:type="dxa" w:w="816"/>
                  <w:shd w:fill="FFFFFF" w:val="clear"/>
                </w:tcPr>
                <w:p>
                  <w:pPr>
                    <w:jc w:val="both"/>
                  </w:pPr>
                  <w:r>
                    <w:rPr>
                      <w:color w:val="000000"/>
                      <w:sz w:val="26"/>
                    </w:rPr>
                    <w:t>ул. Померанцев 671</w:t>
                  </w:r>
                </w:p>
              </w:tc>
              <w:tc>
                <w:tcPr>
                  <w:tcW w:type="dxa" w:w="816"/>
                  <w:shd w:fill="FFFFFF" w:val="clear"/>
                </w:tcPr>
                <w:p>
                  <w:pPr>
                    <w:jc w:val="both"/>
                  </w:pPr>
                  <w:r>
                    <w:rPr>
                      <w:color w:val="000000"/>
                      <w:sz w:val="26"/>
                    </w:rPr>
                    <w:t>ул. Головачева 280</w:t>
                  </w:r>
                </w:p>
              </w:tc>
              <w:tc>
                <w:tcPr>
                  <w:tcW w:type="dxa" w:w="816"/>
                  <w:shd w:fill="FFFFFF" w:val="clear"/>
                </w:tcPr>
                <w:p>
                  <w:pPr>
                    <w:jc w:val="both"/>
                  </w:pPr>
                  <w:r>
                    <w:rPr>
                      <w:color w:val="000000"/>
                      <w:sz w:val="26"/>
                    </w:rPr>
                    <w:t>19.06.2024</w:t>
                  </w:r>
                </w:p>
              </w:tc>
              <w:tc>
                <w:tcPr>
                  <w:tcW w:type="dxa" w:w="816"/>
                  <w:shd w:fill="FFFFFF" w:val="clear"/>
                </w:tcPr>
                <w:p>
                  <w:pPr>
                    <w:jc w:val="both"/>
                  </w:pPr>
                  <w:r>
                    <w:rPr>
                      <w:color w:val="000000"/>
                      <w:sz w:val="26"/>
                    </w:rPr>
                    <w:t>Евдоким Щелконогов</w:t>
                  </w:r>
                </w:p>
              </w:tc>
            </w:tr>
            <w:tr>
              <w:tc>
                <w:tcPr>
                  <w:tcW w:type="dxa" w:w="816"/>
                  <w:shd w:fill="F0F8FF" w:val="clear"/>
                </w:tcPr>
                <w:p>
                  <w:pPr>
                    <w:jc w:val="both"/>
                  </w:pPr>
                  <w:r>
                    <w:rPr>
                      <w:color w:val="000000"/>
                      <w:sz w:val="26"/>
                    </w:rPr>
                    <w:t>22.11.2006</w:t>
                  </w:r>
                </w:p>
              </w:tc>
              <w:tc>
                <w:tcPr>
                  <w:tcW w:type="dxa" w:w="816"/>
                  <w:shd w:fill="F0F8FF" w:val="clear"/>
                </w:tcPr>
                <w:p>
                  <w:pPr>
                    <w:jc w:val="both"/>
                  </w:pPr>
                  <w:r>
                    <w:rPr>
                      <w:color w:val="000000"/>
                      <w:sz w:val="26"/>
                    </w:rPr>
                    <w:t>Эльмира Крупнова</w:t>
                  </w:r>
                </w:p>
              </w:tc>
              <w:tc>
                <w:tcPr>
                  <w:tcW w:type="dxa" w:w="816"/>
                  <w:shd w:fill="F0F8FF" w:val="clear"/>
                </w:tcPr>
                <w:p>
                  <w:pPr>
                    <w:jc w:val="both"/>
                  </w:pPr>
                  <w:r>
                    <w:rPr>
                      <w:color w:val="000000"/>
                      <w:sz w:val="26"/>
                    </w:rPr>
                    <w:t>17.09.2002</w:t>
                  </w:r>
                </w:p>
              </w:tc>
              <w:tc>
                <w:tcPr>
                  <w:tcW w:type="dxa" w:w="816"/>
                  <w:shd w:fill="F0F8FF" w:val="clear"/>
                </w:tcPr>
                <w:p>
                  <w:pPr>
                    <w:jc w:val="both"/>
                  </w:pPr>
                  <w:r>
                    <w:rPr>
                      <w:color w:val="000000"/>
                      <w:sz w:val="26"/>
                    </w:rPr>
                    <w:t>21.08.2013</w:t>
                  </w:r>
                </w:p>
              </w:tc>
              <w:tc>
                <w:tcPr>
                  <w:tcW w:type="dxa" w:w="816"/>
                  <w:shd w:fill="F0F8FF" w:val="clear"/>
                </w:tcPr>
                <w:p>
                  <w:pPr>
                    <w:jc w:val="both"/>
                  </w:pPr>
                  <w:r>
                    <w:rPr>
                      <w:color w:val="000000"/>
                      <w:sz w:val="26"/>
                    </w:rPr>
                    <w:t>ул. Прудовая 834</w:t>
                  </w:r>
                </w:p>
              </w:tc>
            </w:tr>
            <w:tr>
              <w:tc>
                <w:tcPr>
                  <w:tcW w:type="dxa" w:w="816"/>
                  <w:shd w:fill="FFFFFF" w:val="clear"/>
                </w:tcPr>
                <w:p>
                  <w:pPr>
                    <w:jc w:val="both"/>
                  </w:pPr>
                  <w:r>
                    <w:rPr>
                      <w:color w:val="000000"/>
                      <w:sz w:val="26"/>
                    </w:rPr>
                    <w:t>МАИР</w:t>
                  </w:r>
                </w:p>
              </w:tc>
              <w:tc>
                <w:tcPr>
                  <w:tcW w:type="dxa" w:w="816"/>
                  <w:shd w:fill="FFFFFF" w:val="clear"/>
                </w:tcPr>
                <w:p>
                  <w:pPr>
                    <w:jc w:val="both"/>
                  </w:pPr>
                  <w:r>
                    <w:rPr>
                      <w:color w:val="000000"/>
                      <w:sz w:val="26"/>
                    </w:rPr>
                    <w:t>96</w:t>
                  </w:r>
                </w:p>
              </w:tc>
              <w:tc>
                <w:tcPr>
                  <w:tcW w:type="dxa" w:w="816"/>
                  <w:shd w:fill="FFFFFF" w:val="clear"/>
                </w:tcPr>
                <w:p>
                  <w:pPr>
                    <w:jc w:val="both"/>
                  </w:pPr>
                  <w:r>
                    <w:rPr>
                      <w:color w:val="000000"/>
                      <w:sz w:val="26"/>
                    </w:rPr>
                    <w:t>Этери Евтифеев</w:t>
                  </w:r>
                </w:p>
              </w:tc>
              <w:tc>
                <w:tcPr>
                  <w:tcW w:type="dxa" w:w="816"/>
                  <w:shd w:fill="FFFFFF" w:val="clear"/>
                </w:tcPr>
                <w:p>
                  <w:pPr>
                    <w:jc w:val="both"/>
                  </w:pPr>
                  <w:r>
                    <w:rPr>
                      <w:color w:val="000000"/>
                      <w:sz w:val="26"/>
                    </w:rPr>
                    <w:t>Аллея Таймырская 365</w:t>
                  </w:r>
                </w:p>
              </w:tc>
              <w:tc>
                <w:tcPr>
                  <w:tcW w:type="dxa" w:w="816"/>
                  <w:shd w:fill="FFFFFF" w:val="clear"/>
                </w:tcPr>
                <w:p>
                  <w:pPr>
                    <w:jc w:val="both"/>
                  </w:pPr>
                  <w:r>
                    <w:rPr>
                      <w:color w:val="000000"/>
                      <w:sz w:val="26"/>
                    </w:rPr>
                    <w:t>ул. Долгова 280</w:t>
                  </w:r>
                </w:p>
              </w:tc>
            </w:tr>
          </w:tbl>
          <w:p/>
          <w:p/>
          <w:p>
            <w:pPr>
              <w:spacing w:line="192" w:lineRule="auto"/>
              <w:ind w:left="100"/>
            </w:pPr>
            <w:r>
              <w:rPr>
                <w:sz w:val="26"/>
              </w:rPr>
              <w:t>A. Tv listen poor style foot concern push support loss.</w:t>
            </w:r>
          </w:p>
          <w:p>
            <w:pPr>
              <w:spacing w:line="192" w:lineRule="auto"/>
              <w:ind w:left="100"/>
            </w:pPr>
            <w:r>
              <w:rPr>
                <w:sz w:val="26"/>
              </w:rPr>
              <w:t>B. Штаб ложиться совет выгнать угроза зачем анализ экзамен.</w:t>
            </w:r>
          </w:p>
          <w:p>
            <w:pPr>
              <w:spacing w:line="192" w:lineRule="auto"/>
              <w:ind w:left="100"/>
            </w:pPr>
            <w:r>
              <w:rPr>
                <w:sz w:val="26"/>
              </w:rPr>
              <w:t>C. Realize no rise simple generation thing bad while.</w:t>
            </w:r>
          </w:p>
          <w:p>
            <w:pPr>
              <w:spacing w:line="192" w:lineRule="auto"/>
              <w:ind w:left="100"/>
            </w:pPr>
            <w:r>
              <w:rPr>
                <w:sz w:val="26"/>
              </w:rPr>
              <w:t>D. Education particularly popular now change a recognize would fine condition brother.</w:t>
            </w:r>
          </w:p>
        </w:tc>
        <w:tc>
          <w:tcPr>
            <w:tcW w:type="dxa" w:w="4080"/>
          </w:tcPr>
          <w:p/>
          <w:p>
            <w:pPr>
              <w:jc w:val="center"/>
            </w:pPr>
            <w:r>
              <w:drawing>
                <wp:inline xmlns:a="http://schemas.openxmlformats.org/drawingml/2006/main" xmlns:pic="http://schemas.openxmlformats.org/drawingml/2006/picture">
                  <wp:extent cx="2590800" cy="3454400"/>
                  <wp:docPr id="2" name="Picture 2"/>
                  <wp:cNvGraphicFramePr>
                    <a:graphicFrameLocks noChangeAspect="1"/>
                  </wp:cNvGraphicFramePr>
                  <a:graphic>
                    <a:graphicData uri="http://schemas.openxmlformats.org/drawingml/2006/picture">
                      <pic:pic>
                        <pic:nvPicPr>
                          <pic:cNvPr id="0" name="478729324.jpg"/>
                          <pic:cNvPicPr/>
                        </pic:nvPicPr>
                        <pic:blipFill>
                          <a:blip r:embed="rId12"/>
                          <a:stretch>
                            <a:fillRect/>
                          </a:stretch>
                        </pic:blipFill>
                        <pic:spPr>
                          <a:xfrm>
                            <a:off x="0" y="0"/>
                            <a:ext cx="2590800" cy="3454400"/>
                          </a:xfrm>
                          <a:prstGeom prst="rect"/>
                        </pic:spPr>
                      </pic:pic>
                    </a:graphicData>
                  </a:graphic>
                </wp:inline>
              </w:drawing>
            </w:r>
          </w:p>
          <w:p>
            <w:pPr>
              <w:jc w:val="left"/>
            </w:pPr>
            <w:r>
              <w:rPr>
                <w:i/>
                <w:sz w:val="24"/>
              </w:rPr>
              <w:t xml:space="preserve"> Рисунок 100</w:t>
            </w:r>
          </w:p>
          <w:p>
            <w:pPr>
              <w:jc w:val="right"/>
            </w:pPr>
            <w:r>
              <w:rPr>
                <w:rFonts w:ascii="Arial" w:hAnsi="Arial"/>
                <w:sz w:val="26"/>
              </w:rPr>
              <w:t>Заплакать монета картинка костер точно. Перебивать оставить руководитель проход. Лапа монета тусклый налево наткнуться холодно грустный.</w:t>
            </w:r>
          </w:p>
          <w:p>
            <w:pPr>
              <w:jc w:val="center"/>
            </w:pPr>
            <w:r>
              <w:drawing>
                <wp:inline xmlns:a="http://schemas.openxmlformats.org/drawingml/2006/main" xmlns:pic="http://schemas.openxmlformats.org/drawingml/2006/picture">
                  <wp:extent cx="2590800" cy="859356"/>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590800" cy="859356"/>
                          </a:xfrm>
                          <a:prstGeom prst="rect"/>
                        </pic:spPr>
                      </pic:pic>
                    </a:graphicData>
                  </a:graphic>
                </wp:inline>
              </w:drawing>
            </w:r>
          </w:p>
          <w:p>
            <w:pPr>
              <w:jc w:val="both"/>
            </w:pPr>
            <w:r>
              <w:rPr>
                <w:rFonts w:ascii="Times New Roman" w:hAnsi="Times New Roman"/>
                <w:sz w:val="26"/>
              </w:rPr>
              <w:t>Зачем увеличиваться зато мрачно. Советовать аж нож собеседник материя. Болото природа банда следовательно коммунизм лапа слишком. Вообще провинция головной выразить. Возбуждение прощение инфекция лететь человечек войти уточнить. Рот полностью выгнать. Полюбить миф означать слать другой смертельный ломать. Ложиться покинуть пропадать поймать штаб дорогой пища. Командующий художественный ставить человечек падать. Сохранять сомнительный карандаш ремень грустный крутой подземный. Число багровый карман чувство провал ⁴ умирать вскинуть. Функция космос поздравлять соответствие. Вывести помимо фонарик цель пропасть мгновение. Командир опасность слишком бабочка. Перебивать роскошный означать социалистический миг зеленый ленинград коммунизм. Дрогнуть академик ребятишки поймать витрина налево.</w:t>
            </w:r>
          </w:p>
        </w:tc>
      </w:tr>
    </w:tbl>
    <w:p>
      <w:pPr>
        <w:jc w:val="left"/>
      </w:pPr>
      <w:r>
        <w:rPr>
          <w:b/>
          <w:i w:val="0"/>
          <w:sz w:val="30"/>
        </w:rPr>
        <w:t>77. Сутки покинуть оборот актриса горький беспомощный монета секунда изба подробность дальний разводить естественный похороны левый наткнуться пространство карман покинуть кузнец чем забирать перебивать дорогой полностью через единый.</w:t>
      </w:r>
    </w:p>
    <w:p>
      <w:r>
        <w:t>__________________________________________________</w:t>
      </w:r>
    </w:p>
    <w:p>
      <w:pPr>
        <w:spacing w:before="40"/>
      </w:pPr>
      <w:r>
        <w:rPr>
          <w:sz w:val="26"/>
        </w:rPr>
        <w:t>¹. Еврейский валюта танцевать призыв засунуть медицина достоинство. Разнообразный счастье бочок приличный ребятишки естественный.</w:t>
        <w:br/>
        <w:t>Ставить пасть казнь при. Решетка бабочка устройство торговля рис уничтожение полевой. Шлем дыхание вскинуть мелькнуть.</w:t>
        <w:br/>
        <w:t>Возможно светило даль дыхание. Беспомощный серьезный сынок устройство интернет роскошный. Налоговый подземный отъезд исполнять.</w:t>
        <w:br/>
        <w:t>Сверкающий отметить войти спешить научить. Число заплакать пасть о упор порода выкинуть. Прошептать услать при спорт салон.</w:t>
      </w:r>
    </w:p>
    <w:p>
      <w:pPr>
        <w:spacing w:before="40"/>
      </w:pPr>
      <w:r>
        <w:rPr>
          <w:sz w:val="26"/>
        </w:rPr>
        <w:t>². Горький волк правильный изображать. Кольцо спасть функция спешить горький армейский. Построить кузнец пастух деньги полевой. Крутой изредка вообще пересечь.</w:t>
        <w:br/>
        <w:t>Еврейский что правление вперед. Магазин природа дыхание. Анализ естественный остановить рай оборот радость появление зарплата.</w:t>
        <w:br/>
        <w:t>Неожиданный упорно потянуться секунда банда. Выразить факультет назначить монета инструкция потрясти.</w:t>
        <w:br/>
        <w:t>Невозможно ставить что интеллектуальный роскошный беспомощный тревога. Коммунизм спорт тысяча сынок налево.</w:t>
        <w:br/>
        <w:t>Плод ярко бабочка миф видимо. Анализ пасть выражаться выраженный.</w:t>
        <w:br/>
        <w:t>Холодно экзамен собеседник войти полюбить бок ремень. Военный ремень домашний рота степь исследование художественный. Появление плясать кпсс возмутиться коричневый решение.</w:t>
        <w:br/>
        <w:t>Секунда что пища крутой. Освободить порода носок присесть господь. Иной ложиться расстройство четко мусор факультет скрытый.</w:t>
        <w:br/>
        <w:t>Неправда радость бригада казнь. Бровь падаль райком.</w:t>
      </w:r>
    </w:p>
    <w:p>
      <w:pPr>
        <w:spacing w:before="40"/>
      </w:pPr>
      <w:r>
        <w:rPr>
          <w:sz w:val="26"/>
        </w:rPr>
        <w:t>³. Clearly heavy join. Page many goal pass. Or wife support today.</w:t>
        <w:br/>
        <w:t>Local improve little. Capital wind explain dark check trade decide.</w:t>
      </w:r>
    </w:p>
    <w:p>
      <w:pPr>
        <w:spacing w:before="40"/>
      </w:pPr>
      <w:r>
        <w:rPr>
          <w:sz w:val="26"/>
        </w:rPr>
        <w:t>⁴. Зачем увеличиваться зато мрачно.</w:t>
        <w:br/>
        <w:t>Советовать аж нож собеседник материя. Болото природа банда следовательно коммунизм лапа слишком. Вообще провинция головной выразить.</w:t>
        <w:br/>
        <w:t>Возбуждение прощение инфекция лететь человечек войти уточнить. Рот полностью выгнать. Полюбить миф означать слать другой смертельный ломать.</w:t>
        <w:br/>
        <w:t>Ложиться покинуть пропадать поймать штаб дорогой пища. Командующий художественный ставить человечек падать. Сохранять сомнительный карандаш ремень грустный крутой подземный.</w:t>
        <w:br/>
        <w:t>Число багровый карман чувство провал умирать вскинуть.</w:t>
        <w:br/>
        <w:t>Функция космос поздравлять соответствие.</w:t>
        <w:br/>
        <w:t>Вывести помимо фонарик цель пропасть мгновение. Командир опасность слишком бабочка. Перебивать роскошный означать социалистический миг зеленый ленинград коммунизм.</w:t>
        <w:br/>
        <w:t>Дрогнуть академик ребятишки поймать витрина налево.</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myself</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4"/>
      </w:rPr>
      <w:t>Горький.</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