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2F" w:rsidRDefault="00B71A92">
      <w:r>
        <w:rPr>
          <w:b/>
        </w:rPr>
        <w:t>While Loop:</w:t>
      </w:r>
      <w:r>
        <w:t xml:space="preserve"> continually runs during the operation of the robot, determining the potentially changing the speed of the spinner motor</w:t>
      </w:r>
    </w:p>
    <w:p w:rsidR="000648F0" w:rsidRDefault="000648F0" w:rsidP="000648F0">
      <w:pPr>
        <w:jc w:val="center"/>
      </w:pPr>
      <w:r>
        <w:rPr>
          <w:noProof/>
        </w:rPr>
        <w:drawing>
          <wp:inline distT="0" distB="0" distL="0" distR="0">
            <wp:extent cx="5943600" cy="3095625"/>
            <wp:effectExtent l="0" t="0" r="0" b="9525"/>
            <wp:docPr id="1" name="Picture 1" descr="C:\Users\Feds201-1\Google Drive\Programming\Feds201 Manual\Images\SetVelocity.VI\While 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s201-1\Google Drive\Programming\Feds201 Manual\Images\SetVelocity.VI\While Lo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92" w:rsidRDefault="00B71A92">
      <w:r>
        <w:rPr>
          <w:b/>
        </w:rPr>
        <w:t>Encoder Rate Calculation</w:t>
      </w:r>
      <w:r>
        <w:t>: takes the original encoder rate, applies an ENCODER-SPECIFIC calculation for the encoder to get the rotation per minute of the spinner wheel.</w:t>
      </w:r>
    </w:p>
    <w:p w:rsidR="000648F0" w:rsidRDefault="000648F0" w:rsidP="000648F0">
      <w:pPr>
        <w:jc w:val="center"/>
      </w:pPr>
      <w:r>
        <w:rPr>
          <w:noProof/>
        </w:rPr>
        <w:drawing>
          <wp:inline distT="0" distB="0" distL="0" distR="0">
            <wp:extent cx="3048000" cy="1076325"/>
            <wp:effectExtent l="0" t="0" r="0" b="9525"/>
            <wp:docPr id="2" name="Picture 2" descr="C:\Users\Feds201-1\Google Drive\Programming\Feds201 Manual\Images\SetVelocity.VI\Encoder Rate Calcu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s201-1\Google Drive\Programming\Feds201 Manual\Images\SetVelocity.VI\Encoder Rate Calcul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F0" w:rsidRDefault="000648F0" w:rsidP="000648F0">
      <w:r>
        <w:rPr>
          <w:b/>
        </w:rPr>
        <w:t xml:space="preserve">Case structure: </w:t>
      </w:r>
      <w:r>
        <w:t>depends on the input of “</w:t>
      </w:r>
      <w:proofErr w:type="spellStart"/>
      <w:r>
        <w:t>SpinnerOptions</w:t>
      </w:r>
      <w:proofErr w:type="spellEnd"/>
      <w:r>
        <w:t>” (which are chosen by the user and represented primarily as feet from the target), and sends a corresponding RPM value to the PID.</w:t>
      </w:r>
    </w:p>
    <w:p w:rsidR="000648F0" w:rsidRDefault="000648F0" w:rsidP="000648F0">
      <w:pPr>
        <w:jc w:val="center"/>
      </w:pPr>
      <w:r>
        <w:rPr>
          <w:noProof/>
        </w:rPr>
        <w:drawing>
          <wp:inline distT="0" distB="0" distL="0" distR="0" wp14:anchorId="4564CA01" wp14:editId="46A652EB">
            <wp:extent cx="3057525" cy="1019175"/>
            <wp:effectExtent l="0" t="0" r="9525" b="9525"/>
            <wp:docPr id="4" name="Picture 4" descr="C:\Users\Feds201-1\Google Drive\Programming\Feds201 Manual\Images\SetVelocity.VI\Case 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s201-1\Google Drive\Programming\Feds201 Manual\Images\SetVelocity.VI\Case Struc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F0" w:rsidRDefault="000648F0" w:rsidP="000648F0">
      <w:r>
        <w:rPr>
          <w:b/>
        </w:rPr>
        <w:t xml:space="preserve">Motor Movement: </w:t>
      </w:r>
      <w:r>
        <w:t xml:space="preserve">A reference to the motor is opened up outside of the while loop and then connected to motor set output </w:t>
      </w:r>
      <w:proofErr w:type="gramStart"/>
      <w:r>
        <w:t>vi</w:t>
      </w:r>
      <w:proofErr w:type="gramEnd"/>
      <w:r>
        <w:t xml:space="preserve"> (which gets its input from the PID). This allows the movement of the motor.</w:t>
      </w:r>
    </w:p>
    <w:p w:rsidR="000648F0" w:rsidRDefault="000648F0" w:rsidP="000648F0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8255</wp:posOffset>
            </wp:positionV>
            <wp:extent cx="5943600" cy="582930"/>
            <wp:effectExtent l="0" t="0" r="0" b="7620"/>
            <wp:wrapNone/>
            <wp:docPr id="6" name="Picture 6" descr="C:\Users\Feds201-1\Google Drive\Programming\Feds201 Manual\Images\SetVelocity.VI\Motor Mov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ds201-1\Google Drive\Programming\Feds201 Manual\Images\SetVelocity.VI\Motor Movem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A92" w:rsidRDefault="00B71A92">
      <w:r>
        <w:rPr>
          <w:b/>
        </w:rPr>
        <w:lastRenderedPageBreak/>
        <w:t>Range Checks</w:t>
      </w:r>
      <w:r>
        <w:t>: takes the RPM of the encoder, determines what range it is in, and sends a true to the corresponding Boolean global variable and false to all the other ones.</w:t>
      </w:r>
    </w:p>
    <w:p w:rsidR="000648F0" w:rsidRDefault="000648F0" w:rsidP="000648F0">
      <w:pPr>
        <w:jc w:val="center"/>
      </w:pPr>
      <w:r>
        <w:rPr>
          <w:noProof/>
        </w:rPr>
        <w:drawing>
          <wp:inline distT="0" distB="0" distL="0" distR="0">
            <wp:extent cx="2181225" cy="4010025"/>
            <wp:effectExtent l="0" t="0" r="9525" b="9525"/>
            <wp:docPr id="3" name="Picture 3" descr="C:\Users\Feds201-1\Google Drive\Programming\Feds201 Manual\Images\SetVelocity.VI\Range Chec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ds201-1\Google Drive\Programming\Feds201 Manual\Images\SetVelocity.VI\Range Check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92" w:rsidRDefault="00B71A92">
      <w:r>
        <w:rPr>
          <w:b/>
        </w:rPr>
        <w:t>PID</w:t>
      </w:r>
      <w:r>
        <w:t xml:space="preserve">: Takes current RPM of the encoder and the desired RPM and then outputs a corresponding value </w:t>
      </w:r>
      <w:r w:rsidR="00D67373">
        <w:t>to the motor (between 0.3 and 1). Note: other options on the PID were determined by primarily trial and error.</w:t>
      </w:r>
    </w:p>
    <w:p w:rsidR="00E17090" w:rsidRDefault="00F47CF6" w:rsidP="000648F0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4A2036" wp14:editId="5BC29C18">
            <wp:simplePos x="0" y="0"/>
            <wp:positionH relativeFrom="column">
              <wp:posOffset>4476750</wp:posOffset>
            </wp:positionH>
            <wp:positionV relativeFrom="paragraph">
              <wp:posOffset>2299335</wp:posOffset>
            </wp:positionV>
            <wp:extent cx="514350" cy="476250"/>
            <wp:effectExtent l="0" t="0" r="0" b="0"/>
            <wp:wrapNone/>
            <wp:docPr id="7" name="Picture 7" descr="C:\Users\Feds201-1\Google Drive\Programming\Feds201 Manual\Images\SetVelocity.VI\VI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s201-1\Google Drive\Programming\Feds201 Manual\Images\SetVelocity.VI\VI Vie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8F0">
        <w:rPr>
          <w:noProof/>
        </w:rPr>
        <w:drawing>
          <wp:inline distT="0" distB="0" distL="0" distR="0" wp14:anchorId="32A109D2" wp14:editId="6702963A">
            <wp:extent cx="1543050" cy="2200275"/>
            <wp:effectExtent l="0" t="0" r="0" b="9525"/>
            <wp:docPr id="5" name="Picture 5" descr="C:\Users\Feds201-1\Google Drive\Programming\Feds201 Manual\Images\SetVelocity.VI\P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s201-1\Google Drive\Programming\Feds201 Manual\Images\SetVelocity.VI\PI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F6" w:rsidRPr="00F47CF6" w:rsidRDefault="00F47CF6" w:rsidP="00F47CF6">
      <w:r>
        <w:rPr>
          <w:b/>
        </w:rPr>
        <w:t>Note:</w:t>
      </w:r>
      <w:r>
        <w:t xml:space="preserve"> This VI is nested inside of the </w:t>
      </w:r>
      <w:r>
        <w:rPr>
          <w:b/>
        </w:rPr>
        <w:t xml:space="preserve">Periodic Tasks.VI, </w:t>
      </w:r>
      <w:r>
        <w:t>the icon looks like this:</w:t>
      </w:r>
      <w:r w:rsidRPr="00F47CF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sectPr w:rsidR="00F47CF6" w:rsidRPr="00F47CF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E0F" w:rsidRDefault="00056E0F" w:rsidP="00B71A92">
      <w:pPr>
        <w:spacing w:after="0" w:line="240" w:lineRule="auto"/>
      </w:pPr>
      <w:r>
        <w:separator/>
      </w:r>
    </w:p>
  </w:endnote>
  <w:endnote w:type="continuationSeparator" w:id="0">
    <w:p w:rsidR="00056E0F" w:rsidRDefault="00056E0F" w:rsidP="00B7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E0F" w:rsidRDefault="00056E0F" w:rsidP="00B71A92">
      <w:pPr>
        <w:spacing w:after="0" w:line="240" w:lineRule="auto"/>
      </w:pPr>
      <w:r>
        <w:separator/>
      </w:r>
    </w:p>
  </w:footnote>
  <w:footnote w:type="continuationSeparator" w:id="0">
    <w:p w:rsidR="00056E0F" w:rsidRDefault="00056E0F" w:rsidP="00B7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A92" w:rsidRDefault="00B71A92">
    <w:pPr>
      <w:pStyle w:val="Header"/>
    </w:pPr>
    <w:proofErr w:type="spellStart"/>
    <w:r>
      <w:t>SetVelocity</w:t>
    </w:r>
    <w:proofErr w:type="spellEnd"/>
    <w:r>
      <w:t>: determines current encoder speed and allows the user to set the encoder to a predetermined speed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F2B"/>
    <w:rsid w:val="00056E0F"/>
    <w:rsid w:val="000648F0"/>
    <w:rsid w:val="002F0A3B"/>
    <w:rsid w:val="00451BAC"/>
    <w:rsid w:val="00B51F2B"/>
    <w:rsid w:val="00B71A92"/>
    <w:rsid w:val="00C65615"/>
    <w:rsid w:val="00CB512F"/>
    <w:rsid w:val="00D67373"/>
    <w:rsid w:val="00E17090"/>
    <w:rsid w:val="00F4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A92"/>
  </w:style>
  <w:style w:type="paragraph" w:styleId="Footer">
    <w:name w:val="footer"/>
    <w:basedOn w:val="Normal"/>
    <w:link w:val="FooterChar"/>
    <w:uiPriority w:val="99"/>
    <w:unhideWhenUsed/>
    <w:rsid w:val="00B7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A92"/>
  </w:style>
  <w:style w:type="paragraph" w:styleId="BalloonText">
    <w:name w:val="Balloon Text"/>
    <w:basedOn w:val="Normal"/>
    <w:link w:val="BalloonTextChar"/>
    <w:uiPriority w:val="99"/>
    <w:semiHidden/>
    <w:unhideWhenUsed/>
    <w:rsid w:val="0006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A92"/>
  </w:style>
  <w:style w:type="paragraph" w:styleId="Footer">
    <w:name w:val="footer"/>
    <w:basedOn w:val="Normal"/>
    <w:link w:val="FooterChar"/>
    <w:uiPriority w:val="99"/>
    <w:unhideWhenUsed/>
    <w:rsid w:val="00B7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A92"/>
  </w:style>
  <w:style w:type="paragraph" w:styleId="BalloonText">
    <w:name w:val="Balloon Text"/>
    <w:basedOn w:val="Normal"/>
    <w:link w:val="BalloonTextChar"/>
    <w:uiPriority w:val="99"/>
    <w:semiHidden/>
    <w:unhideWhenUsed/>
    <w:rsid w:val="0006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Feds201-1</dc:creator>
  <cp:lastModifiedBy>Feds201-1</cp:lastModifiedBy>
  <cp:revision>6</cp:revision>
  <dcterms:created xsi:type="dcterms:W3CDTF">2012-08-21T22:53:00Z</dcterms:created>
  <dcterms:modified xsi:type="dcterms:W3CDTF">2013-01-10T00:23:00Z</dcterms:modified>
</cp:coreProperties>
</file>