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Pr>
        <w:drawing>
          <wp:anchor allowOverlap="1" behindDoc="0" distB="0" distT="0" distL="114300" distR="114300" hidden="0" layoutInCell="1" locked="0" relativeHeight="0" simplePos="0">
            <wp:simplePos x="0" y="0"/>
            <wp:positionH relativeFrom="margin">
              <wp:align>center</wp:align>
            </wp:positionH>
            <wp:positionV relativeFrom="margin">
              <wp:posOffset>-481962</wp:posOffset>
            </wp:positionV>
            <wp:extent cx="7467600" cy="640080"/>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467600" cy="64008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4">
      <w:pPr>
        <w:spacing w:before="240" w:lineRule="auto"/>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Zadání maturitní práce s obhajobou</w:t>
      </w:r>
    </w:p>
    <w:p w:rsidR="00000000" w:rsidDel="00000000" w:rsidP="00000000" w:rsidRDefault="00000000" w:rsidRPr="00000000" w14:paraId="00000005">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Číslo a název</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tab/>
      </w:r>
      <w:r w:rsidDel="00000000" w:rsidR="00000000" w:rsidRPr="00000000">
        <w:rPr>
          <w:rFonts w:ascii="Calibri" w:cs="Calibri" w:eastAsia="Calibri" w:hAnsi="Calibri"/>
          <w:sz w:val="22"/>
          <w:szCs w:val="22"/>
          <w:rtl w:val="0"/>
        </w:rPr>
        <w:t xml:space="preserve">03</w:t>
      </w:r>
      <w:r w:rsidDel="00000000" w:rsidR="00000000" w:rsidRPr="00000000">
        <w:rPr>
          <w:rFonts w:ascii="Calibri" w:cs="Calibri" w:eastAsia="Calibri" w:hAnsi="Calibri"/>
          <w:b w:val="1"/>
          <w:sz w:val="22"/>
          <w:szCs w:val="22"/>
          <w:rtl w:val="0"/>
        </w:rPr>
        <w:t xml:space="preserve"> -  </w:t>
      </w:r>
      <w:r w:rsidDel="00000000" w:rsidR="00000000" w:rsidRPr="00000000">
        <w:rPr>
          <w:rFonts w:ascii="Calibri" w:cs="Calibri" w:eastAsia="Calibri" w:hAnsi="Calibri"/>
          <w:sz w:val="22"/>
          <w:szCs w:val="22"/>
          <w:rtl w:val="0"/>
        </w:rPr>
        <w:t xml:space="preserve">nabíjecí stanice</w:t>
      </w:r>
    </w:p>
    <w:p w:rsidR="00000000" w:rsidDel="00000000" w:rsidP="00000000" w:rsidRDefault="00000000" w:rsidRPr="00000000" w14:paraId="00000006">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Jméno žáka</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ab/>
        <w:tab/>
        <w:t xml:space="preserve">Jaroslav Beran</w:t>
      </w:r>
    </w:p>
    <w:p w:rsidR="00000000" w:rsidDel="00000000" w:rsidP="00000000" w:rsidRDefault="00000000" w:rsidRPr="00000000" w14:paraId="00000007">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Konzultant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ab/>
        <w:tab/>
      </w:r>
      <w:r w:rsidDel="00000000" w:rsidR="00000000" w:rsidRPr="00000000">
        <w:rPr>
          <w:rFonts w:ascii="Calibri" w:cs="Calibri" w:eastAsia="Calibri" w:hAnsi="Calibri"/>
          <w:sz w:val="22"/>
          <w:szCs w:val="22"/>
          <w:rtl w:val="0"/>
        </w:rPr>
        <w:t xml:space="preserve">Ing. Luděk Fedurca</w:t>
      </w:r>
    </w:p>
    <w:p w:rsidR="00000000" w:rsidDel="00000000" w:rsidP="00000000" w:rsidRDefault="00000000" w:rsidRPr="00000000" w14:paraId="00000008">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Opponent</w:t>
      </w:r>
      <w:r w:rsidDel="00000000" w:rsidR="00000000" w:rsidRPr="00000000">
        <w:rPr>
          <w:rFonts w:ascii="Calibri" w:cs="Calibri" w:eastAsia="Calibri" w:hAnsi="Calibri"/>
          <w:sz w:val="22"/>
          <w:szCs w:val="22"/>
          <w:rtl w:val="0"/>
        </w:rPr>
        <w:t xml:space="preserve">:</w:t>
        <w:tab/>
        <w:tab/>
        <w:t xml:space="preserve">Bc. Jakub Malý</w:t>
      </w:r>
      <w:r w:rsidDel="00000000" w:rsidR="00000000" w:rsidRPr="00000000">
        <w:rPr>
          <w:rtl w:val="0"/>
        </w:rPr>
      </w:r>
    </w:p>
    <w:p w:rsidR="00000000" w:rsidDel="00000000" w:rsidP="00000000" w:rsidRDefault="00000000" w:rsidRPr="00000000" w14:paraId="00000009">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Datum zadání</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tab/>
      </w:r>
      <w:r w:rsidDel="00000000" w:rsidR="00000000" w:rsidRPr="00000000">
        <w:rPr>
          <w:rFonts w:ascii="Calibri" w:cs="Calibri" w:eastAsia="Calibri" w:hAnsi="Calibri"/>
          <w:sz w:val="22"/>
          <w:szCs w:val="22"/>
          <w:rtl w:val="0"/>
        </w:rPr>
        <w:t xml:space="preserve">2. prosinec 2022</w:t>
      </w:r>
      <w:r w:rsidDel="00000000" w:rsidR="00000000" w:rsidRPr="00000000">
        <w:rPr>
          <w:rtl w:val="0"/>
        </w:rPr>
      </w:r>
    </w:p>
    <w:p w:rsidR="00000000" w:rsidDel="00000000" w:rsidP="00000000" w:rsidRDefault="00000000" w:rsidRPr="00000000" w14:paraId="0000000A">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Datum odevzdání</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r>
      <w:r w:rsidDel="00000000" w:rsidR="00000000" w:rsidRPr="00000000">
        <w:rPr>
          <w:rFonts w:ascii="Calibri" w:cs="Calibri" w:eastAsia="Calibri" w:hAnsi="Calibri"/>
          <w:sz w:val="22"/>
          <w:szCs w:val="22"/>
          <w:rtl w:val="0"/>
        </w:rPr>
        <w:t xml:space="preserve">1. dubna 2023</w:t>
      </w:r>
    </w:p>
    <w:p w:rsidR="00000000" w:rsidDel="00000000" w:rsidP="00000000" w:rsidRDefault="00000000" w:rsidRPr="00000000" w14:paraId="0000000B">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Doba obhajoby</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r>
      <w:r w:rsidDel="00000000" w:rsidR="00000000" w:rsidRPr="00000000">
        <w:rPr>
          <w:rFonts w:ascii="Calibri" w:cs="Calibri" w:eastAsia="Calibri" w:hAnsi="Calibri"/>
          <w:sz w:val="22"/>
          <w:szCs w:val="22"/>
          <w:rtl w:val="0"/>
        </w:rPr>
        <w:t xml:space="preserve">15 minut</w:t>
      </w:r>
      <w:r w:rsidDel="00000000" w:rsidR="00000000" w:rsidRPr="00000000">
        <w:rPr>
          <w:rtl w:val="0"/>
        </w:rPr>
      </w:r>
    </w:p>
    <w:p w:rsidR="00000000" w:rsidDel="00000000" w:rsidP="00000000" w:rsidRDefault="00000000" w:rsidRPr="00000000" w14:paraId="0000000C">
      <w:pPr>
        <w:ind w:firstLine="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Zadání:</w:t>
      </w:r>
    </w:p>
    <w:p w:rsidR="00000000" w:rsidDel="00000000" w:rsidP="00000000" w:rsidRDefault="00000000" w:rsidRPr="00000000" w14:paraId="0000000D">
      <w:pPr>
        <w:pBdr>
          <w:top w:color="auto" w:space="6" w:sz="0" w:val="none"/>
          <w:left w:color="auto" w:space="6" w:sz="0" w:val="none"/>
          <w:bottom w:color="auto" w:space="6" w:sz="0" w:val="none"/>
          <w:right w:color="auto" w:space="6" w:sz="0" w:val="none"/>
        </w:pBdr>
        <w:spacing w:before="120" w:lineRule="auto"/>
        <w:ind w:left="2267.716535433071" w:right="1133.8582677165355"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Navrhněte nabíjecí stanici 1ks lithiového článku 18650 s logováním výkonu (monitoring napětí a proudu + výpočet dodané energie). Graf nabíjení se bude vykreslovat do cloudové služby thingspeak.com nebo obdobné cloudové služby. </w:t>
      </w:r>
    </w:p>
    <w:p w:rsidR="00000000" w:rsidDel="00000000" w:rsidP="00000000" w:rsidRDefault="00000000" w:rsidRPr="00000000" w14:paraId="0000000E">
      <w:pPr>
        <w:ind w:firstLine="720"/>
        <w:rPr>
          <w:rFonts w:ascii="Calibri" w:cs="Calibri" w:eastAsia="Calibri" w:hAnsi="Calibri"/>
          <w:color w:val="000000"/>
          <w:sz w:val="48"/>
          <w:szCs w:val="48"/>
        </w:rPr>
      </w:pPr>
      <w:r w:rsidDel="00000000" w:rsidR="00000000" w:rsidRPr="00000000">
        <w:rPr>
          <w:rFonts w:ascii="Calibri" w:cs="Calibri" w:eastAsia="Calibri" w:hAnsi="Calibri"/>
          <w:sz w:val="22"/>
          <w:szCs w:val="22"/>
          <w:rtl w:val="0"/>
        </w:rPr>
        <w:br w:type="textWrapping"/>
        <w:tab/>
      </w:r>
      <w:r w:rsidDel="00000000" w:rsidR="00000000" w:rsidRPr="00000000">
        <w:rPr>
          <w:rtl w:val="0"/>
        </w:rPr>
      </w:r>
    </w:p>
    <w:p w:rsidR="00000000" w:rsidDel="00000000" w:rsidP="00000000" w:rsidRDefault="00000000" w:rsidRPr="00000000" w14:paraId="0000000F">
      <w:pPr>
        <w:ind w:firstLine="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Způsob zpracování: </w:t>
      </w:r>
    </w:p>
    <w:p w:rsidR="00000000" w:rsidDel="00000000" w:rsidP="00000000" w:rsidRDefault="00000000" w:rsidRPr="00000000" w14:paraId="00000010">
      <w:pPr>
        <w:numPr>
          <w:ilvl w:val="0"/>
          <w:numId w:val="6"/>
        </w:numPr>
        <w:spacing w:line="276" w:lineRule="auto"/>
        <w:ind w:left="709" w:hanging="36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Tištěná forma</w:t>
      </w:r>
      <w:r w:rsidDel="00000000" w:rsidR="00000000" w:rsidRPr="00000000">
        <w:rPr>
          <w:rFonts w:ascii="Calibri" w:cs="Calibri" w:eastAsia="Calibri" w:hAnsi="Calibri"/>
          <w:sz w:val="22"/>
          <w:szCs w:val="22"/>
          <w:rtl w:val="0"/>
        </w:rPr>
        <w:t xml:space="preserve">: rozsah dokumentace 15 – 20 stran textu; v obálce s chlopněmi nebo pevná vazba; součástí práce bude úvodní obálka, zadání práce, harmonogram a prohlášení o souhlasu se zadáním práce, samostatnosti zpracování práce a použitím legálního software</w:t>
      </w:r>
    </w:p>
    <w:p w:rsidR="00000000" w:rsidDel="00000000" w:rsidP="00000000" w:rsidRDefault="00000000" w:rsidRPr="00000000" w14:paraId="00000011">
      <w:pPr>
        <w:numPr>
          <w:ilvl w:val="0"/>
          <w:numId w:val="6"/>
        </w:numPr>
        <w:spacing w:line="276" w:lineRule="auto"/>
        <w:ind w:left="709" w:hanging="36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Digitální forma</w:t>
      </w:r>
      <w:r w:rsidDel="00000000" w:rsidR="00000000" w:rsidRPr="00000000">
        <w:rPr>
          <w:rFonts w:ascii="Calibri" w:cs="Calibri" w:eastAsia="Calibri" w:hAnsi="Calibri"/>
          <w:sz w:val="22"/>
          <w:szCs w:val="22"/>
          <w:rtl w:val="0"/>
        </w:rPr>
        <w:t xml:space="preserve">: kopie práce a pracovní soubory, dokumentace, prezentace na přiloženém CD nebo DVD v papírové obálce s jednoduchým HTML rozcestníkem; soubory v alternativních formátech</w:t>
      </w:r>
    </w:p>
    <w:p w:rsidR="00000000" w:rsidDel="00000000" w:rsidP="00000000" w:rsidRDefault="00000000" w:rsidRPr="00000000" w14:paraId="00000012">
      <w:pPr>
        <w:numPr>
          <w:ilvl w:val="0"/>
          <w:numId w:val="6"/>
        </w:numPr>
        <w:spacing w:line="276" w:lineRule="auto"/>
        <w:ind w:left="709" w:hanging="36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Model projektu</w:t>
      </w:r>
      <w:r w:rsidDel="00000000" w:rsidR="00000000" w:rsidRPr="00000000">
        <w:rPr>
          <w:rFonts w:ascii="Calibri" w:cs="Calibri" w:eastAsia="Calibri" w:hAnsi="Calibri"/>
          <w:sz w:val="22"/>
          <w:szCs w:val="22"/>
          <w:rtl w:val="0"/>
        </w:rPr>
        <w:t xml:space="preserve">: vytvořte funkční model, který bude simulovat zadání</w:t>
      </w:r>
    </w:p>
    <w:p w:rsidR="00000000" w:rsidDel="00000000" w:rsidP="00000000" w:rsidRDefault="00000000" w:rsidRPr="00000000" w14:paraId="00000013">
      <w:pPr>
        <w:spacing w:line="276"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4">
      <w:pPr>
        <w:spacing w:after="200" w:line="276" w:lineRule="auto"/>
        <w:rPr>
          <w:rFonts w:ascii="Calibri" w:cs="Calibri" w:eastAsia="Calibri" w:hAnsi="Calibri"/>
          <w:b w:val="1"/>
          <w:color w:val="000000"/>
          <w:sz w:val="20"/>
          <w:szCs w:val="20"/>
        </w:rPr>
      </w:pPr>
      <w:r w:rsidDel="00000000" w:rsidR="00000000" w:rsidRPr="00000000">
        <w:rPr>
          <w:rFonts w:ascii="Calibri" w:cs="Calibri" w:eastAsia="Calibri" w:hAnsi="Calibri"/>
          <w:b w:val="1"/>
          <w:sz w:val="22"/>
          <w:szCs w:val="22"/>
          <w:rtl w:val="0"/>
        </w:rPr>
        <w:t xml:space="preserve">Počet vyhotovení:</w:t>
      </w:r>
      <w:r w:rsidDel="00000000" w:rsidR="00000000" w:rsidRPr="00000000">
        <w:rPr>
          <w:rFonts w:ascii="Calibri" w:cs="Calibri" w:eastAsia="Calibri" w:hAnsi="Calibri"/>
          <w:sz w:val="22"/>
          <w:szCs w:val="22"/>
          <w:rtl w:val="0"/>
        </w:rPr>
        <w:t xml:space="preserve"> </w:t>
        <w:tab/>
        <w:t xml:space="preserve">1</w:t>
      </w:r>
      <w:r w:rsidDel="00000000" w:rsidR="00000000" w:rsidRPr="00000000">
        <w:rPr>
          <w:rtl w:val="0"/>
        </w:rPr>
      </w:r>
    </w:p>
    <w:p w:rsidR="00000000" w:rsidDel="00000000" w:rsidP="00000000" w:rsidRDefault="00000000" w:rsidRPr="00000000" w14:paraId="00000015">
      <w:pPr>
        <w:pBdr>
          <w:top w:color="auto" w:space="6" w:sz="0" w:val="none"/>
          <w:left w:color="auto" w:space="6" w:sz="0" w:val="none"/>
          <w:bottom w:color="auto" w:space="6" w:sz="0" w:val="none"/>
          <w:right w:color="auto" w:space="6" w:sz="0" w:val="none"/>
        </w:pBdr>
        <w:spacing w:after="200" w:line="276" w:lineRule="auto"/>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Formální úprava práce:</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Písmo:</w:t>
      </w:r>
      <w:r w:rsidDel="00000000" w:rsidR="00000000" w:rsidRPr="00000000">
        <w:rPr>
          <w:rFonts w:ascii="Calibri" w:cs="Calibri" w:eastAsia="Calibri" w:hAnsi="Calibri"/>
          <w:color w:val="000000"/>
          <w:sz w:val="22"/>
          <w:szCs w:val="22"/>
          <w:rtl w:val="0"/>
        </w:rPr>
        <w:t xml:space="preserve"> velikost 12</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Font:</w:t>
      </w:r>
      <w:r w:rsidDel="00000000" w:rsidR="00000000" w:rsidRPr="00000000">
        <w:rPr>
          <w:rFonts w:ascii="Calibri" w:cs="Calibri" w:eastAsia="Calibri" w:hAnsi="Calibri"/>
          <w:color w:val="000000"/>
          <w:sz w:val="22"/>
          <w:szCs w:val="22"/>
          <w:rtl w:val="0"/>
        </w:rPr>
        <w:t xml:space="preserve"> Calibri, Arial nebo Times New Roman (zvolený font dodržte v celé práci)</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Řádkování:</w:t>
      </w:r>
      <w:r w:rsidDel="00000000" w:rsidR="00000000" w:rsidRPr="00000000">
        <w:rPr>
          <w:rFonts w:ascii="Calibri" w:cs="Calibri" w:eastAsia="Calibri" w:hAnsi="Calibri"/>
          <w:color w:val="000000"/>
          <w:sz w:val="22"/>
          <w:szCs w:val="22"/>
          <w:rtl w:val="0"/>
        </w:rPr>
        <w:t xml:space="preserve"> 1,5</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Vzdálenost mezi odstavci:</w:t>
      </w:r>
      <w:r w:rsidDel="00000000" w:rsidR="00000000" w:rsidRPr="00000000">
        <w:rPr>
          <w:rFonts w:ascii="Calibri" w:cs="Calibri" w:eastAsia="Calibri" w:hAnsi="Calibri"/>
          <w:color w:val="000000"/>
          <w:sz w:val="22"/>
          <w:szCs w:val="22"/>
          <w:rtl w:val="0"/>
        </w:rPr>
        <w:t xml:space="preserve"> 6 b.</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Okraje:</w:t>
      </w:r>
      <w:r w:rsidDel="00000000" w:rsidR="00000000" w:rsidRPr="00000000">
        <w:rPr>
          <w:rFonts w:ascii="Calibri" w:cs="Calibri" w:eastAsia="Calibri" w:hAnsi="Calibri"/>
          <w:color w:val="000000"/>
          <w:sz w:val="22"/>
          <w:szCs w:val="22"/>
          <w:rtl w:val="0"/>
        </w:rPr>
        <w:t xml:space="preserve"> horní a dolní 25 mm, levý (vnitřní) 40 mm, pravý (vnější) 20 mm</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Zarovnání odstavce:</w:t>
      </w:r>
      <w:r w:rsidDel="00000000" w:rsidR="00000000" w:rsidRPr="00000000">
        <w:rPr>
          <w:rFonts w:ascii="Calibri" w:cs="Calibri" w:eastAsia="Calibri" w:hAnsi="Calibri"/>
          <w:color w:val="000000"/>
          <w:sz w:val="22"/>
          <w:szCs w:val="22"/>
          <w:rtl w:val="0"/>
        </w:rPr>
        <w:t xml:space="preserve"> do bloku</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Číslování stránek:</w:t>
      </w:r>
      <w:r w:rsidDel="00000000" w:rsidR="00000000" w:rsidRPr="00000000">
        <w:rPr>
          <w:rFonts w:ascii="Calibri" w:cs="Calibri" w:eastAsia="Calibri" w:hAnsi="Calibri"/>
          <w:color w:val="000000"/>
          <w:sz w:val="22"/>
          <w:szCs w:val="22"/>
          <w:rtl w:val="0"/>
        </w:rPr>
        <w:t xml:space="preserve"> vpravo dolu</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Začátek hlavní kapitoly:</w:t>
      </w:r>
      <w:r w:rsidDel="00000000" w:rsidR="00000000" w:rsidRPr="00000000">
        <w:rPr>
          <w:rFonts w:ascii="Calibri" w:cs="Calibri" w:eastAsia="Calibri" w:hAnsi="Calibri"/>
          <w:color w:val="000000"/>
          <w:sz w:val="22"/>
          <w:szCs w:val="22"/>
          <w:rtl w:val="0"/>
        </w:rPr>
        <w:t xml:space="preserve"> vždy na nové straně</w:t>
        <w:br w:type="textWrapping"/>
        <w:t xml:space="preserve"> </w:t>
        <w:tab/>
        <w:t xml:space="preserve">Dodržení typografických pravidel hladké sazby</w:t>
      </w:r>
    </w:p>
    <w:p w:rsidR="00000000" w:rsidDel="00000000" w:rsidP="00000000" w:rsidRDefault="00000000" w:rsidRPr="00000000" w14:paraId="00000016">
      <w:pPr>
        <w:spacing w:after="200" w:line="276"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7">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Hodnocení: </w:t>
      </w:r>
    </w:p>
    <w:p w:rsidR="00000000" w:rsidDel="00000000" w:rsidP="00000000" w:rsidRDefault="00000000" w:rsidRPr="00000000" w14:paraId="00000018">
      <w:pPr>
        <w:numPr>
          <w:ilvl w:val="0"/>
          <w:numId w:val="5"/>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Splnění zadání</w:t>
      </w:r>
    </w:p>
    <w:p w:rsidR="00000000" w:rsidDel="00000000" w:rsidP="00000000" w:rsidRDefault="00000000" w:rsidRPr="00000000" w14:paraId="00000019">
      <w:pPr>
        <w:numPr>
          <w:ilvl w:val="0"/>
          <w:numId w:val="5"/>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Plnění plánu práce a účast na konzultacích</w:t>
      </w:r>
    </w:p>
    <w:p w:rsidR="00000000" w:rsidDel="00000000" w:rsidP="00000000" w:rsidRDefault="00000000" w:rsidRPr="00000000" w14:paraId="0000001A">
      <w:pPr>
        <w:numPr>
          <w:ilvl w:val="0"/>
          <w:numId w:val="5"/>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Aktuálnost a přínosnost tématu</w:t>
      </w:r>
    </w:p>
    <w:p w:rsidR="00000000" w:rsidDel="00000000" w:rsidP="00000000" w:rsidRDefault="00000000" w:rsidRPr="00000000" w14:paraId="0000001B">
      <w:pPr>
        <w:numPr>
          <w:ilvl w:val="0"/>
          <w:numId w:val="5"/>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Odborná úroveň práce, kvalita zpracování práce, použité prostředky</w:t>
      </w:r>
    </w:p>
    <w:p w:rsidR="00000000" w:rsidDel="00000000" w:rsidP="00000000" w:rsidRDefault="00000000" w:rsidRPr="00000000" w14:paraId="0000001C">
      <w:pPr>
        <w:numPr>
          <w:ilvl w:val="0"/>
          <w:numId w:val="5"/>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Zpracování dokumentace – typografie, zdroje, struktura, rozsah…</w:t>
      </w:r>
    </w:p>
    <w:p w:rsidR="00000000" w:rsidDel="00000000" w:rsidP="00000000" w:rsidRDefault="00000000" w:rsidRPr="00000000" w14:paraId="0000001D">
      <w:pPr>
        <w:numPr>
          <w:ilvl w:val="0"/>
          <w:numId w:val="5"/>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Dodržení ČSN ISO 690 a ČSN ISO 690-2 – bibliografické citace dokumentů</w:t>
      </w:r>
    </w:p>
    <w:p w:rsidR="00000000" w:rsidDel="00000000" w:rsidP="00000000" w:rsidRDefault="00000000" w:rsidRPr="00000000" w14:paraId="0000001E">
      <w:pPr>
        <w:numPr>
          <w:ilvl w:val="0"/>
          <w:numId w:val="5"/>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Hodnocení modelu a prezentace</w:t>
      </w:r>
    </w:p>
    <w:p w:rsidR="00000000" w:rsidDel="00000000" w:rsidP="00000000" w:rsidRDefault="00000000" w:rsidRPr="00000000" w14:paraId="0000001F">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0">
      <w:pPr>
        <w:spacing w:after="20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1">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Podpis žáka</w:t>
        <w:tab/>
      </w: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22">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3">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Podpis konzultanta</w:t>
      </w: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24">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5">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Podpis ředitele školy</w:t>
      </w: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26">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7">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8">
      <w:pPr>
        <w:spacing w:after="200"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tbl>
      <w:tblPr>
        <w:tblStyle w:val="Table1"/>
        <w:tblW w:w="92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95"/>
        <w:tblGridChange w:id="0">
          <w:tblGrid>
            <w:gridCol w:w="9295"/>
          </w:tblGrid>
        </w:tblGridChange>
      </w:tblGrid>
      <w:tr>
        <w:trPr>
          <w:cantSplit w:val="0"/>
          <w:trHeight w:val="491" w:hRule="atLeast"/>
          <w:tblHeader w:val="0"/>
        </w:trPr>
        <w:tc>
          <w:tcP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rFonts w:ascii="Calibri" w:cs="Calibri" w:eastAsia="Calibri" w:hAnsi="Calibri"/>
                <w:color w:val="000000"/>
                <w:sz w:val="32"/>
                <w:szCs w:val="32"/>
              </w:rPr>
            </w:pPr>
            <w:r w:rsidDel="00000000" w:rsidR="00000000" w:rsidRPr="00000000">
              <w:rPr>
                <w:rFonts w:ascii="Calibri" w:cs="Calibri" w:eastAsia="Calibri" w:hAnsi="Calibri"/>
                <w:b w:val="1"/>
                <w:color w:val="000000"/>
                <w:sz w:val="32"/>
                <w:szCs w:val="32"/>
                <w:rtl w:val="0"/>
              </w:rPr>
              <w:t xml:space="preserve">Harmonogram práce MZ</w:t>
            </w:r>
            <w:r w:rsidDel="00000000" w:rsidR="00000000" w:rsidRPr="00000000">
              <w:rPr>
                <w:rtl w:val="0"/>
              </w:rPr>
            </w:r>
          </w:p>
        </w:tc>
      </w:tr>
    </w:tbl>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tbl>
      <w:tblPr>
        <w:tblStyle w:val="Table2"/>
        <w:tblW w:w="9321.0" w:type="dxa"/>
        <w:jc w:val="left"/>
        <w:tblLayout w:type="fixed"/>
        <w:tblLook w:val="0000"/>
      </w:tblPr>
      <w:tblGrid>
        <w:gridCol w:w="9321"/>
        <w:tblGridChange w:id="0">
          <w:tblGrid>
            <w:gridCol w:w="9321"/>
          </w:tblGrid>
        </w:tblGridChange>
      </w:tblGrid>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1877"/>
              </w:tabs>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Třída: </w:t>
            </w:r>
            <w:r w:rsidDel="00000000" w:rsidR="00000000" w:rsidRPr="00000000">
              <w:rPr>
                <w:rFonts w:ascii="Calibri" w:cs="Calibri" w:eastAsia="Calibri" w:hAnsi="Calibri"/>
                <w:rtl w:val="0"/>
              </w:rPr>
              <w:tab/>
            </w:r>
            <w:r w:rsidDel="00000000" w:rsidR="00000000" w:rsidRPr="00000000">
              <w:rPr>
                <w:rFonts w:ascii="Calibri" w:cs="Calibri" w:eastAsia="Calibri" w:hAnsi="Calibri"/>
                <w:color w:val="000000"/>
                <w:rtl w:val="0"/>
              </w:rPr>
              <w:t xml:space="preserve">4. I</w:t>
            </w:r>
            <w:r w:rsidDel="00000000" w:rsidR="00000000" w:rsidRPr="00000000">
              <w:rPr>
                <w:rFonts w:ascii="Calibri" w:cs="Calibri" w:eastAsia="Calibri" w:hAnsi="Calibri"/>
                <w:b w:val="1"/>
                <w:color w:val="000000"/>
                <w:rtl w:val="0"/>
              </w:rPr>
              <w:t xml:space="preserve">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1877"/>
              </w:tabs>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Studijní obor:</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color w:val="000000"/>
                <w:rtl w:val="0"/>
              </w:rPr>
              <w:t xml:space="preserve">18-20-M/01 Informační technologie</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1877"/>
              </w:tabs>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Jméno studenta:</w:t>
            </w:r>
            <w:r w:rsidDel="00000000" w:rsidR="00000000" w:rsidRPr="00000000">
              <w:rPr>
                <w:rFonts w:ascii="Calibri" w:cs="Calibri" w:eastAsia="Calibri" w:hAnsi="Calibri"/>
                <w:rtl w:val="0"/>
              </w:rPr>
              <w:t xml:space="preserve"> </w:t>
              <w:tab/>
            </w:r>
            <w:r w:rsidDel="00000000" w:rsidR="00000000" w:rsidRPr="00000000">
              <w:rPr>
                <w:rtl w:val="0"/>
              </w:rPr>
              <w:t xml:space="preserve">Jaroslav Beran</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1877"/>
              </w:tabs>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Konzultant:</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color w:val="000000"/>
                <w:rtl w:val="0"/>
              </w:rPr>
              <w:t xml:space="preserve">Ing.</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Luděk Fedurca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1877"/>
              </w:tabs>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Číslo a název úlohy:</w:t>
            </w:r>
            <w:r w:rsidDel="00000000" w:rsidR="00000000" w:rsidRPr="00000000">
              <w:rPr>
                <w:rFonts w:ascii="Calibri" w:cs="Calibri" w:eastAsia="Calibri" w:hAnsi="Calibri"/>
                <w:rtl w:val="0"/>
              </w:rPr>
              <w:t xml:space="preserve"> </w:t>
              <w:tab/>
              <w:t xml:space="preserve">0</w:t>
            </w:r>
            <w:r w:rsidDel="00000000" w:rsidR="00000000" w:rsidRPr="00000000">
              <w:rPr>
                <w:rtl w:val="0"/>
              </w:rPr>
              <w:t xml:space="preserve">3 - nabíjecí stanice</w:t>
            </w:r>
            <w:r w:rsidDel="00000000" w:rsidR="00000000" w:rsidRPr="00000000">
              <w:rPr>
                <w:rtl w:val="0"/>
              </w:rPr>
            </w:r>
          </w:p>
        </w:tc>
      </w:tr>
    </w:tbl>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tbl>
      <w:tblPr>
        <w:tblStyle w:val="Table3"/>
        <w:tblW w:w="92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4"/>
        <w:gridCol w:w="7049"/>
        <w:tblGridChange w:id="0">
          <w:tblGrid>
            <w:gridCol w:w="2234"/>
            <w:gridCol w:w="7049"/>
          </w:tblGrid>
        </w:tblGridChange>
      </w:tblGrid>
      <w:tr>
        <w:trPr>
          <w:cantSplit w:val="0"/>
          <w:trHeight w:val="613" w:hRule="atLeast"/>
          <w:tblHeader w:val="0"/>
        </w:trPr>
        <w:tc>
          <w:tcPr>
            <w:gridSpan w:val="2"/>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Plán práce</w:t>
            </w:r>
          </w:p>
        </w:tc>
      </w:tr>
      <w:tr>
        <w:trPr>
          <w:cantSplit w:val="0"/>
          <w:trHeight w:val="521" w:hRule="atLeast"/>
          <w:tblHeader w:val="0"/>
        </w:trPr>
        <w:tc>
          <w:tcP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Týden</w:t>
            </w:r>
          </w:p>
        </w:tc>
        <w:tc>
          <w:tcPr>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Práce</w:t>
            </w:r>
          </w:p>
        </w:tc>
      </w:tr>
      <w:tr>
        <w:trPr>
          <w:cantSplit w:val="0"/>
          <w:trHeight w:val="460" w:hRule="atLeast"/>
          <w:tblHeader w:val="0"/>
        </w:trPr>
        <w:tc>
          <w:tcP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16.1.-21.1 2023</w:t>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osnova závěrečné práce, náplň kapitol prezentace prototypu</w:t>
            </w:r>
          </w:p>
        </w:tc>
      </w:tr>
      <w:tr>
        <w:trPr>
          <w:cantSplit w:val="0"/>
          <w:trHeight w:val="490" w:hRule="atLeast"/>
          <w:tblHeader w:val="0"/>
        </w:trPr>
        <w:tc>
          <w:tcPr>
            <w:vAlign w:val="center"/>
          </w:tcPr>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6.2.-10.2 2023</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prezentace funkčnosti minimálního prototypu, 50% dokumentace</w:t>
            </w:r>
          </w:p>
        </w:tc>
      </w:tr>
      <w:tr>
        <w:trPr>
          <w:cantSplit w:val="0"/>
          <w:trHeight w:val="490" w:hRule="atLeast"/>
          <w:tblHeader w:val="0"/>
        </w:trPr>
        <w:tc>
          <w:tcPr>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27.2.-3.3. 2023</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cvičná obhajoba, finální text k revizi</w:t>
            </w:r>
          </w:p>
        </w:tc>
      </w:tr>
    </w:tbl>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2"/>
          <w:szCs w:val="22"/>
        </w:rPr>
      </w:pPr>
      <w:r w:rsidDel="00000000" w:rsidR="00000000" w:rsidRPr="00000000">
        <w:rPr>
          <w:rtl w:val="0"/>
        </w:rPr>
      </w:r>
    </w:p>
    <w:tbl>
      <w:tblPr>
        <w:tblStyle w:val="Table4"/>
        <w:tblW w:w="5930.0" w:type="dxa"/>
        <w:jc w:val="left"/>
        <w:tblLayout w:type="fixed"/>
        <w:tblLook w:val="0000"/>
      </w:tblPr>
      <w:tblGrid>
        <w:gridCol w:w="5930"/>
        <w:tblGridChange w:id="0">
          <w:tblGrid>
            <w:gridCol w:w="5930"/>
          </w:tblGrid>
        </w:tblGridChange>
      </w:tblGrid>
      <w:tr>
        <w:trPr>
          <w:cantSplit w:val="0"/>
          <w:trHeight w:val="103" w:hRule="atLeast"/>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 Štětí dne ……………………………………… </w:t>
            </w:r>
          </w:p>
        </w:tc>
      </w:tr>
      <w:tr>
        <w:trPr>
          <w:cantSplit w:val="0"/>
          <w:trHeight w:val="103"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Podpis          ……………………………………… </w:t>
            </w:r>
          </w:p>
        </w:tc>
      </w:tr>
      <w:tr>
        <w:trPr>
          <w:cantSplit w:val="0"/>
          <w:trHeight w:val="103" w:hRule="atLeast"/>
          <w:tblHeader w:val="0"/>
        </w:trPr>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4860"/>
        <w:gridCol w:w="2250"/>
        <w:tblGridChange w:id="0">
          <w:tblGrid>
            <w:gridCol w:w="2250"/>
            <w:gridCol w:w="4860"/>
            <w:gridCol w:w="2250"/>
          </w:tblGrid>
        </w:tblGridChange>
      </w:tblGrid>
      <w:tr>
        <w:trPr>
          <w:cantSplit w:val="0"/>
          <w:trHeight w:val="496" w:hRule="atLeast"/>
          <w:tblHeader w:val="0"/>
        </w:trPr>
        <w:tc>
          <w:tcPr>
            <w:gridSpan w:val="3"/>
            <w:vAlign w:val="center"/>
          </w:tcPr>
          <w:p w:rsidR="00000000" w:rsidDel="00000000" w:rsidP="00000000" w:rsidRDefault="00000000" w:rsidRPr="00000000" w14:paraId="0000005C">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Kontrola plnění plánu práce</w:t>
            </w:r>
          </w:p>
        </w:tc>
      </w:tr>
      <w:tr>
        <w:trPr>
          <w:cantSplit w:val="0"/>
          <w:trHeight w:val="465" w:hRule="atLeast"/>
          <w:tblHeader w:val="0"/>
        </w:trPr>
        <w:tc>
          <w:tcPr>
            <w:vAlign w:val="center"/>
          </w:tcPr>
          <w:p w:rsidR="00000000" w:rsidDel="00000000" w:rsidP="00000000" w:rsidRDefault="00000000" w:rsidRPr="00000000" w14:paraId="0000005F">
            <w:pPr>
              <w:rPr>
                <w:rFonts w:ascii="Calibri" w:cs="Calibri" w:eastAsia="Calibri" w:hAnsi="Calibri"/>
                <w:b w:val="1"/>
              </w:rPr>
            </w:pPr>
            <w:r w:rsidDel="00000000" w:rsidR="00000000" w:rsidRPr="00000000">
              <w:rPr>
                <w:rFonts w:ascii="Calibri" w:cs="Calibri" w:eastAsia="Calibri" w:hAnsi="Calibri"/>
                <w:b w:val="1"/>
                <w:rtl w:val="0"/>
              </w:rPr>
              <w:t xml:space="preserve">Datum</w:t>
            </w:r>
          </w:p>
        </w:tc>
        <w:tc>
          <w:tcPr>
            <w:vAlign w:val="center"/>
          </w:tcPr>
          <w:p w:rsidR="00000000" w:rsidDel="00000000" w:rsidP="00000000" w:rsidRDefault="00000000" w:rsidRPr="00000000" w14:paraId="00000060">
            <w:pPr>
              <w:rPr>
                <w:rFonts w:ascii="Calibri" w:cs="Calibri" w:eastAsia="Calibri" w:hAnsi="Calibri"/>
                <w:b w:val="1"/>
              </w:rPr>
            </w:pPr>
            <w:r w:rsidDel="00000000" w:rsidR="00000000" w:rsidRPr="00000000">
              <w:rPr>
                <w:rFonts w:ascii="Calibri" w:cs="Calibri" w:eastAsia="Calibri" w:hAnsi="Calibri"/>
                <w:b w:val="1"/>
                <w:rtl w:val="0"/>
              </w:rPr>
              <w:t xml:space="preserve">Poznámky</w:t>
            </w:r>
          </w:p>
        </w:tc>
        <w:tc>
          <w:tcPr>
            <w:vAlign w:val="center"/>
          </w:tcPr>
          <w:p w:rsidR="00000000" w:rsidDel="00000000" w:rsidP="00000000" w:rsidRDefault="00000000" w:rsidRPr="00000000" w14:paraId="00000061">
            <w:pPr>
              <w:rPr>
                <w:rFonts w:ascii="Calibri" w:cs="Calibri" w:eastAsia="Calibri" w:hAnsi="Calibri"/>
                <w:b w:val="1"/>
              </w:rPr>
            </w:pPr>
            <w:r w:rsidDel="00000000" w:rsidR="00000000" w:rsidRPr="00000000">
              <w:rPr>
                <w:rFonts w:ascii="Calibri" w:cs="Calibri" w:eastAsia="Calibri" w:hAnsi="Calibri"/>
                <w:b w:val="1"/>
                <w:rtl w:val="0"/>
              </w:rPr>
              <w:t xml:space="preserve">Podpis</w:t>
            </w:r>
          </w:p>
        </w:tc>
      </w:tr>
      <w:tr>
        <w:trPr>
          <w:cantSplit w:val="0"/>
          <w:trHeight w:val="465" w:hRule="atLeast"/>
          <w:tblHeader w:val="0"/>
        </w:trPr>
        <w:tc>
          <w:tcPr/>
          <w:p w:rsidR="00000000" w:rsidDel="00000000" w:rsidP="00000000" w:rsidRDefault="00000000" w:rsidRPr="00000000" w14:paraId="00000062">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6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64">
            <w:pPr>
              <w:rPr>
                <w:rFonts w:ascii="Calibri" w:cs="Calibri" w:eastAsia="Calibri" w:hAnsi="Calibri"/>
              </w:rPr>
            </w:pP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06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6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67">
            <w:pPr>
              <w:rPr>
                <w:rFonts w:ascii="Calibri" w:cs="Calibri" w:eastAsia="Calibri" w:hAnsi="Calibri"/>
              </w:rPr>
            </w:pPr>
            <w:r w:rsidDel="00000000" w:rsidR="00000000" w:rsidRPr="00000000">
              <w:rPr>
                <w:rtl w:val="0"/>
              </w:rPr>
            </w:r>
          </w:p>
        </w:tc>
      </w:tr>
      <w:tr>
        <w:trPr>
          <w:cantSplit w:val="0"/>
          <w:trHeight w:val="496" w:hRule="atLeast"/>
          <w:tblHeader w:val="0"/>
        </w:trPr>
        <w:tc>
          <w:tcPr/>
          <w:p w:rsidR="00000000" w:rsidDel="00000000" w:rsidP="00000000" w:rsidRDefault="00000000" w:rsidRPr="00000000" w14:paraId="00000068">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6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6A">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6B">
      <w:pPr>
        <w:rPr>
          <w:rFonts w:ascii="Calibri" w:cs="Calibri" w:eastAsia="Calibri" w:hAnsi="Calibri"/>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1">
      <w:pPr>
        <w:spacing w:after="200" w:line="276"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Prohlášení</w:t>
      </w:r>
    </w:p>
    <w:p w:rsidR="00000000" w:rsidDel="00000000" w:rsidP="00000000" w:rsidRDefault="00000000" w:rsidRPr="00000000" w14:paraId="00000072">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Třída: </w:t>
        <w:tab/>
        <w:tab/>
        <w:tab/>
      </w:r>
      <w:r w:rsidDel="00000000" w:rsidR="00000000" w:rsidRPr="00000000">
        <w:rPr>
          <w:rFonts w:ascii="Calibri" w:cs="Calibri" w:eastAsia="Calibri" w:hAnsi="Calibri"/>
          <w:rtl w:val="0"/>
        </w:rPr>
        <w:t xml:space="preserve">4. I</w:t>
      </w:r>
    </w:p>
    <w:p w:rsidR="00000000" w:rsidDel="00000000" w:rsidP="00000000" w:rsidRDefault="00000000" w:rsidRPr="00000000" w14:paraId="00000073">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Studijní obor: </w:t>
        <w:tab/>
        <w:tab/>
      </w:r>
      <w:r w:rsidDel="00000000" w:rsidR="00000000" w:rsidRPr="00000000">
        <w:rPr>
          <w:rFonts w:ascii="Calibri" w:cs="Calibri" w:eastAsia="Calibri" w:hAnsi="Calibri"/>
          <w:sz w:val="22"/>
          <w:szCs w:val="22"/>
          <w:rtl w:val="0"/>
        </w:rPr>
        <w:t xml:space="preserve">18-20-M/01 Informační technologie</w:t>
      </w:r>
      <w:r w:rsidDel="00000000" w:rsidR="00000000" w:rsidRPr="00000000">
        <w:rPr>
          <w:rtl w:val="0"/>
        </w:rPr>
      </w:r>
    </w:p>
    <w:p w:rsidR="00000000" w:rsidDel="00000000" w:rsidP="00000000" w:rsidRDefault="00000000" w:rsidRPr="00000000" w14:paraId="00000074">
      <w:pPr>
        <w:spacing w:after="200" w:line="276" w:lineRule="auto"/>
        <w:rPr>
          <w:rFonts w:ascii="Calibri" w:cs="Calibri" w:eastAsia="Calibri" w:hAnsi="Calibri"/>
          <w:b w:val="1"/>
        </w:rPr>
      </w:pPr>
      <w:r w:rsidDel="00000000" w:rsidR="00000000" w:rsidRPr="00000000">
        <w:rPr>
          <w:rFonts w:ascii="Calibri" w:cs="Calibri" w:eastAsia="Calibri" w:hAnsi="Calibri"/>
          <w:b w:val="1"/>
          <w:rtl w:val="0"/>
        </w:rPr>
        <w:t xml:space="preserve">Jméno žáka:</w:t>
        <w:tab/>
        <w:tab/>
      </w:r>
      <w:r w:rsidDel="00000000" w:rsidR="00000000" w:rsidRPr="00000000">
        <w:rPr>
          <w:rFonts w:ascii="Calibri" w:cs="Calibri" w:eastAsia="Calibri" w:hAnsi="Calibri"/>
          <w:rtl w:val="0"/>
        </w:rPr>
        <w:t xml:space="preserve">Jaroslav Beran</w:t>
      </w:r>
      <w:r w:rsidDel="00000000" w:rsidR="00000000" w:rsidRPr="00000000">
        <w:rPr>
          <w:rtl w:val="0"/>
        </w:rPr>
      </w:r>
    </w:p>
    <w:p w:rsidR="00000000" w:rsidDel="00000000" w:rsidP="00000000" w:rsidRDefault="00000000" w:rsidRPr="00000000" w14:paraId="00000075">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Konzultant:</w:t>
        <w:tab/>
        <w:tab/>
      </w:r>
      <w:r w:rsidDel="00000000" w:rsidR="00000000" w:rsidRPr="00000000">
        <w:rPr>
          <w:rFonts w:ascii="Calibri" w:cs="Calibri" w:eastAsia="Calibri" w:hAnsi="Calibri"/>
          <w:rtl w:val="0"/>
        </w:rPr>
        <w:t xml:space="preserve">Ing. Luděk Fedurca</w:t>
      </w:r>
    </w:p>
    <w:p w:rsidR="00000000" w:rsidDel="00000000" w:rsidP="00000000" w:rsidRDefault="00000000" w:rsidRPr="00000000" w14:paraId="00000076">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rtl w:val="0"/>
        </w:rPr>
        <w:t xml:space="preserve">Číslo a název úlohy:</w:t>
      </w:r>
      <w:r w:rsidDel="00000000" w:rsidR="00000000" w:rsidRPr="00000000">
        <w:rPr>
          <w:rFonts w:ascii="Calibri" w:cs="Calibri" w:eastAsia="Calibri" w:hAnsi="Calibri"/>
          <w:b w:val="1"/>
          <w:sz w:val="22"/>
          <w:szCs w:val="22"/>
          <w:rtl w:val="0"/>
        </w:rPr>
        <w:tab/>
      </w:r>
      <w:r w:rsidDel="00000000" w:rsidR="00000000" w:rsidRPr="00000000">
        <w:rPr>
          <w:rFonts w:ascii="Calibri" w:cs="Calibri" w:eastAsia="Calibri" w:hAnsi="Calibri"/>
          <w:sz w:val="22"/>
          <w:szCs w:val="22"/>
          <w:rtl w:val="0"/>
        </w:rPr>
        <w:t xml:space="preserve">03 - nabíjecí stanice</w:t>
      </w:r>
    </w:p>
    <w:p w:rsidR="00000000" w:rsidDel="00000000" w:rsidP="00000000" w:rsidRDefault="00000000" w:rsidRPr="00000000" w14:paraId="00000077">
      <w:pPr>
        <w:spacing w:after="200" w:line="276"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8">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i w:val="1"/>
          <w:rtl w:val="0"/>
        </w:rPr>
        <w:t xml:space="preserve">Čestné prohlášení o souhlasu se zadáním maturitní práce</w:t>
      </w:r>
      <w:r w:rsidDel="00000000" w:rsidR="00000000" w:rsidRPr="00000000">
        <w:rPr>
          <w:rtl w:val="0"/>
        </w:rPr>
      </w:r>
    </w:p>
    <w:p w:rsidR="00000000" w:rsidDel="00000000" w:rsidP="00000000" w:rsidRDefault="00000000" w:rsidRPr="00000000" w14:paraId="00000079">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Prohlašuji, že jsem se seznámil s obsahem zadání maturitní práce. Souhlasím se zadaným</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tématem.</w:t>
      </w:r>
      <w:r w:rsidDel="00000000" w:rsidR="00000000" w:rsidRPr="00000000">
        <w:rPr>
          <w:rFonts w:ascii="Calibri" w:cs="Calibri" w:eastAsia="Calibri" w:hAnsi="Calibri"/>
          <w:vertAlign w:val="superscript"/>
        </w:rPr>
        <w:footnoteReference w:customMarkFollows="0" w:id="0"/>
      </w:r>
      <w:r w:rsidDel="00000000" w:rsidR="00000000" w:rsidRPr="00000000">
        <w:rPr>
          <w:rFonts w:ascii="Calibri" w:cs="Calibri" w:eastAsia="Calibri" w:hAnsi="Calibri"/>
          <w:rtl w:val="0"/>
        </w:rPr>
        <w:t xml:space="preserve"> </w:t>
      </w:r>
    </w:p>
    <w:p w:rsidR="00000000" w:rsidDel="00000000" w:rsidP="00000000" w:rsidRDefault="00000000" w:rsidRPr="00000000" w14:paraId="0000007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Ve Štětí dne  2. 12. 2022</w:t>
        <w:tab/>
        <w:t xml:space="preserve">Podpis: ……………………</w:t>
      </w:r>
    </w:p>
    <w:p w:rsidR="00000000" w:rsidDel="00000000" w:rsidP="00000000" w:rsidRDefault="00000000" w:rsidRPr="00000000" w14:paraId="0000007C">
      <w:pPr>
        <w:spacing w:after="200" w:line="276"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D">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i w:val="1"/>
          <w:rtl w:val="0"/>
        </w:rPr>
        <w:t xml:space="preserve">Čestné prohlášení o samostatnosti zpracování maturitní práce</w:t>
      </w:r>
      <w:r w:rsidDel="00000000" w:rsidR="00000000" w:rsidRPr="00000000">
        <w:rPr>
          <w:rtl w:val="0"/>
        </w:rPr>
      </w:r>
    </w:p>
    <w:p w:rsidR="00000000" w:rsidDel="00000000" w:rsidP="00000000" w:rsidRDefault="00000000" w:rsidRPr="00000000" w14:paraId="0000007E">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Prohlašuji, že jsem odevzdanou maturitní práci vypracoval samostatně a uvedl jsem všechny použité zdroje. Uvědomuji si,</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že prokáže-li se opak, může být má práce hodnocena jako nedostatečná. </w:t>
      </w:r>
    </w:p>
    <w:p w:rsidR="00000000" w:rsidDel="00000000" w:rsidP="00000000" w:rsidRDefault="00000000" w:rsidRPr="00000000" w14:paraId="0000007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Ve Štětí dne  2. 12. 2022</w:t>
        <w:tab/>
        <w:t xml:space="preserve">Podpis: ………………………………</w:t>
      </w:r>
    </w:p>
    <w:p w:rsidR="00000000" w:rsidDel="00000000" w:rsidP="00000000" w:rsidRDefault="00000000" w:rsidRPr="00000000" w14:paraId="00000081">
      <w:pPr>
        <w:spacing w:after="200" w:line="276" w:lineRule="auto"/>
        <w:jc w:val="center"/>
        <w:rPr>
          <w:rFonts w:ascii="Calibri" w:cs="Calibri" w:eastAsia="Calibri" w:hAnsi="Calibri"/>
        </w:rPr>
      </w:pPr>
      <w:r w:rsidDel="00000000" w:rsidR="00000000" w:rsidRPr="00000000">
        <w:rPr>
          <w:rFonts w:ascii="Calibri" w:cs="Calibri" w:eastAsia="Calibri" w:hAnsi="Calibri"/>
          <w:b w:val="1"/>
          <w:i w:val="1"/>
          <w:rtl w:val="0"/>
        </w:rPr>
        <w:t xml:space="preserve">Čestné prohlášení o použití legálního softwarového vybavení</w:t>
      </w:r>
      <w:r w:rsidDel="00000000" w:rsidR="00000000" w:rsidRPr="00000000">
        <w:rPr>
          <w:rtl w:val="0"/>
        </w:rPr>
      </w:r>
    </w:p>
    <w:p w:rsidR="00000000" w:rsidDel="00000000" w:rsidP="00000000" w:rsidRDefault="00000000" w:rsidRPr="00000000" w14:paraId="00000082">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Prohlašuji, že veškeré programové vybavení, které bylo použito při řešení této maturitní práce, bylo užito v souladu s jeho licencí.</w:t>
      </w:r>
    </w:p>
    <w:p w:rsidR="00000000" w:rsidDel="00000000" w:rsidP="00000000" w:rsidRDefault="00000000" w:rsidRPr="00000000" w14:paraId="0000008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Ve Štětí dne  2.12.2022</w:t>
        <w:tab/>
        <w:t xml:space="preserve">Podpis: ……………………………………</w:t>
      </w:r>
    </w:p>
    <w:p w:rsidR="00000000" w:rsidDel="00000000" w:rsidP="00000000" w:rsidRDefault="00000000" w:rsidRPr="00000000" w14:paraId="00000085">
      <w:pPr>
        <w:spacing w:after="20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6">
      <w:pPr>
        <w:spacing w:after="200" w:line="360" w:lineRule="auto"/>
        <w:ind w:left="2267.716535433071" w:right="1133.8582677165355" w:firstLine="0"/>
        <w:jc w:val="center"/>
        <w:rPr>
          <w:rFonts w:ascii="Arial" w:cs="Arial" w:eastAsia="Arial" w:hAnsi="Arial"/>
          <w:u w:val="single"/>
        </w:rPr>
      </w:pPr>
      <w:r w:rsidDel="00000000" w:rsidR="00000000" w:rsidRPr="00000000">
        <w:rPr>
          <w:rFonts w:ascii="Arial" w:cs="Arial" w:eastAsia="Arial" w:hAnsi="Arial"/>
          <w:b w:val="1"/>
          <w:u w:val="single"/>
          <w:rtl w:val="0"/>
        </w:rPr>
        <w:t xml:space="preserve">Nabíjecí stanice</w:t>
      </w:r>
      <w:r w:rsidDel="00000000" w:rsidR="00000000" w:rsidRPr="00000000">
        <w:rPr>
          <w:rtl w:val="0"/>
        </w:rPr>
      </w:r>
    </w:p>
    <w:p w:rsidR="00000000" w:rsidDel="00000000" w:rsidP="00000000" w:rsidRDefault="00000000" w:rsidRPr="00000000" w14:paraId="00000087">
      <w:pPr>
        <w:pStyle w:val="Heading1"/>
        <w:spacing w:after="200" w:line="360" w:lineRule="auto"/>
        <w:jc w:val="both"/>
        <w:rPr/>
      </w:pPr>
      <w:bookmarkStart w:colFirst="0" w:colLast="0" w:name="_heading=h.y2y97gwavroi" w:id="0"/>
      <w:bookmarkEnd w:id="0"/>
      <w:r w:rsidDel="00000000" w:rsidR="00000000" w:rsidRPr="00000000">
        <w:rPr>
          <w:rtl w:val="0"/>
        </w:rPr>
        <w:t xml:space="preserve">Obsah</w:t>
      </w:r>
    </w:p>
    <w:sdt>
      <w:sdtPr>
        <w:docPartObj>
          <w:docPartGallery w:val="Table of Contents"/>
          <w:docPartUnique w:val="1"/>
        </w:docPartObj>
      </w:sdtPr>
      <w:sdtContent>
        <w:p w:rsidR="00000000" w:rsidDel="00000000" w:rsidP="00000000" w:rsidRDefault="00000000" w:rsidRPr="00000000" w14:paraId="00000088">
          <w:pPr>
            <w:widowControl w:val="0"/>
            <w:spacing w:before="6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y2y97gwavroi">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Obsah</w:t>
            </w:r>
          </w:hyperlink>
          <w:r w:rsidDel="00000000" w:rsidR="00000000" w:rsidRPr="00000000">
            <w:rPr>
              <w:rtl w:val="0"/>
            </w:rPr>
          </w:r>
        </w:p>
        <w:p w:rsidR="00000000" w:rsidDel="00000000" w:rsidP="00000000" w:rsidRDefault="00000000" w:rsidRPr="00000000" w14:paraId="00000089">
          <w:pPr>
            <w:widowControl w:val="0"/>
            <w:spacing w:before="60" w:lineRule="auto"/>
            <w:rPr>
              <w:rFonts w:ascii="Arial" w:cs="Arial" w:eastAsia="Arial" w:hAnsi="Arial"/>
              <w:b w:val="0"/>
              <w:i w:val="0"/>
              <w:smallCaps w:val="0"/>
              <w:strike w:val="0"/>
              <w:color w:val="1155cc"/>
              <w:sz w:val="22"/>
              <w:szCs w:val="22"/>
              <w:u w:val="single"/>
              <w:shd w:fill="auto" w:val="clear"/>
              <w:vertAlign w:val="baseline"/>
            </w:rPr>
          </w:pPr>
          <w:hyperlink w:anchor="_heading=h.sk2cb91sed7c">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Popis projektu</w:t>
            </w:r>
          </w:hyperlink>
          <w:r w:rsidDel="00000000" w:rsidR="00000000" w:rsidRPr="00000000">
            <w:rPr>
              <w:rtl w:val="0"/>
            </w:rPr>
          </w:r>
        </w:p>
        <w:p w:rsidR="00000000" w:rsidDel="00000000" w:rsidP="00000000" w:rsidRDefault="00000000" w:rsidRPr="00000000" w14:paraId="0000008A">
          <w:pPr>
            <w:widowControl w:val="0"/>
            <w:spacing w:before="60" w:lineRule="auto"/>
            <w:rPr>
              <w:rFonts w:ascii="Arial" w:cs="Arial" w:eastAsia="Arial" w:hAnsi="Arial"/>
              <w:b w:val="0"/>
              <w:i w:val="0"/>
              <w:smallCaps w:val="0"/>
              <w:strike w:val="0"/>
              <w:color w:val="1155cc"/>
              <w:sz w:val="22"/>
              <w:szCs w:val="22"/>
              <w:u w:val="single"/>
              <w:shd w:fill="auto" w:val="clear"/>
              <w:vertAlign w:val="baseline"/>
            </w:rPr>
          </w:pPr>
          <w:hyperlink w:anchor="_heading=h.qt19lt4662n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HW část</w:t>
            </w:r>
          </w:hyperlink>
          <w:r w:rsidDel="00000000" w:rsidR="00000000" w:rsidRPr="00000000">
            <w:rPr>
              <w:rtl w:val="0"/>
            </w:rPr>
          </w:r>
        </w:p>
        <w:p w:rsidR="00000000" w:rsidDel="00000000" w:rsidP="00000000" w:rsidRDefault="00000000" w:rsidRPr="00000000" w14:paraId="0000008B">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rds1ct18h2go">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Jak funguje Nabíjecí stanice ?</w:t>
            </w:r>
          </w:hyperlink>
          <w:r w:rsidDel="00000000" w:rsidR="00000000" w:rsidRPr="00000000">
            <w:rPr>
              <w:rtl w:val="0"/>
            </w:rPr>
          </w:r>
        </w:p>
        <w:p w:rsidR="00000000" w:rsidDel="00000000" w:rsidP="00000000" w:rsidRDefault="00000000" w:rsidRPr="00000000" w14:paraId="0000008C">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itnq4v3dwre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Nabíjení elektromobilu:</w:t>
            </w:r>
          </w:hyperlink>
          <w:r w:rsidDel="00000000" w:rsidR="00000000" w:rsidRPr="00000000">
            <w:rPr>
              <w:rtl w:val="0"/>
            </w:rPr>
          </w:r>
        </w:p>
        <w:p w:rsidR="00000000" w:rsidDel="00000000" w:rsidP="00000000" w:rsidRDefault="00000000" w:rsidRPr="00000000" w14:paraId="0000008D">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8ic7k9hhs20q">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Využití nabíjecí stanice:</w:t>
            </w:r>
          </w:hyperlink>
          <w:r w:rsidDel="00000000" w:rsidR="00000000" w:rsidRPr="00000000">
            <w:rPr>
              <w:rtl w:val="0"/>
            </w:rPr>
          </w:r>
        </w:p>
        <w:p w:rsidR="00000000" w:rsidDel="00000000" w:rsidP="00000000" w:rsidRDefault="00000000" w:rsidRPr="00000000" w14:paraId="0000008E">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gl5ou6wxgpii">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 je to Qi standard bezdrátového nabíjení ?</w:t>
            </w:r>
          </w:hyperlink>
          <w:r w:rsidDel="00000000" w:rsidR="00000000" w:rsidRPr="00000000">
            <w:rPr>
              <w:rtl w:val="0"/>
            </w:rPr>
          </w:r>
        </w:p>
        <w:p w:rsidR="00000000" w:rsidDel="00000000" w:rsidP="00000000" w:rsidRDefault="00000000" w:rsidRPr="00000000" w14:paraId="0000008F">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5sm769zc4ouv">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Nabíjení pomocí Qi</w:t>
            </w:r>
          </w:hyperlink>
          <w:r w:rsidDel="00000000" w:rsidR="00000000" w:rsidRPr="00000000">
            <w:rPr>
              <w:rtl w:val="0"/>
            </w:rPr>
          </w:r>
        </w:p>
        <w:p w:rsidR="00000000" w:rsidDel="00000000" w:rsidP="00000000" w:rsidRDefault="00000000" w:rsidRPr="00000000" w14:paraId="00000090">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h3f9hwjwp9hc">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Využití bezdrátového nabíjení</w:t>
            </w:r>
          </w:hyperlink>
          <w:r w:rsidDel="00000000" w:rsidR="00000000" w:rsidRPr="00000000">
            <w:rPr>
              <w:rtl w:val="0"/>
            </w:rPr>
          </w:r>
        </w:p>
        <w:p w:rsidR="00000000" w:rsidDel="00000000" w:rsidP="00000000" w:rsidRDefault="00000000" w:rsidRPr="00000000" w14:paraId="00000091">
          <w:pPr>
            <w:widowControl w:val="0"/>
            <w:spacing w:before="6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eading=h.vho0k5doxcb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Využití  v projektu</w:t>
            </w:r>
          </w:hyperlink>
          <w:r w:rsidDel="00000000" w:rsidR="00000000" w:rsidRPr="00000000">
            <w:rPr>
              <w:rtl w:val="0"/>
            </w:rPr>
          </w:r>
        </w:p>
        <w:p w:rsidR="00000000" w:rsidDel="00000000" w:rsidP="00000000" w:rsidRDefault="00000000" w:rsidRPr="00000000" w14:paraId="00000092">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dxl05ruuh33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 čeho se skládá nabíjecí stanice:</w:t>
            </w:r>
          </w:hyperlink>
          <w:r w:rsidDel="00000000" w:rsidR="00000000" w:rsidRPr="00000000">
            <w:rPr>
              <w:rtl w:val="0"/>
            </w:rPr>
          </w:r>
        </w:p>
        <w:p w:rsidR="00000000" w:rsidDel="00000000" w:rsidP="00000000" w:rsidRDefault="00000000" w:rsidRPr="00000000" w14:paraId="00000093">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buyiax821c8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Zařízení M5 Stick C Plus</w:t>
            </w:r>
          </w:hyperlink>
          <w:r w:rsidDel="00000000" w:rsidR="00000000" w:rsidRPr="00000000">
            <w:rPr>
              <w:rtl w:val="0"/>
            </w:rPr>
          </w:r>
        </w:p>
        <w:p w:rsidR="00000000" w:rsidDel="00000000" w:rsidP="00000000" w:rsidRDefault="00000000" w:rsidRPr="00000000" w14:paraId="00000094">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dpol6mb0sw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Využití v projektu</w:t>
            </w:r>
          </w:hyperlink>
          <w:r w:rsidDel="00000000" w:rsidR="00000000" w:rsidRPr="00000000">
            <w:rPr>
              <w:rtl w:val="0"/>
            </w:rPr>
          </w:r>
        </w:p>
        <w:p w:rsidR="00000000" w:rsidDel="00000000" w:rsidP="00000000" w:rsidRDefault="00000000" w:rsidRPr="00000000" w14:paraId="00000095">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bfsbm37u676n">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IR (infračervený modul)</w:t>
            </w:r>
          </w:hyperlink>
          <w:r w:rsidDel="00000000" w:rsidR="00000000" w:rsidRPr="00000000">
            <w:rPr>
              <w:rtl w:val="0"/>
            </w:rPr>
          </w:r>
        </w:p>
        <w:p w:rsidR="00000000" w:rsidDel="00000000" w:rsidP="00000000" w:rsidRDefault="00000000" w:rsidRPr="00000000" w14:paraId="00000096">
          <w:pPr>
            <w:widowControl w:val="0"/>
            <w:spacing w:before="6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eading=h.majn8qjqvs8n">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Využití v projektu</w:t>
            </w:r>
          </w:hyperlink>
          <w:r w:rsidDel="00000000" w:rsidR="00000000" w:rsidRPr="00000000">
            <w:rPr>
              <w:rtl w:val="0"/>
            </w:rPr>
          </w:r>
        </w:p>
        <w:p w:rsidR="00000000" w:rsidDel="00000000" w:rsidP="00000000" w:rsidRDefault="00000000" w:rsidRPr="00000000" w14:paraId="00000097">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eutohrkwymjv">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Voltmeter</w:t>
            </w:r>
          </w:hyperlink>
          <w:r w:rsidDel="00000000" w:rsidR="00000000" w:rsidRPr="00000000">
            <w:rPr>
              <w:rtl w:val="0"/>
            </w:rPr>
          </w:r>
        </w:p>
        <w:p w:rsidR="00000000" w:rsidDel="00000000" w:rsidP="00000000" w:rsidRDefault="00000000" w:rsidRPr="00000000" w14:paraId="00000098">
          <w:pPr>
            <w:widowControl w:val="0"/>
            <w:spacing w:before="6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eading=h.qrny4j5aky2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Využití v projektu</w:t>
            </w:r>
          </w:hyperlink>
          <w:r w:rsidDel="00000000" w:rsidR="00000000" w:rsidRPr="00000000">
            <w:rPr>
              <w:rtl w:val="0"/>
            </w:rPr>
          </w:r>
        </w:p>
        <w:p w:rsidR="00000000" w:rsidDel="00000000" w:rsidP="00000000" w:rsidRDefault="00000000" w:rsidRPr="00000000" w14:paraId="00000099">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j9a2e1b61h2o">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I2C Adresa</w:t>
            </w:r>
          </w:hyperlink>
          <w:r w:rsidDel="00000000" w:rsidR="00000000" w:rsidRPr="00000000">
            <w:rPr>
              <w:rtl w:val="0"/>
            </w:rPr>
          </w:r>
        </w:p>
        <w:p w:rsidR="00000000" w:rsidDel="00000000" w:rsidP="00000000" w:rsidRDefault="00000000" w:rsidRPr="00000000" w14:paraId="0000009A">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swsub6kvgym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Registry</w:t>
            </w:r>
          </w:hyperlink>
          <w:r w:rsidDel="00000000" w:rsidR="00000000" w:rsidRPr="00000000">
            <w:rPr>
              <w:rtl w:val="0"/>
            </w:rPr>
          </w:r>
        </w:p>
        <w:p w:rsidR="00000000" w:rsidDel="00000000" w:rsidP="00000000" w:rsidRDefault="00000000" w:rsidRPr="00000000" w14:paraId="0000009B">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evgkn4lnru1a">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Ampérmetr</w:t>
            </w:r>
          </w:hyperlink>
          <w:r w:rsidDel="00000000" w:rsidR="00000000" w:rsidRPr="00000000">
            <w:rPr>
              <w:rtl w:val="0"/>
            </w:rPr>
          </w:r>
        </w:p>
        <w:p w:rsidR="00000000" w:rsidDel="00000000" w:rsidP="00000000" w:rsidRDefault="00000000" w:rsidRPr="00000000" w14:paraId="0000009C">
          <w:pPr>
            <w:widowControl w:val="0"/>
            <w:spacing w:before="6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eading=h.9zptq6rvmrf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Využití v projektu</w:t>
            </w:r>
          </w:hyperlink>
          <w:r w:rsidDel="00000000" w:rsidR="00000000" w:rsidRPr="00000000">
            <w:rPr>
              <w:rtl w:val="0"/>
            </w:rPr>
          </w:r>
        </w:p>
        <w:p w:rsidR="00000000" w:rsidDel="00000000" w:rsidP="00000000" w:rsidRDefault="00000000" w:rsidRPr="00000000" w14:paraId="0000009D">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prfdf3vvlayy">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Měření proudu a napětí</w:t>
            </w:r>
          </w:hyperlink>
          <w:r w:rsidDel="00000000" w:rsidR="00000000" w:rsidRPr="00000000">
            <w:rPr>
              <w:rtl w:val="0"/>
            </w:rPr>
          </w:r>
        </w:p>
        <w:p w:rsidR="00000000" w:rsidDel="00000000" w:rsidP="00000000" w:rsidRDefault="00000000" w:rsidRPr="00000000" w14:paraId="0000009E">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on4edhrxegk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3D tisk</w:t>
            </w:r>
          </w:hyperlink>
          <w:r w:rsidDel="00000000" w:rsidR="00000000" w:rsidRPr="00000000">
            <w:rPr>
              <w:rtl w:val="0"/>
            </w:rPr>
          </w:r>
        </w:p>
        <w:p w:rsidR="00000000" w:rsidDel="00000000" w:rsidP="00000000" w:rsidRDefault="00000000" w:rsidRPr="00000000" w14:paraId="0000009F">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xew0imu0p3z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 je 3D tisk?</w:t>
            </w:r>
          </w:hyperlink>
          <w:r w:rsidDel="00000000" w:rsidR="00000000" w:rsidRPr="00000000">
            <w:rPr>
              <w:rtl w:val="0"/>
            </w:rPr>
          </w:r>
        </w:p>
        <w:p w:rsidR="00000000" w:rsidDel="00000000" w:rsidP="00000000" w:rsidRDefault="00000000" w:rsidRPr="00000000" w14:paraId="000000A0">
          <w:pPr>
            <w:widowControl w:val="0"/>
            <w:spacing w:before="6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eading=h.a7nqp5lbrq4v">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Klady 3D tisku</w:t>
            </w:r>
          </w:hyperlink>
          <w:r w:rsidDel="00000000" w:rsidR="00000000" w:rsidRPr="00000000">
            <w:rPr>
              <w:rtl w:val="0"/>
            </w:rPr>
          </w:r>
        </w:p>
        <w:p w:rsidR="00000000" w:rsidDel="00000000" w:rsidP="00000000" w:rsidRDefault="00000000" w:rsidRPr="00000000" w14:paraId="000000A1">
          <w:pPr>
            <w:widowControl w:val="0"/>
            <w:spacing w:before="6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eading=h.u32o8hy7i8qp">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Zápory 3D tisku</w:t>
            </w:r>
          </w:hyperlink>
          <w:r w:rsidDel="00000000" w:rsidR="00000000" w:rsidRPr="00000000">
            <w:rPr>
              <w:rtl w:val="0"/>
            </w:rPr>
          </w:r>
        </w:p>
        <w:p w:rsidR="00000000" w:rsidDel="00000000" w:rsidP="00000000" w:rsidRDefault="00000000" w:rsidRPr="00000000" w14:paraId="000000A2">
          <w:pPr>
            <w:widowControl w:val="0"/>
            <w:spacing w:before="60" w:lineRule="auto"/>
            <w:ind w:left="360" w:firstLine="0"/>
            <w:rPr>
              <w:rFonts w:ascii="Arial" w:cs="Arial" w:eastAsia="Arial" w:hAnsi="Arial"/>
              <w:b w:val="0"/>
              <w:i w:val="0"/>
              <w:smallCaps w:val="0"/>
              <w:strike w:val="0"/>
              <w:sz w:val="22"/>
              <w:szCs w:val="22"/>
              <w:shd w:fill="auto" w:val="clear"/>
              <w:vertAlign w:val="baseline"/>
            </w:rPr>
          </w:pPr>
          <w:hyperlink w:anchor="_heading=h.l3l9zqck5f5v">
            <w:r w:rsidDel="00000000" w:rsidR="00000000" w:rsidRPr="00000000">
              <w:rPr>
                <w:rFonts w:ascii="Arial" w:cs="Arial" w:eastAsia="Arial" w:hAnsi="Arial"/>
                <w:b w:val="0"/>
                <w:i w:val="0"/>
                <w:smallCaps w:val="0"/>
                <w:strike w:val="0"/>
                <w:sz w:val="22"/>
                <w:szCs w:val="22"/>
                <w:shd w:fill="auto" w:val="clear"/>
                <w:vertAlign w:val="baseline"/>
                <w:rtl w:val="0"/>
              </w:rPr>
              <w:t xml:space="preserve">Projekt</w:t>
            </w:r>
          </w:hyperlink>
          <w:r w:rsidDel="00000000" w:rsidR="00000000" w:rsidRPr="00000000">
            <w:rPr>
              <w:rtl w:val="0"/>
            </w:rPr>
          </w:r>
        </w:p>
        <w:p w:rsidR="00000000" w:rsidDel="00000000" w:rsidP="00000000" w:rsidRDefault="00000000" w:rsidRPr="00000000" w14:paraId="000000A3">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7lc1bo859u7c">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První verze projektu</w:t>
            </w:r>
          </w:hyperlink>
          <w:r w:rsidDel="00000000" w:rsidR="00000000" w:rsidRPr="00000000">
            <w:rPr>
              <w:rtl w:val="0"/>
            </w:rPr>
          </w:r>
        </w:p>
        <w:p w:rsidR="00000000" w:rsidDel="00000000" w:rsidP="00000000" w:rsidRDefault="00000000" w:rsidRPr="00000000" w14:paraId="000000A4">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2e7jea43bgx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Druhá verze projektu</w:t>
            </w:r>
          </w:hyperlink>
          <w:r w:rsidDel="00000000" w:rsidR="00000000" w:rsidRPr="00000000">
            <w:rPr>
              <w:rtl w:val="0"/>
            </w:rPr>
          </w:r>
        </w:p>
        <w:p w:rsidR="00000000" w:rsidDel="00000000" w:rsidP="00000000" w:rsidRDefault="00000000" w:rsidRPr="00000000" w14:paraId="000000A5">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miwajq9cuh4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Třetí verze projektu</w:t>
            </w:r>
          </w:hyperlink>
          <w:r w:rsidDel="00000000" w:rsidR="00000000" w:rsidRPr="00000000">
            <w:rPr>
              <w:rtl w:val="0"/>
            </w:rPr>
          </w:r>
        </w:p>
        <w:p w:rsidR="00000000" w:rsidDel="00000000" w:rsidP="00000000" w:rsidRDefault="00000000" w:rsidRPr="00000000" w14:paraId="000000A6">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7vj8yrz9f8qa">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Čtvrtá verze projektu</w:t>
            </w:r>
          </w:hyperlink>
          <w:r w:rsidDel="00000000" w:rsidR="00000000" w:rsidRPr="00000000">
            <w:rPr>
              <w:rtl w:val="0"/>
            </w:rPr>
          </w:r>
        </w:p>
        <w:p w:rsidR="00000000" w:rsidDel="00000000" w:rsidP="00000000" w:rsidRDefault="00000000" w:rsidRPr="00000000" w14:paraId="000000A7">
          <w:pPr>
            <w:widowControl w:val="0"/>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h38g0strj2w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Závěrečná verze projektu</w:t>
            </w:r>
          </w:hyperlink>
          <w:r w:rsidDel="00000000" w:rsidR="00000000" w:rsidRPr="00000000">
            <w:rPr>
              <w:rtl w:val="0"/>
            </w:rPr>
          </w:r>
        </w:p>
        <w:p w:rsidR="00000000" w:rsidDel="00000000" w:rsidP="00000000" w:rsidRDefault="00000000" w:rsidRPr="00000000" w14:paraId="000000A8">
          <w:pPr>
            <w:widowControl w:val="0"/>
            <w:spacing w:before="60" w:lineRule="auto"/>
            <w:rPr>
              <w:rFonts w:ascii="Arial" w:cs="Arial" w:eastAsia="Arial" w:hAnsi="Arial"/>
              <w:b w:val="0"/>
              <w:i w:val="0"/>
              <w:smallCaps w:val="0"/>
              <w:strike w:val="0"/>
              <w:color w:val="1155cc"/>
              <w:sz w:val="22"/>
              <w:szCs w:val="22"/>
              <w:u w:val="single"/>
              <w:shd w:fill="auto" w:val="clear"/>
              <w:vertAlign w:val="baseline"/>
            </w:rPr>
          </w:pPr>
          <w:hyperlink w:anchor="_heading=h.krvg7j701o5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Použité součástky:</w:t>
            </w:r>
          </w:hyperlink>
          <w:r w:rsidDel="00000000" w:rsidR="00000000" w:rsidRPr="00000000">
            <w:rPr>
              <w:rtl w:val="0"/>
            </w:rPr>
          </w:r>
        </w:p>
        <w:p w:rsidR="00000000" w:rsidDel="00000000" w:rsidP="00000000" w:rsidRDefault="00000000" w:rsidRPr="00000000" w14:paraId="000000A9">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aiznzzwg17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M5StickCPlus</w:t>
            </w:r>
          </w:hyperlink>
          <w:r w:rsidDel="00000000" w:rsidR="00000000" w:rsidRPr="00000000">
            <w:rPr>
              <w:rtl w:val="0"/>
            </w:rPr>
          </w:r>
        </w:p>
        <w:p w:rsidR="00000000" w:rsidDel="00000000" w:rsidP="00000000" w:rsidRDefault="00000000" w:rsidRPr="00000000" w14:paraId="000000AA">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ln8njzdboi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 Unit</w:t>
            </w:r>
          </w:hyperlink>
          <w:r w:rsidDel="00000000" w:rsidR="00000000" w:rsidRPr="00000000">
            <w:rPr>
              <w:rtl w:val="0"/>
            </w:rPr>
          </w:r>
        </w:p>
        <w:p w:rsidR="00000000" w:rsidDel="00000000" w:rsidP="00000000" w:rsidRDefault="00000000" w:rsidRPr="00000000" w14:paraId="000000AB">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mscnykz0wn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Voltmeter</w:t>
            </w:r>
          </w:hyperlink>
          <w:r w:rsidDel="00000000" w:rsidR="00000000" w:rsidRPr="00000000">
            <w:rPr>
              <w:rtl w:val="0"/>
            </w:rPr>
          </w:r>
        </w:p>
        <w:p w:rsidR="00000000" w:rsidDel="00000000" w:rsidP="00000000" w:rsidRDefault="00000000" w:rsidRPr="00000000" w14:paraId="000000AC">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prb9euc94x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Ampérmetr</w:t>
            </w:r>
          </w:hyperlink>
          <w:r w:rsidDel="00000000" w:rsidR="00000000" w:rsidRPr="00000000">
            <w:rPr>
              <w:rtl w:val="0"/>
            </w:rPr>
          </w:r>
        </w:p>
        <w:p w:rsidR="00000000" w:rsidDel="00000000" w:rsidP="00000000" w:rsidRDefault="00000000" w:rsidRPr="00000000" w14:paraId="000000AD">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41twura6ql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GroveHub</w:t>
            </w:r>
          </w:hyperlink>
          <w:r w:rsidDel="00000000" w:rsidR="00000000" w:rsidRPr="00000000">
            <w:rPr>
              <w:rtl w:val="0"/>
            </w:rPr>
          </w:r>
        </w:p>
        <w:p w:rsidR="00000000" w:rsidDel="00000000" w:rsidP="00000000" w:rsidRDefault="00000000" w:rsidRPr="00000000" w14:paraId="000000AE">
          <w:pPr>
            <w:widowControl w:val="0"/>
            <w:spacing w:before="60" w:lineRule="auto"/>
            <w:rPr>
              <w:rFonts w:ascii="Arial" w:cs="Arial" w:eastAsia="Arial" w:hAnsi="Arial"/>
              <w:b w:val="0"/>
              <w:i w:val="0"/>
              <w:smallCaps w:val="0"/>
              <w:strike w:val="0"/>
              <w:color w:val="1155cc"/>
              <w:sz w:val="22"/>
              <w:szCs w:val="22"/>
              <w:u w:val="single"/>
              <w:shd w:fill="auto" w:val="clear"/>
              <w:vertAlign w:val="baseline"/>
            </w:rPr>
          </w:pPr>
          <w:hyperlink w:anchor="_heading=h.x73218hkd2a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SW část</w:t>
            </w:r>
          </w:hyperlink>
          <w:r w:rsidDel="00000000" w:rsidR="00000000" w:rsidRPr="00000000">
            <w:rPr>
              <w:rtl w:val="0"/>
            </w:rPr>
          </w:r>
        </w:p>
        <w:p w:rsidR="00000000" w:rsidDel="00000000" w:rsidP="00000000" w:rsidRDefault="00000000" w:rsidRPr="00000000" w14:paraId="000000AF">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wcdml4gwl44q">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Zdrojový kód :</w:t>
            </w:r>
          </w:hyperlink>
          <w:r w:rsidDel="00000000" w:rsidR="00000000" w:rsidRPr="00000000">
            <w:rPr>
              <w:rtl w:val="0"/>
            </w:rPr>
          </w:r>
        </w:p>
        <w:p w:rsidR="00000000" w:rsidDel="00000000" w:rsidP="00000000" w:rsidRDefault="00000000" w:rsidRPr="00000000" w14:paraId="000000B0">
          <w:pPr>
            <w:widowControl w:val="0"/>
            <w:spacing w:before="60" w:lineRule="auto"/>
            <w:rPr>
              <w:rFonts w:ascii="Arial" w:cs="Arial" w:eastAsia="Arial" w:hAnsi="Arial"/>
              <w:b w:val="0"/>
              <w:i w:val="0"/>
              <w:smallCaps w:val="0"/>
              <w:strike w:val="0"/>
              <w:color w:val="1155cc"/>
              <w:sz w:val="22"/>
              <w:szCs w:val="22"/>
              <w:u w:val="single"/>
              <w:shd w:fill="auto" w:val="clear"/>
              <w:vertAlign w:val="baseline"/>
            </w:rPr>
          </w:pPr>
          <w:hyperlink w:anchor="_heading=h.1r7jidkz3ecd">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Přílohy:</w:t>
            </w:r>
          </w:hyperlink>
          <w:r w:rsidDel="00000000" w:rsidR="00000000" w:rsidRPr="00000000">
            <w:rPr>
              <w:rtl w:val="0"/>
            </w:rPr>
          </w:r>
        </w:p>
        <w:p w:rsidR="00000000" w:rsidDel="00000000" w:rsidP="00000000" w:rsidRDefault="00000000" w:rsidRPr="00000000" w14:paraId="000000B1">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1ehytlxohduu">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Obr.1</w:t>
            </w:r>
          </w:hyperlink>
          <w:r w:rsidDel="00000000" w:rsidR="00000000" w:rsidRPr="00000000">
            <w:rPr>
              <w:rtl w:val="0"/>
            </w:rPr>
          </w:r>
        </w:p>
        <w:p w:rsidR="00000000" w:rsidDel="00000000" w:rsidP="00000000" w:rsidRDefault="00000000" w:rsidRPr="00000000" w14:paraId="000000B2">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lsyuhm3ainna">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Obr.2</w:t>
            </w:r>
          </w:hyperlink>
          <w:r w:rsidDel="00000000" w:rsidR="00000000" w:rsidRPr="00000000">
            <w:rPr>
              <w:rtl w:val="0"/>
            </w:rPr>
          </w:r>
        </w:p>
        <w:p w:rsidR="00000000" w:rsidDel="00000000" w:rsidP="00000000" w:rsidRDefault="00000000" w:rsidRPr="00000000" w14:paraId="000000B3">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b3heto5nyl4z">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Obr.3 obr.4</w:t>
            </w:r>
          </w:hyperlink>
          <w:r w:rsidDel="00000000" w:rsidR="00000000" w:rsidRPr="00000000">
            <w:rPr>
              <w:rtl w:val="0"/>
            </w:rPr>
          </w:r>
        </w:p>
        <w:p w:rsidR="00000000" w:rsidDel="00000000" w:rsidP="00000000" w:rsidRDefault="00000000" w:rsidRPr="00000000" w14:paraId="000000B4">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4ez56hdwg2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 5 Obr.6</w:t>
            </w:r>
          </w:hyperlink>
          <w:r w:rsidDel="00000000" w:rsidR="00000000" w:rsidRPr="00000000">
            <w:rPr>
              <w:rtl w:val="0"/>
            </w:rPr>
          </w:r>
        </w:p>
        <w:p w:rsidR="00000000" w:rsidDel="00000000" w:rsidP="00000000" w:rsidRDefault="00000000" w:rsidRPr="00000000" w14:paraId="000000B5">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gs4lc02cwu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Obr.7</w:t>
            </w:r>
          </w:hyperlink>
          <w:r w:rsidDel="00000000" w:rsidR="00000000" w:rsidRPr="00000000">
            <w:rPr>
              <w:rtl w:val="0"/>
            </w:rPr>
          </w:r>
        </w:p>
        <w:p w:rsidR="00000000" w:rsidDel="00000000" w:rsidP="00000000" w:rsidRDefault="00000000" w:rsidRPr="00000000" w14:paraId="000000B6">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2552xonxw4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Obr.8</w:t>
            </w:r>
          </w:hyperlink>
          <w:r w:rsidDel="00000000" w:rsidR="00000000" w:rsidRPr="00000000">
            <w:rPr>
              <w:rtl w:val="0"/>
            </w:rPr>
          </w:r>
        </w:p>
        <w:p w:rsidR="00000000" w:rsidDel="00000000" w:rsidP="00000000" w:rsidRDefault="00000000" w:rsidRPr="00000000" w14:paraId="000000B7">
          <w:pPr>
            <w:widowControl w:val="0"/>
            <w:spacing w:before="60" w:lineRule="auto"/>
            <w:rPr>
              <w:rFonts w:ascii="Arial" w:cs="Arial" w:eastAsia="Arial" w:hAnsi="Arial"/>
              <w:b w:val="0"/>
              <w:i w:val="0"/>
              <w:smallCaps w:val="0"/>
              <w:strike w:val="0"/>
              <w:color w:val="1155cc"/>
              <w:sz w:val="22"/>
              <w:szCs w:val="22"/>
              <w:u w:val="single"/>
              <w:shd w:fill="auto" w:val="clear"/>
              <w:vertAlign w:val="baseline"/>
            </w:rPr>
          </w:pPr>
          <w:hyperlink w:anchor="_heading=h.fw8s2uj5bw8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Zdroje :</w:t>
            </w:r>
          </w:hyperlink>
          <w:r w:rsidDel="00000000" w:rsidR="00000000" w:rsidRPr="00000000">
            <w:rPr>
              <w:rtl w:val="0"/>
            </w:rPr>
          </w:r>
        </w:p>
        <w:p w:rsidR="00000000" w:rsidDel="00000000" w:rsidP="00000000" w:rsidRDefault="00000000" w:rsidRPr="00000000" w14:paraId="000000B8">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curmu0g5y1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M5StickCPlus:</w:t>
            </w:r>
          </w:hyperlink>
          <w:r w:rsidDel="00000000" w:rsidR="00000000" w:rsidRPr="00000000">
            <w:rPr>
              <w:rtl w:val="0"/>
            </w:rPr>
          </w:r>
        </w:p>
        <w:p w:rsidR="00000000" w:rsidDel="00000000" w:rsidP="00000000" w:rsidRDefault="00000000" w:rsidRPr="00000000" w14:paraId="000000B9">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jx71yx7u2p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 Modul:</w:t>
            </w:r>
          </w:hyperlink>
          <w:r w:rsidDel="00000000" w:rsidR="00000000" w:rsidRPr="00000000">
            <w:rPr>
              <w:rtl w:val="0"/>
            </w:rPr>
          </w:r>
        </w:p>
        <w:p w:rsidR="00000000" w:rsidDel="00000000" w:rsidP="00000000" w:rsidRDefault="00000000" w:rsidRPr="00000000" w14:paraId="000000BA">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gbc81l4mvr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Voltmetr:</w:t>
            </w:r>
          </w:hyperlink>
          <w:r w:rsidDel="00000000" w:rsidR="00000000" w:rsidRPr="00000000">
            <w:rPr>
              <w:rtl w:val="0"/>
            </w:rPr>
          </w:r>
        </w:p>
        <w:p w:rsidR="00000000" w:rsidDel="00000000" w:rsidP="00000000" w:rsidRDefault="00000000" w:rsidRPr="00000000" w14:paraId="000000BB">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xrfl6l2g0j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Ampérmetr:</w:t>
            </w:r>
          </w:hyperlink>
          <w:r w:rsidDel="00000000" w:rsidR="00000000" w:rsidRPr="00000000">
            <w:rPr>
              <w:rtl w:val="0"/>
            </w:rPr>
          </w:r>
        </w:p>
        <w:p w:rsidR="00000000" w:rsidDel="00000000" w:rsidP="00000000" w:rsidRDefault="00000000" w:rsidRPr="00000000" w14:paraId="000000BC">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fg2qj8qzxt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GroveHub:</w:t>
            </w:r>
          </w:hyperlink>
          <w:r w:rsidDel="00000000" w:rsidR="00000000" w:rsidRPr="00000000">
            <w:rPr>
              <w:rtl w:val="0"/>
            </w:rPr>
          </w:r>
        </w:p>
        <w:p w:rsidR="00000000" w:rsidDel="00000000" w:rsidP="00000000" w:rsidRDefault="00000000" w:rsidRPr="00000000" w14:paraId="000000BD">
          <w:pPr>
            <w:widowControl w:val="0"/>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geoel8umma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Wifi: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pStyle w:val="Heading1"/>
        <w:spacing w:after="200" w:line="360" w:lineRule="auto"/>
        <w:jc w:val="both"/>
        <w:rPr>
          <w:rFonts w:ascii="Arial" w:cs="Arial" w:eastAsia="Arial" w:hAnsi="Arial"/>
          <w:b w:val="1"/>
        </w:rPr>
      </w:pPr>
      <w:bookmarkStart w:colFirst="0" w:colLast="0" w:name="_heading=h.hj4gw0l4v9mt" w:id="1"/>
      <w:bookmarkEnd w:id="1"/>
      <w:r w:rsidDel="00000000" w:rsidR="00000000" w:rsidRPr="00000000">
        <w:rPr>
          <w:rtl w:val="0"/>
        </w:rPr>
      </w:r>
    </w:p>
    <w:p w:rsidR="00000000" w:rsidDel="00000000" w:rsidP="00000000" w:rsidRDefault="00000000" w:rsidRPr="00000000" w14:paraId="000000BF">
      <w:pPr>
        <w:pStyle w:val="Heading1"/>
        <w:spacing w:after="200" w:line="360" w:lineRule="auto"/>
        <w:jc w:val="both"/>
        <w:rPr>
          <w:u w:val="single"/>
        </w:rPr>
      </w:pPr>
      <w:bookmarkStart w:colFirst="0" w:colLast="0" w:name="_heading=h.hb1hmlnz4qp7" w:id="2"/>
      <w:bookmarkEnd w:id="2"/>
      <w:r w:rsidDel="00000000" w:rsidR="00000000" w:rsidRPr="00000000">
        <w:rPr>
          <w:rtl w:val="0"/>
        </w:rPr>
      </w:r>
    </w:p>
    <w:p w:rsidR="00000000" w:rsidDel="00000000" w:rsidP="00000000" w:rsidRDefault="00000000" w:rsidRPr="00000000" w14:paraId="000000C0">
      <w:pPr>
        <w:pStyle w:val="Heading1"/>
        <w:spacing w:after="200" w:line="360" w:lineRule="auto"/>
        <w:jc w:val="both"/>
        <w:rPr>
          <w:u w:val="single"/>
        </w:rPr>
      </w:pPr>
      <w:bookmarkStart w:colFirst="0" w:colLast="0" w:name="_heading=h.sk2cb91sed7c" w:id="3"/>
      <w:bookmarkEnd w:id="3"/>
      <w:r w:rsidDel="00000000" w:rsidR="00000000" w:rsidRPr="00000000">
        <w:rPr>
          <w:u w:val="single"/>
          <w:rtl w:val="0"/>
        </w:rPr>
        <w:t xml:space="preserve">Popis projektu</w:t>
      </w:r>
    </w:p>
    <w:p w:rsidR="00000000" w:rsidDel="00000000" w:rsidP="00000000" w:rsidRDefault="00000000" w:rsidRPr="00000000" w14:paraId="000000C1">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Zařízení funguje jako bezdrátová nabíjecí stanice která slouží k nabití auta nebo čehokoliv jiného s tím že se vám pomocí wifi v grafech ukazuje na službu thingspeak jakým napětím a proudem se nabíjí baterie a také aktuální stav baterie který se zde ukazuje v procentech.K tomu má stanice na sobě ir modul který slouží k posílání dat a popřípadě různých příkazů.</w:t>
      </w:r>
      <w:r w:rsidDel="00000000" w:rsidR="00000000" w:rsidRPr="00000000">
        <w:rPr>
          <w:rtl w:val="0"/>
        </w:rPr>
      </w:r>
    </w:p>
    <w:p w:rsidR="00000000" w:rsidDel="00000000" w:rsidP="00000000" w:rsidRDefault="00000000" w:rsidRPr="00000000" w14:paraId="000000C2">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C4">
      <w:pPr>
        <w:pStyle w:val="Heading1"/>
        <w:spacing w:line="360" w:lineRule="auto"/>
        <w:rPr/>
      </w:pPr>
      <w:bookmarkStart w:colFirst="0" w:colLast="0" w:name="_heading=h.qt19lt4662nt" w:id="4"/>
      <w:bookmarkEnd w:id="4"/>
      <w:r w:rsidDel="00000000" w:rsidR="00000000" w:rsidRPr="00000000">
        <w:rPr>
          <w:rtl w:val="0"/>
        </w:rPr>
        <w:t xml:space="preserve">HW část</w:t>
      </w:r>
    </w:p>
    <w:p w:rsidR="00000000" w:rsidDel="00000000" w:rsidP="00000000" w:rsidRDefault="00000000" w:rsidRPr="00000000" w14:paraId="000000C5">
      <w:pPr>
        <w:pStyle w:val="Heading2"/>
        <w:spacing w:line="360" w:lineRule="auto"/>
        <w:rPr/>
      </w:pPr>
      <w:bookmarkStart w:colFirst="0" w:colLast="0" w:name="_heading=h.rds1ct18h2go" w:id="5"/>
      <w:bookmarkEnd w:id="5"/>
      <w:r w:rsidDel="00000000" w:rsidR="00000000" w:rsidRPr="00000000">
        <w:rPr>
          <w:rtl w:val="0"/>
        </w:rPr>
        <w:t xml:space="preserve">Jak funguje Nabíjecí stanice ?</w:t>
      </w:r>
    </w:p>
    <w:p w:rsidR="00000000" w:rsidDel="00000000" w:rsidP="00000000" w:rsidRDefault="00000000" w:rsidRPr="00000000" w14:paraId="000000C6">
      <w:pPr>
        <w:spacing w:line="360" w:lineRule="auto"/>
        <w:rPr/>
      </w:pPr>
      <w:r w:rsidDel="00000000" w:rsidR="00000000" w:rsidRPr="00000000">
        <w:rPr>
          <w:rtl w:val="0"/>
        </w:rPr>
        <w:t xml:space="preserve">Nabíjecí stanice, známá také jako nabíjecí stanice pro elektromobily, je zařízení, které poskytuje elektrickou energii pro nabíjení elektrických vozidel. Jedná se o důležitou součást infrastruktury, která je nezbytná pro podporu širokého rozšíření elektrických vozidel. Zde je podrobné vysvětlení, jak nabíjecí stanice funguje.</w:t>
      </w:r>
    </w:p>
    <w:p w:rsidR="00000000" w:rsidDel="00000000" w:rsidP="00000000" w:rsidRDefault="00000000" w:rsidRPr="00000000" w14:paraId="000000C7">
      <w:pPr>
        <w:spacing w:line="360" w:lineRule="auto"/>
        <w:rPr/>
      </w:pPr>
      <w:r w:rsidDel="00000000" w:rsidR="00000000" w:rsidRPr="00000000">
        <w:rPr>
          <w:rtl w:val="0"/>
        </w:rPr>
      </w:r>
    </w:p>
    <w:p w:rsidR="00000000" w:rsidDel="00000000" w:rsidP="00000000" w:rsidRDefault="00000000" w:rsidRPr="00000000" w14:paraId="000000C8">
      <w:pPr>
        <w:spacing w:line="360" w:lineRule="auto"/>
        <w:rPr/>
      </w:pPr>
      <w:r w:rsidDel="00000000" w:rsidR="00000000" w:rsidRPr="00000000">
        <w:rPr>
          <w:rtl w:val="0"/>
        </w:rPr>
        <w:t xml:space="preserve">Připojení elektromobilu: Pro zahájení procesu nabíjení musí být elektromobil připojen k nabíjecí stanici. To se provádí pomocí kabelu, který má zástrčku kompatibilní s nabíjecím portem elektromobilu. Nabíjecí port na vozidle je obvykle umístěn na přední nebo zadní straně vozidla a je zřetelně označen.</w:t>
      </w:r>
    </w:p>
    <w:p w:rsidR="00000000" w:rsidDel="00000000" w:rsidP="00000000" w:rsidRDefault="00000000" w:rsidRPr="00000000" w14:paraId="000000C9">
      <w:pPr>
        <w:spacing w:line="360" w:lineRule="auto"/>
        <w:rPr/>
      </w:pPr>
      <w:r w:rsidDel="00000000" w:rsidR="00000000" w:rsidRPr="00000000">
        <w:rPr>
          <w:rtl w:val="0"/>
        </w:rPr>
      </w:r>
    </w:p>
    <w:p w:rsidR="00000000" w:rsidDel="00000000" w:rsidP="00000000" w:rsidRDefault="00000000" w:rsidRPr="00000000" w14:paraId="000000CA">
      <w:pPr>
        <w:spacing w:line="360" w:lineRule="auto"/>
        <w:rPr/>
      </w:pPr>
      <w:r w:rsidDel="00000000" w:rsidR="00000000" w:rsidRPr="00000000">
        <w:rPr>
          <w:rtl w:val="0"/>
        </w:rPr>
        <w:t xml:space="preserve">Napájení: Aby nabíjecí stanice fungovala, musí být připojena ke zdroji napájení. Toho lze dosáhnout přímým připojením k elektrické síti nebo prostřednictvím distribuční sítě. Stanice přeměňuje přicházející střídavý proud na stejnosměrný, který baterie elektromobilu potřebuje k nabíjení. Nabíjecí stanice má obvykle zabudovaný měnič, který tuto funkci plní.</w:t>
      </w:r>
    </w:p>
    <w:p w:rsidR="00000000" w:rsidDel="00000000" w:rsidP="00000000" w:rsidRDefault="00000000" w:rsidRPr="00000000" w14:paraId="000000CB">
      <w:pPr>
        <w:spacing w:line="360" w:lineRule="auto"/>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rtl w:val="0"/>
        </w:rPr>
        <w:t xml:space="preserve">Proces nabíjení: Nabíjecí stanice řídí tok elektrické energie do baterie elektromobilu a řídí proces nabíjení, čímž zajišťuje bezpečné a efektivní nabíjení baterie. Proces nabíjení může trvat od 30 minut do několika hodin v závislosti na kapacitě baterie a výkonu nabíjecí stanice. Nabíjecí stanice je obvykle vybavena displejem, který zobrazuje stav nabíjecího procesu, včetně zbývajícího času a procenta nabitého akumulátoru.</w:t>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t xml:space="preserve">Platební systémy: Nabíjecí stanice mohou být vybaveny platebními systémy, které uživatelům umožňují platit za spotřebovanou elektřinu. To lze provést prostřednictvím kreditní karty, mobilní aplikace nebo čipové karty. Některé nabíjecí stanice jsou zdarma, jiné mohou za spotřebovanou elektřinu účtovat poplatek.</w:t>
      </w:r>
    </w:p>
    <w:p w:rsidR="00000000" w:rsidDel="00000000" w:rsidP="00000000" w:rsidRDefault="00000000" w:rsidRPr="00000000" w14:paraId="000000CF">
      <w:pPr>
        <w:pStyle w:val="Heading3"/>
        <w:spacing w:after="200" w:line="360" w:lineRule="auto"/>
        <w:jc w:val="both"/>
        <w:rPr/>
      </w:pPr>
      <w:bookmarkStart w:colFirst="0" w:colLast="0" w:name="_heading=h.6kkmgoqp0nnw" w:id="6"/>
      <w:bookmarkEnd w:id="6"/>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3"/>
        <w:spacing w:after="200" w:line="360" w:lineRule="auto"/>
        <w:jc w:val="both"/>
        <w:rPr/>
      </w:pPr>
      <w:bookmarkStart w:colFirst="0" w:colLast="0" w:name="_heading=h.itnq4v3dwreb" w:id="7"/>
      <w:bookmarkEnd w:id="7"/>
      <w:r w:rsidDel="00000000" w:rsidR="00000000" w:rsidRPr="00000000">
        <w:rPr>
          <w:rtl w:val="0"/>
        </w:rPr>
        <w:t xml:space="preserve">Nabíjení elektromobilu:</w:t>
      </w:r>
    </w:p>
    <w:p w:rsidR="00000000" w:rsidDel="00000000" w:rsidP="00000000" w:rsidRDefault="00000000" w:rsidRPr="00000000" w14:paraId="000000D1">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Připojení elektromobilu: Elektromobil se připojí k nabíjecí stanici pomocí kabelu se zástrčkou kompatibilní s nabíjecím portem elektromobilu.</w:t>
      </w:r>
    </w:p>
    <w:p w:rsidR="00000000" w:rsidDel="00000000" w:rsidP="00000000" w:rsidRDefault="00000000" w:rsidRPr="00000000" w14:paraId="000000D2">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Napájení: Nabíjecí stanice je připojena k elektrické síti, a to buď přímým připojením, nebo prostřednictvím distribuční sítě. Stanice přeměňuje přicházející střídavý proud na stejnosměrný, který baterie elektromobilu potřebuje k nabíjení.</w:t>
      </w:r>
    </w:p>
    <w:p w:rsidR="00000000" w:rsidDel="00000000" w:rsidP="00000000" w:rsidRDefault="00000000" w:rsidRPr="00000000" w14:paraId="000000D3">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Proces nabíjení: Nabíjecí stanice řídí tok elektrické energie do baterie elektromobilu a řídí proces nabíjení, čímž zajišťuje bezpečné a efektivní nabíjení baterie. Proces nabíjení může trvat od 30 minut do několika hodin v závislosti na kapacitě baterie a výkonu nabíjecí stanice.</w:t>
      </w:r>
    </w:p>
    <w:p w:rsidR="00000000" w:rsidDel="00000000" w:rsidP="00000000" w:rsidRDefault="00000000" w:rsidRPr="00000000" w14:paraId="000000D4">
      <w:pPr>
        <w:pStyle w:val="Heading3"/>
        <w:spacing w:after="200" w:line="360" w:lineRule="auto"/>
        <w:jc w:val="both"/>
        <w:rPr/>
      </w:pPr>
      <w:bookmarkStart w:colFirst="0" w:colLast="0" w:name="_heading=h.8ic7k9hhs20q" w:id="8"/>
      <w:bookmarkEnd w:id="8"/>
      <w:r w:rsidDel="00000000" w:rsidR="00000000" w:rsidRPr="00000000">
        <w:rPr>
          <w:rtl w:val="0"/>
        </w:rPr>
        <w:t xml:space="preserve">Využití nabíjecí stanice:</w:t>
      </w:r>
    </w:p>
    <w:p w:rsidR="00000000" w:rsidDel="00000000" w:rsidP="00000000" w:rsidRDefault="00000000" w:rsidRPr="00000000" w14:paraId="000000D5">
      <w:pPr>
        <w:numPr>
          <w:ilvl w:val="0"/>
          <w:numId w:val="7"/>
        </w:numPr>
        <w:spacing w:after="20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V domácnosti: Mnoho majitelů elektromobilů se rozhodne instalovat nabíjecí stanici u sebe doma, což jim umožní nabíjet vozidla přes noc, zatímco spí.</w:t>
      </w:r>
    </w:p>
    <w:p w:rsidR="00000000" w:rsidDel="00000000" w:rsidP="00000000" w:rsidRDefault="00000000" w:rsidRPr="00000000" w14:paraId="000000D6">
      <w:pPr>
        <w:spacing w:after="0"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7">
      <w:pPr>
        <w:numPr>
          <w:ilvl w:val="0"/>
          <w:numId w:val="7"/>
        </w:numPr>
        <w:spacing w:after="20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Na veřejných místech: Veřejné nabíjecí stanice jsou stále běžnější a lze je nalézt například v nákupních centrech, parcích a kancelářských budovách. To umožňuje majitelům elektromobilů nabíjet svá vozidla, když jsou mimo domov a vyřizují své záležitosti.</w:t>
      </w:r>
    </w:p>
    <w:p w:rsidR="00000000" w:rsidDel="00000000" w:rsidP="00000000" w:rsidRDefault="00000000" w:rsidRPr="00000000" w14:paraId="000000D8">
      <w:pPr>
        <w:spacing w:after="0"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9">
      <w:pPr>
        <w:numPr>
          <w:ilvl w:val="0"/>
          <w:numId w:val="7"/>
        </w:numPr>
        <w:spacing w:after="20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Na cestách: Nabíjecí stanice umístěné podél dálnic a mezistátních komunikací umožňují majitelům elektromobilů dobíjet svá vozidla na dlouhých cestách, což jim dává jistotu, že mohou cestovat na delší vzdálenosti bez obav z vybití energie.</w:t>
      </w:r>
    </w:p>
    <w:p w:rsidR="00000000" w:rsidDel="00000000" w:rsidP="00000000" w:rsidRDefault="00000000" w:rsidRPr="00000000" w14:paraId="000000DA">
      <w:pPr>
        <w:spacing w:after="0"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B">
      <w:pPr>
        <w:numPr>
          <w:ilvl w:val="0"/>
          <w:numId w:val="7"/>
        </w:numPr>
        <w:spacing w:after="20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V komerčních vozových parcích: Nabíjecí stanice mohou být instalovány také na komerčních místech, aby podporovaly elektrické flotily, jako jsou dodávková vozidla nebo taxíky. To pomáhá zajistit, aby vozidla byla nabitá a připravená k jízdě, kdykoli je potřeba.</w:t>
      </w:r>
    </w:p>
    <w:p w:rsidR="00000000" w:rsidDel="00000000" w:rsidP="00000000" w:rsidRDefault="00000000" w:rsidRPr="00000000" w14:paraId="000000DC">
      <w:pPr>
        <w:pStyle w:val="Heading2"/>
        <w:spacing w:line="360" w:lineRule="auto"/>
        <w:rPr/>
      </w:pPr>
      <w:bookmarkStart w:colFirst="0" w:colLast="0" w:name="_heading=h.g5myzrjqr8k4" w:id="9"/>
      <w:bookmarkEnd w:id="9"/>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spacing w:line="360" w:lineRule="auto"/>
        <w:rPr/>
      </w:pPr>
      <w:bookmarkStart w:colFirst="0" w:colLast="0" w:name="_heading=h.gl5ou6wxgpii" w:id="10"/>
      <w:bookmarkEnd w:id="10"/>
      <w:r w:rsidDel="00000000" w:rsidR="00000000" w:rsidRPr="00000000">
        <w:rPr>
          <w:rtl w:val="0"/>
        </w:rPr>
        <w:t xml:space="preserve">Co je to Qi standard bezdrátového nabíjení ?</w:t>
      </w:r>
    </w:p>
    <w:p w:rsidR="00000000" w:rsidDel="00000000" w:rsidP="00000000" w:rsidRDefault="00000000" w:rsidRPr="00000000" w14:paraId="000000DE">
      <w:pPr>
        <w:spacing w:after="200" w:line="360" w:lineRule="auto"/>
        <w:rPr>
          <w:rFonts w:ascii="Arial" w:cs="Arial" w:eastAsia="Arial" w:hAnsi="Arial"/>
        </w:rPr>
      </w:pPr>
      <w:r w:rsidDel="00000000" w:rsidR="00000000" w:rsidRPr="00000000">
        <w:rPr>
          <w:rFonts w:ascii="Arial" w:cs="Arial" w:eastAsia="Arial" w:hAnsi="Arial"/>
          <w:rtl w:val="0"/>
        </w:rPr>
        <w:t xml:space="preserve">Bezdrátové nabíjení Qi je technologie bezdrátového nabíjení baterií pomocí standardu Qi. Qi je nejrozšířenějším standardem pro bezdrátové nabíjení a je podporován mnoha výrobci spotřební elektroniky. Zde najdete podrobné vysvětlení, jak bezdrátové nabíjení Qi funguje:Princip fungování: Bezdrátové nabíjení Qi je založeno na principu magnetické indukce. Bezdrátová nabíjecí podložka Qi obsahuje vysílací cívku, která je připojena ke zdroji napájení. Když cívkou prochází střídavý proud, vytváří magnetické pole, které lze využít k indukci elektrického proudu v přijímací cívce, která je umístěna v nabíjeném zařízení. Tento elektrický proud se používá k nabíjení baterie v zařízení.</w:t>
      </w:r>
    </w:p>
    <w:p w:rsidR="00000000" w:rsidDel="00000000" w:rsidP="00000000" w:rsidRDefault="00000000" w:rsidRPr="00000000" w14:paraId="000000DF">
      <w:pPr>
        <w:spacing w:after="200" w:line="360" w:lineRule="auto"/>
        <w:rPr>
          <w:rFonts w:ascii="Arial" w:cs="Arial" w:eastAsia="Arial" w:hAnsi="Arial"/>
        </w:rPr>
      </w:pPr>
      <w:r w:rsidDel="00000000" w:rsidR="00000000" w:rsidRPr="00000000">
        <w:rPr>
          <w:rFonts w:ascii="Arial" w:cs="Arial" w:eastAsia="Arial" w:hAnsi="Arial"/>
          <w:rtl w:val="0"/>
        </w:rPr>
        <w:t xml:space="preserve">Nabíjecí cívky Qi: Bezdrátový nabíjecí systém Qi se skládá ze dvou drátěných cívek: vysílací cívky a přijímací cívky. Vysílací cívka je umístěna v nabíjecí podložce a přijímací cívka je umístěna v nabíjeném zařízení. Vysílací cívka je připojena ke zdroji energie a při průchodu střídavého proudu generuje magnetické pole. Přijímací cívka je umístěna v blízkosti vysílací cívky, zachycuje magnetické pole a indukuje v cívce elektrický proud. Tento elektrický proud se používá k nabíjení baterie v nabíjeném zařízení.</w:t>
      </w:r>
    </w:p>
    <w:p w:rsidR="00000000" w:rsidDel="00000000" w:rsidP="00000000" w:rsidRDefault="00000000" w:rsidRPr="00000000" w14:paraId="000000E0">
      <w:pPr>
        <w:spacing w:after="200" w:line="360" w:lineRule="auto"/>
        <w:rPr>
          <w:rFonts w:ascii="Arial" w:cs="Arial" w:eastAsia="Arial" w:hAnsi="Arial"/>
        </w:rPr>
      </w:pPr>
      <w:r w:rsidDel="00000000" w:rsidR="00000000" w:rsidRPr="00000000">
        <w:rPr>
          <w:rFonts w:ascii="Arial" w:cs="Arial" w:eastAsia="Arial" w:hAnsi="Arial"/>
          <w:rtl w:val="0"/>
        </w:rPr>
        <w:t xml:space="preserve">Účinnost: Účinnost bezdrátového nabíjení Qi závisí na velikosti cívek a vzdálenosti mezi nimi. Čím větší jsou cívky a čím blíže jsou k sobě, tím je proces nabíjení účinnější. Bezdrátové nabíjení Qi je obvykle méně účinné než nabíjení s fyzickým připojením, ale pohodlí spočívající v tom, že nabíjecí zařízení a baterii nemusíte fyzicky připojovat, může tuto nižší účinnost kompenzovat.</w:t>
      </w:r>
    </w:p>
    <w:p w:rsidR="00000000" w:rsidDel="00000000" w:rsidP="00000000" w:rsidRDefault="00000000" w:rsidRPr="00000000" w14:paraId="000000E1">
      <w:pPr>
        <w:spacing w:after="200" w:line="360" w:lineRule="auto"/>
        <w:rPr>
          <w:rFonts w:ascii="Arial" w:cs="Arial" w:eastAsia="Arial" w:hAnsi="Arial"/>
        </w:rPr>
      </w:pPr>
      <w:r w:rsidDel="00000000" w:rsidR="00000000" w:rsidRPr="00000000">
        <w:rPr>
          <w:rFonts w:ascii="Arial" w:cs="Arial" w:eastAsia="Arial" w:hAnsi="Arial"/>
          <w:rtl w:val="0"/>
        </w:rPr>
        <w:t xml:space="preserve">Použití: V případě potřeby lze použít i další technologie, jako je např: Bezdrátové nabíjení Qi se široce používá ve spotřební elektronice, včetně chytrých telefonů, chytrých hodinek a dalších přenosných zařízení. Mnoho chytrých telefonů je nyní vybaveno funkcí bezdrátového nabíjení Qi, která uživatelům umožňuje nabíjet telefony pouhým položením na bezdrátovou nabíjecí podložku Qi. Bezdrátové nabíjení Qi se používá také v některých elektromobilech, kde poskytuje pohodlný způsob nabíjení baterie bez nutnosti fyzického připojení.</w:t>
      </w:r>
    </w:p>
    <w:p w:rsidR="00000000" w:rsidDel="00000000" w:rsidP="00000000" w:rsidRDefault="00000000" w:rsidRPr="00000000" w14:paraId="000000E2">
      <w:pPr>
        <w:pStyle w:val="Heading3"/>
        <w:spacing w:after="200" w:line="360" w:lineRule="auto"/>
        <w:rPr/>
      </w:pPr>
      <w:bookmarkStart w:colFirst="0" w:colLast="0" w:name="_heading=h.lh6q3wy7ndkr" w:id="11"/>
      <w:bookmarkEnd w:id="11"/>
      <w:r w:rsidDel="00000000" w:rsidR="00000000" w:rsidRPr="00000000">
        <w:rPr>
          <w:rtl w:val="0"/>
        </w:rPr>
      </w:r>
    </w:p>
    <w:p w:rsidR="00000000" w:rsidDel="00000000" w:rsidP="00000000" w:rsidRDefault="00000000" w:rsidRPr="00000000" w14:paraId="000000E3">
      <w:pPr>
        <w:pStyle w:val="Heading3"/>
        <w:spacing w:after="200" w:line="360" w:lineRule="auto"/>
        <w:rPr/>
      </w:pPr>
      <w:bookmarkStart w:colFirst="0" w:colLast="0" w:name="_heading=h.5sm769zc4ouv" w:id="12"/>
      <w:bookmarkEnd w:id="12"/>
      <w:r w:rsidDel="00000000" w:rsidR="00000000" w:rsidRPr="00000000">
        <w:rPr>
          <w:rtl w:val="0"/>
        </w:rPr>
        <w:t xml:space="preserve">Nabíjení pomocí Qi</w:t>
      </w:r>
    </w:p>
    <w:p w:rsidR="00000000" w:rsidDel="00000000" w:rsidP="00000000" w:rsidRDefault="00000000" w:rsidRPr="00000000" w14:paraId="000000E4">
      <w:pPr>
        <w:spacing w:after="200" w:line="360" w:lineRule="auto"/>
        <w:rPr>
          <w:rFonts w:ascii="Arial" w:cs="Arial" w:eastAsia="Arial" w:hAnsi="Arial"/>
        </w:rPr>
      </w:pPr>
      <w:r w:rsidDel="00000000" w:rsidR="00000000" w:rsidRPr="00000000">
        <w:rPr>
          <w:rFonts w:ascii="Arial" w:cs="Arial" w:eastAsia="Arial" w:hAnsi="Arial"/>
          <w:rtl w:val="0"/>
        </w:rPr>
        <w:t xml:space="preserve">Aby bylo možné nabíjení Qi používat, musí být nabíjené zařízení vybaveno přijímací cívkou kompatibilní s Qi a musí být umístěno na nabíjecí podložce, která je rovněž kompatibilní s Qi. Zařízení se začne nabíjet automaticky po položení na podložku a nabíjení se zastaví po vyjmutí zařízení. </w:t>
      </w:r>
    </w:p>
    <w:p w:rsidR="00000000" w:rsidDel="00000000" w:rsidP="00000000" w:rsidRDefault="00000000" w:rsidRPr="00000000" w14:paraId="000000E5">
      <w:pPr>
        <w:pStyle w:val="Heading3"/>
        <w:spacing w:after="200" w:line="360" w:lineRule="auto"/>
        <w:rPr/>
      </w:pPr>
      <w:bookmarkStart w:colFirst="0" w:colLast="0" w:name="_heading=h.h3f9hwjwp9hc" w:id="13"/>
      <w:bookmarkEnd w:id="13"/>
      <w:r w:rsidDel="00000000" w:rsidR="00000000" w:rsidRPr="00000000">
        <w:rPr>
          <w:rtl w:val="0"/>
        </w:rPr>
        <w:t xml:space="preserve">Využití bezdrátového nabíjení</w:t>
      </w:r>
    </w:p>
    <w:p w:rsidR="00000000" w:rsidDel="00000000" w:rsidP="00000000" w:rsidRDefault="00000000" w:rsidRPr="00000000" w14:paraId="000000E6">
      <w:pPr>
        <w:numPr>
          <w:ilvl w:val="0"/>
          <w:numId w:val="3"/>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Nabíjení chytrých telefonů: Mnoho dnešních chytrých telefonů je vybaveno funkcí bezdrátového nabíjení, takže je snadné nabíjet zařízení pouhým položením na nabíjecí podložku.</w:t>
      </w:r>
    </w:p>
    <w:p w:rsidR="00000000" w:rsidDel="00000000" w:rsidP="00000000" w:rsidRDefault="00000000" w:rsidRPr="00000000" w14:paraId="000000E7">
      <w:pPr>
        <w:spacing w:after="20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8">
      <w:pPr>
        <w:numPr>
          <w:ilvl w:val="0"/>
          <w:numId w:val="3"/>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Elektromobily: Elektromobily se nabíjejí pomocí nabíjecího kabelu: Elektromobily mohou být vybaveny systémy bezdrátového nabíjení, které umožňují nabíjení pouhým zaparkováním nad nabíjecí podložkou, čímž odpadá nutnost připojovat kabel.</w:t>
      </w:r>
    </w:p>
    <w:p w:rsidR="00000000" w:rsidDel="00000000" w:rsidP="00000000" w:rsidRDefault="00000000" w:rsidRPr="00000000" w14:paraId="000000E9">
      <w:pPr>
        <w:spacing w:after="20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A">
      <w:pPr>
        <w:numPr>
          <w:ilvl w:val="0"/>
          <w:numId w:val="3"/>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Nábytek a předměty pro domácnost: Bezdrátové nabíjení je stále populárnější i pro nabíjení dalších zařízení, jako jsou chytré hodinky, sluchátka a další elektronika. Některý nábytek a předměty pro domácnost, jako jsou lampy a noční stolky, jsou také navrhovány s vestavěnými možnostmi bezdrátového nabíjení, což usnadňuje udržování zařízení nabitých a připravených k použití.</w:t>
      </w:r>
    </w:p>
    <w:p w:rsidR="00000000" w:rsidDel="00000000" w:rsidP="00000000" w:rsidRDefault="00000000" w:rsidRPr="00000000" w14:paraId="000000EB">
      <w:pPr>
        <w:spacing w:after="20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C">
      <w:pPr>
        <w:numPr>
          <w:ilvl w:val="0"/>
          <w:numId w:val="3"/>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Veřejné prostory: Bezdrátové nabíjecí stanice se objevují na veřejných místech, jako jsou letiště, kavárny a nákupní centra, a poskytují lidem pohodlný způsob, jak si na cestách nabít svá zařízení.</w:t>
      </w:r>
    </w:p>
    <w:p w:rsidR="00000000" w:rsidDel="00000000" w:rsidP="00000000" w:rsidRDefault="00000000" w:rsidRPr="00000000" w14:paraId="000000ED">
      <w:pPr>
        <w:pStyle w:val="Heading4"/>
        <w:spacing w:after="200" w:line="360" w:lineRule="auto"/>
        <w:ind w:left="720" w:firstLine="0"/>
        <w:rPr/>
      </w:pPr>
      <w:bookmarkStart w:colFirst="0" w:colLast="0" w:name="_heading=h.vho0k5doxcb2" w:id="14"/>
      <w:bookmarkEnd w:id="14"/>
      <w:r w:rsidDel="00000000" w:rsidR="00000000" w:rsidRPr="00000000">
        <w:rPr>
          <w:rtl w:val="0"/>
        </w:rPr>
        <w:t xml:space="preserve">V</w:t>
      </w:r>
      <w:r w:rsidDel="00000000" w:rsidR="00000000" w:rsidRPr="00000000">
        <w:rPr>
          <w:rtl w:val="0"/>
        </w:rPr>
        <w:t xml:space="preserve">yužití  v projektu </w:t>
      </w:r>
    </w:p>
    <w:p w:rsidR="00000000" w:rsidDel="00000000" w:rsidP="00000000" w:rsidRDefault="00000000" w:rsidRPr="00000000" w14:paraId="000000EE">
      <w:pPr>
        <w:spacing w:after="200" w:line="360" w:lineRule="auto"/>
        <w:ind w:left="720" w:firstLine="0"/>
        <w:rPr>
          <w:rFonts w:ascii="Arial" w:cs="Arial" w:eastAsia="Arial" w:hAnsi="Arial"/>
        </w:rPr>
      </w:pPr>
      <w:r w:rsidDel="00000000" w:rsidR="00000000" w:rsidRPr="00000000">
        <w:rPr>
          <w:rFonts w:ascii="Arial" w:cs="Arial" w:eastAsia="Arial" w:hAnsi="Arial"/>
          <w:rtl w:val="0"/>
        </w:rPr>
        <w:t xml:space="preserve">Ke stanici je micro usb kabelem  připojena bezdrátová nabíječka přes kterou se může dobíjet jak auto tak i další zařízení. </w:t>
      </w:r>
    </w:p>
    <w:p w:rsidR="00000000" w:rsidDel="00000000" w:rsidP="00000000" w:rsidRDefault="00000000" w:rsidRPr="00000000" w14:paraId="000000EF">
      <w:pPr>
        <w:pStyle w:val="Heading2"/>
        <w:pBdr>
          <w:left w:color="auto" w:space="0" w:sz="0" w:val="none"/>
          <w:right w:color="auto" w:space="0" w:sz="0" w:val="none"/>
        </w:pBdr>
        <w:spacing w:after="240" w:line="360" w:lineRule="auto"/>
        <w:jc w:val="both"/>
        <w:rPr>
          <w:u w:val="single"/>
        </w:rPr>
      </w:pPr>
      <w:bookmarkStart w:colFirst="0" w:colLast="0" w:name="_heading=h.p8ekqbxrafqu" w:id="15"/>
      <w:bookmarkEnd w:id="15"/>
      <w:r w:rsidDel="00000000" w:rsidR="00000000" w:rsidRPr="00000000">
        <w:rPr>
          <w:rtl w:val="0"/>
        </w:rPr>
      </w:r>
    </w:p>
    <w:p w:rsidR="00000000" w:rsidDel="00000000" w:rsidP="00000000" w:rsidRDefault="00000000" w:rsidRPr="00000000" w14:paraId="000000F0">
      <w:pPr>
        <w:pStyle w:val="Heading2"/>
        <w:pBdr>
          <w:left w:color="auto" w:space="0" w:sz="0" w:val="none"/>
          <w:right w:color="auto" w:space="0" w:sz="0" w:val="none"/>
        </w:pBdr>
        <w:spacing w:after="240" w:line="360" w:lineRule="auto"/>
        <w:jc w:val="both"/>
        <w:rPr/>
      </w:pPr>
      <w:bookmarkStart w:colFirst="0" w:colLast="0" w:name="_heading=h.dxl05ruuh338" w:id="16"/>
      <w:bookmarkEnd w:id="16"/>
      <w:r w:rsidDel="00000000" w:rsidR="00000000" w:rsidRPr="00000000">
        <w:rPr>
          <w:u w:val="single"/>
          <w:rtl w:val="0"/>
        </w:rPr>
        <w:t xml:space="preserve">Z čeho se skládá nabíjecí stanice:</w:t>
      </w:r>
      <w:r w:rsidDel="00000000" w:rsidR="00000000" w:rsidRPr="00000000">
        <w:rPr>
          <w:rtl w:val="0"/>
        </w:rPr>
        <w:t xml:space="preserve"> </w:t>
      </w:r>
    </w:p>
    <w:p w:rsidR="00000000" w:rsidDel="00000000" w:rsidP="00000000" w:rsidRDefault="00000000" w:rsidRPr="00000000" w14:paraId="000000F1">
      <w:pPr>
        <w:pStyle w:val="Heading3"/>
        <w:pBdr>
          <w:left w:color="auto" w:space="0" w:sz="0" w:val="none"/>
          <w:right w:color="auto" w:space="0" w:sz="0" w:val="none"/>
        </w:pBdr>
        <w:spacing w:after="240" w:line="360" w:lineRule="auto"/>
        <w:jc w:val="both"/>
        <w:rPr/>
      </w:pPr>
      <w:bookmarkStart w:colFirst="0" w:colLast="0" w:name="_heading=h.buyiax821c87" w:id="17"/>
      <w:bookmarkEnd w:id="17"/>
      <w:r w:rsidDel="00000000" w:rsidR="00000000" w:rsidRPr="00000000">
        <w:rPr>
          <w:rtl w:val="0"/>
        </w:rPr>
        <w:t xml:space="preserve"> Zařízení M5 Stick C Plus </w:t>
      </w:r>
    </w:p>
    <w:p w:rsidR="00000000" w:rsidDel="00000000" w:rsidP="00000000" w:rsidRDefault="00000000" w:rsidRPr="00000000" w14:paraId="000000F2">
      <w:pPr>
        <w:pBdr>
          <w:left w:color="auto" w:space="0" w:sz="0" w:val="none"/>
          <w:right w:color="auto" w:space="0" w:sz="0" w:val="none"/>
        </w:pBd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M5 Stick C Plus je malá a výkonná jednotka, která slouží jako platforma pro vývoj a výuku projektů s počítačem Raspberry Pi. Tento malý počítač je vybaven procesorem RK3399 Cortex-A72/A53 a dvěma jádry GPU Mali-T860. Díky malému formátu a vysokému výkonu je M5 Stick C Plus ideální pro vývoj různých projektů s Raspberry Pi. </w:t>
      </w:r>
    </w:p>
    <w:p w:rsidR="00000000" w:rsidDel="00000000" w:rsidP="00000000" w:rsidRDefault="00000000" w:rsidRPr="00000000" w14:paraId="000000F3">
      <w:pPr>
        <w:pBdr>
          <w:left w:color="auto" w:space="0" w:sz="0" w:val="none"/>
          <w:right w:color="auto" w:space="0" w:sz="0" w:val="none"/>
        </w:pBd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M5 Stick C Plus obsahuje velké množství periferních zařízení, jako je napájecí zdroj, USB porty, HDMI port, sloty pro paměťové karty, WiFi a Bluetooth připojení a mnoho dalšího. Umožňuje také připojit k M5 Stick C Plus další periferní zařízení, jako jsou tlačítka a senzory. To umožňuje vývojářům používat M5 Stick C Plus pro vytváření různých projektů. </w:t>
      </w:r>
    </w:p>
    <w:p w:rsidR="00000000" w:rsidDel="00000000" w:rsidP="00000000" w:rsidRDefault="00000000" w:rsidRPr="00000000" w14:paraId="000000F4">
      <w:pPr>
        <w:pBdr>
          <w:left w:color="auto" w:space="0" w:sz="0" w:val="none"/>
          <w:right w:color="auto" w:space="0" w:sz="0" w:val="none"/>
        </w:pBd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M5 Stick C Plus je vhodný pro začátečníky i profesionály. Díky svému malému formátu je snadno použitelný a nabízí širokou škálu možností pro vývoj projektů s Raspberry Pi. M5 Stick C Plus je také velmi cenově dostupný a díky svému výkonu je skvělou volbou pro kohokoliv, kdo hledá levný počítač pro vývoj projektů s Raspberry Pi. </w:t>
      </w:r>
    </w:p>
    <w:p w:rsidR="00000000" w:rsidDel="00000000" w:rsidP="00000000" w:rsidRDefault="00000000" w:rsidRPr="00000000" w14:paraId="000000F5">
      <w:pPr>
        <w:pBdr>
          <w:left w:color="auto" w:space="0" w:sz="0" w:val="none"/>
          <w:right w:color="auto" w:space="0" w:sz="0" w:val="none"/>
        </w:pBdr>
        <w:spacing w:after="240" w:before="240" w:line="360" w:lineRule="auto"/>
        <w:jc w:val="both"/>
        <w:rPr>
          <w:rFonts w:ascii="Arial" w:cs="Arial" w:eastAsia="Arial" w:hAnsi="Arial"/>
          <w:color w:val="353740"/>
        </w:rPr>
      </w:pPr>
      <w:r w:rsidDel="00000000" w:rsidR="00000000" w:rsidRPr="00000000">
        <w:rPr>
          <w:rFonts w:ascii="Arial" w:cs="Arial" w:eastAsia="Arial" w:hAnsi="Arial"/>
          <w:color w:val="353740"/>
          <w:rtl w:val="0"/>
        </w:rPr>
        <w:t xml:space="preserve"> </w:t>
      </w:r>
      <w:r w:rsidDel="00000000" w:rsidR="00000000" w:rsidRPr="00000000">
        <w:rPr>
          <w:rFonts w:ascii="Arial" w:cs="Arial" w:eastAsia="Arial" w:hAnsi="Arial"/>
          <w:b w:val="1"/>
          <w:color w:val="353740"/>
          <w:rtl w:val="0"/>
        </w:rPr>
        <w:t xml:space="preserve">M5 Stick C Plus a jeho senzory</w:t>
      </w:r>
      <w:r w:rsidDel="00000000" w:rsidR="00000000" w:rsidRPr="00000000">
        <w:rPr>
          <w:rFonts w:ascii="Arial" w:cs="Arial" w:eastAsia="Arial" w:hAnsi="Arial"/>
          <w:color w:val="353740"/>
          <w:rtl w:val="0"/>
        </w:rPr>
        <w:t xml:space="preserve"> </w:t>
      </w:r>
    </w:p>
    <w:p w:rsidR="00000000" w:rsidDel="00000000" w:rsidP="00000000" w:rsidRDefault="00000000" w:rsidRPr="00000000" w14:paraId="000000F6">
      <w:pPr>
        <w:numPr>
          <w:ilvl w:val="0"/>
          <w:numId w:val="1"/>
        </w:numPr>
        <w:spacing w:after="0" w:afterAutospacing="0" w:before="240" w:line="360" w:lineRule="auto"/>
        <w:ind w:left="1080" w:hanging="360"/>
        <w:rPr>
          <w:rFonts w:ascii="Arial" w:cs="Arial" w:eastAsia="Arial" w:hAnsi="Arial"/>
        </w:rPr>
      </w:pPr>
      <w:r w:rsidDel="00000000" w:rsidR="00000000" w:rsidRPr="00000000">
        <w:rPr>
          <w:rFonts w:ascii="Arial" w:cs="Arial" w:eastAsia="Arial" w:hAnsi="Arial"/>
          <w:b w:val="1"/>
          <w:color w:val="353740"/>
          <w:rtl w:val="0"/>
        </w:rPr>
        <w:t xml:space="preserve">Tlačítko:</w:t>
      </w:r>
      <w:r w:rsidDel="00000000" w:rsidR="00000000" w:rsidRPr="00000000">
        <w:rPr>
          <w:rFonts w:ascii="Arial" w:cs="Arial" w:eastAsia="Arial" w:hAnsi="Arial"/>
          <w:color w:val="353740"/>
          <w:rtl w:val="0"/>
        </w:rPr>
        <w:t xml:space="preserve"> </w:t>
      </w:r>
      <w:r w:rsidDel="00000000" w:rsidR="00000000" w:rsidRPr="00000000">
        <w:rPr>
          <w:rFonts w:ascii="Arial" w:cs="Arial" w:eastAsia="Arial" w:hAnsi="Arial"/>
          <w:rtl w:val="0"/>
        </w:rPr>
        <w:t xml:space="preserve">Tlačítko na palubě M5 Stick C Plus je konfigurovatelné pro ovládání nebo detekci stisku. </w:t>
      </w:r>
    </w:p>
    <w:p w:rsidR="00000000" w:rsidDel="00000000" w:rsidP="00000000" w:rsidRDefault="00000000" w:rsidRPr="00000000" w14:paraId="000000F7">
      <w:pPr>
        <w:numPr>
          <w:ilvl w:val="0"/>
          <w:numId w:val="2"/>
        </w:numPr>
        <w:spacing w:after="0" w:afterAutospacing="0" w:before="0" w:beforeAutospacing="0" w:line="360" w:lineRule="auto"/>
        <w:ind w:left="1080" w:hanging="360"/>
        <w:rPr>
          <w:rFonts w:ascii="Arial" w:cs="Arial" w:eastAsia="Arial" w:hAnsi="Arial"/>
        </w:rPr>
      </w:pPr>
      <w:r w:rsidDel="00000000" w:rsidR="00000000" w:rsidRPr="00000000">
        <w:rPr>
          <w:rFonts w:ascii="Arial" w:cs="Arial" w:eastAsia="Arial" w:hAnsi="Arial"/>
          <w:b w:val="1"/>
          <w:rtl w:val="0"/>
        </w:rPr>
        <w:t xml:space="preserve">Gyroskop:</w:t>
      </w:r>
      <w:r w:rsidDel="00000000" w:rsidR="00000000" w:rsidRPr="00000000">
        <w:rPr>
          <w:rFonts w:ascii="Arial" w:cs="Arial" w:eastAsia="Arial" w:hAnsi="Arial"/>
          <w:rtl w:val="0"/>
        </w:rPr>
        <w:t xml:space="preserve"> Gyroskopový senzor na palubě M5 Stick C Plus poskytuje data o pohybu, rotaci a orientaci. </w:t>
      </w:r>
    </w:p>
    <w:p w:rsidR="00000000" w:rsidDel="00000000" w:rsidP="00000000" w:rsidRDefault="00000000" w:rsidRPr="00000000" w14:paraId="000000F8">
      <w:pPr>
        <w:numPr>
          <w:ilvl w:val="0"/>
          <w:numId w:val="2"/>
        </w:numPr>
        <w:spacing w:after="0" w:afterAutospacing="0" w:before="0" w:beforeAutospacing="0" w:line="360" w:lineRule="auto"/>
        <w:ind w:left="1080" w:hanging="360"/>
        <w:rPr>
          <w:rFonts w:ascii="Arial" w:cs="Arial" w:eastAsia="Arial" w:hAnsi="Arial"/>
        </w:rPr>
      </w:pPr>
      <w:r w:rsidDel="00000000" w:rsidR="00000000" w:rsidRPr="00000000">
        <w:rPr>
          <w:rFonts w:ascii="Arial" w:cs="Arial" w:eastAsia="Arial" w:hAnsi="Arial"/>
          <w:b w:val="1"/>
          <w:rtl w:val="0"/>
        </w:rPr>
        <w:t xml:space="preserve">Akcelerometr:</w:t>
      </w:r>
      <w:r w:rsidDel="00000000" w:rsidR="00000000" w:rsidRPr="00000000">
        <w:rPr>
          <w:rFonts w:ascii="Arial" w:cs="Arial" w:eastAsia="Arial" w:hAnsi="Arial"/>
          <w:rtl w:val="0"/>
        </w:rPr>
        <w:t xml:space="preserve"> Akcelerometr na palubě M5 Stick C Plus je schopen detekovat pohyb, rychlost a směr. </w:t>
      </w:r>
    </w:p>
    <w:p w:rsidR="00000000" w:rsidDel="00000000" w:rsidP="00000000" w:rsidRDefault="00000000" w:rsidRPr="00000000" w14:paraId="000000F9">
      <w:pPr>
        <w:numPr>
          <w:ilvl w:val="0"/>
          <w:numId w:val="2"/>
        </w:numPr>
        <w:spacing w:after="0" w:afterAutospacing="0" w:before="0" w:beforeAutospacing="0" w:line="360" w:lineRule="auto"/>
        <w:ind w:left="1080" w:hanging="360"/>
        <w:rPr>
          <w:rFonts w:ascii="Arial" w:cs="Arial" w:eastAsia="Arial" w:hAnsi="Arial"/>
        </w:rPr>
      </w:pPr>
      <w:r w:rsidDel="00000000" w:rsidR="00000000" w:rsidRPr="00000000">
        <w:rPr>
          <w:rFonts w:ascii="Arial" w:cs="Arial" w:eastAsia="Arial" w:hAnsi="Arial"/>
          <w:b w:val="1"/>
          <w:rtl w:val="0"/>
        </w:rPr>
        <w:t xml:space="preserve">Teploměr:</w:t>
      </w:r>
      <w:r w:rsidDel="00000000" w:rsidR="00000000" w:rsidRPr="00000000">
        <w:rPr>
          <w:rFonts w:ascii="Arial" w:cs="Arial" w:eastAsia="Arial" w:hAnsi="Arial"/>
          <w:rtl w:val="0"/>
        </w:rPr>
        <w:t xml:space="preserve"> Teploměr na palubě M5 Stick C Plus je schopen detekovat teplotu. </w:t>
      </w:r>
    </w:p>
    <w:p w:rsidR="00000000" w:rsidDel="00000000" w:rsidP="00000000" w:rsidRDefault="00000000" w:rsidRPr="00000000" w14:paraId="000000FA">
      <w:pPr>
        <w:numPr>
          <w:ilvl w:val="0"/>
          <w:numId w:val="2"/>
        </w:numPr>
        <w:spacing w:after="0" w:afterAutospacing="0" w:before="0" w:beforeAutospacing="0" w:line="360" w:lineRule="auto"/>
        <w:ind w:left="1080" w:hanging="360"/>
        <w:rPr>
          <w:rFonts w:ascii="Arial" w:cs="Arial" w:eastAsia="Arial" w:hAnsi="Arial"/>
        </w:rPr>
      </w:pPr>
      <w:r w:rsidDel="00000000" w:rsidR="00000000" w:rsidRPr="00000000">
        <w:rPr>
          <w:rFonts w:ascii="Arial" w:cs="Arial" w:eastAsia="Arial" w:hAnsi="Arial"/>
          <w:b w:val="1"/>
          <w:rtl w:val="0"/>
        </w:rPr>
        <w:t xml:space="preserve">Barometr:</w:t>
      </w:r>
      <w:r w:rsidDel="00000000" w:rsidR="00000000" w:rsidRPr="00000000">
        <w:rPr>
          <w:rFonts w:ascii="Arial" w:cs="Arial" w:eastAsia="Arial" w:hAnsi="Arial"/>
          <w:rtl w:val="0"/>
        </w:rPr>
        <w:t xml:space="preserve"> Barometr na palubě M5 Stick C Plus je schopen detekovat tlak vzduchu. </w:t>
      </w:r>
    </w:p>
    <w:p w:rsidR="00000000" w:rsidDel="00000000" w:rsidP="00000000" w:rsidRDefault="00000000" w:rsidRPr="00000000" w14:paraId="000000FB">
      <w:pPr>
        <w:numPr>
          <w:ilvl w:val="0"/>
          <w:numId w:val="2"/>
        </w:numPr>
        <w:spacing w:after="240" w:before="0" w:beforeAutospacing="0" w:line="360" w:lineRule="auto"/>
        <w:ind w:left="1080" w:hanging="360"/>
        <w:rPr>
          <w:rFonts w:ascii="Arial" w:cs="Arial" w:eastAsia="Arial" w:hAnsi="Arial"/>
        </w:rPr>
      </w:pPr>
      <w:r w:rsidDel="00000000" w:rsidR="00000000" w:rsidRPr="00000000">
        <w:rPr>
          <w:rFonts w:ascii="Arial" w:cs="Arial" w:eastAsia="Arial" w:hAnsi="Arial"/>
          <w:b w:val="1"/>
          <w:rtl w:val="0"/>
        </w:rPr>
        <w:t xml:space="preserve">Mikrofon:</w:t>
      </w:r>
      <w:r w:rsidDel="00000000" w:rsidR="00000000" w:rsidRPr="00000000">
        <w:rPr>
          <w:rFonts w:ascii="Arial" w:cs="Arial" w:eastAsia="Arial" w:hAnsi="Arial"/>
          <w:rtl w:val="0"/>
        </w:rPr>
        <w:t xml:space="preserve"> Mikrofon na palubě M5 Stick C Plus je </w:t>
      </w:r>
    </w:p>
    <w:p w:rsidR="00000000" w:rsidDel="00000000" w:rsidP="00000000" w:rsidRDefault="00000000" w:rsidRPr="00000000" w14:paraId="000000FC">
      <w:pPr>
        <w:pStyle w:val="Heading3"/>
        <w:spacing w:line="360" w:lineRule="auto"/>
        <w:jc w:val="both"/>
        <w:rPr/>
      </w:pPr>
      <w:bookmarkStart w:colFirst="0" w:colLast="0" w:name="_heading=h.dpol6mb0swxj" w:id="18"/>
      <w:bookmarkEnd w:id="18"/>
      <w:r w:rsidDel="00000000" w:rsidR="00000000" w:rsidRPr="00000000">
        <w:rPr>
          <w:rtl w:val="0"/>
        </w:rPr>
        <w:t xml:space="preserve">Využití v projektu</w:t>
      </w:r>
    </w:p>
    <w:p w:rsidR="00000000" w:rsidDel="00000000" w:rsidP="00000000" w:rsidRDefault="00000000" w:rsidRPr="00000000" w14:paraId="000000FD">
      <w:pPr>
        <w:spacing w:line="360" w:lineRule="auto"/>
        <w:rPr/>
      </w:pPr>
      <w:r w:rsidDel="00000000" w:rsidR="00000000" w:rsidRPr="00000000">
        <w:rPr>
          <w:rtl w:val="0"/>
        </w:rPr>
        <w:t xml:space="preserve">Do zařízení se nahrává kód díky kterému celý program funguje tak jak má přičemž jsou do něho zapojeny moduly pro měření napětí a proudu a k tomu infračervený modul který slouží pro komunikaci.</w:t>
      </w:r>
    </w:p>
    <w:p w:rsidR="00000000" w:rsidDel="00000000" w:rsidP="00000000" w:rsidRDefault="00000000" w:rsidRPr="00000000" w14:paraId="000000FE">
      <w:pPr>
        <w:pStyle w:val="Heading3"/>
        <w:spacing w:line="360" w:lineRule="auto"/>
        <w:jc w:val="both"/>
        <w:rPr/>
      </w:pPr>
      <w:bookmarkStart w:colFirst="0" w:colLast="0" w:name="_heading=h.bfsbm37u676n" w:id="19"/>
      <w:bookmarkEnd w:id="19"/>
      <w:r w:rsidDel="00000000" w:rsidR="00000000" w:rsidRPr="00000000">
        <w:rPr>
          <w:rtl w:val="0"/>
        </w:rPr>
        <w:t xml:space="preserve">IR (infračervený modul)</w:t>
      </w:r>
    </w:p>
    <w:p w:rsidR="00000000" w:rsidDel="00000000" w:rsidP="00000000" w:rsidRDefault="00000000" w:rsidRPr="00000000" w14:paraId="000000FF">
      <w:pPr>
        <w:spacing w:line="360" w:lineRule="auto"/>
        <w:jc w:val="both"/>
        <w:rPr>
          <w:rFonts w:ascii="Arial" w:cs="Arial" w:eastAsia="Arial" w:hAnsi="Arial"/>
        </w:rPr>
      </w:pPr>
      <w:r w:rsidDel="00000000" w:rsidR="00000000" w:rsidRPr="00000000">
        <w:rPr>
          <w:rFonts w:ascii="Arial" w:cs="Arial" w:eastAsia="Arial" w:hAnsi="Arial"/>
          <w:rtl w:val="0"/>
        </w:rPr>
        <w:t xml:space="preserve">IR modul neboli infračervený modul je zařízení, které využívá infračervenou technologii k vysílání a/nebo příjmu signálů. Tyto signály lze použít k různým účelům, například k dálkovému ovládání, komunikaci a snímání. Infračervený modul se obvykle skládá z infračervené LED (světelná dioda) a infračerveného detektoru. LED dioda vyzařuje infračervené světlo, které je následně přijímáno detektorem. Modul lze použít v mnoha aplikacích, jako je dálkové ovládání elektronických zařízení, detekce a vyhýbání se překážkám v robotice a infračervená komunikace.</w:t>
      </w:r>
    </w:p>
    <w:p w:rsidR="00000000" w:rsidDel="00000000" w:rsidP="00000000" w:rsidRDefault="00000000" w:rsidRPr="00000000" w14:paraId="0000010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1">
      <w:pPr>
        <w:pStyle w:val="Heading4"/>
        <w:spacing w:line="360" w:lineRule="auto"/>
        <w:jc w:val="both"/>
        <w:rPr/>
      </w:pPr>
      <w:bookmarkStart w:colFirst="0" w:colLast="0" w:name="_heading=h.majn8qjqvs8n" w:id="20"/>
      <w:bookmarkEnd w:id="20"/>
      <w:r w:rsidDel="00000000" w:rsidR="00000000" w:rsidRPr="00000000">
        <w:rPr>
          <w:rtl w:val="0"/>
        </w:rPr>
        <w:t xml:space="preserve">Využití v projektu</w:t>
      </w:r>
    </w:p>
    <w:p w:rsidR="00000000" w:rsidDel="00000000" w:rsidP="00000000" w:rsidRDefault="00000000" w:rsidRPr="00000000" w14:paraId="00000102">
      <w:pPr>
        <w:spacing w:line="360" w:lineRule="auto"/>
        <w:jc w:val="both"/>
        <w:rPr>
          <w:rFonts w:ascii="Arial" w:cs="Arial" w:eastAsia="Arial" w:hAnsi="Arial"/>
        </w:rPr>
      </w:pPr>
      <w:r w:rsidDel="00000000" w:rsidR="00000000" w:rsidRPr="00000000">
        <w:rPr>
          <w:rFonts w:ascii="Arial" w:cs="Arial" w:eastAsia="Arial" w:hAnsi="Arial"/>
          <w:rtl w:val="0"/>
        </w:rPr>
        <w:t xml:space="preserve">Na nabíjecí stanici je napojen infračervený vysílač zatímco na autíčku je přijímač díky tomu si mohou posílat příkazy či informace například o stavu baterie či poloze. Tento modul má důležitou roli ve funkčnosti projektu.</w:t>
      </w:r>
    </w:p>
    <w:p w:rsidR="00000000" w:rsidDel="00000000" w:rsidP="00000000" w:rsidRDefault="00000000" w:rsidRPr="00000000" w14:paraId="00000103">
      <w:pPr>
        <w:pStyle w:val="Heading3"/>
        <w:spacing w:line="360" w:lineRule="auto"/>
        <w:ind w:firstLine="0"/>
        <w:rPr/>
      </w:pPr>
      <w:bookmarkStart w:colFirst="0" w:colLast="0" w:name="_heading=h.v3ja94oe08ew" w:id="21"/>
      <w:bookmarkEnd w:id="21"/>
      <w:r w:rsidDel="00000000" w:rsidR="00000000" w:rsidRPr="00000000">
        <w:rPr>
          <w:rtl w:val="0"/>
        </w:rPr>
      </w:r>
    </w:p>
    <w:p w:rsidR="00000000" w:rsidDel="00000000" w:rsidP="00000000" w:rsidRDefault="00000000" w:rsidRPr="00000000" w14:paraId="00000104">
      <w:pPr>
        <w:pStyle w:val="Heading3"/>
        <w:spacing w:line="360" w:lineRule="auto"/>
        <w:rPr/>
      </w:pPr>
      <w:bookmarkStart w:colFirst="0" w:colLast="0" w:name="_heading=h.eutohrkwymjv" w:id="22"/>
      <w:bookmarkEnd w:id="22"/>
      <w:r w:rsidDel="00000000" w:rsidR="00000000" w:rsidRPr="00000000">
        <w:rPr>
          <w:rtl w:val="0"/>
        </w:rPr>
        <w:t xml:space="preserve">Voltmeter</w:t>
      </w:r>
    </w:p>
    <w:p w:rsidR="00000000" w:rsidDel="00000000" w:rsidP="00000000" w:rsidRDefault="00000000" w:rsidRPr="00000000" w14:paraId="00000105">
      <w:pPr>
        <w:spacing w:after="200" w:line="360" w:lineRule="auto"/>
        <w:rPr>
          <w:rFonts w:ascii="Arial" w:cs="Arial" w:eastAsia="Arial" w:hAnsi="Arial"/>
        </w:rPr>
      </w:pPr>
      <w:r w:rsidDel="00000000" w:rsidR="00000000" w:rsidRPr="00000000">
        <w:rPr>
          <w:rFonts w:ascii="Arial" w:cs="Arial" w:eastAsia="Arial" w:hAnsi="Arial"/>
          <w:rtl w:val="0"/>
        </w:rPr>
        <w:t xml:space="preserve">Jednotka voltmetru (ADS1115) je modul, který lze připojit k M5StickC Plus za účelem měření napětí, je založen na čipu analogově-digitálního převodníku ADS1115, což je přesný 16bitový ADC s nízkou spotřebou, komunikuje s M5StickC Plus pomocí protokolu I2C, umožňuje měřit napětí v rozsahu až +/- 6,144 V a naměřené hodnoty napětí poskytuje prostřednictvím protokolu I2C. Jednotku voltmetru lze použít v různých aplikacích, například k měření napětí baterie, monitorování napětí solárního panelu nebo měření napětí analogového senzoru.</w:t>
      </w:r>
    </w:p>
    <w:p w:rsidR="00000000" w:rsidDel="00000000" w:rsidP="00000000" w:rsidRDefault="00000000" w:rsidRPr="00000000" w14:paraId="00000106">
      <w:pPr>
        <w:pStyle w:val="Heading4"/>
        <w:spacing w:after="200" w:line="360" w:lineRule="auto"/>
        <w:rPr/>
      </w:pPr>
      <w:bookmarkStart w:colFirst="0" w:colLast="0" w:name="_heading=h.qrny4j5aky20" w:id="23"/>
      <w:bookmarkEnd w:id="23"/>
      <w:r w:rsidDel="00000000" w:rsidR="00000000" w:rsidRPr="00000000">
        <w:rPr>
          <w:rtl w:val="0"/>
        </w:rPr>
        <w:t xml:space="preserve">Využití v projektu </w:t>
      </w:r>
    </w:p>
    <w:p w:rsidR="00000000" w:rsidDel="00000000" w:rsidP="00000000" w:rsidRDefault="00000000" w:rsidRPr="00000000" w14:paraId="00000107">
      <w:pPr>
        <w:spacing w:after="200" w:line="360" w:lineRule="auto"/>
        <w:rPr/>
      </w:pPr>
      <w:r w:rsidDel="00000000" w:rsidR="00000000" w:rsidRPr="00000000">
        <w:rPr>
          <w:rFonts w:ascii="Arial" w:cs="Arial" w:eastAsia="Arial" w:hAnsi="Arial"/>
          <w:rtl w:val="0"/>
        </w:rPr>
        <w:t xml:space="preserve">Modul je připojen k zařízení (M5stickC Plus) a měří díky kabelům zapojeným do baterie  napětí které je potřeba ke zjištění zda je baterie nabitá.Přičemž zároveň díky napětí se dá změřit procento baterie či zařízení které nabíjí stanice.</w:t>
      </w:r>
      <w:r w:rsidDel="00000000" w:rsidR="00000000" w:rsidRPr="00000000">
        <w:rPr>
          <w:rtl w:val="0"/>
        </w:rPr>
      </w:r>
    </w:p>
    <w:p w:rsidR="00000000" w:rsidDel="00000000" w:rsidP="00000000" w:rsidRDefault="00000000" w:rsidRPr="00000000" w14:paraId="00000108">
      <w:pPr>
        <w:pStyle w:val="Heading3"/>
        <w:spacing w:after="200" w:line="360" w:lineRule="auto"/>
        <w:rPr/>
      </w:pPr>
      <w:bookmarkStart w:colFirst="0" w:colLast="0" w:name="_heading=h.j9a2e1b61h2o" w:id="24"/>
      <w:bookmarkEnd w:id="24"/>
      <w:r w:rsidDel="00000000" w:rsidR="00000000" w:rsidRPr="00000000">
        <w:rPr>
          <w:rtl w:val="0"/>
        </w:rPr>
        <w:t xml:space="preserve">I2C Adresa</w:t>
      </w:r>
    </w:p>
    <w:p w:rsidR="00000000" w:rsidDel="00000000" w:rsidP="00000000" w:rsidRDefault="00000000" w:rsidRPr="00000000" w14:paraId="00000109">
      <w:pPr>
        <w:spacing w:after="200" w:line="360" w:lineRule="auto"/>
        <w:rPr>
          <w:rFonts w:ascii="Arial" w:cs="Arial" w:eastAsia="Arial" w:hAnsi="Arial"/>
        </w:rPr>
      </w:pPr>
      <w:r w:rsidDel="00000000" w:rsidR="00000000" w:rsidRPr="00000000">
        <w:rPr>
          <w:rFonts w:ascii="Arial" w:cs="Arial" w:eastAsia="Arial" w:hAnsi="Arial"/>
          <w:rtl w:val="0"/>
        </w:rPr>
        <w:t xml:space="preserve">I2C adresa (Inter-Integrated Circuit address) je unikátní identifikátor pro zařízení připojené k sběrnici I2C. I2C je zkratka pro "Inter-Integrated Circuit" a jedná se o dvouvodičovou sériovou sběrnici, která umožňuje komunikaci mezi různými elektronickými zařízeními, například mezi mikrokontroléry, senzory, displeji a dalšími periferiemi.</w:t>
      </w:r>
    </w:p>
    <w:p w:rsidR="00000000" w:rsidDel="00000000" w:rsidP="00000000" w:rsidRDefault="00000000" w:rsidRPr="00000000" w14:paraId="0000010A">
      <w:pPr>
        <w:spacing w:after="200" w:line="360" w:lineRule="auto"/>
        <w:rPr>
          <w:rFonts w:ascii="Arial" w:cs="Arial" w:eastAsia="Arial" w:hAnsi="Arial"/>
        </w:rPr>
      </w:pPr>
      <w:r w:rsidDel="00000000" w:rsidR="00000000" w:rsidRPr="00000000">
        <w:rPr>
          <w:rFonts w:ascii="Arial" w:cs="Arial" w:eastAsia="Arial" w:hAnsi="Arial"/>
          <w:rtl w:val="0"/>
        </w:rPr>
        <w:t xml:space="preserve">Každé zařízení připojené k I2C sběrnici musí mít svou unikátní adresu, která se skládá obvykle z 7 nebo 10 bitů. U zařízení s 7bitovou adresou může být připojeno až 128 zařízení na jednu sběrnici, zatímco u zařízení s 10bitovou adresou může být připojeno až 1024 zařízení.</w:t>
      </w:r>
    </w:p>
    <w:p w:rsidR="00000000" w:rsidDel="00000000" w:rsidP="00000000" w:rsidRDefault="00000000" w:rsidRPr="00000000" w14:paraId="0000010B">
      <w:pPr>
        <w:spacing w:after="200" w:line="360" w:lineRule="auto"/>
        <w:rPr>
          <w:rFonts w:ascii="Arial" w:cs="Arial" w:eastAsia="Arial" w:hAnsi="Arial"/>
        </w:rPr>
      </w:pPr>
      <w:r w:rsidDel="00000000" w:rsidR="00000000" w:rsidRPr="00000000">
        <w:rPr>
          <w:rFonts w:ascii="Arial" w:cs="Arial" w:eastAsia="Arial" w:hAnsi="Arial"/>
          <w:rtl w:val="0"/>
        </w:rPr>
        <w:t xml:space="preserve">Adresa určuje, jaká data jsou odesílána a přijímána mezi zařízeními připojenými k I2C sběrnici. Pokud máte více zařízení připojených k jedné sběrnici, je důležité mít každé zařízení s jedinečnou adresou, aby nedocházelo ke kolizím a rušení v komunikaci.</w:t>
      </w:r>
    </w:p>
    <w:p w:rsidR="00000000" w:rsidDel="00000000" w:rsidP="00000000" w:rsidRDefault="00000000" w:rsidRPr="00000000" w14:paraId="0000010C">
      <w:pPr>
        <w:pStyle w:val="Heading3"/>
        <w:spacing w:after="200" w:line="360" w:lineRule="auto"/>
        <w:rPr/>
      </w:pPr>
      <w:bookmarkStart w:colFirst="0" w:colLast="0" w:name="_heading=h.swsub6kvgymr" w:id="25"/>
      <w:bookmarkEnd w:id="25"/>
      <w:r w:rsidDel="00000000" w:rsidR="00000000" w:rsidRPr="00000000">
        <w:rPr>
          <w:rtl w:val="0"/>
        </w:rPr>
        <w:t xml:space="preserve">Registry </w:t>
      </w:r>
    </w:p>
    <w:p w:rsidR="00000000" w:rsidDel="00000000" w:rsidP="00000000" w:rsidRDefault="00000000" w:rsidRPr="00000000" w14:paraId="0000010D">
      <w:pPr>
        <w:spacing w:after="200" w:line="360" w:lineRule="auto"/>
        <w:rPr>
          <w:rFonts w:ascii="Arial" w:cs="Arial" w:eastAsia="Arial" w:hAnsi="Arial"/>
        </w:rPr>
      </w:pPr>
      <w:r w:rsidDel="00000000" w:rsidR="00000000" w:rsidRPr="00000000">
        <w:rPr>
          <w:rFonts w:ascii="Arial" w:cs="Arial" w:eastAsia="Arial" w:hAnsi="Arial"/>
          <w:rtl w:val="0"/>
        </w:rPr>
        <w:t xml:space="preserve">Registry u voltmetru a ampérmetru slouží k ukládání kalibračních hodnot, které jsou použity k opravě a zpřesnění měření. Tyto registry jsou obvykle uloženy v paměti přístroje a obsahují kalibrační koeficienty, které se používají k odstranění systematických chyb a korekcí měření způsobených vlivem vlastností měřeného obvodu.</w:t>
      </w:r>
    </w:p>
    <w:p w:rsidR="00000000" w:rsidDel="00000000" w:rsidP="00000000" w:rsidRDefault="00000000" w:rsidRPr="00000000" w14:paraId="0000010E">
      <w:pPr>
        <w:spacing w:after="200" w:line="360" w:lineRule="auto"/>
        <w:rPr>
          <w:rFonts w:ascii="Arial" w:cs="Arial" w:eastAsia="Arial" w:hAnsi="Arial"/>
        </w:rPr>
      </w:pPr>
      <w:r w:rsidDel="00000000" w:rsidR="00000000" w:rsidRPr="00000000">
        <w:rPr>
          <w:rFonts w:ascii="Arial" w:cs="Arial" w:eastAsia="Arial" w:hAnsi="Arial"/>
          <w:rtl w:val="0"/>
        </w:rPr>
        <w:t xml:space="preserve">Voltmetry a ampérmetry jsou typy měřících přístrojů, které se používají k měření napětí a proudu v elektrických obvodech. Tyto přístroje mají vnitřní obvod, který převádí elektrické signály na čitelné hodnoty pro uživatele. Registry v těchto přístrojích se používají k přesnému nastavení převodníku signálu tak, aby přístroj poskytoval správné výsledky měření. Kalibrace může být prováděna buď výrobcem přístroje nebo uživatelem, aby se zaručila správná funkce přístroje a přesné měření v průběhu času.</w:t>
      </w:r>
    </w:p>
    <w:p w:rsidR="00000000" w:rsidDel="00000000" w:rsidP="00000000" w:rsidRDefault="00000000" w:rsidRPr="00000000" w14:paraId="0000010F">
      <w:pPr>
        <w:pStyle w:val="Heading3"/>
        <w:spacing w:line="360" w:lineRule="auto"/>
        <w:rPr/>
      </w:pPr>
      <w:bookmarkStart w:colFirst="0" w:colLast="0" w:name="_heading=h.65sm5845oofk" w:id="26"/>
      <w:bookmarkEnd w:id="26"/>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spacing w:line="360" w:lineRule="auto"/>
        <w:rPr/>
      </w:pPr>
      <w:bookmarkStart w:colFirst="0" w:colLast="0" w:name="_heading=h.evgkn4lnru1a" w:id="27"/>
      <w:bookmarkEnd w:id="27"/>
      <w:r w:rsidDel="00000000" w:rsidR="00000000" w:rsidRPr="00000000">
        <w:rPr>
          <w:rtl w:val="0"/>
        </w:rPr>
        <w:t xml:space="preserve">Ampérmetr</w:t>
      </w:r>
    </w:p>
    <w:p w:rsidR="00000000" w:rsidDel="00000000" w:rsidP="00000000" w:rsidRDefault="00000000" w:rsidRPr="00000000" w14:paraId="00000111">
      <w:pPr>
        <w:spacing w:after="200" w:line="360" w:lineRule="auto"/>
        <w:rPr>
          <w:rFonts w:ascii="Arial" w:cs="Arial" w:eastAsia="Arial" w:hAnsi="Arial"/>
        </w:rPr>
      </w:pPr>
      <w:r w:rsidDel="00000000" w:rsidR="00000000" w:rsidRPr="00000000">
        <w:rPr>
          <w:rFonts w:ascii="Arial" w:cs="Arial" w:eastAsia="Arial" w:hAnsi="Arial"/>
          <w:rtl w:val="0"/>
        </w:rPr>
        <w:t xml:space="preserve">Jednotka ADS1115 ampérmetr je zařízení, které lze použít s deskou M5StickC Plus k měření proudu, což může být užitečné pro sledování spotřeby energie nebo zjišťování změn průtoku proudu. Lze jej snadno připojit k jednotce M5StickC Plus prostřednictvím sběrnice I2C a ovládat pomocí příslušných softwarových knihoven.</w:t>
      </w:r>
    </w:p>
    <w:p w:rsidR="00000000" w:rsidDel="00000000" w:rsidP="00000000" w:rsidRDefault="00000000" w:rsidRPr="00000000" w14:paraId="00000112">
      <w:pPr>
        <w:pStyle w:val="Heading4"/>
        <w:spacing w:after="200" w:line="360" w:lineRule="auto"/>
        <w:rPr/>
      </w:pPr>
      <w:bookmarkStart w:colFirst="0" w:colLast="0" w:name="_heading=h.9zptq6rvmrf7" w:id="28"/>
      <w:bookmarkEnd w:id="28"/>
      <w:r w:rsidDel="00000000" w:rsidR="00000000" w:rsidRPr="00000000">
        <w:rPr>
          <w:rtl w:val="0"/>
        </w:rPr>
        <w:t xml:space="preserve">Využití v projektu </w:t>
      </w:r>
    </w:p>
    <w:p w:rsidR="00000000" w:rsidDel="00000000" w:rsidP="00000000" w:rsidRDefault="00000000" w:rsidRPr="00000000" w14:paraId="00000113">
      <w:pPr>
        <w:spacing w:after="200" w:line="360" w:lineRule="auto"/>
        <w:rPr>
          <w:rFonts w:ascii="Arial" w:cs="Arial" w:eastAsia="Arial" w:hAnsi="Arial"/>
        </w:rPr>
      </w:pPr>
      <w:r w:rsidDel="00000000" w:rsidR="00000000" w:rsidRPr="00000000">
        <w:rPr>
          <w:rFonts w:ascii="Arial" w:cs="Arial" w:eastAsia="Arial" w:hAnsi="Arial"/>
          <w:rtl w:val="0"/>
        </w:rPr>
        <w:t xml:space="preserve">Modul je připojen k zařízení M5stickC Plus a měří proud díky kterému můžeme zjistit zda je baterie nabitá.</w:t>
      </w:r>
    </w:p>
    <w:p w:rsidR="00000000" w:rsidDel="00000000" w:rsidP="00000000" w:rsidRDefault="00000000" w:rsidRPr="00000000" w14:paraId="00000114">
      <w:pPr>
        <w:pStyle w:val="Heading3"/>
        <w:spacing w:line="360" w:lineRule="auto"/>
        <w:rPr/>
      </w:pPr>
      <w:bookmarkStart w:colFirst="0" w:colLast="0" w:name="_heading=h.prfdf3vvlayy" w:id="29"/>
      <w:bookmarkEnd w:id="29"/>
      <w:r w:rsidDel="00000000" w:rsidR="00000000" w:rsidRPr="00000000">
        <w:rPr>
          <w:rtl w:val="0"/>
        </w:rPr>
        <w:t xml:space="preserve">Měření proudu a napětí</w:t>
      </w:r>
    </w:p>
    <w:p w:rsidR="00000000" w:rsidDel="00000000" w:rsidP="00000000" w:rsidRDefault="00000000" w:rsidRPr="00000000" w14:paraId="00000115">
      <w:pPr>
        <w:spacing w:after="200" w:line="360" w:lineRule="auto"/>
        <w:rPr>
          <w:rFonts w:ascii="Arial" w:cs="Arial" w:eastAsia="Arial" w:hAnsi="Arial"/>
        </w:rPr>
      </w:pPr>
      <w:r w:rsidDel="00000000" w:rsidR="00000000" w:rsidRPr="00000000">
        <w:rPr>
          <w:rFonts w:ascii="Arial" w:cs="Arial" w:eastAsia="Arial" w:hAnsi="Arial"/>
          <w:rtl w:val="0"/>
        </w:rPr>
        <w:t xml:space="preserve">Proud a napětí jsou dvě základní elektrické veličiny, které spolu úzce souvisejí a měří se různými typy přístrojů.</w:t>
      </w:r>
    </w:p>
    <w:p w:rsidR="00000000" w:rsidDel="00000000" w:rsidP="00000000" w:rsidRDefault="00000000" w:rsidRPr="00000000" w14:paraId="00000116">
      <w:pPr>
        <w:spacing w:after="200" w:line="360" w:lineRule="auto"/>
        <w:rPr>
          <w:rFonts w:ascii="Arial" w:cs="Arial" w:eastAsia="Arial" w:hAnsi="Arial"/>
        </w:rPr>
      </w:pPr>
      <w:r w:rsidDel="00000000" w:rsidR="00000000" w:rsidRPr="00000000">
        <w:rPr>
          <w:rFonts w:ascii="Arial" w:cs="Arial" w:eastAsia="Arial" w:hAnsi="Arial"/>
          <w:rtl w:val="0"/>
        </w:rPr>
        <w:t xml:space="preserve">Proud je tok elektrického náboje obvodem a měří se v ampérech (A). K měření proudu v obvodu se používá ampérmetr. Je zapojen do série s obvodem a měří velikost proudu, který jím protéká.</w:t>
      </w:r>
    </w:p>
    <w:p w:rsidR="00000000" w:rsidDel="00000000" w:rsidP="00000000" w:rsidRDefault="00000000" w:rsidRPr="00000000" w14:paraId="00000117">
      <w:pPr>
        <w:spacing w:after="200" w:line="360" w:lineRule="auto"/>
        <w:rPr>
          <w:rFonts w:ascii="Arial" w:cs="Arial" w:eastAsia="Arial" w:hAnsi="Arial"/>
        </w:rPr>
      </w:pPr>
      <w:r w:rsidDel="00000000" w:rsidR="00000000" w:rsidRPr="00000000">
        <w:rPr>
          <w:rFonts w:ascii="Arial" w:cs="Arial" w:eastAsia="Arial" w:hAnsi="Arial"/>
          <w:rtl w:val="0"/>
        </w:rPr>
        <w:t xml:space="preserve">Napětí, známé také jako rozdíl elektrických potenciálů, je síla, která způsobuje tok proudu v obvodu. Měří se ve voltech (V) a často se označuje jako "elektrický tlak". K měření napětí v obvodu se používá voltmetr. Je zapojen paralelně s obvodem a měří rozdíl elektrických potenciálů mezi dvěma body v obvodu.</w:t>
      </w:r>
    </w:p>
    <w:p w:rsidR="00000000" w:rsidDel="00000000" w:rsidP="00000000" w:rsidRDefault="00000000" w:rsidRPr="00000000" w14:paraId="00000118">
      <w:pPr>
        <w:spacing w:after="200" w:line="360" w:lineRule="auto"/>
        <w:rPr>
          <w:rFonts w:ascii="Arial" w:cs="Arial" w:eastAsia="Arial" w:hAnsi="Arial"/>
        </w:rPr>
      </w:pPr>
      <w:r w:rsidDel="00000000" w:rsidR="00000000" w:rsidRPr="00000000">
        <w:rPr>
          <w:rFonts w:ascii="Arial" w:cs="Arial" w:eastAsia="Arial" w:hAnsi="Arial"/>
          <w:rtl w:val="0"/>
        </w:rPr>
        <w:t xml:space="preserve">Je důležité si uvědomit, že vztah mezi proudem a napětím popisuje Ohmův zákon, který říká, že proud protékající obvodem je přímo úměrný napětí, které je na něj přivedeno, a nepřímo úměrný odporu obvodu. To znamená, že pokud se zvýší napětí, zvýší se i proud, a pokud se zvýší odpor, proud se sníží.</w:t>
      </w:r>
    </w:p>
    <w:p w:rsidR="00000000" w:rsidDel="00000000" w:rsidP="00000000" w:rsidRDefault="00000000" w:rsidRPr="00000000" w14:paraId="00000119">
      <w:pPr>
        <w:pStyle w:val="Heading3"/>
        <w:spacing w:line="360" w:lineRule="auto"/>
        <w:rPr/>
      </w:pPr>
      <w:bookmarkStart w:colFirst="0" w:colLast="0" w:name="_heading=h.mnwf3mbi18o4" w:id="30"/>
      <w:bookmarkEnd w:id="30"/>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3"/>
        <w:spacing w:line="360" w:lineRule="auto"/>
        <w:rPr/>
      </w:pPr>
      <w:bookmarkStart w:colFirst="0" w:colLast="0" w:name="_heading=h.on4edhrxegkj" w:id="31"/>
      <w:bookmarkEnd w:id="31"/>
      <w:r w:rsidDel="00000000" w:rsidR="00000000" w:rsidRPr="00000000">
        <w:rPr>
          <w:rtl w:val="0"/>
        </w:rPr>
        <w:t xml:space="preserve">3D tisk</w:t>
      </w:r>
    </w:p>
    <w:p w:rsidR="00000000" w:rsidDel="00000000" w:rsidP="00000000" w:rsidRDefault="00000000" w:rsidRPr="00000000" w14:paraId="0000011B">
      <w:pPr>
        <w:pStyle w:val="Heading3"/>
        <w:spacing w:after="200" w:line="360" w:lineRule="auto"/>
        <w:rPr/>
      </w:pPr>
      <w:bookmarkStart w:colFirst="0" w:colLast="0" w:name="_heading=h.xew0imu0p3zt" w:id="32"/>
      <w:bookmarkEnd w:id="32"/>
      <w:r w:rsidDel="00000000" w:rsidR="00000000" w:rsidRPr="00000000">
        <w:rPr>
          <w:rtl w:val="0"/>
        </w:rPr>
        <w:t xml:space="preserve">Co je 3D tisk?</w:t>
      </w:r>
    </w:p>
    <w:p w:rsidR="00000000" w:rsidDel="00000000" w:rsidP="00000000" w:rsidRDefault="00000000" w:rsidRPr="00000000" w14:paraId="0000011C">
      <w:pPr>
        <w:spacing w:after="200" w:line="360" w:lineRule="auto"/>
        <w:rPr>
          <w:rFonts w:ascii="Arial" w:cs="Arial" w:eastAsia="Arial" w:hAnsi="Arial"/>
        </w:rPr>
      </w:pPr>
      <w:r w:rsidDel="00000000" w:rsidR="00000000" w:rsidRPr="00000000">
        <w:rPr>
          <w:rFonts w:ascii="Arial" w:cs="Arial" w:eastAsia="Arial" w:hAnsi="Arial"/>
          <w:rtl w:val="0"/>
        </w:rPr>
        <w:t xml:space="preserve">3D tisk je proces vytváření trojrozměrných objektů z digitálního souboru. Jedná se o vytváření vrstev materiálu, například plastu nebo kovu, za účelem vytvoření trojrozměrného objektu. Tato technologie způsobila revoluci ve způsobu navrhování a výroby výrobků, protože umožňuje rychle vytvářet prototypy a předměty na zakázku během několika hodin.</w:t>
      </w:r>
    </w:p>
    <w:p w:rsidR="00000000" w:rsidDel="00000000" w:rsidP="00000000" w:rsidRDefault="00000000" w:rsidRPr="00000000" w14:paraId="0000011D">
      <w:pPr>
        <w:spacing w:after="200" w:line="360" w:lineRule="auto"/>
        <w:rPr>
          <w:rFonts w:ascii="Arial" w:cs="Arial" w:eastAsia="Arial" w:hAnsi="Arial"/>
          <w:b w:val="1"/>
        </w:rPr>
      </w:pPr>
      <w:r w:rsidDel="00000000" w:rsidR="00000000" w:rsidRPr="00000000">
        <w:rPr>
          <w:rFonts w:ascii="Arial" w:cs="Arial" w:eastAsia="Arial" w:hAnsi="Arial"/>
          <w:b w:val="1"/>
          <w:rtl w:val="0"/>
        </w:rPr>
        <w:t xml:space="preserve">K čemu se používá:</w:t>
      </w:r>
    </w:p>
    <w:p w:rsidR="00000000" w:rsidDel="00000000" w:rsidP="00000000" w:rsidRDefault="00000000" w:rsidRPr="00000000" w14:paraId="0000011E">
      <w:pPr>
        <w:numPr>
          <w:ilvl w:val="0"/>
          <w:numId w:val="4"/>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K výrobě prototypů: 3D tisk se hojně využívá k výrobě prototypů, protože umožňuje návrhářům a konstruktérům rychle vytvářet funkční prototypy jejich výrobků. Díky tomu je možné otestovat a zdokonalit design výrobku předtím, než se odhodláte k sériové výrobě, což může ušetřit čas i peníze.</w:t>
      </w:r>
    </w:p>
    <w:p w:rsidR="00000000" w:rsidDel="00000000" w:rsidP="00000000" w:rsidRDefault="00000000" w:rsidRPr="00000000" w14:paraId="0000011F">
      <w:pPr>
        <w:spacing w:after="20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0">
      <w:pPr>
        <w:numPr>
          <w:ilvl w:val="0"/>
          <w:numId w:val="4"/>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Zakázková výroba: 3D tisk se používá také pro zakázkovou výrobu, která umožňuje jednotlivcům a malým podnikům vytvářet jedinečné předměty, jejichž výroba tradičními výrobními metodami by byla obtížná nebo nemožná.</w:t>
      </w:r>
    </w:p>
    <w:p w:rsidR="00000000" w:rsidDel="00000000" w:rsidP="00000000" w:rsidRDefault="00000000" w:rsidRPr="00000000" w14:paraId="00000121">
      <w:pPr>
        <w:spacing w:after="20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2">
      <w:pPr>
        <w:numPr>
          <w:ilvl w:val="0"/>
          <w:numId w:val="4"/>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Zdravotnictví: Tiskárna je určena pro výrobu a zpracování materiálů, které se používají ve zdravotnictví, např: 3D tisk se používá ve zdravotnictví k vytváření zakázkových protéz, implantátů a chirurgických nástrojů. To umožňuje zdravotníkům vytvářet řešení na míru pro jejich pacienty, což zlepšuje výsledky a zkracuje dobu rekonvalescence.</w:t>
      </w:r>
    </w:p>
    <w:p w:rsidR="00000000" w:rsidDel="00000000" w:rsidP="00000000" w:rsidRDefault="00000000" w:rsidRPr="00000000" w14:paraId="00000123">
      <w:pPr>
        <w:spacing w:after="20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4">
      <w:pPr>
        <w:numPr>
          <w:ilvl w:val="0"/>
          <w:numId w:val="4"/>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Vzdělávání: 3D tisk se používá ve vzdělávání, aby pomohl studentům pochopit složité koncepty a naučil je navrhovat, konstruovat a vytvářet prototypy. Studenti mohou pomocí 3D tiskáren vytvářet vlastní prototypy, což jim může pomoci lépe pochopit proces navrhování.</w:t>
      </w:r>
    </w:p>
    <w:p w:rsidR="00000000" w:rsidDel="00000000" w:rsidP="00000000" w:rsidRDefault="00000000" w:rsidRPr="00000000" w14:paraId="00000125">
      <w:pPr>
        <w:spacing w:after="20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6">
      <w:pPr>
        <w:pStyle w:val="Heading4"/>
        <w:spacing w:after="200" w:line="360" w:lineRule="auto"/>
        <w:rPr/>
      </w:pPr>
      <w:bookmarkStart w:colFirst="0" w:colLast="0" w:name="_heading=h.1df9llrus4mp" w:id="33"/>
      <w:bookmarkEnd w:id="33"/>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4"/>
        <w:spacing w:after="200" w:line="360" w:lineRule="auto"/>
        <w:rPr/>
      </w:pPr>
      <w:bookmarkStart w:colFirst="0" w:colLast="0" w:name="_heading=h.a7nqp5lbrq4v" w:id="34"/>
      <w:bookmarkEnd w:id="34"/>
      <w:r w:rsidDel="00000000" w:rsidR="00000000" w:rsidRPr="00000000">
        <w:rPr>
          <w:rtl w:val="0"/>
        </w:rPr>
        <w:t xml:space="preserve">Klady 3D tisku</w:t>
      </w:r>
    </w:p>
    <w:p w:rsidR="00000000" w:rsidDel="00000000" w:rsidP="00000000" w:rsidRDefault="00000000" w:rsidRPr="00000000" w14:paraId="00000128">
      <w:pPr>
        <w:spacing w:after="200" w:line="360" w:lineRule="auto"/>
        <w:rPr>
          <w:rFonts w:ascii="Arial" w:cs="Arial" w:eastAsia="Arial" w:hAnsi="Arial"/>
        </w:rPr>
      </w:pPr>
      <w:r w:rsidDel="00000000" w:rsidR="00000000" w:rsidRPr="00000000">
        <w:rPr>
          <w:rFonts w:ascii="Arial" w:cs="Arial" w:eastAsia="Arial" w:hAnsi="Arial"/>
          <w:rtl w:val="0"/>
        </w:rPr>
        <w:t xml:space="preserve">Přizpůsobení: 3D tisk umožňuje snadné a cenově dostupné přizpůsobení výrobků. Díky 3D tisku je možné vytvářet jedinečné designy a výrobky na míru podle individuálních potřeb.</w:t>
      </w:r>
    </w:p>
    <w:p w:rsidR="00000000" w:rsidDel="00000000" w:rsidP="00000000" w:rsidRDefault="00000000" w:rsidRPr="00000000" w14:paraId="00000129">
      <w:pPr>
        <w:spacing w:after="200" w:line="360" w:lineRule="auto"/>
        <w:rPr>
          <w:rFonts w:ascii="Arial" w:cs="Arial" w:eastAsia="Arial" w:hAnsi="Arial"/>
        </w:rPr>
      </w:pPr>
      <w:r w:rsidDel="00000000" w:rsidR="00000000" w:rsidRPr="00000000">
        <w:rPr>
          <w:rFonts w:ascii="Arial" w:cs="Arial" w:eastAsia="Arial" w:hAnsi="Arial"/>
          <w:rtl w:val="0"/>
        </w:rPr>
        <w:t xml:space="preserve">Časová a nákladová efektivita: 3D tisk snižuje čas a náklady spojené s tradiční výrobou. Eliminuje potřebu drahých nástrojů a forem a také zkracuje dobu potřebnou pro návrh a výrobu.</w:t>
      </w:r>
    </w:p>
    <w:p w:rsidR="00000000" w:rsidDel="00000000" w:rsidP="00000000" w:rsidRDefault="00000000" w:rsidRPr="00000000" w14:paraId="0000012A">
      <w:pPr>
        <w:spacing w:after="200" w:line="360" w:lineRule="auto"/>
        <w:rPr>
          <w:rFonts w:ascii="Arial" w:cs="Arial" w:eastAsia="Arial" w:hAnsi="Arial"/>
        </w:rPr>
      </w:pPr>
      <w:r w:rsidDel="00000000" w:rsidR="00000000" w:rsidRPr="00000000">
        <w:rPr>
          <w:rFonts w:ascii="Arial" w:cs="Arial" w:eastAsia="Arial" w:hAnsi="Arial"/>
          <w:rtl w:val="0"/>
        </w:rPr>
        <w:t xml:space="preserve">Zlepšený návrh a testování: 3D tisk umožňuje vytvářet složité geometrie a návrhy, které by při tradičních výrobních metodách nemusely být možné. Umožňuje také rychlou tvorbu prototypů, což konstruktérům umožňuje rychlé a nákladově efektivní testování a zdokonalování návrhů.</w:t>
      </w:r>
    </w:p>
    <w:p w:rsidR="00000000" w:rsidDel="00000000" w:rsidP="00000000" w:rsidRDefault="00000000" w:rsidRPr="00000000" w14:paraId="0000012B">
      <w:pPr>
        <w:spacing w:after="200" w:line="360" w:lineRule="auto"/>
        <w:rPr>
          <w:rFonts w:ascii="Arial" w:cs="Arial" w:eastAsia="Arial" w:hAnsi="Arial"/>
        </w:rPr>
      </w:pPr>
      <w:r w:rsidDel="00000000" w:rsidR="00000000" w:rsidRPr="00000000">
        <w:rPr>
          <w:rFonts w:ascii="Arial" w:cs="Arial" w:eastAsia="Arial" w:hAnsi="Arial"/>
          <w:rtl w:val="0"/>
        </w:rPr>
        <w:t xml:space="preserve">Snížení množství odpadu: Tradiční výrobní postupy často vedou ke vzniku značného množství odpadu. Při 3D tisku se používá pouze potřebné množství materiálu, což snižuje množství odpadu a je šetrnější k životnímu prostředí.</w:t>
      </w:r>
    </w:p>
    <w:p w:rsidR="00000000" w:rsidDel="00000000" w:rsidP="00000000" w:rsidRDefault="00000000" w:rsidRPr="00000000" w14:paraId="0000012C">
      <w:pPr>
        <w:spacing w:after="200" w:line="360" w:lineRule="auto"/>
        <w:rPr>
          <w:rFonts w:ascii="Arial" w:cs="Arial" w:eastAsia="Arial" w:hAnsi="Arial"/>
        </w:rPr>
      </w:pPr>
      <w:r w:rsidDel="00000000" w:rsidR="00000000" w:rsidRPr="00000000">
        <w:rPr>
          <w:rFonts w:ascii="Arial" w:cs="Arial" w:eastAsia="Arial" w:hAnsi="Arial"/>
          <w:rtl w:val="0"/>
        </w:rPr>
        <w:t xml:space="preserve">Dostupnost: 3D tisk je stále dostupnější pro jednotlivce i malé podniky. Stolní 3D tiskárny jsou nyní dostupné za přijatelné ceny, což umožňuje každému vytvářet vlastní prototypy nebo výrobky.</w:t>
      </w:r>
    </w:p>
    <w:p w:rsidR="00000000" w:rsidDel="00000000" w:rsidP="00000000" w:rsidRDefault="00000000" w:rsidRPr="00000000" w14:paraId="0000012D">
      <w:pPr>
        <w:spacing w:after="200" w:line="360" w:lineRule="auto"/>
        <w:rPr>
          <w:rFonts w:ascii="Arial" w:cs="Arial" w:eastAsia="Arial" w:hAnsi="Arial"/>
        </w:rPr>
      </w:pPr>
      <w:r w:rsidDel="00000000" w:rsidR="00000000" w:rsidRPr="00000000">
        <w:rPr>
          <w:rFonts w:ascii="Arial" w:cs="Arial" w:eastAsia="Arial" w:hAnsi="Arial"/>
          <w:rtl w:val="0"/>
        </w:rPr>
        <w:t xml:space="preserve">Všestrannost: 3D tisk lze použít k vytváření široké škály výrobků, od jednoduchých hraček až po složité lékařské přístroje. Lze jej také použít s různými materiály, včetně plastů, kovů, a dokonce i potravin.</w:t>
      </w:r>
    </w:p>
    <w:p w:rsidR="00000000" w:rsidDel="00000000" w:rsidP="00000000" w:rsidRDefault="00000000" w:rsidRPr="00000000" w14:paraId="0000012E">
      <w:pPr>
        <w:spacing w:after="200" w:line="360" w:lineRule="auto"/>
        <w:rPr>
          <w:rFonts w:ascii="Arial" w:cs="Arial" w:eastAsia="Arial" w:hAnsi="Arial"/>
        </w:rPr>
      </w:pPr>
      <w:r w:rsidDel="00000000" w:rsidR="00000000" w:rsidRPr="00000000">
        <w:rPr>
          <w:rFonts w:ascii="Arial" w:cs="Arial" w:eastAsia="Arial" w:hAnsi="Arial"/>
          <w:rtl w:val="0"/>
        </w:rPr>
        <w:t xml:space="preserve">Inovace a kreativita: 3D tisk umožňuje novou úroveň inovací a kreativity při navrhování výrobků, což umožňuje vývoj jedinečných a originálních výrobků.</w:t>
      </w:r>
    </w:p>
    <w:p w:rsidR="00000000" w:rsidDel="00000000" w:rsidP="00000000" w:rsidRDefault="00000000" w:rsidRPr="00000000" w14:paraId="0000012F">
      <w:pPr>
        <w:spacing w:after="200" w:line="360" w:lineRule="auto"/>
        <w:rPr>
          <w:rFonts w:ascii="Arial" w:cs="Arial" w:eastAsia="Arial" w:hAnsi="Arial"/>
        </w:rPr>
      </w:pPr>
      <w:r w:rsidDel="00000000" w:rsidR="00000000" w:rsidRPr="00000000">
        <w:rPr>
          <w:rFonts w:ascii="Arial" w:cs="Arial" w:eastAsia="Arial" w:hAnsi="Arial"/>
          <w:rtl w:val="0"/>
        </w:rPr>
        <w:t xml:space="preserve">Zlepšení dodavatelského řetězce: 3D tisk umožňuje společnostem vyrábět výrobky lokálně, čímž se snižuje potřeba dlouhých a složitých dodavatelských řetězců.</w:t>
      </w:r>
    </w:p>
    <w:p w:rsidR="00000000" w:rsidDel="00000000" w:rsidP="00000000" w:rsidRDefault="00000000" w:rsidRPr="00000000" w14:paraId="00000130">
      <w:pPr>
        <w:spacing w:after="200" w:line="360" w:lineRule="auto"/>
        <w:rPr>
          <w:rFonts w:ascii="Arial" w:cs="Arial" w:eastAsia="Arial" w:hAnsi="Arial"/>
        </w:rPr>
      </w:pPr>
      <w:r w:rsidDel="00000000" w:rsidR="00000000" w:rsidRPr="00000000">
        <w:rPr>
          <w:rFonts w:ascii="Arial" w:cs="Arial" w:eastAsia="Arial" w:hAnsi="Arial"/>
          <w:rtl w:val="0"/>
        </w:rPr>
        <w:t xml:space="preserve">Rychlá výroba náhradních dílů: 3D tisk lze využít k rychlé a efektivní výrobě náhradních dílů, čímž se zkrátí doba a náklady spojené s tradiční výrobou a logistikou dodavatelského řetězce.</w:t>
      </w:r>
    </w:p>
    <w:p w:rsidR="00000000" w:rsidDel="00000000" w:rsidP="00000000" w:rsidRDefault="00000000" w:rsidRPr="00000000" w14:paraId="00000131">
      <w:pPr>
        <w:spacing w:after="20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2">
      <w:pPr>
        <w:pStyle w:val="Heading4"/>
        <w:spacing w:after="200" w:line="360" w:lineRule="auto"/>
        <w:rPr>
          <w:rFonts w:ascii="Arial" w:cs="Arial" w:eastAsia="Arial" w:hAnsi="Arial"/>
        </w:rPr>
      </w:pPr>
      <w:bookmarkStart w:colFirst="0" w:colLast="0" w:name="_heading=h.u32o8hy7i8qp" w:id="35"/>
      <w:bookmarkEnd w:id="35"/>
      <w:r w:rsidDel="00000000" w:rsidR="00000000" w:rsidRPr="00000000">
        <w:rPr>
          <w:rtl w:val="0"/>
        </w:rPr>
        <w:t xml:space="preserve">Zápory 3D tisku</w:t>
      </w:r>
      <w:r w:rsidDel="00000000" w:rsidR="00000000" w:rsidRPr="00000000">
        <w:rPr>
          <w:rtl w:val="0"/>
        </w:rPr>
      </w:r>
    </w:p>
    <w:p w:rsidR="00000000" w:rsidDel="00000000" w:rsidP="00000000" w:rsidRDefault="00000000" w:rsidRPr="00000000" w14:paraId="00000133">
      <w:pPr>
        <w:spacing w:after="200" w:line="360" w:lineRule="auto"/>
        <w:rPr>
          <w:rFonts w:ascii="Arial" w:cs="Arial" w:eastAsia="Arial" w:hAnsi="Arial"/>
        </w:rPr>
      </w:pPr>
      <w:r w:rsidDel="00000000" w:rsidR="00000000" w:rsidRPr="00000000">
        <w:rPr>
          <w:rFonts w:ascii="Arial" w:cs="Arial" w:eastAsia="Arial" w:hAnsi="Arial"/>
          <w:rtl w:val="0"/>
        </w:rPr>
        <w:t xml:space="preserve">Omezené možnosti materiálů: Přestože lze při 3D tisku používat širokou škálu materiálů, některé materiály stále nejsou pro 3D tisk k dispozici, což může omezovat škálu výrobků, které lze vyrábět.</w:t>
      </w:r>
    </w:p>
    <w:p w:rsidR="00000000" w:rsidDel="00000000" w:rsidP="00000000" w:rsidRDefault="00000000" w:rsidRPr="00000000" w14:paraId="00000134">
      <w:pPr>
        <w:spacing w:after="200" w:line="360" w:lineRule="auto"/>
        <w:rPr>
          <w:rFonts w:ascii="Arial" w:cs="Arial" w:eastAsia="Arial" w:hAnsi="Arial"/>
        </w:rPr>
      </w:pPr>
      <w:r w:rsidDel="00000000" w:rsidR="00000000" w:rsidRPr="00000000">
        <w:rPr>
          <w:rFonts w:ascii="Arial" w:cs="Arial" w:eastAsia="Arial" w:hAnsi="Arial"/>
          <w:rtl w:val="0"/>
        </w:rPr>
        <w:t xml:space="preserve">Omezená výrobní kapacita: 3D tisk stále není tak rychlý jako tradiční výroba a výrobní kapacita 3D tiskáren je omezená, což může ztěžovat výrobu velkého množství výrobků.</w:t>
      </w:r>
    </w:p>
    <w:p w:rsidR="00000000" w:rsidDel="00000000" w:rsidP="00000000" w:rsidRDefault="00000000" w:rsidRPr="00000000" w14:paraId="00000135">
      <w:pPr>
        <w:spacing w:after="200" w:line="360" w:lineRule="auto"/>
        <w:rPr>
          <w:rFonts w:ascii="Arial" w:cs="Arial" w:eastAsia="Arial" w:hAnsi="Arial"/>
        </w:rPr>
      </w:pPr>
      <w:r w:rsidDel="00000000" w:rsidR="00000000" w:rsidRPr="00000000">
        <w:rPr>
          <w:rFonts w:ascii="Arial" w:cs="Arial" w:eastAsia="Arial" w:hAnsi="Arial"/>
          <w:rtl w:val="0"/>
        </w:rPr>
        <w:t xml:space="preserve">Vysoká počáteční investice: Náklady na pořízení 3D tiskárny a souvisejícího softwaru mohou být vysoké, což může být pro malé podniky nebo jednotlivce finančně náročné.</w:t>
      </w:r>
    </w:p>
    <w:p w:rsidR="00000000" w:rsidDel="00000000" w:rsidP="00000000" w:rsidRDefault="00000000" w:rsidRPr="00000000" w14:paraId="00000136">
      <w:pPr>
        <w:spacing w:after="200" w:line="360" w:lineRule="auto"/>
        <w:rPr>
          <w:rFonts w:ascii="Arial" w:cs="Arial" w:eastAsia="Arial" w:hAnsi="Arial"/>
        </w:rPr>
      </w:pPr>
      <w:r w:rsidDel="00000000" w:rsidR="00000000" w:rsidRPr="00000000">
        <w:rPr>
          <w:rFonts w:ascii="Arial" w:cs="Arial" w:eastAsia="Arial" w:hAnsi="Arial"/>
          <w:rtl w:val="0"/>
        </w:rPr>
        <w:t xml:space="preserve">Obavy týkající se duševního vlastnictví: Technologie 3D tisku může být použita k vytváření kopií stávajících výrobků, což vyvolává obavy z porušení duševního vlastnictví.</w:t>
      </w:r>
    </w:p>
    <w:p w:rsidR="00000000" w:rsidDel="00000000" w:rsidP="00000000" w:rsidRDefault="00000000" w:rsidRPr="00000000" w14:paraId="00000137">
      <w:pPr>
        <w:spacing w:after="200" w:line="360" w:lineRule="auto"/>
        <w:rPr>
          <w:rFonts w:ascii="Arial" w:cs="Arial" w:eastAsia="Arial" w:hAnsi="Arial"/>
        </w:rPr>
      </w:pPr>
      <w:r w:rsidDel="00000000" w:rsidR="00000000" w:rsidRPr="00000000">
        <w:rPr>
          <w:rFonts w:ascii="Arial" w:cs="Arial" w:eastAsia="Arial" w:hAnsi="Arial"/>
          <w:rtl w:val="0"/>
        </w:rPr>
        <w:t xml:space="preserve">Obavy o bezpečnost: Některé materiály pro 3D tisk, například některé plasty, mohou při tisku uvolňovat škodlivé výpary, které mohou představovat zdravotní rizika.</w:t>
      </w:r>
    </w:p>
    <w:p w:rsidR="00000000" w:rsidDel="00000000" w:rsidP="00000000" w:rsidRDefault="00000000" w:rsidRPr="00000000" w14:paraId="00000138">
      <w:pPr>
        <w:spacing w:after="200" w:line="360" w:lineRule="auto"/>
        <w:rPr>
          <w:rFonts w:ascii="Arial" w:cs="Arial" w:eastAsia="Arial" w:hAnsi="Arial"/>
        </w:rPr>
      </w:pPr>
      <w:r w:rsidDel="00000000" w:rsidR="00000000" w:rsidRPr="00000000">
        <w:rPr>
          <w:rFonts w:ascii="Arial" w:cs="Arial" w:eastAsia="Arial" w:hAnsi="Arial"/>
          <w:rtl w:val="0"/>
        </w:rPr>
        <w:t xml:space="preserve">Omezení velikosti: Velikost 3D tištěných objektů je omezena velikostí tiskárny, což může být nevýhodou u větších výrobků nebo výrobků, které vyžadují montáž.</w:t>
      </w:r>
    </w:p>
    <w:p w:rsidR="00000000" w:rsidDel="00000000" w:rsidP="00000000" w:rsidRDefault="00000000" w:rsidRPr="00000000" w14:paraId="00000139">
      <w:pPr>
        <w:spacing w:after="200" w:line="360" w:lineRule="auto"/>
        <w:rPr>
          <w:rFonts w:ascii="Arial" w:cs="Arial" w:eastAsia="Arial" w:hAnsi="Arial"/>
        </w:rPr>
      </w:pPr>
      <w:r w:rsidDel="00000000" w:rsidR="00000000" w:rsidRPr="00000000">
        <w:rPr>
          <w:rFonts w:ascii="Arial" w:cs="Arial" w:eastAsia="Arial" w:hAnsi="Arial"/>
          <w:rtl w:val="0"/>
        </w:rPr>
        <w:t xml:space="preserve">Spotřeba energie: 3D tisk může spotřebovat značné množství energie, zejména u větších nebo složitějších výrobků, což může mít dopad na životní prostředí a náklady.</w:t>
      </w:r>
    </w:p>
    <w:p w:rsidR="00000000" w:rsidDel="00000000" w:rsidP="00000000" w:rsidRDefault="00000000" w:rsidRPr="00000000" w14:paraId="0000013A">
      <w:pPr>
        <w:spacing w:after="200" w:line="360" w:lineRule="auto"/>
        <w:rPr>
          <w:rFonts w:ascii="Arial" w:cs="Arial" w:eastAsia="Arial" w:hAnsi="Arial"/>
        </w:rPr>
      </w:pPr>
      <w:r w:rsidDel="00000000" w:rsidR="00000000" w:rsidRPr="00000000">
        <w:rPr>
          <w:rtl w:val="0"/>
        </w:rPr>
      </w:r>
    </w:p>
    <w:p w:rsidR="00000000" w:rsidDel="00000000" w:rsidP="00000000" w:rsidRDefault="00000000" w:rsidRPr="00000000" w14:paraId="0000013B">
      <w:pPr>
        <w:spacing w:after="200" w:line="360" w:lineRule="auto"/>
        <w:rPr>
          <w:rFonts w:ascii="Arial" w:cs="Arial" w:eastAsia="Arial" w:hAnsi="Arial"/>
        </w:rPr>
      </w:pPr>
      <w:r w:rsidDel="00000000" w:rsidR="00000000" w:rsidRPr="00000000">
        <w:rPr>
          <w:rtl w:val="0"/>
        </w:rPr>
      </w:r>
    </w:p>
    <w:p w:rsidR="00000000" w:rsidDel="00000000" w:rsidP="00000000" w:rsidRDefault="00000000" w:rsidRPr="00000000" w14:paraId="0000013C">
      <w:pPr>
        <w:pStyle w:val="Heading2"/>
        <w:spacing w:after="200" w:before="200" w:line="360" w:lineRule="auto"/>
        <w:rPr/>
      </w:pPr>
      <w:bookmarkStart w:colFirst="0" w:colLast="0" w:name="_heading=h.812ljyt1htht" w:id="36"/>
      <w:bookmarkEnd w:id="36"/>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spacing w:after="200" w:before="200" w:line="360" w:lineRule="auto"/>
        <w:rPr/>
      </w:pPr>
      <w:bookmarkStart w:colFirst="0" w:colLast="0" w:name="_heading=h.l3l9zqck5f5v" w:id="37"/>
      <w:bookmarkEnd w:id="37"/>
      <w:r w:rsidDel="00000000" w:rsidR="00000000" w:rsidRPr="00000000">
        <w:rPr>
          <w:rtl w:val="0"/>
        </w:rPr>
        <w:t xml:space="preserve">Projekt </w:t>
      </w:r>
    </w:p>
    <w:p w:rsidR="00000000" w:rsidDel="00000000" w:rsidP="00000000" w:rsidRDefault="00000000" w:rsidRPr="00000000" w14:paraId="0000013E">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H</w:t>
      </w:r>
      <w:r w:rsidDel="00000000" w:rsidR="00000000" w:rsidRPr="00000000">
        <w:rPr>
          <w:rFonts w:ascii="Arial" w:cs="Arial" w:eastAsia="Arial" w:hAnsi="Arial"/>
          <w:rtl w:val="0"/>
        </w:rPr>
        <w:t xml:space="preserve">lavní myšlenkou bylo udělat nabíjecí stanici s bezdrátovým nabíjením, která je schopna vypočítat procento baterie pomocí modulu voltmetru a ampérmetru. Ze kterých se budou hodnoty (Volty a Ampéry) pomocí wifi vypisovat do cloudové službu thingspeak. Přičemž stanice bude také schopna komunikovat pomocí infračerveného světla. Schéma zapojení </w:t>
      </w:r>
      <w:r w:rsidDel="00000000" w:rsidR="00000000" w:rsidRPr="00000000">
        <w:rPr>
          <w:rFonts w:ascii="Arial" w:cs="Arial" w:eastAsia="Arial" w:hAnsi="Arial"/>
          <w:rtl w:val="0"/>
        </w:rPr>
        <w:t xml:space="preserve">voltmetru a ampérmetru (</w:t>
      </w:r>
      <w:hyperlink w:anchor="_heading=h.1ehytlxohduu">
        <w:r w:rsidDel="00000000" w:rsidR="00000000" w:rsidRPr="00000000">
          <w:rPr>
            <w:rFonts w:ascii="Arial" w:cs="Arial" w:eastAsia="Arial" w:hAnsi="Arial"/>
            <w:color w:val="1155cc"/>
            <w:u w:val="single"/>
            <w:rtl w:val="0"/>
          </w:rPr>
          <w:t xml:space="preserve">Obr.1</w:t>
        </w:r>
      </w:hyperlink>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w:t>
      </w:r>
    </w:p>
    <w:p w:rsidR="00000000" w:rsidDel="00000000" w:rsidP="00000000" w:rsidRDefault="00000000" w:rsidRPr="00000000" w14:paraId="0000013F">
      <w:pPr>
        <w:pStyle w:val="Heading3"/>
        <w:spacing w:line="360" w:lineRule="auto"/>
        <w:rPr/>
      </w:pPr>
      <w:bookmarkStart w:colFirst="0" w:colLast="0" w:name="_heading=h.7lc1bo859u7c" w:id="38"/>
      <w:bookmarkEnd w:id="38"/>
      <w:r w:rsidDel="00000000" w:rsidR="00000000" w:rsidRPr="00000000">
        <w:rPr>
          <w:rtl w:val="0"/>
        </w:rPr>
        <w:t xml:space="preserve">První verze projektu</w:t>
      </w:r>
    </w:p>
    <w:p w:rsidR="00000000" w:rsidDel="00000000" w:rsidP="00000000" w:rsidRDefault="00000000" w:rsidRPr="00000000" w14:paraId="00000140">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Při první zkoušce jsem nahrál kód který měl ukazovat hodnoty napětí z modulu voltmetr na displej esp32. Takže jsem nahrál kod do esp32 a napojil kladný kabel od voltmetru do portu 3v3 v esp32 a záporný do portu ground. Na displeji esp32 se mi poté zobrazilo napětí.</w:t>
      </w:r>
    </w:p>
    <w:p w:rsidR="00000000" w:rsidDel="00000000" w:rsidP="00000000" w:rsidRDefault="00000000" w:rsidRPr="00000000" w14:paraId="00000141">
      <w:pPr>
        <w:pStyle w:val="Heading3"/>
        <w:spacing w:line="360" w:lineRule="auto"/>
        <w:rPr>
          <w:b w:val="0"/>
        </w:rPr>
      </w:pPr>
      <w:bookmarkStart w:colFirst="0" w:colLast="0" w:name="_heading=h.2e7jea43bgx9" w:id="39"/>
      <w:bookmarkEnd w:id="39"/>
      <w:r w:rsidDel="00000000" w:rsidR="00000000" w:rsidRPr="00000000">
        <w:rPr>
          <w:rtl w:val="0"/>
        </w:rPr>
        <w:t xml:space="preserve">Druhá verze projektu</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42">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Druhá zkouška byla už o něco úspěšnější protože jsem pozměnil kód a na displej se mi vypsal už i proud ale ještě se mi k němu nevypsali hodnoty jelikož jsem nevěděl jak ho zapojit do svého obvodu. Ale v kódu přibylo ještě komunikování pomocí infračerveného světla díky kterému  jsem byl schopen ovládat například projektor nebo i televizi která byla sice o něco složitější protože každá má vlastní příkaz k zapnutí a vypnutí ale taky to šlo. Přičemž se mi na displej pokaždé vypsalo jaký příkaz jsem poslal.</w:t>
      </w:r>
    </w:p>
    <w:p w:rsidR="00000000" w:rsidDel="00000000" w:rsidP="00000000" w:rsidRDefault="00000000" w:rsidRPr="00000000" w14:paraId="00000143">
      <w:pPr>
        <w:pStyle w:val="Heading3"/>
        <w:spacing w:line="360" w:lineRule="auto"/>
        <w:jc w:val="both"/>
        <w:rPr/>
      </w:pPr>
      <w:bookmarkStart w:colFirst="0" w:colLast="0" w:name="_heading=h.miwajq9cuh43" w:id="40"/>
      <w:bookmarkEnd w:id="40"/>
      <w:r w:rsidDel="00000000" w:rsidR="00000000" w:rsidRPr="00000000">
        <w:rPr>
          <w:rtl w:val="0"/>
        </w:rPr>
        <w:t xml:space="preserve">Třetí verze projektu</w:t>
      </w:r>
    </w:p>
    <w:p w:rsidR="00000000" w:rsidDel="00000000" w:rsidP="00000000" w:rsidRDefault="00000000" w:rsidRPr="00000000" w14:paraId="00000144">
      <w:pPr>
        <w:spacing w:after="200" w:line="360" w:lineRule="auto"/>
        <w:jc w:val="both"/>
        <w:rPr>
          <w:rFonts w:ascii="Arial" w:cs="Arial" w:eastAsia="Arial" w:hAnsi="Arial"/>
        </w:rPr>
      </w:pPr>
      <w:r w:rsidDel="00000000" w:rsidR="00000000" w:rsidRPr="00000000">
        <w:rPr>
          <w:rFonts w:ascii="Arial" w:cs="Arial" w:eastAsia="Arial" w:hAnsi="Arial"/>
          <w:rtl w:val="0"/>
        </w:rPr>
        <w:t xml:space="preserve">V tuto chvíli esp umělo posílat příkazy pomocí infračerveného světla a vypisovat napětí společně s proudem u kterého to ale pořád nevypisovalo hodnotu na displej takže jsem znovu změnil kod a přidal jsem funkci na měření procenta nabití. Které jsem vypočítal tak že jsem spočítal maximální napětí baterie a nejnižší napětí, rozsah mezi nimi jsem vydělil stem a vypočítal tak jedno procento a mohl jsem spočítat kolik procent má baterie .První prototyp (</w:t>
      </w:r>
      <w:hyperlink w:anchor="_heading=h.lsyuhm3ainna">
        <w:r w:rsidDel="00000000" w:rsidR="00000000" w:rsidRPr="00000000">
          <w:rPr>
            <w:rFonts w:ascii="Arial" w:cs="Arial" w:eastAsia="Arial" w:hAnsi="Arial"/>
            <w:color w:val="1155cc"/>
            <w:u w:val="single"/>
            <w:rtl w:val="0"/>
          </w:rPr>
          <w:t xml:space="preserve">Obr.2</w:t>
        </w:r>
      </w:hyperlink>
      <w:r w:rsidDel="00000000" w:rsidR="00000000" w:rsidRPr="00000000">
        <w:rPr>
          <w:rFonts w:ascii="Arial" w:cs="Arial" w:eastAsia="Arial" w:hAnsi="Arial"/>
          <w:rtl w:val="0"/>
        </w:rPr>
        <w:t xml:space="preserve">)</w:t>
      </w:r>
    </w:p>
    <w:p w:rsidR="00000000" w:rsidDel="00000000" w:rsidP="00000000" w:rsidRDefault="00000000" w:rsidRPr="00000000" w14:paraId="00000145">
      <w:pPr>
        <w:pStyle w:val="Heading3"/>
        <w:spacing w:after="200" w:line="360" w:lineRule="auto"/>
        <w:rPr/>
      </w:pPr>
      <w:bookmarkStart w:colFirst="0" w:colLast="0" w:name="_heading=h.w1g53edwlsi9" w:id="41"/>
      <w:bookmarkEnd w:id="41"/>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3"/>
        <w:spacing w:after="200" w:line="360" w:lineRule="auto"/>
        <w:rPr/>
      </w:pPr>
      <w:bookmarkStart w:colFirst="0" w:colLast="0" w:name="_heading=h.7vj8yrz9f8qa" w:id="42"/>
      <w:bookmarkEnd w:id="42"/>
      <w:r w:rsidDel="00000000" w:rsidR="00000000" w:rsidRPr="00000000">
        <w:rPr>
          <w:rtl w:val="0"/>
        </w:rPr>
        <w:t xml:space="preserve">Čtvrtá verze projektu </w:t>
      </w:r>
    </w:p>
    <w:p w:rsidR="00000000" w:rsidDel="00000000" w:rsidP="00000000" w:rsidRDefault="00000000" w:rsidRPr="00000000" w14:paraId="00000147">
      <w:pPr>
        <w:spacing w:after="200" w:line="360" w:lineRule="auto"/>
        <w:rPr>
          <w:rFonts w:ascii="Arial" w:cs="Arial" w:eastAsia="Arial" w:hAnsi="Arial"/>
        </w:rPr>
      </w:pPr>
      <w:r w:rsidDel="00000000" w:rsidR="00000000" w:rsidRPr="00000000">
        <w:rPr>
          <w:rFonts w:ascii="Arial" w:cs="Arial" w:eastAsia="Arial" w:hAnsi="Arial"/>
          <w:rtl w:val="0"/>
        </w:rPr>
        <w:t xml:space="preserve">Teď už je moje stanice schopná posílat neustále příkazy autíčku. Dále také měřit napětí, proud a baterii plus vypisovat tyto informace na thingspeak přičemž se vše vyobrazuje na grafu. Kód byl změněn tak že bylo přidáno připojení k wifi a vypisování na thingspeak. Také byl do obvodu přidán ještě step down díky (</w:t>
      </w:r>
      <w:hyperlink w:anchor="_heading=h.4ez56hdwg2r6">
        <w:r w:rsidDel="00000000" w:rsidR="00000000" w:rsidRPr="00000000">
          <w:rPr>
            <w:rFonts w:ascii="Arial" w:cs="Arial" w:eastAsia="Arial" w:hAnsi="Arial"/>
            <w:color w:val="1155cc"/>
            <w:u w:val="single"/>
            <w:rtl w:val="0"/>
          </w:rPr>
          <w:t xml:space="preserve">Obr.5</w:t>
        </w:r>
      </w:hyperlink>
      <w:r w:rsidDel="00000000" w:rsidR="00000000" w:rsidRPr="00000000">
        <w:rPr>
          <w:rFonts w:ascii="Arial" w:cs="Arial" w:eastAsia="Arial" w:hAnsi="Arial"/>
          <w:rtl w:val="0"/>
        </w:rPr>
        <w:t xml:space="preserve">) kterému si můžete přidávat nebo ubírat odpor. Byla odstraněna umělá baterka (</w:t>
      </w:r>
      <w:hyperlink w:anchor="_heading=h.2552xonxw4nd">
        <w:r w:rsidDel="00000000" w:rsidR="00000000" w:rsidRPr="00000000">
          <w:rPr>
            <w:rFonts w:ascii="Arial" w:cs="Arial" w:eastAsia="Arial" w:hAnsi="Arial"/>
            <w:color w:val="1155cc"/>
            <w:u w:val="single"/>
            <w:rtl w:val="0"/>
          </w:rPr>
          <w:t xml:space="preserve">Obr.8</w:t>
        </w:r>
      </w:hyperlink>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a zařízení k ní (</w:t>
      </w:r>
      <w:hyperlink w:anchor="_heading=h.gs4lc02cwu1f">
        <w:r w:rsidDel="00000000" w:rsidR="00000000" w:rsidRPr="00000000">
          <w:rPr>
            <w:rFonts w:ascii="Arial" w:cs="Arial" w:eastAsia="Arial" w:hAnsi="Arial"/>
            <w:color w:val="1155cc"/>
            <w:u w:val="single"/>
            <w:rtl w:val="0"/>
          </w:rPr>
          <w:t xml:space="preserve">Obr.7</w:t>
        </w:r>
      </w:hyperlink>
      <w:r w:rsidDel="00000000" w:rsidR="00000000" w:rsidRPr="00000000">
        <w:rPr>
          <w:rFonts w:ascii="Arial" w:cs="Arial" w:eastAsia="Arial" w:hAnsi="Arial"/>
          <w:rtl w:val="0"/>
        </w:rPr>
        <w:t xml:space="preserve">). A místo toho voltmetr a ampérmetr propojují zařízení step down a micro usb kabel který je připojen k bezdrátovému nabíjení (</w:t>
      </w:r>
      <w:hyperlink w:anchor="_heading=h.b3heto5nyl4z">
        <w:r w:rsidDel="00000000" w:rsidR="00000000" w:rsidRPr="00000000">
          <w:rPr>
            <w:rFonts w:ascii="Arial" w:cs="Arial" w:eastAsia="Arial" w:hAnsi="Arial"/>
            <w:color w:val="1155cc"/>
            <w:u w:val="single"/>
            <w:rtl w:val="0"/>
          </w:rPr>
          <w:t xml:space="preserve">Obr.</w:t>
        </w:r>
      </w:hyperlink>
      <w:r w:rsidDel="00000000" w:rsidR="00000000" w:rsidRPr="00000000">
        <w:rPr>
          <w:rFonts w:ascii="Arial" w:cs="Arial" w:eastAsia="Arial" w:hAnsi="Arial"/>
          <w:rtl w:val="0"/>
        </w:rPr>
        <w:t xml:space="preserve">3) které bude nabíjet auto. A z druhé strany step downu je zapojena autobaterie ze které se zařízení bude nabíjet. K tomu jsem ještě musel k projektu přidat druhý M5StickCplus jelikož po zapojení IR modulu do grove hubu nefungovaly ostatní moduly. Takže jsem napojil IR modul k samostatnému zařízení M5StickCplus. A jelikož se z IR modulu posílala data pořád do všech směrů, i přes to že jsem byl v jiné místnosti a otočený zády, tak přijímač dostával signál a já potřeboval, aby se posílaly rovně, tak jsem na 3d tiskárně vytiskl takový tunel pro IR modul (</w:t>
      </w:r>
      <w:hyperlink w:anchor="_heading=h.4ez56hdwg2r6">
        <w:r w:rsidDel="00000000" w:rsidR="00000000" w:rsidRPr="00000000">
          <w:rPr>
            <w:rFonts w:ascii="Arial" w:cs="Arial" w:eastAsia="Arial" w:hAnsi="Arial"/>
            <w:color w:val="1155cc"/>
            <w:u w:val="single"/>
            <w:rtl w:val="0"/>
          </w:rPr>
          <w:t xml:space="preserve">Obr.6</w:t>
        </w:r>
      </w:hyperlink>
      <w:r w:rsidDel="00000000" w:rsidR="00000000" w:rsidRPr="00000000">
        <w:rPr>
          <w:rFonts w:ascii="Arial" w:cs="Arial" w:eastAsia="Arial" w:hAnsi="Arial"/>
          <w:rtl w:val="0"/>
        </w:rPr>
        <w:t xml:space="preserve">). Který zaručuje posílání dat pouze před sebe. A musel jsem také odstranit lithiovou baterku kvůli autobaterii.</w:t>
      </w:r>
      <w:r w:rsidDel="00000000" w:rsidR="00000000" w:rsidRPr="00000000">
        <w:rPr>
          <w:rtl w:val="0"/>
        </w:rPr>
      </w:r>
    </w:p>
    <w:p w:rsidR="00000000" w:rsidDel="00000000" w:rsidP="00000000" w:rsidRDefault="00000000" w:rsidRPr="00000000" w14:paraId="00000148">
      <w:pPr>
        <w:pStyle w:val="Heading3"/>
        <w:spacing w:after="200" w:line="360" w:lineRule="auto"/>
        <w:rPr/>
      </w:pPr>
      <w:bookmarkStart w:colFirst="0" w:colLast="0" w:name="_heading=h.h38g0strj2wb" w:id="43"/>
      <w:bookmarkEnd w:id="43"/>
      <w:r w:rsidDel="00000000" w:rsidR="00000000" w:rsidRPr="00000000">
        <w:rPr>
          <w:rtl w:val="0"/>
        </w:rPr>
        <w:t xml:space="preserve">Závěrečná verze projektu </w:t>
      </w:r>
    </w:p>
    <w:p w:rsidR="00000000" w:rsidDel="00000000" w:rsidP="00000000" w:rsidRDefault="00000000" w:rsidRPr="00000000" w14:paraId="00000149">
      <w:pPr>
        <w:spacing w:after="200" w:line="360" w:lineRule="auto"/>
        <w:rPr>
          <w:rFonts w:ascii="Arial" w:cs="Arial" w:eastAsia="Arial" w:hAnsi="Arial"/>
        </w:rPr>
      </w:pPr>
      <w:r w:rsidDel="00000000" w:rsidR="00000000" w:rsidRPr="00000000">
        <w:rPr>
          <w:rFonts w:ascii="Arial" w:cs="Arial" w:eastAsia="Arial" w:hAnsi="Arial"/>
          <w:rtl w:val="0"/>
        </w:rPr>
        <w:t xml:space="preserve">Konečná verze projektu (</w:t>
      </w:r>
      <w:hyperlink w:anchor="_heading=h.b3heto5nyl4z">
        <w:r w:rsidDel="00000000" w:rsidR="00000000" w:rsidRPr="00000000">
          <w:rPr>
            <w:rFonts w:ascii="Arial" w:cs="Arial" w:eastAsia="Arial" w:hAnsi="Arial"/>
            <w:color w:val="1155cc"/>
            <w:u w:val="single"/>
            <w:rtl w:val="0"/>
          </w:rPr>
          <w:t xml:space="preserve">Obr.4</w:t>
        </w:r>
      </w:hyperlink>
      <w:r w:rsidDel="00000000" w:rsidR="00000000" w:rsidRPr="00000000">
        <w:rPr>
          <w:rFonts w:ascii="Arial" w:cs="Arial" w:eastAsia="Arial" w:hAnsi="Arial"/>
          <w:rtl w:val="0"/>
        </w:rPr>
        <w:t xml:space="preserve">)vypadá tak že stanici tvoří autobaterie zapojena do zařízení step down které díky odporu snižuje napětí na 5V. Na druhé straně step downu jsou zapojeny moduly voltmetr(paralelně) a ampérmetr(sériově) které jsou připojeny ke kabelu k  bezdrátovému nabíjení a také k zařízení M5StickCplus které odesílá napětí, proud a procento baterie na thingspeak. Dále je tu samostatně zařízení M5stickCplus do kterého je zapojen IR modul který posílá data pomocí infračerveného světla. </w:t>
      </w:r>
      <w:r w:rsidDel="00000000" w:rsidR="00000000" w:rsidRPr="00000000">
        <w:rPr>
          <w:rtl w:val="0"/>
        </w:rPr>
      </w:r>
    </w:p>
    <w:p w:rsidR="00000000" w:rsidDel="00000000" w:rsidP="00000000" w:rsidRDefault="00000000" w:rsidRPr="00000000" w14:paraId="0000014A">
      <w:pPr>
        <w:spacing w:after="200" w:line="360" w:lineRule="auto"/>
        <w:rPr>
          <w:rFonts w:ascii="Arial" w:cs="Arial" w:eastAsia="Arial" w:hAnsi="Arial"/>
        </w:rPr>
      </w:pPr>
      <w:r w:rsidDel="00000000" w:rsidR="00000000" w:rsidRPr="00000000">
        <w:rPr>
          <w:rtl w:val="0"/>
        </w:rPr>
      </w:r>
    </w:p>
    <w:p w:rsidR="00000000" w:rsidDel="00000000" w:rsidP="00000000" w:rsidRDefault="00000000" w:rsidRPr="00000000" w14:paraId="0000014B">
      <w:pPr>
        <w:spacing w:after="200"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spacing w:line="360" w:lineRule="auto"/>
        <w:rPr/>
      </w:pPr>
      <w:bookmarkStart w:colFirst="0" w:colLast="0" w:name="_heading=h.krvg7j701o57" w:id="44"/>
      <w:bookmarkEnd w:id="44"/>
      <w:r w:rsidDel="00000000" w:rsidR="00000000" w:rsidRPr="00000000">
        <w:rPr>
          <w:rtl w:val="0"/>
        </w:rPr>
        <w:t xml:space="preserve">Použité součástky:</w:t>
      </w:r>
    </w:p>
    <w:p w:rsidR="00000000" w:rsidDel="00000000" w:rsidP="00000000" w:rsidRDefault="00000000" w:rsidRPr="00000000" w14:paraId="0000014D">
      <w:pPr>
        <w:pStyle w:val="Heading2"/>
        <w:spacing w:line="360" w:lineRule="auto"/>
        <w:rPr/>
      </w:pPr>
      <w:bookmarkStart w:colFirst="0" w:colLast="0" w:name="_heading=h.aiznzzwg17mg" w:id="45"/>
      <w:bookmarkEnd w:id="45"/>
      <w:hyperlink r:id="rId9">
        <w:r w:rsidDel="00000000" w:rsidR="00000000" w:rsidRPr="00000000">
          <w:rPr>
            <w:color w:val="1155cc"/>
            <w:u w:val="single"/>
            <w:rtl w:val="0"/>
          </w:rPr>
          <w:t xml:space="preserve">M5StickCPlus</w:t>
        </w:r>
      </w:hyperlink>
      <w:r w:rsidDel="00000000" w:rsidR="00000000" w:rsidRPr="00000000">
        <w:rPr>
          <w:rtl w:val="0"/>
        </w:rPr>
      </w:r>
    </w:p>
    <w:p w:rsidR="00000000" w:rsidDel="00000000" w:rsidP="00000000" w:rsidRDefault="00000000" w:rsidRPr="00000000" w14:paraId="0000014E">
      <w:pPr>
        <w:spacing w:line="360" w:lineRule="auto"/>
        <w:rPr/>
      </w:pPr>
      <w:r w:rsidDel="00000000" w:rsidR="00000000" w:rsidRPr="00000000">
        <w:rPr>
          <w:rtl w:val="0"/>
        </w:rPr>
        <w:t xml:space="preserve">Toto zařízení bylo vybráno jelikož se do něho nahrávají kody díky kterým funguje projektu.</w:t>
      </w:r>
      <w:r w:rsidDel="00000000" w:rsidR="00000000" w:rsidRPr="00000000">
        <w:rPr>
          <w:rtl w:val="0"/>
        </w:rPr>
      </w:r>
    </w:p>
    <w:p w:rsidR="00000000" w:rsidDel="00000000" w:rsidP="00000000" w:rsidRDefault="00000000" w:rsidRPr="00000000" w14:paraId="0000014F">
      <w:pPr>
        <w:pStyle w:val="Heading2"/>
        <w:spacing w:line="360" w:lineRule="auto"/>
        <w:rPr>
          <w:b w:val="1"/>
        </w:rPr>
      </w:pPr>
      <w:bookmarkStart w:colFirst="0" w:colLast="0" w:name="_heading=h.ln8njzdboi53" w:id="46"/>
      <w:bookmarkEnd w:id="46"/>
      <w:hyperlink r:id="rId10">
        <w:r w:rsidDel="00000000" w:rsidR="00000000" w:rsidRPr="00000000">
          <w:rPr>
            <w:color w:val="1155cc"/>
            <w:u w:val="single"/>
            <w:rtl w:val="0"/>
          </w:rPr>
          <w:t xml:space="preserve">IR Unit</w:t>
        </w:r>
      </w:hyperlink>
      <w:r w:rsidDel="00000000" w:rsidR="00000000" w:rsidRPr="00000000">
        <w:rPr>
          <w:rtl w:val="0"/>
        </w:rPr>
      </w:r>
    </w:p>
    <w:p w:rsidR="00000000" w:rsidDel="00000000" w:rsidP="00000000" w:rsidRDefault="00000000" w:rsidRPr="00000000" w14:paraId="00000150">
      <w:pPr>
        <w:spacing w:after="200" w:line="360" w:lineRule="auto"/>
        <w:rPr>
          <w:rFonts w:ascii="Arial" w:cs="Arial" w:eastAsia="Arial" w:hAnsi="Arial"/>
        </w:rPr>
      </w:pPr>
      <w:r w:rsidDel="00000000" w:rsidR="00000000" w:rsidRPr="00000000">
        <w:rPr>
          <w:rFonts w:ascii="Arial" w:cs="Arial" w:eastAsia="Arial" w:hAnsi="Arial"/>
          <w:rtl w:val="0"/>
        </w:rPr>
        <w:t xml:space="preserve">Tento modul je použit jelikož nabízí funkci díky které je možné komunikace s robotem. </w:t>
      </w:r>
    </w:p>
    <w:p w:rsidR="00000000" w:rsidDel="00000000" w:rsidP="00000000" w:rsidRDefault="00000000" w:rsidRPr="00000000" w14:paraId="00000151">
      <w:pPr>
        <w:pStyle w:val="Heading2"/>
        <w:spacing w:line="360" w:lineRule="auto"/>
        <w:rPr/>
      </w:pPr>
      <w:bookmarkStart w:colFirst="0" w:colLast="0" w:name="_heading=h.mscnykz0wnwj" w:id="47"/>
      <w:bookmarkEnd w:id="47"/>
      <w:hyperlink r:id="rId11">
        <w:r w:rsidDel="00000000" w:rsidR="00000000" w:rsidRPr="00000000">
          <w:rPr>
            <w:color w:val="1155cc"/>
            <w:u w:val="single"/>
            <w:rtl w:val="0"/>
          </w:rPr>
          <w:t xml:space="preserve">Voltmeter</w:t>
        </w:r>
      </w:hyperlink>
      <w:r w:rsidDel="00000000" w:rsidR="00000000" w:rsidRPr="00000000">
        <w:rPr>
          <w:rtl w:val="0"/>
        </w:rPr>
      </w:r>
    </w:p>
    <w:p w:rsidR="00000000" w:rsidDel="00000000" w:rsidP="00000000" w:rsidRDefault="00000000" w:rsidRPr="00000000" w14:paraId="00000152">
      <w:pPr>
        <w:spacing w:line="360" w:lineRule="auto"/>
        <w:rPr>
          <w:rFonts w:ascii="Arial" w:cs="Arial" w:eastAsia="Arial" w:hAnsi="Arial"/>
          <w:highlight w:val="white"/>
        </w:rPr>
      </w:pPr>
      <w:r w:rsidDel="00000000" w:rsidR="00000000" w:rsidRPr="00000000">
        <w:rPr>
          <w:rFonts w:ascii="Arial" w:cs="Arial" w:eastAsia="Arial" w:hAnsi="Arial"/>
          <w:highlight w:val="white"/>
          <w:rtl w:val="0"/>
        </w:rPr>
        <w:t xml:space="preserve">Tento modul byl vybrán pro funkci měření napětí která je klíčová pro funkčnost projektu.</w:t>
      </w:r>
    </w:p>
    <w:p w:rsidR="00000000" w:rsidDel="00000000" w:rsidP="00000000" w:rsidRDefault="00000000" w:rsidRPr="00000000" w14:paraId="00000153">
      <w:pPr>
        <w:pStyle w:val="Heading2"/>
        <w:spacing w:line="360" w:lineRule="auto"/>
        <w:rPr/>
      </w:pPr>
      <w:bookmarkStart w:colFirst="0" w:colLast="0" w:name="_heading=h.prb9euc94xlc" w:id="48"/>
      <w:bookmarkEnd w:id="48"/>
      <w:hyperlink r:id="rId12">
        <w:r w:rsidDel="00000000" w:rsidR="00000000" w:rsidRPr="00000000">
          <w:rPr>
            <w:color w:val="1155cc"/>
            <w:u w:val="single"/>
            <w:rtl w:val="0"/>
          </w:rPr>
          <w:t xml:space="preserve">Ampérmetr</w:t>
        </w:r>
      </w:hyperlink>
      <w:r w:rsidDel="00000000" w:rsidR="00000000" w:rsidRPr="00000000">
        <w:rPr>
          <w:rtl w:val="0"/>
        </w:rPr>
      </w:r>
    </w:p>
    <w:p w:rsidR="00000000" w:rsidDel="00000000" w:rsidP="00000000" w:rsidRDefault="00000000" w:rsidRPr="00000000" w14:paraId="00000154">
      <w:pPr>
        <w:spacing w:after="200" w:line="360" w:lineRule="auto"/>
        <w:rPr>
          <w:rFonts w:ascii="Arial" w:cs="Arial" w:eastAsia="Arial" w:hAnsi="Arial"/>
          <w:highlight w:val="white"/>
        </w:rPr>
      </w:pPr>
      <w:r w:rsidDel="00000000" w:rsidR="00000000" w:rsidRPr="00000000">
        <w:rPr>
          <w:rFonts w:ascii="Arial" w:cs="Arial" w:eastAsia="Arial" w:hAnsi="Arial"/>
          <w:highlight w:val="white"/>
          <w:rtl w:val="0"/>
        </w:rPr>
        <w:t xml:space="preserve">Tento modul je také klíčový pro funkčnost projektu díky svým funkcím měření proudu. A proto byl vybrán k projektu.</w:t>
      </w:r>
    </w:p>
    <w:p w:rsidR="00000000" w:rsidDel="00000000" w:rsidP="00000000" w:rsidRDefault="00000000" w:rsidRPr="00000000" w14:paraId="00000155">
      <w:pPr>
        <w:pStyle w:val="Heading2"/>
        <w:spacing w:line="360" w:lineRule="auto"/>
        <w:rPr/>
      </w:pPr>
      <w:bookmarkStart w:colFirst="0" w:colLast="0" w:name="_heading=h.41twura6qlx1" w:id="49"/>
      <w:bookmarkEnd w:id="49"/>
      <w:hyperlink r:id="rId13">
        <w:r w:rsidDel="00000000" w:rsidR="00000000" w:rsidRPr="00000000">
          <w:rPr>
            <w:color w:val="1155cc"/>
            <w:u w:val="single"/>
            <w:rtl w:val="0"/>
          </w:rPr>
          <w:t xml:space="preserve">GroveHub</w:t>
        </w:r>
      </w:hyperlink>
      <w:r w:rsidDel="00000000" w:rsidR="00000000" w:rsidRPr="00000000">
        <w:rPr>
          <w:rtl w:val="0"/>
        </w:rPr>
      </w:r>
    </w:p>
    <w:p w:rsidR="00000000" w:rsidDel="00000000" w:rsidP="00000000" w:rsidRDefault="00000000" w:rsidRPr="00000000" w14:paraId="00000156">
      <w:pPr>
        <w:spacing w:after="200" w:line="360" w:lineRule="auto"/>
        <w:rPr>
          <w:rFonts w:ascii="Arial" w:cs="Arial" w:eastAsia="Arial" w:hAnsi="Arial"/>
          <w:highlight w:val="white"/>
        </w:rPr>
      </w:pPr>
      <w:r w:rsidDel="00000000" w:rsidR="00000000" w:rsidRPr="00000000">
        <w:rPr>
          <w:rFonts w:ascii="Arial" w:cs="Arial" w:eastAsia="Arial" w:hAnsi="Arial"/>
          <w:highlight w:val="white"/>
          <w:rtl w:val="0"/>
        </w:rPr>
        <w:t xml:space="preserve">Tento modul byl vybrán díky své funkci pomocí kterému můžeme připojit voltmetr a ampérmetr současně do esp32 takže je důležitý pro funkčnost projektu.</w:t>
      </w:r>
    </w:p>
    <w:p w:rsidR="00000000" w:rsidDel="00000000" w:rsidP="00000000" w:rsidRDefault="00000000" w:rsidRPr="00000000" w14:paraId="00000157">
      <w:pPr>
        <w:pStyle w:val="Heading1"/>
        <w:spacing w:after="200" w:line="360" w:lineRule="auto"/>
        <w:rPr>
          <w:u w:val="single"/>
        </w:rPr>
      </w:pPr>
      <w:bookmarkStart w:colFirst="0" w:colLast="0" w:name="_heading=h.fi4n9ferbkee" w:id="50"/>
      <w:bookmarkEnd w:id="50"/>
      <w:r w:rsidDel="00000000" w:rsidR="00000000" w:rsidRPr="00000000">
        <w:rPr>
          <w:rtl w:val="0"/>
        </w:rPr>
      </w:r>
    </w:p>
    <w:p w:rsidR="00000000" w:rsidDel="00000000" w:rsidP="00000000" w:rsidRDefault="00000000" w:rsidRPr="00000000" w14:paraId="00000158">
      <w:pPr>
        <w:pStyle w:val="Heading1"/>
        <w:spacing w:after="200" w:line="360" w:lineRule="auto"/>
        <w:rPr>
          <w:u w:val="single"/>
        </w:rPr>
      </w:pPr>
      <w:bookmarkStart w:colFirst="0" w:colLast="0" w:name="_heading=h.x73218hkd2a5" w:id="51"/>
      <w:bookmarkEnd w:id="51"/>
      <w:r w:rsidDel="00000000" w:rsidR="00000000" w:rsidRPr="00000000">
        <w:rPr>
          <w:u w:val="single"/>
          <w:rtl w:val="0"/>
        </w:rPr>
        <w:t xml:space="preserve">SW část</w:t>
      </w:r>
    </w:p>
    <w:p w:rsidR="00000000" w:rsidDel="00000000" w:rsidP="00000000" w:rsidRDefault="00000000" w:rsidRPr="00000000" w14:paraId="00000159">
      <w:pPr>
        <w:pStyle w:val="Heading2"/>
        <w:spacing w:line="360" w:lineRule="auto"/>
        <w:rPr/>
      </w:pPr>
      <w:bookmarkStart w:colFirst="0" w:colLast="0" w:name="_heading=h.wcdml4gwl44q" w:id="52"/>
      <w:bookmarkEnd w:id="52"/>
      <w:r w:rsidDel="00000000" w:rsidR="00000000" w:rsidRPr="00000000">
        <w:rPr>
          <w:rtl w:val="0"/>
        </w:rPr>
        <w:t xml:space="preserve">Zdrojový </w:t>
      </w:r>
      <w:r w:rsidDel="00000000" w:rsidR="00000000" w:rsidRPr="00000000">
        <w:rPr>
          <w:rFonts w:ascii="Arial" w:cs="Arial" w:eastAsia="Arial" w:hAnsi="Arial"/>
          <w:color w:val="202122"/>
          <w:highlight w:val="white"/>
          <w:rtl w:val="0"/>
        </w:rPr>
        <w:t xml:space="preserve">k</w:t>
      </w:r>
      <w:r w:rsidDel="00000000" w:rsidR="00000000" w:rsidRPr="00000000">
        <w:rPr>
          <w:rFonts w:ascii="Arial" w:cs="Arial" w:eastAsia="Arial" w:hAnsi="Arial"/>
          <w:color w:val="202122"/>
          <w:highlight w:val="white"/>
          <w:rtl w:val="0"/>
        </w:rPr>
        <w:t xml:space="preserve">ód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A">
      <w:pPr>
        <w:spacing w:line="360" w:lineRule="auto"/>
        <w:rPr>
          <w:rFonts w:ascii="Arial" w:cs="Arial" w:eastAsia="Arial" w:hAnsi="Arial"/>
        </w:rPr>
      </w:pPr>
      <w:r w:rsidDel="00000000" w:rsidR="00000000" w:rsidRPr="00000000">
        <w:rPr>
          <w:rtl w:val="0"/>
        </w:rPr>
        <w:t xml:space="preserve">Nabíjecí stanice naleznete zde</w:t>
      </w:r>
      <w:r w:rsidDel="00000000" w:rsidR="00000000" w:rsidRPr="00000000">
        <w:rPr>
          <w:b w:val="1"/>
          <w:rtl w:val="0"/>
        </w:rPr>
        <w:t xml:space="preserve"> </w:t>
      </w:r>
      <w:r w:rsidDel="00000000" w:rsidR="00000000" w:rsidRPr="00000000">
        <w:rPr>
          <w:rtl w:val="0"/>
        </w:rPr>
        <w:t xml:space="preserve">: </w:t>
      </w:r>
      <w:hyperlink r:id="rId14">
        <w:r w:rsidDel="00000000" w:rsidR="00000000" w:rsidRPr="00000000">
          <w:rPr>
            <w:color w:val="1155cc"/>
            <w:u w:val="single"/>
            <w:rtl w:val="0"/>
          </w:rPr>
          <w:t xml:space="preserve">https://github.com/Jardito359/bezdratova-nabijecka</w:t>
        </w:r>
      </w:hyperlink>
      <w:r w:rsidDel="00000000" w:rsidR="00000000" w:rsidRPr="00000000">
        <w:rPr>
          <w:rtl w:val="0"/>
        </w:rPr>
      </w:r>
    </w:p>
    <w:p w:rsidR="00000000" w:rsidDel="00000000" w:rsidP="00000000" w:rsidRDefault="00000000" w:rsidRPr="00000000" w14:paraId="0000015B">
      <w:pPr>
        <w:spacing w:line="360" w:lineRule="auto"/>
        <w:rPr>
          <w:rFonts w:ascii="Arial" w:cs="Arial" w:eastAsia="Arial" w:hAnsi="Arial"/>
          <w:highlight w:val="white"/>
        </w:rPr>
      </w:pPr>
      <w:r w:rsidDel="00000000" w:rsidR="00000000" w:rsidRPr="00000000">
        <w:rPr>
          <w:rFonts w:ascii="Arial" w:cs="Arial" w:eastAsia="Arial" w:hAnsi="Arial"/>
          <w:rtl w:val="0"/>
        </w:rPr>
        <w:t xml:space="preserve">IR senzor naleznete zde : </w:t>
      </w:r>
      <w:hyperlink r:id="rId15">
        <w:r w:rsidDel="00000000" w:rsidR="00000000" w:rsidRPr="00000000">
          <w:rPr>
            <w:rFonts w:ascii="Arial" w:cs="Arial" w:eastAsia="Arial" w:hAnsi="Arial"/>
            <w:color w:val="1155cc"/>
            <w:u w:val="single"/>
            <w:rtl w:val="0"/>
          </w:rPr>
          <w:t xml:space="preserve">https://github.com/Jardito359/IR-Senzor</w:t>
        </w:r>
      </w:hyperlink>
      <w:r w:rsidDel="00000000" w:rsidR="00000000" w:rsidRPr="00000000">
        <w:rPr>
          <w:rtl w:val="0"/>
        </w:rPr>
      </w:r>
    </w:p>
    <w:p w:rsidR="00000000" w:rsidDel="00000000" w:rsidP="00000000" w:rsidRDefault="00000000" w:rsidRPr="00000000" w14:paraId="0000015C">
      <w:pPr>
        <w:spacing w:after="200" w:line="360"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5D">
      <w:pPr>
        <w:spacing w:after="200" w:line="360"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5E">
      <w:pPr>
        <w:spacing w:after="200"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spacing w:after="200" w:line="360" w:lineRule="auto"/>
        <w:rPr>
          <w:rFonts w:ascii="Arial" w:cs="Arial" w:eastAsia="Arial" w:hAnsi="Arial"/>
        </w:rPr>
      </w:pPr>
      <w:bookmarkStart w:colFirst="0" w:colLast="0" w:name="_heading=h.1r7jidkz3ecd" w:id="53"/>
      <w:bookmarkEnd w:id="53"/>
      <w:r w:rsidDel="00000000" w:rsidR="00000000" w:rsidRPr="00000000">
        <w:rPr>
          <w:rtl w:val="0"/>
        </w:rPr>
        <w:t xml:space="preserve">Přílohy:</w:t>
      </w:r>
      <w:r w:rsidDel="00000000" w:rsidR="00000000" w:rsidRPr="00000000">
        <w:rPr>
          <w:rtl w:val="0"/>
        </w:rPr>
      </w:r>
    </w:p>
    <w:p w:rsidR="00000000" w:rsidDel="00000000" w:rsidP="00000000" w:rsidRDefault="00000000" w:rsidRPr="00000000" w14:paraId="00000160">
      <w:pPr>
        <w:pStyle w:val="Heading2"/>
        <w:spacing w:after="200" w:line="360" w:lineRule="auto"/>
        <w:rPr/>
      </w:pPr>
      <w:bookmarkStart w:colFirst="0" w:colLast="0" w:name="_heading=h.1ehytlxohduu" w:id="54"/>
      <w:bookmarkEnd w:id="54"/>
      <w:r w:rsidDel="00000000" w:rsidR="00000000" w:rsidRPr="00000000">
        <w:rPr>
          <w:rtl w:val="0"/>
        </w:rPr>
        <w:t xml:space="preserve">Obr.1</w:t>
      </w:r>
      <w:r w:rsidDel="00000000" w:rsidR="00000000" w:rsidRPr="00000000">
        <w:drawing>
          <wp:anchor allowOverlap="1" behindDoc="1" distB="114300" distT="114300" distL="114300" distR="114300" hidden="0" layoutInCell="1" locked="0" relativeHeight="0" simplePos="0">
            <wp:simplePos x="0" y="0"/>
            <wp:positionH relativeFrom="column">
              <wp:posOffset>-123824</wp:posOffset>
            </wp:positionH>
            <wp:positionV relativeFrom="paragraph">
              <wp:posOffset>185818</wp:posOffset>
            </wp:positionV>
            <wp:extent cx="3980498" cy="7059290"/>
            <wp:effectExtent b="0" l="0" r="0" t="0"/>
            <wp:wrapNone/>
            <wp:docPr id="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3980498" cy="7059290"/>
                    </a:xfrm>
                    <a:prstGeom prst="rect"/>
                    <a:ln/>
                  </pic:spPr>
                </pic:pic>
              </a:graphicData>
            </a:graphic>
          </wp:anchor>
        </w:drawing>
      </w:r>
    </w:p>
    <w:p w:rsidR="00000000" w:rsidDel="00000000" w:rsidP="00000000" w:rsidRDefault="00000000" w:rsidRPr="00000000" w14:paraId="00000161">
      <w:pPr>
        <w:spacing w:after="200" w:line="360" w:lineRule="auto"/>
        <w:rPr>
          <w:rFonts w:ascii="Arial" w:cs="Arial" w:eastAsia="Arial" w:hAnsi="Arial"/>
        </w:rPr>
      </w:pPr>
      <w:r w:rsidDel="00000000" w:rsidR="00000000" w:rsidRPr="00000000">
        <w:rPr>
          <w:rtl w:val="0"/>
        </w:rPr>
      </w:r>
    </w:p>
    <w:p w:rsidR="00000000" w:rsidDel="00000000" w:rsidP="00000000" w:rsidRDefault="00000000" w:rsidRPr="00000000" w14:paraId="00000162">
      <w:pPr>
        <w:spacing w:after="200" w:line="360" w:lineRule="auto"/>
        <w:rPr>
          <w:rFonts w:ascii="Arial" w:cs="Arial" w:eastAsia="Arial" w:hAnsi="Arial"/>
        </w:rPr>
      </w:pPr>
      <w:r w:rsidDel="00000000" w:rsidR="00000000" w:rsidRPr="00000000">
        <w:rPr>
          <w:rtl w:val="0"/>
        </w:rPr>
      </w:r>
    </w:p>
    <w:p w:rsidR="00000000" w:rsidDel="00000000" w:rsidP="00000000" w:rsidRDefault="00000000" w:rsidRPr="00000000" w14:paraId="00000163">
      <w:pPr>
        <w:pStyle w:val="Heading1"/>
        <w:spacing w:after="200" w:line="360" w:lineRule="auto"/>
        <w:rPr>
          <w:u w:val="single"/>
        </w:rPr>
      </w:pPr>
      <w:bookmarkStart w:colFirst="0" w:colLast="0" w:name="_heading=h.4nnqoelcjkto" w:id="55"/>
      <w:bookmarkEnd w:id="55"/>
      <w:r w:rsidDel="00000000" w:rsidR="00000000" w:rsidRPr="00000000">
        <w:rPr>
          <w:rtl w:val="0"/>
        </w:rPr>
      </w:r>
    </w:p>
    <w:p w:rsidR="00000000" w:rsidDel="00000000" w:rsidP="00000000" w:rsidRDefault="00000000" w:rsidRPr="00000000" w14:paraId="00000164">
      <w:pPr>
        <w:pStyle w:val="Heading2"/>
        <w:spacing w:after="200" w:line="360" w:lineRule="auto"/>
        <w:rPr/>
      </w:pPr>
      <w:bookmarkStart w:colFirst="0" w:colLast="0" w:name="_heading=h.lsyuhm3ainna" w:id="56"/>
      <w:bookmarkEnd w:id="56"/>
      <w:r w:rsidDel="00000000" w:rsidR="00000000" w:rsidRPr="00000000">
        <w:rPr>
          <w:rtl w:val="0"/>
        </w:rPr>
        <w:t xml:space="preserve">Obr.2</w:t>
      </w:r>
      <w:r w:rsidDel="00000000" w:rsidR="00000000" w:rsidRPr="00000000">
        <w:drawing>
          <wp:anchor allowOverlap="1" behindDoc="1" distB="114300" distT="114300" distL="114300" distR="114300" hidden="0" layoutInCell="1" locked="0" relativeHeight="0" simplePos="0">
            <wp:simplePos x="0" y="0"/>
            <wp:positionH relativeFrom="column">
              <wp:posOffset>-133349</wp:posOffset>
            </wp:positionH>
            <wp:positionV relativeFrom="paragraph">
              <wp:posOffset>409575</wp:posOffset>
            </wp:positionV>
            <wp:extent cx="4360946" cy="7744777"/>
            <wp:effectExtent b="0" l="0" r="0" t="0"/>
            <wp:wrapNone/>
            <wp:docPr id="10"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4360946" cy="7744777"/>
                    </a:xfrm>
                    <a:prstGeom prst="rect"/>
                    <a:ln/>
                  </pic:spPr>
                </pic:pic>
              </a:graphicData>
            </a:graphic>
          </wp:anchor>
        </w:drawing>
      </w:r>
    </w:p>
    <w:p w:rsidR="00000000" w:rsidDel="00000000" w:rsidP="00000000" w:rsidRDefault="00000000" w:rsidRPr="00000000" w14:paraId="00000165">
      <w:pPr>
        <w:pStyle w:val="Heading1"/>
        <w:spacing w:after="200" w:line="360" w:lineRule="auto"/>
        <w:rPr>
          <w:u w:val="single"/>
        </w:rPr>
      </w:pPr>
      <w:bookmarkStart w:colFirst="0" w:colLast="0" w:name="_heading=h.323vc3n81f8i" w:id="57"/>
      <w:bookmarkEnd w:id="57"/>
      <w:r w:rsidDel="00000000" w:rsidR="00000000" w:rsidRPr="00000000">
        <w:rPr>
          <w:rtl w:val="0"/>
        </w:rPr>
      </w:r>
    </w:p>
    <w:p w:rsidR="00000000" w:rsidDel="00000000" w:rsidP="00000000" w:rsidRDefault="00000000" w:rsidRPr="00000000" w14:paraId="00000166">
      <w:pPr>
        <w:pStyle w:val="Heading1"/>
        <w:spacing w:after="200" w:line="360" w:lineRule="auto"/>
        <w:rPr>
          <w:u w:val="single"/>
        </w:rPr>
      </w:pPr>
      <w:bookmarkStart w:colFirst="0" w:colLast="0" w:name="_heading=h.pdl5o85efg41" w:id="58"/>
      <w:bookmarkEnd w:id="58"/>
      <w:r w:rsidDel="00000000" w:rsidR="00000000" w:rsidRPr="00000000">
        <w:rPr>
          <w:rtl w:val="0"/>
        </w:rPr>
      </w:r>
    </w:p>
    <w:p w:rsidR="00000000" w:rsidDel="00000000" w:rsidP="00000000" w:rsidRDefault="00000000" w:rsidRPr="00000000" w14:paraId="00000167">
      <w:pPr>
        <w:pStyle w:val="Heading1"/>
        <w:spacing w:after="200" w:line="360" w:lineRule="auto"/>
        <w:rPr>
          <w:u w:val="single"/>
        </w:rPr>
      </w:pPr>
      <w:bookmarkStart w:colFirst="0" w:colLast="0" w:name="_heading=h.p4sc7uz2ki9a" w:id="59"/>
      <w:bookmarkEnd w:id="59"/>
      <w:r w:rsidDel="00000000" w:rsidR="00000000" w:rsidRPr="00000000">
        <w:rPr>
          <w:rtl w:val="0"/>
        </w:rPr>
      </w:r>
    </w:p>
    <w:p w:rsidR="00000000" w:rsidDel="00000000" w:rsidP="00000000" w:rsidRDefault="00000000" w:rsidRPr="00000000" w14:paraId="00000168">
      <w:pPr>
        <w:pStyle w:val="Heading1"/>
        <w:spacing w:after="200" w:line="360" w:lineRule="auto"/>
        <w:rPr>
          <w:u w:val="single"/>
        </w:rPr>
      </w:pPr>
      <w:bookmarkStart w:colFirst="0" w:colLast="0" w:name="_heading=h.p3qgw224gr1s" w:id="60"/>
      <w:bookmarkEnd w:id="60"/>
      <w:r w:rsidDel="00000000" w:rsidR="00000000" w:rsidRPr="00000000">
        <w:rPr>
          <w:rtl w:val="0"/>
        </w:rPr>
      </w:r>
    </w:p>
    <w:p w:rsidR="00000000" w:rsidDel="00000000" w:rsidP="00000000" w:rsidRDefault="00000000" w:rsidRPr="00000000" w14:paraId="00000169">
      <w:pPr>
        <w:pStyle w:val="Heading1"/>
        <w:spacing w:after="200" w:line="360" w:lineRule="auto"/>
        <w:rPr>
          <w:u w:val="single"/>
        </w:rPr>
      </w:pPr>
      <w:bookmarkStart w:colFirst="0" w:colLast="0" w:name="_heading=h.gsn0aldd4aqe" w:id="61"/>
      <w:bookmarkEnd w:id="61"/>
      <w:r w:rsidDel="00000000" w:rsidR="00000000" w:rsidRPr="00000000">
        <w:rPr>
          <w:rtl w:val="0"/>
        </w:rPr>
      </w:r>
    </w:p>
    <w:p w:rsidR="00000000" w:rsidDel="00000000" w:rsidP="00000000" w:rsidRDefault="00000000" w:rsidRPr="00000000" w14:paraId="0000016A">
      <w:pPr>
        <w:pStyle w:val="Heading1"/>
        <w:spacing w:after="200" w:line="360" w:lineRule="auto"/>
        <w:rPr>
          <w:u w:val="single"/>
        </w:rPr>
      </w:pPr>
      <w:bookmarkStart w:colFirst="0" w:colLast="0" w:name="_heading=h.tjk4z662ats8" w:id="62"/>
      <w:bookmarkEnd w:id="62"/>
      <w:r w:rsidDel="00000000" w:rsidR="00000000" w:rsidRPr="00000000">
        <w:rPr>
          <w:rtl w:val="0"/>
        </w:rPr>
      </w:r>
    </w:p>
    <w:p w:rsidR="00000000" w:rsidDel="00000000" w:rsidP="00000000" w:rsidRDefault="00000000" w:rsidRPr="00000000" w14:paraId="0000016B">
      <w:pPr>
        <w:pStyle w:val="Heading1"/>
        <w:spacing w:after="200" w:line="360" w:lineRule="auto"/>
        <w:rPr>
          <w:u w:val="single"/>
        </w:rPr>
      </w:pPr>
      <w:bookmarkStart w:colFirst="0" w:colLast="0" w:name="_heading=h.fbg226hc23xr" w:id="63"/>
      <w:bookmarkEnd w:id="63"/>
      <w:r w:rsidDel="00000000" w:rsidR="00000000" w:rsidRPr="00000000">
        <w:rPr>
          <w:rtl w:val="0"/>
        </w:rPr>
      </w:r>
    </w:p>
    <w:p w:rsidR="00000000" w:rsidDel="00000000" w:rsidP="00000000" w:rsidRDefault="00000000" w:rsidRPr="00000000" w14:paraId="0000016C">
      <w:pPr>
        <w:pStyle w:val="Heading1"/>
        <w:spacing w:after="200" w:line="360" w:lineRule="auto"/>
        <w:rPr>
          <w:u w:val="single"/>
        </w:rPr>
      </w:pPr>
      <w:bookmarkStart w:colFirst="0" w:colLast="0" w:name="_heading=h.b17uzmc8dbac" w:id="64"/>
      <w:bookmarkEnd w:id="64"/>
      <w:r w:rsidDel="00000000" w:rsidR="00000000" w:rsidRPr="00000000">
        <w:rPr>
          <w:rtl w:val="0"/>
        </w:rPr>
      </w:r>
    </w:p>
    <w:p w:rsidR="00000000" w:rsidDel="00000000" w:rsidP="00000000" w:rsidRDefault="00000000" w:rsidRPr="00000000" w14:paraId="0000016D">
      <w:pPr>
        <w:pStyle w:val="Heading1"/>
        <w:spacing w:after="200" w:line="360" w:lineRule="auto"/>
        <w:rPr>
          <w:u w:val="single"/>
        </w:rPr>
      </w:pPr>
      <w:bookmarkStart w:colFirst="0" w:colLast="0" w:name="_heading=h.bgffei20p0v1" w:id="65"/>
      <w:bookmarkEnd w:id="65"/>
      <w:r w:rsidDel="00000000" w:rsidR="00000000" w:rsidRPr="00000000">
        <w:rPr>
          <w:rtl w:val="0"/>
        </w:rPr>
      </w:r>
    </w:p>
    <w:p w:rsidR="00000000" w:rsidDel="00000000" w:rsidP="00000000" w:rsidRDefault="00000000" w:rsidRPr="00000000" w14:paraId="0000016E">
      <w:pPr>
        <w:pStyle w:val="Heading1"/>
        <w:spacing w:after="200" w:line="360" w:lineRule="auto"/>
        <w:rPr>
          <w:u w:val="single"/>
        </w:rPr>
      </w:pPr>
      <w:bookmarkStart w:colFirst="0" w:colLast="0" w:name="_heading=h.y1excmlv5cgp" w:id="66"/>
      <w:bookmarkEnd w:id="66"/>
      <w:r w:rsidDel="00000000" w:rsidR="00000000" w:rsidRPr="00000000">
        <w:rPr>
          <w:rtl w:val="0"/>
        </w:rPr>
      </w:r>
    </w:p>
    <w:p w:rsidR="00000000" w:rsidDel="00000000" w:rsidP="00000000" w:rsidRDefault="00000000" w:rsidRPr="00000000" w14:paraId="0000016F">
      <w:pPr>
        <w:pStyle w:val="Heading1"/>
        <w:spacing w:after="200" w:line="360" w:lineRule="auto"/>
        <w:rPr>
          <w:u w:val="single"/>
        </w:rPr>
      </w:pPr>
      <w:bookmarkStart w:colFirst="0" w:colLast="0" w:name="_heading=h.bodgar9gnm8v" w:id="67"/>
      <w:bookmarkEnd w:id="67"/>
      <w:r w:rsidDel="00000000" w:rsidR="00000000" w:rsidRPr="00000000">
        <w:rPr>
          <w:rtl w:val="0"/>
        </w:rPr>
      </w:r>
    </w:p>
    <w:p w:rsidR="00000000" w:rsidDel="00000000" w:rsidP="00000000" w:rsidRDefault="00000000" w:rsidRPr="00000000" w14:paraId="00000170">
      <w:pPr>
        <w:pStyle w:val="Heading1"/>
        <w:spacing w:after="200" w:line="360" w:lineRule="auto"/>
        <w:rPr>
          <w:u w:val="single"/>
        </w:rPr>
      </w:pPr>
      <w:bookmarkStart w:colFirst="0" w:colLast="0" w:name="_heading=h.qpzwhb9co6ga" w:id="68"/>
      <w:bookmarkEnd w:id="68"/>
      <w:r w:rsidDel="00000000" w:rsidR="00000000" w:rsidRPr="00000000">
        <w:rPr>
          <w:rtl w:val="0"/>
        </w:rPr>
      </w:r>
    </w:p>
    <w:p w:rsidR="00000000" w:rsidDel="00000000" w:rsidP="00000000" w:rsidRDefault="00000000" w:rsidRPr="00000000" w14:paraId="00000171">
      <w:pPr>
        <w:pStyle w:val="Heading1"/>
        <w:spacing w:after="200" w:line="360" w:lineRule="auto"/>
        <w:rPr>
          <w:u w:val="single"/>
        </w:rPr>
      </w:pPr>
      <w:bookmarkStart w:colFirst="0" w:colLast="0" w:name="_heading=h.ygnog4yagi1j" w:id="69"/>
      <w:bookmarkEnd w:id="69"/>
      <w:r w:rsidDel="00000000" w:rsidR="00000000" w:rsidRPr="00000000">
        <w:rPr>
          <w:rtl w:val="0"/>
        </w:rPr>
      </w:r>
    </w:p>
    <w:p w:rsidR="00000000" w:rsidDel="00000000" w:rsidP="00000000" w:rsidRDefault="00000000" w:rsidRPr="00000000" w14:paraId="00000172">
      <w:pPr>
        <w:pStyle w:val="Heading1"/>
        <w:spacing w:after="200" w:line="360" w:lineRule="auto"/>
        <w:rPr>
          <w:u w:val="single"/>
        </w:rPr>
      </w:pPr>
      <w:bookmarkStart w:colFirst="0" w:colLast="0" w:name="_heading=h.38b27b6rry4a" w:id="70"/>
      <w:bookmarkEnd w:id="70"/>
      <w:r w:rsidDel="00000000" w:rsidR="00000000" w:rsidRPr="00000000">
        <w:rPr>
          <w:rtl w:val="0"/>
        </w:rPr>
      </w:r>
    </w:p>
    <w:p w:rsidR="00000000" w:rsidDel="00000000" w:rsidP="00000000" w:rsidRDefault="00000000" w:rsidRPr="00000000" w14:paraId="00000173">
      <w:pPr>
        <w:pStyle w:val="Heading1"/>
        <w:spacing w:after="200" w:line="360" w:lineRule="auto"/>
        <w:rPr>
          <w:u w:val="single"/>
        </w:rPr>
      </w:pPr>
      <w:bookmarkStart w:colFirst="0" w:colLast="0" w:name="_heading=h.ixns5s2ztd6m" w:id="71"/>
      <w:bookmarkEnd w:id="71"/>
      <w:r w:rsidDel="00000000" w:rsidR="00000000" w:rsidRPr="00000000">
        <w:rPr>
          <w:rtl w:val="0"/>
        </w:rPr>
      </w:r>
    </w:p>
    <w:p w:rsidR="00000000" w:rsidDel="00000000" w:rsidP="00000000" w:rsidRDefault="00000000" w:rsidRPr="00000000" w14:paraId="00000174">
      <w:pPr>
        <w:pStyle w:val="Heading1"/>
        <w:spacing w:after="200" w:line="360" w:lineRule="auto"/>
        <w:rPr>
          <w:u w:val="single"/>
        </w:rPr>
      </w:pPr>
      <w:bookmarkStart w:colFirst="0" w:colLast="0" w:name="_heading=h.9isizq9y7ppt" w:id="72"/>
      <w:bookmarkEnd w:id="72"/>
      <w:r w:rsidDel="00000000" w:rsidR="00000000" w:rsidRPr="00000000">
        <w:rPr>
          <w:rtl w:val="0"/>
        </w:rPr>
      </w:r>
    </w:p>
    <w:p w:rsidR="00000000" w:rsidDel="00000000" w:rsidP="00000000" w:rsidRDefault="00000000" w:rsidRPr="00000000" w14:paraId="00000175">
      <w:pPr>
        <w:pStyle w:val="Heading1"/>
        <w:spacing w:after="200" w:line="360" w:lineRule="auto"/>
        <w:rPr>
          <w:u w:val="single"/>
        </w:rPr>
      </w:pPr>
      <w:bookmarkStart w:colFirst="0" w:colLast="0" w:name="_heading=h.bxxcx6yl9k6z" w:id="73"/>
      <w:bookmarkEnd w:id="73"/>
      <w:r w:rsidDel="00000000" w:rsidR="00000000" w:rsidRPr="00000000">
        <w:rPr>
          <w:rtl w:val="0"/>
        </w:rPr>
      </w:r>
    </w:p>
    <w:p w:rsidR="00000000" w:rsidDel="00000000" w:rsidP="00000000" w:rsidRDefault="00000000" w:rsidRPr="00000000" w14:paraId="00000176">
      <w:pPr>
        <w:pStyle w:val="Heading1"/>
        <w:spacing w:after="200" w:line="360" w:lineRule="auto"/>
        <w:rPr>
          <w:u w:val="single"/>
        </w:rPr>
      </w:pPr>
      <w:bookmarkStart w:colFirst="0" w:colLast="0" w:name="_heading=h.989k428pevbx" w:id="74"/>
      <w:bookmarkEnd w:id="74"/>
      <w:r w:rsidDel="00000000" w:rsidR="00000000" w:rsidRPr="00000000">
        <w:rPr>
          <w:rtl w:val="0"/>
        </w:rPr>
      </w:r>
    </w:p>
    <w:p w:rsidR="00000000" w:rsidDel="00000000" w:rsidP="00000000" w:rsidRDefault="00000000" w:rsidRPr="00000000" w14:paraId="00000177">
      <w:pPr>
        <w:pStyle w:val="Heading1"/>
        <w:spacing w:after="200" w:line="360" w:lineRule="auto"/>
        <w:rPr>
          <w:u w:val="single"/>
        </w:rPr>
      </w:pPr>
      <w:bookmarkStart w:colFirst="0" w:colLast="0" w:name="_heading=h.gcpp5q4ajr38" w:id="75"/>
      <w:bookmarkEnd w:id="75"/>
      <w:r w:rsidDel="00000000" w:rsidR="00000000" w:rsidRPr="00000000">
        <w:rPr>
          <w:rtl w:val="0"/>
        </w:rPr>
      </w:r>
    </w:p>
    <w:p w:rsidR="00000000" w:rsidDel="00000000" w:rsidP="00000000" w:rsidRDefault="00000000" w:rsidRPr="00000000" w14:paraId="00000178">
      <w:pPr>
        <w:pStyle w:val="Heading1"/>
        <w:spacing w:after="200" w:line="360" w:lineRule="auto"/>
        <w:rPr>
          <w:u w:val="single"/>
        </w:rPr>
      </w:pPr>
      <w:bookmarkStart w:colFirst="0" w:colLast="0" w:name="_heading=h.ms98hce0jn2s" w:id="76"/>
      <w:bookmarkEnd w:id="76"/>
      <w:r w:rsidDel="00000000" w:rsidR="00000000" w:rsidRPr="00000000">
        <w:rPr>
          <w:rtl w:val="0"/>
        </w:rPr>
      </w:r>
    </w:p>
    <w:p w:rsidR="00000000" w:rsidDel="00000000" w:rsidP="00000000" w:rsidRDefault="00000000" w:rsidRPr="00000000" w14:paraId="00000179">
      <w:pPr>
        <w:pStyle w:val="Heading1"/>
        <w:spacing w:after="200" w:line="360" w:lineRule="auto"/>
        <w:rPr>
          <w:u w:val="single"/>
        </w:rPr>
      </w:pPr>
      <w:bookmarkStart w:colFirst="0" w:colLast="0" w:name="_heading=h.bamkj3hur880" w:id="77"/>
      <w:bookmarkEnd w:id="77"/>
      <w:r w:rsidDel="00000000" w:rsidR="00000000" w:rsidRPr="00000000">
        <w:rPr>
          <w:rtl w:val="0"/>
        </w:rPr>
      </w:r>
    </w:p>
    <w:p w:rsidR="00000000" w:rsidDel="00000000" w:rsidP="00000000" w:rsidRDefault="00000000" w:rsidRPr="00000000" w14:paraId="0000017A">
      <w:pPr>
        <w:pStyle w:val="Heading1"/>
        <w:spacing w:after="200" w:line="360" w:lineRule="auto"/>
        <w:rPr>
          <w:u w:val="single"/>
        </w:rPr>
      </w:pPr>
      <w:bookmarkStart w:colFirst="0" w:colLast="0" w:name="_heading=h.fxh65zhjsh9" w:id="78"/>
      <w:bookmarkEnd w:id="78"/>
      <w:r w:rsidDel="00000000" w:rsidR="00000000" w:rsidRPr="00000000">
        <w:rPr>
          <w:rtl w:val="0"/>
        </w:rPr>
      </w:r>
    </w:p>
    <w:p w:rsidR="00000000" w:rsidDel="00000000" w:rsidP="00000000" w:rsidRDefault="00000000" w:rsidRPr="00000000" w14:paraId="0000017B">
      <w:pPr>
        <w:pStyle w:val="Heading2"/>
        <w:spacing w:after="200" w:line="360" w:lineRule="auto"/>
        <w:rPr/>
      </w:pPr>
      <w:bookmarkStart w:colFirst="0" w:colLast="0" w:name="_heading=h.b3heto5nyl4z" w:id="79"/>
      <w:bookmarkEnd w:id="79"/>
      <w:r w:rsidDel="00000000" w:rsidR="00000000" w:rsidRPr="00000000">
        <w:rPr>
          <w:rtl w:val="0"/>
        </w:rPr>
        <w:t xml:space="preserve">Obr.3</w:t>
        <w:tab/>
        <w:tab/>
        <w:tab/>
        <w:tab/>
        <w:tab/>
        <w:tab/>
        <w:tab/>
        <w:tab/>
        <w:t xml:space="preserve">obr.4</w:t>
      </w:r>
    </w:p>
    <w:p w:rsidR="00000000" w:rsidDel="00000000" w:rsidP="00000000" w:rsidRDefault="00000000" w:rsidRPr="00000000" w14:paraId="0000017C">
      <w:pPr>
        <w:pStyle w:val="Heading1"/>
        <w:spacing w:after="200" w:line="360" w:lineRule="auto"/>
        <w:rPr>
          <w:u w:val="single"/>
        </w:rPr>
      </w:pPr>
      <w:bookmarkStart w:colFirst="0" w:colLast="0" w:name="_heading=h.mil8bhcp5v" w:id="80"/>
      <w:bookmarkEnd w:id="80"/>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6887</wp:posOffset>
            </wp:positionH>
            <wp:positionV relativeFrom="paragraph">
              <wp:posOffset>190500</wp:posOffset>
            </wp:positionV>
            <wp:extent cx="1680291" cy="2983964"/>
            <wp:effectExtent b="0" l="0" r="0" t="0"/>
            <wp:wrapNone/>
            <wp:docPr id="9"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rot="16200000">
                      <a:off x="0" y="0"/>
                      <a:ext cx="1680291" cy="298396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2990850</wp:posOffset>
            </wp:positionH>
            <wp:positionV relativeFrom="paragraph">
              <wp:posOffset>190500</wp:posOffset>
            </wp:positionV>
            <wp:extent cx="3043527" cy="1708866"/>
            <wp:effectExtent b="0" l="0" r="0" t="0"/>
            <wp:wrapNone/>
            <wp:docPr id="7"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3043527" cy="1708866"/>
                    </a:xfrm>
                    <a:prstGeom prst="rect"/>
                    <a:ln/>
                  </pic:spPr>
                </pic:pic>
              </a:graphicData>
            </a:graphic>
          </wp:anchor>
        </w:drawing>
      </w:r>
    </w:p>
    <w:p w:rsidR="00000000" w:rsidDel="00000000" w:rsidP="00000000" w:rsidRDefault="00000000" w:rsidRPr="00000000" w14:paraId="0000017D">
      <w:pPr>
        <w:pStyle w:val="Heading1"/>
        <w:spacing w:after="200" w:line="360" w:lineRule="auto"/>
        <w:rPr>
          <w:b w:val="0"/>
        </w:rPr>
      </w:pPr>
      <w:bookmarkStart w:colFirst="0" w:colLast="0" w:name="_heading=h.mfawho3t4cdu" w:id="81"/>
      <w:bookmarkEnd w:id="81"/>
      <w:r w:rsidDel="00000000" w:rsidR="00000000" w:rsidRPr="00000000">
        <w:rPr>
          <w:b w:val="0"/>
          <w:rtl w:val="0"/>
        </w:rPr>
        <w:tab/>
        <w:tab/>
        <w:tab/>
        <w:tab/>
        <w:tab/>
        <w:tab/>
        <w:tab/>
        <w:tab/>
      </w:r>
    </w:p>
    <w:p w:rsidR="00000000" w:rsidDel="00000000" w:rsidP="00000000" w:rsidRDefault="00000000" w:rsidRPr="00000000" w14:paraId="0000017E">
      <w:pPr>
        <w:pStyle w:val="Heading1"/>
        <w:spacing w:after="200" w:line="360" w:lineRule="auto"/>
        <w:rPr>
          <w:u w:val="single"/>
        </w:rPr>
      </w:pPr>
      <w:bookmarkStart w:colFirst="0" w:colLast="0" w:name="_heading=h.mott92xz66g" w:id="82"/>
      <w:bookmarkEnd w:id="82"/>
      <w:r w:rsidDel="00000000" w:rsidR="00000000" w:rsidRPr="00000000">
        <w:rPr>
          <w:rtl w:val="0"/>
        </w:rPr>
      </w:r>
    </w:p>
    <w:p w:rsidR="00000000" w:rsidDel="00000000" w:rsidP="00000000" w:rsidRDefault="00000000" w:rsidRPr="00000000" w14:paraId="0000017F">
      <w:pPr>
        <w:spacing w:line="360" w:lineRule="auto"/>
        <w:rPr/>
      </w:pPr>
      <w:r w:rsidDel="00000000" w:rsidR="00000000" w:rsidRPr="00000000">
        <w:rPr>
          <w:rtl w:val="0"/>
        </w:rPr>
      </w:r>
    </w:p>
    <w:p w:rsidR="00000000" w:rsidDel="00000000" w:rsidP="00000000" w:rsidRDefault="00000000" w:rsidRPr="00000000" w14:paraId="00000180">
      <w:pPr>
        <w:pStyle w:val="Heading1"/>
        <w:spacing w:after="200" w:line="360" w:lineRule="auto"/>
        <w:rPr>
          <w:u w:val="single"/>
        </w:rPr>
      </w:pPr>
      <w:bookmarkStart w:colFirst="0" w:colLast="0" w:name="_heading=h.vkltaz7fxqnr" w:id="83"/>
      <w:bookmarkEnd w:id="83"/>
      <w:r w:rsidDel="00000000" w:rsidR="00000000" w:rsidRPr="00000000">
        <w:rPr>
          <w:rtl w:val="0"/>
        </w:rPr>
      </w:r>
    </w:p>
    <w:p w:rsidR="00000000" w:rsidDel="00000000" w:rsidP="00000000" w:rsidRDefault="00000000" w:rsidRPr="00000000" w14:paraId="00000181">
      <w:pPr>
        <w:pStyle w:val="Heading1"/>
        <w:spacing w:after="200" w:line="360" w:lineRule="auto"/>
        <w:ind w:left="0" w:firstLine="0"/>
        <w:rPr>
          <w:u w:val="single"/>
        </w:rPr>
      </w:pPr>
      <w:bookmarkStart w:colFirst="0" w:colLast="0" w:name="_heading=h.ddfq34k1yy9" w:id="84"/>
      <w:bookmarkEnd w:id="84"/>
      <w:r w:rsidDel="00000000" w:rsidR="00000000" w:rsidRPr="00000000">
        <w:rPr>
          <w:rtl w:val="0"/>
        </w:rPr>
      </w:r>
    </w:p>
    <w:p w:rsidR="00000000" w:rsidDel="00000000" w:rsidP="00000000" w:rsidRDefault="00000000" w:rsidRPr="00000000" w14:paraId="00000182">
      <w:pPr>
        <w:pStyle w:val="Heading1"/>
        <w:spacing w:after="200" w:line="360" w:lineRule="auto"/>
        <w:ind w:left="0" w:firstLine="0"/>
        <w:rPr>
          <w:u w:val="single"/>
        </w:rPr>
      </w:pPr>
      <w:bookmarkStart w:colFirst="0" w:colLast="0" w:name="_heading=h.tli2476kjnd6" w:id="85"/>
      <w:bookmarkEnd w:id="85"/>
      <w:r w:rsidDel="00000000" w:rsidR="00000000" w:rsidRPr="00000000">
        <w:rPr>
          <w:rtl w:val="0"/>
        </w:rPr>
      </w:r>
    </w:p>
    <w:p w:rsidR="00000000" w:rsidDel="00000000" w:rsidP="00000000" w:rsidRDefault="00000000" w:rsidRPr="00000000" w14:paraId="00000183">
      <w:pPr>
        <w:pStyle w:val="Heading1"/>
        <w:spacing w:after="200" w:line="360" w:lineRule="auto"/>
        <w:ind w:left="0" w:firstLine="0"/>
        <w:rPr>
          <w:u w:val="single"/>
        </w:rPr>
      </w:pPr>
      <w:bookmarkStart w:colFirst="0" w:colLast="0" w:name="_heading=h.84awxy8ezqov" w:id="86"/>
      <w:bookmarkEnd w:id="86"/>
      <w:r w:rsidDel="00000000" w:rsidR="00000000" w:rsidRPr="00000000">
        <w:rPr>
          <w:rtl w:val="0"/>
        </w:rPr>
      </w:r>
    </w:p>
    <w:p w:rsidR="00000000" w:rsidDel="00000000" w:rsidP="00000000" w:rsidRDefault="00000000" w:rsidRPr="00000000" w14:paraId="00000184">
      <w:pPr>
        <w:pStyle w:val="Heading2"/>
        <w:spacing w:after="200" w:line="360" w:lineRule="auto"/>
        <w:rPr>
          <w:u w:val="single"/>
        </w:rPr>
      </w:pPr>
      <w:bookmarkStart w:colFirst="0" w:colLast="0" w:name="_heading=h.4ez56hdwg2r6" w:id="87"/>
      <w:bookmarkEnd w:id="87"/>
      <w:r w:rsidDel="00000000" w:rsidR="00000000" w:rsidRPr="00000000">
        <w:rPr>
          <w:rtl w:val="0"/>
        </w:rPr>
        <w:t xml:space="preserve">Obr. 5</w:t>
        <w:tab/>
        <w:tab/>
        <w:tab/>
        <w:tab/>
        <w:tab/>
        <w:tab/>
        <w:tab/>
        <w:t xml:space="preserve">Obr.6</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3086100</wp:posOffset>
            </wp:positionH>
            <wp:positionV relativeFrom="paragraph">
              <wp:posOffset>295275</wp:posOffset>
            </wp:positionV>
            <wp:extent cx="3267075" cy="5802527"/>
            <wp:effectExtent b="0" l="0" r="0" t="0"/>
            <wp:wrapNone/>
            <wp:docPr id="5"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3267075" cy="580252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295275</wp:posOffset>
            </wp:positionV>
            <wp:extent cx="3027998" cy="5375979"/>
            <wp:effectExtent b="0" l="0" r="0" t="0"/>
            <wp:wrapNone/>
            <wp:docPr id="12"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3027998" cy="5375979"/>
                    </a:xfrm>
                    <a:prstGeom prst="rect"/>
                    <a:ln/>
                  </pic:spPr>
                </pic:pic>
              </a:graphicData>
            </a:graphic>
          </wp:anchor>
        </w:drawing>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pStyle w:val="Heading1"/>
        <w:spacing w:after="200" w:line="360" w:lineRule="auto"/>
        <w:rPr>
          <w:u w:val="single"/>
        </w:rPr>
      </w:pPr>
      <w:bookmarkStart w:colFirst="0" w:colLast="0" w:name="_heading=h.ou6yz67gaoc0" w:id="88"/>
      <w:bookmarkEnd w:id="88"/>
      <w:r w:rsidDel="00000000" w:rsidR="00000000" w:rsidRPr="00000000">
        <w:rPr>
          <w:rtl w:val="0"/>
        </w:rPr>
      </w:r>
    </w:p>
    <w:p w:rsidR="00000000" w:rsidDel="00000000" w:rsidP="00000000" w:rsidRDefault="00000000" w:rsidRPr="00000000" w14:paraId="00000187">
      <w:pPr>
        <w:pStyle w:val="Heading2"/>
        <w:spacing w:after="200" w:line="360" w:lineRule="auto"/>
        <w:rPr/>
      </w:pPr>
      <w:bookmarkStart w:colFirst="0" w:colLast="0" w:name="_heading=h.gs4lc02cwu1f" w:id="89"/>
      <w:bookmarkEnd w:id="89"/>
      <w:r w:rsidDel="00000000" w:rsidR="00000000" w:rsidRPr="00000000">
        <w:rPr>
          <w:rtl w:val="0"/>
        </w:rPr>
        <w:t xml:space="preserve">Obr.7 </w:t>
        <w:tab/>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400050</wp:posOffset>
            </wp:positionV>
            <wp:extent cx="5135091" cy="2870916"/>
            <wp:effectExtent b="0" l="0" r="0" t="0"/>
            <wp:wrapNone/>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135091" cy="2870916"/>
                    </a:xfrm>
                    <a:prstGeom prst="rect"/>
                    <a:ln/>
                  </pic:spPr>
                </pic:pic>
              </a:graphicData>
            </a:graphic>
          </wp:anchor>
        </w:drawing>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r>
    </w:p>
    <w:p w:rsidR="00000000" w:rsidDel="00000000" w:rsidP="00000000" w:rsidRDefault="00000000" w:rsidRPr="00000000" w14:paraId="0000018F">
      <w:pPr>
        <w:spacing w:line="360" w:lineRule="auto"/>
        <w:rPr/>
      </w:pPr>
      <w:r w:rsidDel="00000000" w:rsidR="00000000" w:rsidRPr="00000000">
        <w:rPr>
          <w:rtl w:val="0"/>
        </w:rPr>
      </w:r>
    </w:p>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spacing w:line="360" w:lineRule="auto"/>
        <w:rPr/>
      </w:pPr>
      <w:r w:rsidDel="00000000" w:rsidR="00000000" w:rsidRPr="00000000">
        <w:rPr>
          <w:rtl w:val="0"/>
        </w:rPr>
      </w:r>
    </w:p>
    <w:p w:rsidR="00000000" w:rsidDel="00000000" w:rsidP="00000000" w:rsidRDefault="00000000" w:rsidRPr="00000000" w14:paraId="00000192">
      <w:pPr>
        <w:spacing w:line="360" w:lineRule="auto"/>
        <w:rPr/>
      </w:pPr>
      <w:r w:rsidDel="00000000" w:rsidR="00000000" w:rsidRPr="00000000">
        <w:rPr>
          <w:rtl w:val="0"/>
        </w:rPr>
      </w:r>
    </w:p>
    <w:p w:rsidR="00000000" w:rsidDel="00000000" w:rsidP="00000000" w:rsidRDefault="00000000" w:rsidRPr="00000000" w14:paraId="00000193">
      <w:pPr>
        <w:spacing w:line="360" w:lineRule="auto"/>
        <w:rPr/>
      </w:pPr>
      <w:r w:rsidDel="00000000" w:rsidR="00000000" w:rsidRPr="00000000">
        <w:rPr>
          <w:rtl w:val="0"/>
        </w:rPr>
      </w:r>
    </w:p>
    <w:p w:rsidR="00000000" w:rsidDel="00000000" w:rsidP="00000000" w:rsidRDefault="00000000" w:rsidRPr="00000000" w14:paraId="00000194">
      <w:pPr>
        <w:spacing w:line="360" w:lineRule="auto"/>
        <w:rPr/>
      </w:pPr>
      <w:r w:rsidDel="00000000" w:rsidR="00000000" w:rsidRPr="00000000">
        <w:rPr>
          <w:rtl w:val="0"/>
        </w:rPr>
      </w:r>
    </w:p>
    <w:p w:rsidR="00000000" w:rsidDel="00000000" w:rsidP="00000000" w:rsidRDefault="00000000" w:rsidRPr="00000000" w14:paraId="00000195">
      <w:pPr>
        <w:spacing w:line="360" w:lineRule="auto"/>
        <w:rPr/>
      </w:pPr>
      <w:r w:rsidDel="00000000" w:rsidR="00000000" w:rsidRPr="00000000">
        <w:rPr>
          <w:rtl w:val="0"/>
        </w:rPr>
      </w:r>
    </w:p>
    <w:p w:rsidR="00000000" w:rsidDel="00000000" w:rsidP="00000000" w:rsidRDefault="00000000" w:rsidRPr="00000000" w14:paraId="00000196">
      <w:pPr>
        <w:spacing w:line="360" w:lineRule="auto"/>
        <w:rPr/>
      </w:pPr>
      <w:r w:rsidDel="00000000" w:rsidR="00000000" w:rsidRPr="00000000">
        <w:rPr>
          <w:rtl w:val="0"/>
        </w:rPr>
      </w:r>
    </w:p>
    <w:p w:rsidR="00000000" w:rsidDel="00000000" w:rsidP="00000000" w:rsidRDefault="00000000" w:rsidRPr="00000000" w14:paraId="00000197">
      <w:pPr>
        <w:spacing w:line="360" w:lineRule="auto"/>
        <w:rPr/>
      </w:pPr>
      <w:r w:rsidDel="00000000" w:rsidR="00000000" w:rsidRPr="00000000">
        <w:rPr>
          <w:rtl w:val="0"/>
        </w:rPr>
      </w:r>
    </w:p>
    <w:p w:rsidR="00000000" w:rsidDel="00000000" w:rsidP="00000000" w:rsidRDefault="00000000" w:rsidRPr="00000000" w14:paraId="00000198">
      <w:pPr>
        <w:spacing w:line="360" w:lineRule="auto"/>
        <w:rPr/>
      </w:pPr>
      <w:r w:rsidDel="00000000" w:rsidR="00000000" w:rsidRPr="00000000">
        <w:rPr>
          <w:rtl w:val="0"/>
        </w:rPr>
      </w:r>
    </w:p>
    <w:p w:rsidR="00000000" w:rsidDel="00000000" w:rsidP="00000000" w:rsidRDefault="00000000" w:rsidRPr="00000000" w14:paraId="00000199">
      <w:pPr>
        <w:pStyle w:val="Heading2"/>
        <w:spacing w:after="200" w:line="360" w:lineRule="auto"/>
        <w:rPr>
          <w:u w:val="single"/>
        </w:rPr>
      </w:pPr>
      <w:bookmarkStart w:colFirst="0" w:colLast="0" w:name="_heading=h.2552xonxw4nd" w:id="90"/>
      <w:bookmarkEnd w:id="90"/>
      <w:r w:rsidDel="00000000" w:rsidR="00000000" w:rsidRPr="00000000">
        <w:rPr>
          <w:rtl w:val="0"/>
        </w:rPr>
        <w:t xml:space="preserve">Obr.8</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428625</wp:posOffset>
            </wp:positionV>
            <wp:extent cx="4810125" cy="2702056"/>
            <wp:effectExtent b="0" l="0" r="0" t="0"/>
            <wp:wrapNone/>
            <wp:docPr id="11"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4810125" cy="2702056"/>
                    </a:xfrm>
                    <a:prstGeom prst="rect"/>
                    <a:ln/>
                  </pic:spPr>
                </pic:pic>
              </a:graphicData>
            </a:graphic>
          </wp:anchor>
        </w:drawing>
      </w:r>
    </w:p>
    <w:p w:rsidR="00000000" w:rsidDel="00000000" w:rsidP="00000000" w:rsidRDefault="00000000" w:rsidRPr="00000000" w14:paraId="0000019A">
      <w:pPr>
        <w:pStyle w:val="Heading1"/>
        <w:spacing w:line="360" w:lineRule="auto"/>
        <w:rPr/>
      </w:pPr>
      <w:bookmarkStart w:colFirst="0" w:colLast="0" w:name="_heading=h.fw8s2uj5bw8l" w:id="91"/>
      <w:bookmarkEnd w:id="91"/>
      <w:r w:rsidDel="00000000" w:rsidR="00000000" w:rsidRPr="00000000">
        <w:rPr>
          <w:rtl w:val="0"/>
        </w:rPr>
        <w:t xml:space="preserve">Zdroje :</w:t>
      </w:r>
    </w:p>
    <w:p w:rsidR="00000000" w:rsidDel="00000000" w:rsidP="00000000" w:rsidRDefault="00000000" w:rsidRPr="00000000" w14:paraId="0000019B">
      <w:pPr>
        <w:spacing w:line="360" w:lineRule="auto"/>
        <w:rPr/>
      </w:pPr>
      <w:r w:rsidDel="00000000" w:rsidR="00000000" w:rsidRPr="00000000">
        <w:rPr>
          <w:rtl w:val="0"/>
        </w:rPr>
      </w:r>
    </w:p>
    <w:p w:rsidR="00000000" w:rsidDel="00000000" w:rsidP="00000000" w:rsidRDefault="00000000" w:rsidRPr="00000000" w14:paraId="0000019C">
      <w:pPr>
        <w:pStyle w:val="Heading2"/>
        <w:spacing w:line="360" w:lineRule="auto"/>
        <w:rPr/>
      </w:pPr>
      <w:bookmarkStart w:colFirst="0" w:colLast="0" w:name="_heading=h.curmu0g5y1dq" w:id="92"/>
      <w:bookmarkEnd w:id="92"/>
      <w:r w:rsidDel="00000000" w:rsidR="00000000" w:rsidRPr="00000000">
        <w:rPr>
          <w:rtl w:val="0"/>
        </w:rPr>
        <w:t xml:space="preserve">M5StickCPlus:</w:t>
      </w:r>
    </w:p>
    <w:p w:rsidR="00000000" w:rsidDel="00000000" w:rsidP="00000000" w:rsidRDefault="00000000" w:rsidRPr="00000000" w14:paraId="0000019D">
      <w:pPr>
        <w:spacing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9E">
      <w:pPr>
        <w:spacing w:line="360" w:lineRule="auto"/>
        <w:ind w:left="0" w:firstLine="0"/>
        <w:rPr>
          <w:rFonts w:ascii="Arial" w:cs="Arial" w:eastAsia="Arial" w:hAnsi="Arial"/>
        </w:rPr>
      </w:pPr>
      <w:r w:rsidDel="00000000" w:rsidR="00000000" w:rsidRPr="00000000">
        <w:rPr>
          <w:rFonts w:ascii="Arial" w:cs="Arial" w:eastAsia="Arial" w:hAnsi="Arial"/>
          <w:rtl w:val="0"/>
        </w:rPr>
        <w:t xml:space="preserve">[www1]Dokumentace k M5StickC Plus</w:t>
      </w:r>
    </w:p>
    <w:p w:rsidR="00000000" w:rsidDel="00000000" w:rsidP="00000000" w:rsidRDefault="00000000" w:rsidRPr="00000000" w14:paraId="0000019F">
      <w:pPr>
        <w:spacing w:line="360" w:lineRule="auto"/>
        <w:ind w:left="0" w:firstLine="0"/>
        <w:rPr>
          <w:rFonts w:ascii="Arial" w:cs="Arial" w:eastAsia="Arial" w:hAnsi="Arial"/>
        </w:rPr>
      </w:pPr>
      <w:r w:rsidDel="00000000" w:rsidR="00000000" w:rsidRPr="00000000">
        <w:rPr>
          <w:rFonts w:ascii="Arial" w:cs="Arial" w:eastAsia="Arial" w:hAnsi="Arial"/>
          <w:rtl w:val="0"/>
        </w:rPr>
        <w:t xml:space="preserve">[online]</w:t>
      </w:r>
    </w:p>
    <w:p w:rsidR="00000000" w:rsidDel="00000000" w:rsidP="00000000" w:rsidRDefault="00000000" w:rsidRPr="00000000" w14:paraId="000001A0">
      <w:pPr>
        <w:spacing w:line="360" w:lineRule="auto"/>
        <w:rPr>
          <w:rFonts w:ascii="Arial" w:cs="Arial" w:eastAsia="Arial" w:hAnsi="Arial"/>
        </w:rPr>
      </w:pPr>
      <w:r w:rsidDel="00000000" w:rsidR="00000000" w:rsidRPr="00000000">
        <w:rPr>
          <w:rFonts w:ascii="Arial" w:cs="Arial" w:eastAsia="Arial" w:hAnsi="Arial"/>
          <w:rtl w:val="0"/>
        </w:rPr>
        <w:t xml:space="preserve">dostupné z:</w:t>
      </w:r>
    </w:p>
    <w:p w:rsidR="00000000" w:rsidDel="00000000" w:rsidP="00000000" w:rsidRDefault="00000000" w:rsidRPr="00000000" w14:paraId="000001A1">
      <w:pPr>
        <w:spacing w:line="360" w:lineRule="auto"/>
        <w:rPr>
          <w:rFonts w:ascii="Arial" w:cs="Arial" w:eastAsia="Arial" w:hAnsi="Arial"/>
        </w:rPr>
      </w:pPr>
      <w:hyperlink r:id="rId24">
        <w:r w:rsidDel="00000000" w:rsidR="00000000" w:rsidRPr="00000000">
          <w:rPr>
            <w:rFonts w:ascii="Arial" w:cs="Arial" w:eastAsia="Arial" w:hAnsi="Arial"/>
            <w:color w:val="1155cc"/>
            <w:u w:val="single"/>
            <w:rtl w:val="0"/>
          </w:rPr>
          <w:t xml:space="preserve">https://shop.m5stack.com/products/m5stickc-plus-esp32-pico-mini-iot-development-kit</w:t>
        </w:r>
      </w:hyperlink>
      <w:r w:rsidDel="00000000" w:rsidR="00000000" w:rsidRPr="00000000">
        <w:rPr>
          <w:rFonts w:ascii="Arial" w:cs="Arial" w:eastAsia="Arial" w:hAnsi="Arial"/>
          <w:rtl w:val="0"/>
        </w:rPr>
        <w:t xml:space="preserve"> [cit. 3.3.2023]</w:t>
      </w:r>
      <w:r w:rsidDel="00000000" w:rsidR="00000000" w:rsidRPr="00000000">
        <w:rPr>
          <w:rtl w:val="0"/>
        </w:rPr>
      </w:r>
    </w:p>
    <w:p w:rsidR="00000000" w:rsidDel="00000000" w:rsidP="00000000" w:rsidRDefault="00000000" w:rsidRPr="00000000" w14:paraId="000001A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A3">
      <w:pPr>
        <w:pStyle w:val="Heading2"/>
        <w:spacing w:line="360" w:lineRule="auto"/>
        <w:rPr/>
      </w:pPr>
      <w:bookmarkStart w:colFirst="0" w:colLast="0" w:name="_heading=h.jx71yx7u2pxq" w:id="93"/>
      <w:bookmarkEnd w:id="93"/>
      <w:r w:rsidDel="00000000" w:rsidR="00000000" w:rsidRPr="00000000">
        <w:rPr>
          <w:rtl w:val="0"/>
        </w:rPr>
        <w:t xml:space="preserve">IR Modul:</w:t>
      </w:r>
    </w:p>
    <w:p w:rsidR="00000000" w:rsidDel="00000000" w:rsidP="00000000" w:rsidRDefault="00000000" w:rsidRPr="00000000" w14:paraId="000001A4">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A5">
      <w:pPr>
        <w:spacing w:line="360" w:lineRule="auto"/>
        <w:rPr>
          <w:rFonts w:ascii="Arial" w:cs="Arial" w:eastAsia="Arial" w:hAnsi="Arial"/>
        </w:rPr>
      </w:pPr>
      <w:r w:rsidDel="00000000" w:rsidR="00000000" w:rsidRPr="00000000">
        <w:rPr>
          <w:rFonts w:ascii="Arial" w:cs="Arial" w:eastAsia="Arial" w:hAnsi="Arial"/>
          <w:rtl w:val="0"/>
        </w:rPr>
        <w:t xml:space="preserve">[www2]Dokumentace k IR modulu</w:t>
      </w:r>
    </w:p>
    <w:p w:rsidR="00000000" w:rsidDel="00000000" w:rsidP="00000000" w:rsidRDefault="00000000" w:rsidRPr="00000000" w14:paraId="000001A6">
      <w:pPr>
        <w:spacing w:line="360" w:lineRule="auto"/>
        <w:rPr>
          <w:rFonts w:ascii="Arial" w:cs="Arial" w:eastAsia="Arial" w:hAnsi="Arial"/>
        </w:rPr>
      </w:pPr>
      <w:r w:rsidDel="00000000" w:rsidR="00000000" w:rsidRPr="00000000">
        <w:rPr>
          <w:rFonts w:ascii="Arial" w:cs="Arial" w:eastAsia="Arial" w:hAnsi="Arial"/>
          <w:rtl w:val="0"/>
        </w:rPr>
        <w:t xml:space="preserve">[online]</w:t>
      </w:r>
    </w:p>
    <w:p w:rsidR="00000000" w:rsidDel="00000000" w:rsidP="00000000" w:rsidRDefault="00000000" w:rsidRPr="00000000" w14:paraId="000001A7">
      <w:pPr>
        <w:spacing w:line="360" w:lineRule="auto"/>
        <w:rPr>
          <w:rFonts w:ascii="Arial" w:cs="Arial" w:eastAsia="Arial" w:hAnsi="Arial"/>
        </w:rPr>
      </w:pPr>
      <w:r w:rsidDel="00000000" w:rsidR="00000000" w:rsidRPr="00000000">
        <w:rPr>
          <w:rFonts w:ascii="Arial" w:cs="Arial" w:eastAsia="Arial" w:hAnsi="Arial"/>
          <w:rtl w:val="0"/>
        </w:rPr>
        <w:t xml:space="preserve">dostuné z : </w:t>
      </w:r>
      <w:hyperlink r:id="rId25">
        <w:r w:rsidDel="00000000" w:rsidR="00000000" w:rsidRPr="00000000">
          <w:rPr>
            <w:rFonts w:ascii="Arial" w:cs="Arial" w:eastAsia="Arial" w:hAnsi="Arial"/>
            <w:color w:val="1155cc"/>
            <w:u w:val="single"/>
            <w:rtl w:val="0"/>
          </w:rPr>
          <w:t xml:space="preserve">https://docs.m5stack.com/en/unit/ir</w:t>
        </w:r>
      </w:hyperlink>
      <w:r w:rsidDel="00000000" w:rsidR="00000000" w:rsidRPr="00000000">
        <w:rPr>
          <w:rFonts w:ascii="Arial" w:cs="Arial" w:eastAsia="Arial" w:hAnsi="Arial"/>
          <w:rtl w:val="0"/>
        </w:rPr>
        <w:t xml:space="preserve">[cit.3.3.2023]</w:t>
      </w:r>
    </w:p>
    <w:p w:rsidR="00000000" w:rsidDel="00000000" w:rsidP="00000000" w:rsidRDefault="00000000" w:rsidRPr="00000000" w14:paraId="000001A8">
      <w:pPr>
        <w:spacing w:line="360" w:lineRule="auto"/>
        <w:rPr>
          <w:rFonts w:ascii="Arial" w:cs="Arial" w:eastAsia="Arial" w:hAnsi="Arial"/>
        </w:rPr>
      </w:pPr>
      <w:r w:rsidDel="00000000" w:rsidR="00000000" w:rsidRPr="00000000">
        <w:rPr>
          <w:rFonts w:ascii="Arial" w:cs="Arial" w:eastAsia="Arial" w:hAnsi="Arial"/>
          <w:rtl w:val="0"/>
        </w:rPr>
        <w:t xml:space="preserve">[www3]Kódová dokumentace k IR modulu na githubu</w:t>
      </w:r>
    </w:p>
    <w:p w:rsidR="00000000" w:rsidDel="00000000" w:rsidP="00000000" w:rsidRDefault="00000000" w:rsidRPr="00000000" w14:paraId="000001A9">
      <w:pPr>
        <w:spacing w:line="360" w:lineRule="auto"/>
        <w:rPr>
          <w:rFonts w:ascii="Arial" w:cs="Arial" w:eastAsia="Arial" w:hAnsi="Arial"/>
        </w:rPr>
      </w:pPr>
      <w:r w:rsidDel="00000000" w:rsidR="00000000" w:rsidRPr="00000000">
        <w:rPr>
          <w:rFonts w:ascii="Arial" w:cs="Arial" w:eastAsia="Arial" w:hAnsi="Arial"/>
          <w:rtl w:val="0"/>
        </w:rPr>
        <w:t xml:space="preserve">[online]</w:t>
      </w:r>
    </w:p>
    <w:p w:rsidR="00000000" w:rsidDel="00000000" w:rsidP="00000000" w:rsidRDefault="00000000" w:rsidRPr="00000000" w14:paraId="000001AA">
      <w:pPr>
        <w:spacing w:line="360" w:lineRule="auto"/>
        <w:rPr>
          <w:rFonts w:ascii="Arial" w:cs="Arial" w:eastAsia="Arial" w:hAnsi="Arial"/>
        </w:rPr>
      </w:pPr>
      <w:r w:rsidDel="00000000" w:rsidR="00000000" w:rsidRPr="00000000">
        <w:rPr>
          <w:rFonts w:ascii="Arial" w:cs="Arial" w:eastAsia="Arial" w:hAnsi="Arial"/>
          <w:rtl w:val="0"/>
        </w:rPr>
        <w:t xml:space="preserve">dostupné z : </w:t>
      </w:r>
      <w:hyperlink r:id="rId26">
        <w:r w:rsidDel="00000000" w:rsidR="00000000" w:rsidRPr="00000000">
          <w:rPr>
            <w:rFonts w:ascii="Arial" w:cs="Arial" w:eastAsia="Arial" w:hAnsi="Arial"/>
            <w:color w:val="1155cc"/>
            <w:u w:val="single"/>
            <w:rtl w:val="0"/>
          </w:rPr>
          <w:t xml:space="preserve">https://github.com/m5stack/M5Stack/tree/master/examples/Unit/IR</w:t>
        </w:r>
      </w:hyperlink>
      <w:r w:rsidDel="00000000" w:rsidR="00000000" w:rsidRPr="00000000">
        <w:rPr>
          <w:rFonts w:ascii="Arial" w:cs="Arial" w:eastAsia="Arial" w:hAnsi="Arial"/>
          <w:rtl w:val="0"/>
        </w:rPr>
        <w:t xml:space="preserve">[cit.3.3.2023]</w:t>
      </w:r>
      <w:r w:rsidDel="00000000" w:rsidR="00000000" w:rsidRPr="00000000">
        <w:rPr>
          <w:rtl w:val="0"/>
        </w:rPr>
      </w:r>
    </w:p>
    <w:p w:rsidR="00000000" w:rsidDel="00000000" w:rsidP="00000000" w:rsidRDefault="00000000" w:rsidRPr="00000000" w14:paraId="000001A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AC">
      <w:pPr>
        <w:pStyle w:val="Heading2"/>
        <w:spacing w:line="360" w:lineRule="auto"/>
        <w:rPr/>
      </w:pPr>
      <w:bookmarkStart w:colFirst="0" w:colLast="0" w:name="_heading=h.gbc81l4mvrw0" w:id="94"/>
      <w:bookmarkEnd w:id="94"/>
      <w:r w:rsidDel="00000000" w:rsidR="00000000" w:rsidRPr="00000000">
        <w:rPr>
          <w:rtl w:val="0"/>
        </w:rPr>
        <w:t xml:space="preserve">Voltmetr:</w:t>
      </w:r>
    </w:p>
    <w:p w:rsidR="00000000" w:rsidDel="00000000" w:rsidP="00000000" w:rsidRDefault="00000000" w:rsidRPr="00000000" w14:paraId="000001AD">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AE">
      <w:pPr>
        <w:spacing w:line="360" w:lineRule="auto"/>
        <w:rPr>
          <w:rFonts w:ascii="Arial" w:cs="Arial" w:eastAsia="Arial" w:hAnsi="Arial"/>
        </w:rPr>
      </w:pPr>
      <w:r w:rsidDel="00000000" w:rsidR="00000000" w:rsidRPr="00000000">
        <w:rPr>
          <w:rFonts w:ascii="Arial" w:cs="Arial" w:eastAsia="Arial" w:hAnsi="Arial"/>
          <w:rtl w:val="0"/>
        </w:rPr>
        <w:t xml:space="preserve">[www4]Dokumentace k Voltmetru</w:t>
      </w:r>
    </w:p>
    <w:p w:rsidR="00000000" w:rsidDel="00000000" w:rsidP="00000000" w:rsidRDefault="00000000" w:rsidRPr="00000000" w14:paraId="000001AF">
      <w:pPr>
        <w:spacing w:line="360" w:lineRule="auto"/>
        <w:rPr>
          <w:rFonts w:ascii="Arial" w:cs="Arial" w:eastAsia="Arial" w:hAnsi="Arial"/>
        </w:rPr>
      </w:pPr>
      <w:r w:rsidDel="00000000" w:rsidR="00000000" w:rsidRPr="00000000">
        <w:rPr>
          <w:rFonts w:ascii="Arial" w:cs="Arial" w:eastAsia="Arial" w:hAnsi="Arial"/>
          <w:rtl w:val="0"/>
        </w:rPr>
        <w:t xml:space="preserve">[online]</w:t>
      </w:r>
    </w:p>
    <w:p w:rsidR="00000000" w:rsidDel="00000000" w:rsidP="00000000" w:rsidRDefault="00000000" w:rsidRPr="00000000" w14:paraId="000001B0">
      <w:pPr>
        <w:spacing w:line="360" w:lineRule="auto"/>
        <w:rPr>
          <w:rFonts w:ascii="Arial" w:cs="Arial" w:eastAsia="Arial" w:hAnsi="Arial"/>
        </w:rPr>
      </w:pPr>
      <w:r w:rsidDel="00000000" w:rsidR="00000000" w:rsidRPr="00000000">
        <w:rPr>
          <w:rFonts w:ascii="Arial" w:cs="Arial" w:eastAsia="Arial" w:hAnsi="Arial"/>
          <w:rtl w:val="0"/>
        </w:rPr>
        <w:t xml:space="preserve">dostupné z : </w:t>
      </w:r>
      <w:hyperlink r:id="rId27">
        <w:r w:rsidDel="00000000" w:rsidR="00000000" w:rsidRPr="00000000">
          <w:rPr>
            <w:rFonts w:ascii="Arial" w:cs="Arial" w:eastAsia="Arial" w:hAnsi="Arial"/>
            <w:color w:val="1155cc"/>
            <w:u w:val="single"/>
            <w:rtl w:val="0"/>
          </w:rPr>
          <w:t xml:space="preserve">https://docs.m5stack.com/en/unit/vmeter</w:t>
        </w:r>
      </w:hyperlink>
      <w:r w:rsidDel="00000000" w:rsidR="00000000" w:rsidRPr="00000000">
        <w:rPr>
          <w:rFonts w:ascii="Arial" w:cs="Arial" w:eastAsia="Arial" w:hAnsi="Arial"/>
          <w:rtl w:val="0"/>
        </w:rPr>
        <w:t xml:space="preserve">[cit.3.3.2023]</w:t>
      </w:r>
    </w:p>
    <w:p w:rsidR="00000000" w:rsidDel="00000000" w:rsidP="00000000" w:rsidRDefault="00000000" w:rsidRPr="00000000" w14:paraId="000001B1">
      <w:pPr>
        <w:spacing w:line="360" w:lineRule="auto"/>
        <w:rPr>
          <w:rFonts w:ascii="Arial" w:cs="Arial" w:eastAsia="Arial" w:hAnsi="Arial"/>
        </w:rPr>
      </w:pPr>
      <w:r w:rsidDel="00000000" w:rsidR="00000000" w:rsidRPr="00000000">
        <w:rPr>
          <w:rFonts w:ascii="Arial" w:cs="Arial" w:eastAsia="Arial" w:hAnsi="Arial"/>
          <w:rtl w:val="0"/>
        </w:rPr>
        <w:t xml:space="preserve">[www5]Knihovna k voltmetru na githubu </w:t>
      </w:r>
    </w:p>
    <w:p w:rsidR="00000000" w:rsidDel="00000000" w:rsidP="00000000" w:rsidRDefault="00000000" w:rsidRPr="00000000" w14:paraId="000001B2">
      <w:pPr>
        <w:spacing w:line="360" w:lineRule="auto"/>
        <w:rPr>
          <w:rFonts w:ascii="Arial" w:cs="Arial" w:eastAsia="Arial" w:hAnsi="Arial"/>
        </w:rPr>
      </w:pPr>
      <w:r w:rsidDel="00000000" w:rsidR="00000000" w:rsidRPr="00000000">
        <w:rPr>
          <w:rFonts w:ascii="Arial" w:cs="Arial" w:eastAsia="Arial" w:hAnsi="Arial"/>
          <w:rtl w:val="0"/>
        </w:rPr>
        <w:t xml:space="preserve">[online]</w:t>
      </w:r>
    </w:p>
    <w:p w:rsidR="00000000" w:rsidDel="00000000" w:rsidP="00000000" w:rsidRDefault="00000000" w:rsidRPr="00000000" w14:paraId="000001B3">
      <w:pPr>
        <w:spacing w:line="360" w:lineRule="auto"/>
        <w:rPr>
          <w:rFonts w:ascii="Arial" w:cs="Arial" w:eastAsia="Arial" w:hAnsi="Arial"/>
        </w:rPr>
      </w:pPr>
      <w:r w:rsidDel="00000000" w:rsidR="00000000" w:rsidRPr="00000000">
        <w:rPr>
          <w:rFonts w:ascii="Arial" w:cs="Arial" w:eastAsia="Arial" w:hAnsi="Arial"/>
          <w:rtl w:val="0"/>
        </w:rPr>
        <w:t xml:space="preserve">dostupné z : </w:t>
      </w:r>
      <w:hyperlink r:id="rId28">
        <w:r w:rsidDel="00000000" w:rsidR="00000000" w:rsidRPr="00000000">
          <w:rPr>
            <w:rFonts w:ascii="Arial" w:cs="Arial" w:eastAsia="Arial" w:hAnsi="Arial"/>
            <w:color w:val="1155cc"/>
            <w:u w:val="single"/>
            <w:rtl w:val="0"/>
          </w:rPr>
          <w:t xml:space="preserve">https://github.com/m5stack/M5-ADS1115/tree/master/src</w:t>
        </w:r>
      </w:hyperlink>
      <w:r w:rsidDel="00000000" w:rsidR="00000000" w:rsidRPr="00000000">
        <w:rPr>
          <w:rFonts w:ascii="Arial" w:cs="Arial" w:eastAsia="Arial" w:hAnsi="Arial"/>
          <w:rtl w:val="0"/>
        </w:rPr>
        <w:t xml:space="preserve"> [cit.3.3.2023]</w:t>
      </w:r>
    </w:p>
    <w:p w:rsidR="00000000" w:rsidDel="00000000" w:rsidP="00000000" w:rsidRDefault="00000000" w:rsidRPr="00000000" w14:paraId="000001B4">
      <w:pPr>
        <w:spacing w:line="360" w:lineRule="auto"/>
        <w:rPr>
          <w:rFonts w:ascii="Arial" w:cs="Arial" w:eastAsia="Arial" w:hAnsi="Arial"/>
        </w:rPr>
      </w:pPr>
      <w:r w:rsidDel="00000000" w:rsidR="00000000" w:rsidRPr="00000000">
        <w:rPr>
          <w:rFonts w:ascii="Arial" w:cs="Arial" w:eastAsia="Arial" w:hAnsi="Arial"/>
          <w:rtl w:val="0"/>
        </w:rPr>
        <w:t xml:space="preserve">[www6]Kódová dokumentace voltmetru na githubu</w:t>
      </w:r>
      <w:r w:rsidDel="00000000" w:rsidR="00000000" w:rsidRPr="00000000">
        <w:rPr>
          <w:rtl w:val="0"/>
        </w:rPr>
      </w:r>
    </w:p>
    <w:p w:rsidR="00000000" w:rsidDel="00000000" w:rsidP="00000000" w:rsidRDefault="00000000" w:rsidRPr="00000000" w14:paraId="000001B5">
      <w:pPr>
        <w:spacing w:line="360" w:lineRule="auto"/>
        <w:rPr>
          <w:rFonts w:ascii="Arial" w:cs="Arial" w:eastAsia="Arial" w:hAnsi="Arial"/>
        </w:rPr>
      </w:pPr>
      <w:r w:rsidDel="00000000" w:rsidR="00000000" w:rsidRPr="00000000">
        <w:rPr>
          <w:rFonts w:ascii="Arial" w:cs="Arial" w:eastAsia="Arial" w:hAnsi="Arial"/>
          <w:rtl w:val="0"/>
        </w:rPr>
        <w:t xml:space="preserve">[online]</w:t>
      </w:r>
    </w:p>
    <w:p w:rsidR="00000000" w:rsidDel="00000000" w:rsidP="00000000" w:rsidRDefault="00000000" w:rsidRPr="00000000" w14:paraId="000001B6">
      <w:pPr>
        <w:spacing w:line="360" w:lineRule="auto"/>
        <w:rPr>
          <w:rFonts w:ascii="Arial" w:cs="Arial" w:eastAsia="Arial" w:hAnsi="Arial"/>
        </w:rPr>
      </w:pPr>
      <w:r w:rsidDel="00000000" w:rsidR="00000000" w:rsidRPr="00000000">
        <w:rPr>
          <w:rFonts w:ascii="Arial" w:cs="Arial" w:eastAsia="Arial" w:hAnsi="Arial"/>
          <w:rtl w:val="0"/>
        </w:rPr>
        <w:t xml:space="preserve">dostupné z : </w:t>
      </w:r>
      <w:hyperlink r:id="rId29">
        <w:r w:rsidDel="00000000" w:rsidR="00000000" w:rsidRPr="00000000">
          <w:rPr>
            <w:rFonts w:ascii="Arial" w:cs="Arial" w:eastAsia="Arial" w:hAnsi="Arial"/>
            <w:color w:val="1155cc"/>
            <w:u w:val="single"/>
            <w:rtl w:val="0"/>
          </w:rPr>
          <w:t xml:space="preserve">https://github.com/m5stack/M5-ADS1115/blob/master/examples/Unit_VMeter_M5Core/Unit_VMeter_M5Core.ino</w:t>
        </w:r>
      </w:hyperlink>
      <w:r w:rsidDel="00000000" w:rsidR="00000000" w:rsidRPr="00000000">
        <w:rPr>
          <w:rFonts w:ascii="Arial" w:cs="Arial" w:eastAsia="Arial" w:hAnsi="Arial"/>
          <w:rtl w:val="0"/>
        </w:rPr>
        <w:t xml:space="preserve">[cit.3.3.2023]</w:t>
      </w:r>
    </w:p>
    <w:p w:rsidR="00000000" w:rsidDel="00000000" w:rsidP="00000000" w:rsidRDefault="00000000" w:rsidRPr="00000000" w14:paraId="000001B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B8">
      <w:pPr>
        <w:pStyle w:val="Heading2"/>
        <w:spacing w:line="360" w:lineRule="auto"/>
        <w:rPr/>
      </w:pPr>
      <w:bookmarkStart w:colFirst="0" w:colLast="0" w:name="_heading=h.xrfl6l2g0jty" w:id="95"/>
      <w:bookmarkEnd w:id="95"/>
      <w:r w:rsidDel="00000000" w:rsidR="00000000" w:rsidRPr="00000000">
        <w:rPr>
          <w:rtl w:val="0"/>
        </w:rPr>
        <w:t xml:space="preserve">Ampérmetr:</w:t>
      </w:r>
    </w:p>
    <w:p w:rsidR="00000000" w:rsidDel="00000000" w:rsidP="00000000" w:rsidRDefault="00000000" w:rsidRPr="00000000" w14:paraId="000001B9">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BA">
      <w:pPr>
        <w:spacing w:line="360" w:lineRule="auto"/>
        <w:rPr>
          <w:rFonts w:ascii="Arial" w:cs="Arial" w:eastAsia="Arial" w:hAnsi="Arial"/>
        </w:rPr>
      </w:pPr>
      <w:r w:rsidDel="00000000" w:rsidR="00000000" w:rsidRPr="00000000">
        <w:rPr>
          <w:rFonts w:ascii="Arial" w:cs="Arial" w:eastAsia="Arial" w:hAnsi="Arial"/>
          <w:rtl w:val="0"/>
        </w:rPr>
        <w:t xml:space="preserve">[www7]Dokumentace k Ampérmetru</w:t>
      </w:r>
    </w:p>
    <w:p w:rsidR="00000000" w:rsidDel="00000000" w:rsidP="00000000" w:rsidRDefault="00000000" w:rsidRPr="00000000" w14:paraId="000001BB">
      <w:pPr>
        <w:spacing w:line="360" w:lineRule="auto"/>
        <w:rPr>
          <w:rFonts w:ascii="Arial" w:cs="Arial" w:eastAsia="Arial" w:hAnsi="Arial"/>
        </w:rPr>
      </w:pPr>
      <w:r w:rsidDel="00000000" w:rsidR="00000000" w:rsidRPr="00000000">
        <w:rPr>
          <w:rFonts w:ascii="Arial" w:cs="Arial" w:eastAsia="Arial" w:hAnsi="Arial"/>
          <w:rtl w:val="0"/>
        </w:rPr>
        <w:t xml:space="preserve">[online]</w:t>
      </w:r>
    </w:p>
    <w:p w:rsidR="00000000" w:rsidDel="00000000" w:rsidP="00000000" w:rsidRDefault="00000000" w:rsidRPr="00000000" w14:paraId="000001BC">
      <w:pPr>
        <w:spacing w:line="360" w:lineRule="auto"/>
        <w:rPr>
          <w:rFonts w:ascii="Arial" w:cs="Arial" w:eastAsia="Arial" w:hAnsi="Arial"/>
        </w:rPr>
      </w:pPr>
      <w:r w:rsidDel="00000000" w:rsidR="00000000" w:rsidRPr="00000000">
        <w:rPr>
          <w:rFonts w:ascii="Arial" w:cs="Arial" w:eastAsia="Arial" w:hAnsi="Arial"/>
          <w:rtl w:val="0"/>
        </w:rPr>
        <w:t xml:space="preserve">dostupné z : </w:t>
      </w:r>
      <w:hyperlink r:id="rId30">
        <w:r w:rsidDel="00000000" w:rsidR="00000000" w:rsidRPr="00000000">
          <w:rPr>
            <w:rFonts w:ascii="Arial" w:cs="Arial" w:eastAsia="Arial" w:hAnsi="Arial"/>
            <w:color w:val="1155cc"/>
            <w:u w:val="single"/>
            <w:rtl w:val="0"/>
          </w:rPr>
          <w:t xml:space="preserve">https://docs.m5stack.com/en/unit/ameter</w:t>
        </w:r>
      </w:hyperlink>
      <w:r w:rsidDel="00000000" w:rsidR="00000000" w:rsidRPr="00000000">
        <w:rPr>
          <w:rFonts w:ascii="Arial" w:cs="Arial" w:eastAsia="Arial" w:hAnsi="Arial"/>
          <w:rtl w:val="0"/>
        </w:rPr>
        <w:t xml:space="preserve">[cit.3.3.2023]</w:t>
      </w:r>
    </w:p>
    <w:p w:rsidR="00000000" w:rsidDel="00000000" w:rsidP="00000000" w:rsidRDefault="00000000" w:rsidRPr="00000000" w14:paraId="000001BD">
      <w:pPr>
        <w:spacing w:line="360" w:lineRule="auto"/>
        <w:rPr>
          <w:rFonts w:ascii="Arial" w:cs="Arial" w:eastAsia="Arial" w:hAnsi="Arial"/>
        </w:rPr>
      </w:pPr>
      <w:r w:rsidDel="00000000" w:rsidR="00000000" w:rsidRPr="00000000">
        <w:rPr>
          <w:rFonts w:ascii="Arial" w:cs="Arial" w:eastAsia="Arial" w:hAnsi="Arial"/>
          <w:rtl w:val="0"/>
        </w:rPr>
        <w:t xml:space="preserve">[www8]Knihovna k ampérmetru na githubu </w:t>
      </w:r>
    </w:p>
    <w:p w:rsidR="00000000" w:rsidDel="00000000" w:rsidP="00000000" w:rsidRDefault="00000000" w:rsidRPr="00000000" w14:paraId="000001BE">
      <w:pPr>
        <w:spacing w:line="360" w:lineRule="auto"/>
        <w:rPr>
          <w:rFonts w:ascii="Arial" w:cs="Arial" w:eastAsia="Arial" w:hAnsi="Arial"/>
        </w:rPr>
      </w:pPr>
      <w:r w:rsidDel="00000000" w:rsidR="00000000" w:rsidRPr="00000000">
        <w:rPr>
          <w:rFonts w:ascii="Arial" w:cs="Arial" w:eastAsia="Arial" w:hAnsi="Arial"/>
          <w:rtl w:val="0"/>
        </w:rPr>
        <w:t xml:space="preserve">[online]</w:t>
      </w:r>
    </w:p>
    <w:p w:rsidR="00000000" w:rsidDel="00000000" w:rsidP="00000000" w:rsidRDefault="00000000" w:rsidRPr="00000000" w14:paraId="000001BF">
      <w:pPr>
        <w:spacing w:line="360" w:lineRule="auto"/>
        <w:rPr>
          <w:rFonts w:ascii="Arial" w:cs="Arial" w:eastAsia="Arial" w:hAnsi="Arial"/>
        </w:rPr>
      </w:pPr>
      <w:r w:rsidDel="00000000" w:rsidR="00000000" w:rsidRPr="00000000">
        <w:rPr>
          <w:rFonts w:ascii="Arial" w:cs="Arial" w:eastAsia="Arial" w:hAnsi="Arial"/>
          <w:rtl w:val="0"/>
        </w:rPr>
        <w:t xml:space="preserve">dostupné z : </w:t>
      </w:r>
      <w:hyperlink r:id="rId31">
        <w:r w:rsidDel="00000000" w:rsidR="00000000" w:rsidRPr="00000000">
          <w:rPr>
            <w:rFonts w:ascii="Arial" w:cs="Arial" w:eastAsia="Arial" w:hAnsi="Arial"/>
            <w:color w:val="1155cc"/>
            <w:u w:val="single"/>
            <w:rtl w:val="0"/>
          </w:rPr>
          <w:t xml:space="preserve">https://github.com/m5stack/M5-ADS1115/tree/master/src</w:t>
        </w:r>
      </w:hyperlink>
      <w:r w:rsidDel="00000000" w:rsidR="00000000" w:rsidRPr="00000000">
        <w:rPr>
          <w:rFonts w:ascii="Arial" w:cs="Arial" w:eastAsia="Arial" w:hAnsi="Arial"/>
          <w:rtl w:val="0"/>
        </w:rPr>
        <w:t xml:space="preserve"> [cit.3.3.2023]</w:t>
      </w:r>
    </w:p>
    <w:p w:rsidR="00000000" w:rsidDel="00000000" w:rsidP="00000000" w:rsidRDefault="00000000" w:rsidRPr="00000000" w14:paraId="000001C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C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C2">
      <w:pPr>
        <w:pStyle w:val="Heading2"/>
        <w:spacing w:line="360" w:lineRule="auto"/>
        <w:rPr/>
      </w:pPr>
      <w:bookmarkStart w:colFirst="0" w:colLast="0" w:name="_heading=h.fg2qj8qzxt6h" w:id="96"/>
      <w:bookmarkEnd w:id="96"/>
      <w:r w:rsidDel="00000000" w:rsidR="00000000" w:rsidRPr="00000000">
        <w:rPr>
          <w:rtl w:val="0"/>
        </w:rPr>
        <w:t xml:space="preserve">GroveHub:</w:t>
      </w:r>
    </w:p>
    <w:p w:rsidR="00000000" w:rsidDel="00000000" w:rsidP="00000000" w:rsidRDefault="00000000" w:rsidRPr="00000000" w14:paraId="000001C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C4">
      <w:pPr>
        <w:spacing w:line="360" w:lineRule="auto"/>
        <w:rPr>
          <w:rFonts w:ascii="Arial" w:cs="Arial" w:eastAsia="Arial" w:hAnsi="Arial"/>
        </w:rPr>
      </w:pPr>
      <w:r w:rsidDel="00000000" w:rsidR="00000000" w:rsidRPr="00000000">
        <w:rPr>
          <w:rFonts w:ascii="Arial" w:cs="Arial" w:eastAsia="Arial" w:hAnsi="Arial"/>
          <w:rtl w:val="0"/>
        </w:rPr>
        <w:t xml:space="preserve">[www9]Dokumentace k GroveHub</w:t>
      </w:r>
    </w:p>
    <w:p w:rsidR="00000000" w:rsidDel="00000000" w:rsidP="00000000" w:rsidRDefault="00000000" w:rsidRPr="00000000" w14:paraId="000001C5">
      <w:pPr>
        <w:spacing w:line="360" w:lineRule="auto"/>
        <w:rPr>
          <w:rFonts w:ascii="Arial" w:cs="Arial" w:eastAsia="Arial" w:hAnsi="Arial"/>
        </w:rPr>
      </w:pPr>
      <w:r w:rsidDel="00000000" w:rsidR="00000000" w:rsidRPr="00000000">
        <w:rPr>
          <w:rFonts w:ascii="Arial" w:cs="Arial" w:eastAsia="Arial" w:hAnsi="Arial"/>
          <w:rtl w:val="0"/>
        </w:rPr>
        <w:t xml:space="preserve">[online]</w:t>
      </w:r>
    </w:p>
    <w:p w:rsidR="00000000" w:rsidDel="00000000" w:rsidP="00000000" w:rsidRDefault="00000000" w:rsidRPr="00000000" w14:paraId="000001C6">
      <w:pPr>
        <w:spacing w:line="360" w:lineRule="auto"/>
        <w:rPr>
          <w:rFonts w:ascii="Arial" w:cs="Arial" w:eastAsia="Arial" w:hAnsi="Arial"/>
        </w:rPr>
      </w:pPr>
      <w:r w:rsidDel="00000000" w:rsidR="00000000" w:rsidRPr="00000000">
        <w:rPr>
          <w:rFonts w:ascii="Arial" w:cs="Arial" w:eastAsia="Arial" w:hAnsi="Arial"/>
          <w:rtl w:val="0"/>
        </w:rPr>
        <w:t xml:space="preserve">dostupné z : </w:t>
      </w:r>
      <w:hyperlink r:id="rId32">
        <w:r w:rsidDel="00000000" w:rsidR="00000000" w:rsidRPr="00000000">
          <w:rPr>
            <w:rFonts w:ascii="Arial" w:cs="Arial" w:eastAsia="Arial" w:hAnsi="Arial"/>
            <w:color w:val="1155cc"/>
            <w:u w:val="single"/>
            <w:rtl w:val="0"/>
          </w:rPr>
          <w:t xml:space="preserve">https://docs.m5stack.com/en/unit/hub</w:t>
        </w:r>
      </w:hyperlink>
      <w:r w:rsidDel="00000000" w:rsidR="00000000" w:rsidRPr="00000000">
        <w:rPr>
          <w:rFonts w:ascii="Arial" w:cs="Arial" w:eastAsia="Arial" w:hAnsi="Arial"/>
          <w:rtl w:val="0"/>
        </w:rPr>
        <w:t xml:space="preserve">[cit.3.3.2023]</w:t>
      </w:r>
      <w:r w:rsidDel="00000000" w:rsidR="00000000" w:rsidRPr="00000000">
        <w:rPr>
          <w:rtl w:val="0"/>
        </w:rPr>
      </w:r>
    </w:p>
    <w:p w:rsidR="00000000" w:rsidDel="00000000" w:rsidP="00000000" w:rsidRDefault="00000000" w:rsidRPr="00000000" w14:paraId="000001C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C8">
      <w:pPr>
        <w:pStyle w:val="Heading2"/>
        <w:spacing w:line="360" w:lineRule="auto"/>
        <w:rPr/>
      </w:pPr>
      <w:bookmarkStart w:colFirst="0" w:colLast="0" w:name="_heading=h.geoel8ummavz" w:id="97"/>
      <w:bookmarkEnd w:id="97"/>
      <w:r w:rsidDel="00000000" w:rsidR="00000000" w:rsidRPr="00000000">
        <w:rPr>
          <w:rtl w:val="0"/>
        </w:rPr>
        <w:t xml:space="preserve">Wifi:</w:t>
      </w:r>
    </w:p>
    <w:p w:rsidR="00000000" w:rsidDel="00000000" w:rsidP="00000000" w:rsidRDefault="00000000" w:rsidRPr="00000000" w14:paraId="000001C9">
      <w:pPr>
        <w:spacing w:line="360" w:lineRule="auto"/>
        <w:rPr>
          <w:rFonts w:ascii="Arial" w:cs="Arial" w:eastAsia="Arial" w:hAnsi="Arial"/>
        </w:rPr>
      </w:pPr>
      <w:r w:rsidDel="00000000" w:rsidR="00000000" w:rsidRPr="00000000">
        <w:rPr>
          <w:rFonts w:ascii="Arial" w:cs="Arial" w:eastAsia="Arial" w:hAnsi="Arial"/>
          <w:rtl w:val="0"/>
        </w:rPr>
        <w:t xml:space="preserve">[www10]Dokumentace Thingspeak</w:t>
      </w:r>
    </w:p>
    <w:p w:rsidR="00000000" w:rsidDel="00000000" w:rsidP="00000000" w:rsidRDefault="00000000" w:rsidRPr="00000000" w14:paraId="000001CA">
      <w:pPr>
        <w:spacing w:line="360" w:lineRule="auto"/>
        <w:rPr>
          <w:rFonts w:ascii="Arial" w:cs="Arial" w:eastAsia="Arial" w:hAnsi="Arial"/>
        </w:rPr>
      </w:pPr>
      <w:r w:rsidDel="00000000" w:rsidR="00000000" w:rsidRPr="00000000">
        <w:rPr>
          <w:rFonts w:ascii="Arial" w:cs="Arial" w:eastAsia="Arial" w:hAnsi="Arial"/>
          <w:rtl w:val="0"/>
        </w:rPr>
        <w:t xml:space="preserve">[online]</w:t>
      </w:r>
    </w:p>
    <w:p w:rsidR="00000000" w:rsidDel="00000000" w:rsidP="00000000" w:rsidRDefault="00000000" w:rsidRPr="00000000" w14:paraId="000001CB">
      <w:pPr>
        <w:spacing w:line="360" w:lineRule="auto"/>
        <w:rPr>
          <w:rFonts w:ascii="Arial" w:cs="Arial" w:eastAsia="Arial" w:hAnsi="Arial"/>
        </w:rPr>
      </w:pPr>
      <w:r w:rsidDel="00000000" w:rsidR="00000000" w:rsidRPr="00000000">
        <w:rPr>
          <w:rFonts w:ascii="Arial" w:cs="Arial" w:eastAsia="Arial" w:hAnsi="Arial"/>
          <w:rtl w:val="0"/>
        </w:rPr>
        <w:t xml:space="preserve">dostupné z : </w:t>
      </w:r>
      <w:hyperlink r:id="rId33">
        <w:r w:rsidDel="00000000" w:rsidR="00000000" w:rsidRPr="00000000">
          <w:rPr>
            <w:rFonts w:ascii="Arial" w:cs="Arial" w:eastAsia="Arial" w:hAnsi="Arial"/>
            <w:color w:val="1155cc"/>
            <w:u w:val="single"/>
            <w:rtl w:val="0"/>
          </w:rPr>
          <w:t xml:space="preserve">https://navody.dratek.cz/navody-k-produktum/esp8266-a-thingspeak.html</w:t>
        </w:r>
      </w:hyperlink>
      <w:r w:rsidDel="00000000" w:rsidR="00000000" w:rsidRPr="00000000">
        <w:rPr>
          <w:rFonts w:ascii="Arial" w:cs="Arial" w:eastAsia="Arial" w:hAnsi="Arial"/>
          <w:rtl w:val="0"/>
        </w:rPr>
        <w:t xml:space="preserve">[cit.3.3.2023]</w:t>
      </w:r>
    </w:p>
    <w:p w:rsidR="00000000" w:rsidDel="00000000" w:rsidP="00000000" w:rsidRDefault="00000000" w:rsidRPr="00000000" w14:paraId="000001CC">
      <w:pPr>
        <w:pStyle w:val="Heading2"/>
        <w:spacing w:after="200" w:line="360" w:lineRule="auto"/>
        <w:rPr>
          <w:rFonts w:ascii="Arial" w:cs="Arial" w:eastAsia="Arial" w:hAnsi="Arial"/>
          <w:b w:val="0"/>
        </w:rPr>
      </w:pPr>
      <w:bookmarkStart w:colFirst="0" w:colLast="0" w:name="_heading=h.olokqm5l1ly0" w:id="98"/>
      <w:bookmarkEnd w:id="98"/>
      <w:r w:rsidDel="00000000" w:rsidR="00000000" w:rsidRPr="00000000">
        <w:rPr>
          <w:rtl w:val="0"/>
        </w:rPr>
      </w:r>
    </w:p>
    <w:p w:rsidR="00000000" w:rsidDel="00000000" w:rsidP="00000000" w:rsidRDefault="00000000" w:rsidRPr="00000000" w14:paraId="000001CD">
      <w:pPr>
        <w:spacing w:after="200" w:line="276" w:lineRule="auto"/>
        <w:rPr>
          <w:rFonts w:ascii="Arial" w:cs="Arial" w:eastAsia="Arial" w:hAnsi="Arial"/>
        </w:rPr>
      </w:pPr>
      <w:r w:rsidDel="00000000" w:rsidR="00000000" w:rsidRPr="00000000">
        <w:rPr>
          <w:rtl w:val="0"/>
        </w:rPr>
      </w:r>
    </w:p>
    <w:sectPr>
      <w:headerReference r:id="rId34" w:type="default"/>
      <w:footerReference r:id="rId35" w:type="default"/>
      <w:pgSz w:h="15840" w:w="12240" w:orient="portrait"/>
      <w:pgMar w:bottom="1134" w:top="1134" w:left="1134" w:right="1134" w:header="70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Liberation Sans"/>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CE">
      <w:pPr>
        <w:jc w:val="both"/>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8"/>
          <w:szCs w:val="18"/>
          <w:rtl w:val="0"/>
        </w:rPr>
        <w:t xml:space="preserve">V případě nesouhlasu se zadáním maturitní práce se v den zadávání žák písemně obrátí na ředitele </w:t>
        <w:br w:type="textWrapping"/>
        <w:t xml:space="preserve">VOŠ, SPŠ, SOŠS a CR s odůvodněním svého nesouhlasu.</w:t>
      </w:r>
      <w:r w:rsidDel="00000000" w:rsidR="00000000" w:rsidRPr="00000000">
        <w:rPr>
          <w:rtl w:val="0"/>
        </w:rPr>
        <w:t xml:space="preserve"> </w:t>
      </w:r>
    </w:p>
    <w:p w:rsidR="00000000" w:rsidDel="00000000" w:rsidP="00000000" w:rsidRDefault="00000000" w:rsidRPr="00000000" w14:paraId="000001CF">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tabs>
        <w:tab w:val="center" w:leader="none" w:pos="4986"/>
        <w:tab w:val="right" w:leader="none" w:pos="9972"/>
      </w:tabs>
      <w:jc w:val="lef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6">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Arial" w:cs="Arial" w:eastAsia="Arial" w:hAnsi="Arial"/>
      <w:b w:val="1"/>
    </w:rPr>
  </w:style>
  <w:style w:type="paragraph" w:styleId="Heading2">
    <w:name w:val="heading 2"/>
    <w:basedOn w:val="Normal"/>
    <w:next w:val="Normal"/>
    <w:pPr>
      <w:keepNext w:val="1"/>
      <w:spacing w:after="200" w:before="200" w:line="276" w:lineRule="auto"/>
    </w:pPr>
    <w:rPr>
      <w:rFonts w:ascii="Liberation Sans" w:cs="Liberation Sans" w:eastAsia="Liberation Sans" w:hAnsi="Liberation Sans"/>
      <w:b w:val="1"/>
    </w:rPr>
  </w:style>
  <w:style w:type="paragraph" w:styleId="Heading3">
    <w:name w:val="heading 3"/>
    <w:basedOn w:val="Normal"/>
    <w:next w:val="Normal"/>
    <w:pPr>
      <w:keepNext w:val="1"/>
      <w:spacing w:after="120" w:before="140" w:lineRule="auto"/>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Liberation Sans" w:cs="Liberation Sans" w:eastAsia="Liberation Sans" w:hAnsi="Liberation Sans"/>
      <w:b w:val="1"/>
      <w:i w:val="0"/>
      <w:smallCaps w:val="0"/>
      <w:strike w:val="0"/>
      <w:color w:val="000000"/>
      <w:sz w:val="56"/>
      <w:szCs w:val="56"/>
      <w:u w:val="none"/>
      <w:shd w:fill="auto" w:val="clear"/>
      <w:vertAlign w:val="baseline"/>
    </w:rPr>
  </w:style>
  <w:style w:type="paragraph" w:styleId="Normln" w:default="1">
    <w:name w:val="Normal"/>
    <w:qFormat w:val="1"/>
    <w:pPr>
      <w:suppressAutoHyphens w:val="1"/>
      <w:textAlignment w:val="baseline"/>
    </w:pPr>
    <w:rPr>
      <w:rFonts w:cs="Mangal" w:eastAsia="SimSun"/>
      <w:kern w:val="2"/>
      <w:lang w:bidi="hi-IN" w:eastAsia="zh-CN"/>
    </w:rPr>
  </w:style>
  <w:style w:type="paragraph" w:styleId="Nadpis1">
    <w:name w:val="heading 1"/>
    <w:basedOn w:val="Heading"/>
    <w:next w:val="Textbody"/>
    <w:uiPriority w:val="9"/>
    <w:qFormat w:val="1"/>
    <w:pPr>
      <w:outlineLvl w:val="0"/>
    </w:pPr>
    <w:rPr>
      <w:b w:val="1"/>
      <w:bCs w:val="1"/>
    </w:rPr>
  </w:style>
  <w:style w:type="paragraph" w:styleId="Nadpis2">
    <w:name w:val="heading 2"/>
    <w:basedOn w:val="Heading"/>
    <w:next w:val="Textbody"/>
    <w:uiPriority w:val="9"/>
    <w:semiHidden w:val="1"/>
    <w:unhideWhenUsed w:val="1"/>
    <w:qFormat w:val="1"/>
    <w:pPr>
      <w:spacing w:before="200"/>
      <w:outlineLvl w:val="1"/>
    </w:pPr>
    <w:rPr>
      <w:b w:val="1"/>
      <w:bCs w:val="1"/>
    </w:rPr>
  </w:style>
  <w:style w:type="paragraph" w:styleId="Nadpis3">
    <w:name w:val="heading 3"/>
    <w:basedOn w:val="Heading"/>
    <w:next w:val="Textbody"/>
    <w:uiPriority w:val="9"/>
    <w:semiHidden w:val="1"/>
    <w:unhideWhenUsed w:val="1"/>
    <w:qFormat w:val="1"/>
    <w:pPr>
      <w:spacing w:before="140"/>
      <w:outlineLvl w:val="2"/>
    </w:pPr>
    <w:rPr>
      <w:b w:val="1"/>
      <w:bCs w:val="1"/>
    </w:rPr>
  </w:style>
  <w:style w:type="paragraph" w:styleId="Nadpis4">
    <w:name w:val="heading 4"/>
    <w:basedOn w:val="Normln"/>
    <w:next w:val="Normln"/>
    <w:uiPriority w:val="9"/>
    <w:semiHidden w:val="1"/>
    <w:unhideWhenUsed w:val="1"/>
    <w:qFormat w:val="1"/>
    <w:pPr>
      <w:keepNext w:val="1"/>
      <w:keepLines w:val="1"/>
      <w:spacing w:after="40" w:before="240"/>
      <w:outlineLvl w:val="3"/>
    </w:pPr>
    <w:rPr>
      <w:b w:val="1"/>
    </w:rPr>
  </w:style>
  <w:style w:type="paragraph" w:styleId="Nadpis5">
    <w:name w:val="heading 5"/>
    <w:basedOn w:val="Normln"/>
    <w:next w:val="Normln"/>
    <w:uiPriority w:val="9"/>
    <w:semiHidden w:val="1"/>
    <w:unhideWhenUsed w:val="1"/>
    <w:qFormat w:val="1"/>
    <w:pPr>
      <w:keepNext w:val="1"/>
      <w:keepLines w:val="1"/>
      <w:spacing w:after="40" w:before="220"/>
      <w:outlineLvl w:val="4"/>
    </w:pPr>
    <w:rPr>
      <w:b w:val="1"/>
      <w:sz w:val="22"/>
      <w:szCs w:val="22"/>
    </w:rPr>
  </w:style>
  <w:style w:type="paragraph" w:styleId="Nadpis6">
    <w:name w:val="heading 6"/>
    <w:basedOn w:val="Normln"/>
    <w:next w:val="Normln"/>
    <w:uiPriority w:val="9"/>
    <w:semiHidden w:val="1"/>
    <w:unhideWhenUsed w:val="1"/>
    <w:qFormat w:val="1"/>
    <w:pPr>
      <w:keepNext w:val="1"/>
      <w:keepLines w:val="1"/>
      <w:spacing w:after="40" w:before="200"/>
      <w:outlineLvl w:val="5"/>
    </w:pPr>
    <w:rPr>
      <w:b w:val="1"/>
      <w:sz w:val="20"/>
      <w:szCs w:val="20"/>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Nzev">
    <w:name w:val="Title"/>
    <w:basedOn w:val="Heading"/>
    <w:next w:val="Textbody"/>
    <w:uiPriority w:val="10"/>
    <w:qFormat w:val="1"/>
    <w:pPr>
      <w:jc w:val="center"/>
    </w:pPr>
    <w:rPr>
      <w:b w:val="1"/>
      <w:bCs w:val="1"/>
      <w:sz w:val="56"/>
      <w:szCs w:val="56"/>
    </w:rPr>
  </w:style>
  <w:style w:type="table" w:styleId="TableNormal0" w:customStyle="1">
    <w:name w:val="Table Normal"/>
    <w:tblPr>
      <w:tblCellMar>
        <w:top w:w="0.0" w:type="dxa"/>
        <w:left w:w="0.0" w:type="dxa"/>
        <w:bottom w:w="0.0" w:type="dxa"/>
        <w:right w:w="0.0" w:type="dxa"/>
      </w:tblCellMar>
    </w:tblPr>
  </w:style>
  <w:style w:type="character" w:styleId="TextpoznpodarouChar" w:customStyle="1">
    <w:name w:val="Text pozn. pod čarou Char"/>
    <w:basedOn w:val="Standardnpsmoodstavce"/>
    <w:link w:val="Textpoznpodarou"/>
    <w:uiPriority w:val="99"/>
    <w:semiHidden w:val="1"/>
    <w:qFormat w:val="1"/>
    <w:rsid w:val="00A23500"/>
    <w:rPr>
      <w:rFonts w:ascii="Calibri" w:cs="Times New Roman" w:eastAsia="Calibri" w:hAnsi="Calibri"/>
      <w:kern w:val="0"/>
      <w:sz w:val="20"/>
      <w:szCs w:val="20"/>
      <w:lang w:bidi="ar-SA" w:eastAsia="en-US" w:val="cs-CZ"/>
    </w:rPr>
  </w:style>
  <w:style w:type="character" w:styleId="FootnoteCharacters" w:customStyle="1">
    <w:name w:val="Footnote Characters"/>
    <w:basedOn w:val="Standardnpsmoodstavce"/>
    <w:uiPriority w:val="99"/>
    <w:semiHidden w:val="1"/>
    <w:unhideWhenUsed w:val="1"/>
    <w:qFormat w:val="1"/>
    <w:rsid w:val="00A23500"/>
    <w:rPr>
      <w:vertAlign w:val="superscript"/>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val="1"/>
  </w:style>
  <w:style w:type="paragraph" w:styleId="Heading" w:customStyle="1">
    <w:name w:val="Heading"/>
    <w:basedOn w:val="Standard"/>
    <w:next w:val="Textbody"/>
    <w:qFormat w:val="1"/>
    <w:pPr>
      <w:keepNext w:val="1"/>
      <w:spacing w:after="120" w:before="240"/>
    </w:pPr>
    <w:rPr>
      <w:rFonts w:ascii="Liberation Sans" w:eastAsia="Microsoft YaHei" w:hAnsi="Liberation Sans"/>
      <w:sz w:val="28"/>
      <w:szCs w:val="28"/>
    </w:rPr>
  </w:style>
  <w:style w:type="paragraph" w:styleId="Zkladntext">
    <w:name w:val="Body Text"/>
    <w:basedOn w:val="Normln"/>
    <w:pPr>
      <w:spacing w:after="140" w:line="276" w:lineRule="auto"/>
    </w:pPr>
  </w:style>
  <w:style w:type="paragraph" w:styleId="Seznam">
    <w:name w:val="List"/>
    <w:basedOn w:val="Textbody"/>
  </w:style>
  <w:style w:type="paragraph" w:styleId="Titulek">
    <w:name w:val="caption"/>
    <w:basedOn w:val="Standard"/>
    <w:qFormat w:val="1"/>
    <w:pPr>
      <w:suppressLineNumbers w:val="1"/>
      <w:spacing w:after="120" w:before="120"/>
    </w:pPr>
    <w:rPr>
      <w:i w:val="1"/>
      <w:iCs w:val="1"/>
    </w:rPr>
  </w:style>
  <w:style w:type="paragraph" w:styleId="Index" w:customStyle="1">
    <w:name w:val="Index"/>
    <w:basedOn w:val="Standard"/>
    <w:qFormat w:val="1"/>
    <w:pPr>
      <w:suppressLineNumbers w:val="1"/>
    </w:pPr>
  </w:style>
  <w:style w:type="paragraph" w:styleId="Standard" w:customStyle="1">
    <w:name w:val="Standard"/>
    <w:qFormat w:val="1"/>
    <w:pPr>
      <w:suppressAutoHyphens w:val="1"/>
      <w:textAlignment w:val="baseline"/>
    </w:pPr>
    <w:rPr>
      <w:rFonts w:cs="Mangal" w:eastAsia="SimSun"/>
      <w:kern w:val="2"/>
      <w:lang w:bidi="hi-IN" w:eastAsia="zh-CN"/>
    </w:rPr>
  </w:style>
  <w:style w:type="paragraph" w:styleId="Textbody" w:customStyle="1">
    <w:name w:val="Text body"/>
    <w:basedOn w:val="Standard"/>
    <w:qFormat w:val="1"/>
    <w:pPr>
      <w:spacing w:after="140" w:line="288" w:lineRule="auto"/>
    </w:pPr>
  </w:style>
  <w:style w:type="paragraph" w:styleId="HeaderandFooter" w:customStyle="1">
    <w:name w:val="Header and Footer"/>
    <w:basedOn w:val="Standard"/>
    <w:qFormat w:val="1"/>
    <w:pPr>
      <w:suppressLineNumbers w:val="1"/>
      <w:tabs>
        <w:tab w:val="center" w:pos="4986"/>
        <w:tab w:val="right" w:pos="9972"/>
      </w:tabs>
    </w:pPr>
  </w:style>
  <w:style w:type="paragraph" w:styleId="Zhlav">
    <w:name w:val="header"/>
    <w:basedOn w:val="HeaderandFooter"/>
  </w:style>
  <w:style w:type="paragraph" w:styleId="TableContents" w:customStyle="1">
    <w:name w:val="Table Contents"/>
    <w:basedOn w:val="Standard"/>
    <w:qFormat w:val="1"/>
    <w:pPr>
      <w:suppressLineNumbers w:val="1"/>
    </w:pPr>
  </w:style>
  <w:style w:type="paragraph" w:styleId="TableHeading" w:customStyle="1">
    <w:name w:val="Table Heading"/>
    <w:basedOn w:val="TableContents"/>
    <w:qFormat w:val="1"/>
    <w:pPr>
      <w:jc w:val="center"/>
    </w:pPr>
    <w:rPr>
      <w:b w:val="1"/>
      <w:bCs w:val="1"/>
    </w:rPr>
  </w:style>
  <w:style w:type="paragraph" w:styleId="Default" w:customStyle="1">
    <w:name w:val="Default"/>
    <w:qFormat w:val="1"/>
    <w:rsid w:val="00DB2E2F"/>
    <w:rPr>
      <w:rFonts w:ascii="Arial" w:cs="Arial" w:hAnsi="Arial" w:eastAsiaTheme="minorHAnsi"/>
      <w:color w:val="000000"/>
      <w:lang w:eastAsia="en-US"/>
    </w:rPr>
  </w:style>
  <w:style w:type="paragraph" w:styleId="Bezmezer">
    <w:name w:val="No Spacing"/>
    <w:uiPriority w:val="1"/>
    <w:qFormat w:val="1"/>
    <w:rsid w:val="00DB2E2F"/>
    <w:rPr>
      <w:rFonts w:asciiTheme="minorHAnsi" w:cstheme="minorBidi" w:eastAsiaTheme="minorHAnsi" w:hAnsiTheme="minorHAnsi"/>
      <w:sz w:val="22"/>
      <w:szCs w:val="22"/>
      <w:lang w:eastAsia="en-US"/>
    </w:rPr>
  </w:style>
  <w:style w:type="paragraph" w:styleId="Textpoznpodarou">
    <w:name w:val="footnote text"/>
    <w:basedOn w:val="Normln"/>
    <w:link w:val="TextpoznpodarouChar"/>
    <w:uiPriority w:val="99"/>
    <w:semiHidden w:val="1"/>
    <w:unhideWhenUsed w:val="1"/>
    <w:rsid w:val="00A23500"/>
    <w:pPr>
      <w:suppressAutoHyphens w:val="0"/>
      <w:textAlignment w:val="auto"/>
    </w:pPr>
    <w:rPr>
      <w:rFonts w:ascii="Calibri" w:cs="Times New Roman" w:eastAsia="Calibri" w:hAnsi="Calibri"/>
      <w:kern w:val="0"/>
      <w:sz w:val="20"/>
      <w:szCs w:val="20"/>
      <w:lang w:bidi="ar-SA" w:eastAsia="en-US" w:val="cs-CZ"/>
    </w:rPr>
  </w:style>
  <w:style w:type="paragraph" w:styleId="FrameContents" w:customStyle="1">
    <w:name w:val="Frame Contents"/>
    <w:basedOn w:val="Normln"/>
    <w:qFormat w:val="1"/>
  </w:style>
  <w:style w:type="table" w:styleId="Mkatabulky">
    <w:name w:val="Table Grid"/>
    <w:basedOn w:val="Normlntabulka"/>
    <w:uiPriority w:val="59"/>
    <w:rsid w:val="00DB2E2F"/>
    <w:rPr>
      <w:rFonts w:asciiTheme="minorHAnsi" w:cstheme="minorBidi" w:eastAsiaTheme="minorHAnsi" w:hAnsiTheme="minorHAnsi"/>
      <w:sz w:val="22"/>
      <w:szCs w:val="22"/>
      <w:lang w:eastAsia="en-US"/>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Podnadpis">
    <w:name w:val="Subtitle"/>
    <w:basedOn w:val="Normln"/>
    <w:next w:val="Normln"/>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rPr>
      <w:rFonts w:ascii="Calibri" w:cs="Calibri" w:eastAsia="Calibri" w:hAnsi="Calibri"/>
      <w:sz w:val="22"/>
      <w:szCs w:val="22"/>
    </w:rPr>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left w:w="108.0" w:type="dxa"/>
        <w:right w:w="108.0" w:type="dxa"/>
      </w:tblCellMar>
    </w:tblPr>
  </w:style>
  <w:style w:type="table" w:styleId="a1" w:customStyle="1">
    <w:basedOn w:val="TableNormal0"/>
    <w:rPr>
      <w:rFonts w:ascii="Calibri" w:cs="Calibri" w:eastAsia="Calibri" w:hAnsi="Calibri"/>
      <w:sz w:val="22"/>
      <w:szCs w:val="22"/>
    </w:rPr>
    <w:tblPr>
      <w:tblStyleRowBandSize w:val="1"/>
      <w:tblStyleColBandSize w:val="1"/>
      <w:tblCellMar>
        <w:left w:w="108.0" w:type="dxa"/>
        <w:right w:w="108.0" w:type="dxa"/>
      </w:tblCellMar>
    </w:tblPr>
  </w:style>
  <w:style w:type="table" w:styleId="a2" w:customStyle="1">
    <w:basedOn w:val="TableNormal0"/>
    <w:tblPr>
      <w:tblStyleRowBandSize w:val="1"/>
      <w:tblStyleColBandSize w:val="1"/>
      <w:tblCellMar>
        <w:left w:w="108.0" w:type="dxa"/>
        <w:right w:w="108.0" w:type="dxa"/>
      </w:tblCellMar>
    </w:tblPr>
  </w:style>
  <w:style w:type="table" w:styleId="a3" w:customStyle="1">
    <w:basedOn w:val="TableNormal0"/>
    <w:rPr>
      <w:rFonts w:ascii="Calibri" w:cs="Calibri" w:eastAsia="Calibri" w:hAnsi="Calibri"/>
      <w:sz w:val="22"/>
      <w:szCs w:val="22"/>
    </w:rPr>
    <w:tblPr>
      <w:tblStyleRowBandSize w:val="1"/>
      <w:tblStyleColBandSize w:val="1"/>
      <w:tblCellMar>
        <w:left w:w="108.0" w:type="dxa"/>
        <w:right w:w="108.0" w:type="dxa"/>
      </w:tblCellMar>
    </w:tblPr>
  </w:style>
  <w:style w:type="table" w:styleId="a4" w:customStyle="1">
    <w:basedOn w:val="TableNormal0"/>
    <w:rPr>
      <w:rFonts w:ascii="Calibri" w:cs="Calibri" w:eastAsia="Calibri" w:hAnsi="Calibri"/>
      <w:sz w:val="22"/>
      <w:szCs w:val="22"/>
    </w:rPr>
    <w:tblPr>
      <w:tblStyleRowBandSize w:val="1"/>
      <w:tblStyleColBandSize w:val="1"/>
      <w:tblCellMar>
        <w:left w:w="108.0" w:type="dxa"/>
        <w:right w:w="108.0" w:type="dxa"/>
      </w:tblCellMar>
    </w:tblPr>
  </w:style>
  <w:style w:type="table" w:styleId="a5" w:customStyle="1">
    <w:basedOn w:val="TableNormal0"/>
    <w:rPr>
      <w:rFonts w:ascii="Calibri" w:cs="Calibri" w:eastAsia="Calibri" w:hAnsi="Calibri"/>
      <w:sz w:val="22"/>
      <w:szCs w:val="22"/>
    </w:rPr>
    <w:tblPr>
      <w:tblStyleRowBandSize w:val="1"/>
      <w:tblStyleColBandSize w:val="1"/>
      <w:tblCellMar>
        <w:left w:w="108.0" w:type="dxa"/>
        <w:right w:w="108.0" w:type="dxa"/>
      </w:tblCellMar>
    </w:tblPr>
  </w:style>
  <w:style w:type="table" w:styleId="a6" w:customStyle="1">
    <w:basedOn w:val="TableNormal0"/>
    <w:rPr>
      <w:rFonts w:ascii="Calibri" w:cs="Calibri" w:eastAsia="Calibri" w:hAnsi="Calibri"/>
      <w:sz w:val="22"/>
      <w:szCs w:val="22"/>
    </w:rPr>
    <w:tblPr>
      <w:tblStyleRowBandSize w:val="1"/>
      <w:tblStyleColBandSize w:val="1"/>
      <w:tblCellMar>
        <w:left w:w="108.0" w:type="dxa"/>
        <w:right w:w="108.0" w:type="dxa"/>
      </w:tblCellMar>
    </w:tblPr>
  </w:style>
  <w:style w:type="table" w:styleId="a7" w:customStyle="1">
    <w:basedOn w:val="TableNormal0"/>
    <w:rPr>
      <w:rFonts w:ascii="Calibri" w:cs="Calibri" w:eastAsia="Calibri" w:hAnsi="Calibri"/>
      <w:sz w:val="22"/>
      <w:szCs w:val="22"/>
    </w:rPr>
    <w:tblPr>
      <w:tblStyleRowBandSize w:val="1"/>
      <w:tblStyleColBandSize w:val="1"/>
      <w:tblCellMar>
        <w:left w:w="108.0" w:type="dxa"/>
        <w:right w:w="108.0" w:type="dxa"/>
      </w:tblCellMar>
    </w:tblPr>
  </w:style>
  <w:style w:type="table" w:styleId="a8" w:customStyle="1">
    <w:basedOn w:val="TableNormal0"/>
    <w:rPr>
      <w:rFonts w:ascii="Calibri" w:cs="Calibri" w:eastAsia="Calibri" w:hAnsi="Calibri"/>
      <w:sz w:val="22"/>
      <w:szCs w:val="22"/>
    </w:r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5.jpg"/><Relationship Id="rId21" Type="http://schemas.openxmlformats.org/officeDocument/2006/relationships/image" Target="media/image7.jpg"/><Relationship Id="rId24" Type="http://schemas.openxmlformats.org/officeDocument/2006/relationships/hyperlink" Target="https://shop.m5stack.com/products/m5stickc-plus-esp32-pico-mini-iot-development-kit" TargetMode="External"/><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m5stack.com/en/core/m5stickc_plus" TargetMode="External"/><Relationship Id="rId26" Type="http://schemas.openxmlformats.org/officeDocument/2006/relationships/hyperlink" Target="https://github.com/m5stack/M5Stack/tree/master/examples/Unit/IR" TargetMode="External"/><Relationship Id="rId25" Type="http://schemas.openxmlformats.org/officeDocument/2006/relationships/hyperlink" Target="https://docs.m5stack.com/en/unit/ir" TargetMode="External"/><Relationship Id="rId28" Type="http://schemas.openxmlformats.org/officeDocument/2006/relationships/hyperlink" Target="https://github.com/m5stack/M5-ADS1115/tree/master/src" TargetMode="External"/><Relationship Id="rId27" Type="http://schemas.openxmlformats.org/officeDocument/2006/relationships/hyperlink" Target="https://docs.m5stack.com/en/unit/vmeter"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m5stack/M5-ADS1115/blob/master/examples/Unit_VMeter_M5Core/Unit_VMeter_M5Core.ino" TargetMode="External"/><Relationship Id="rId7" Type="http://schemas.openxmlformats.org/officeDocument/2006/relationships/customXml" Target="../customXML/item1.xml"/><Relationship Id="rId8" Type="http://schemas.openxmlformats.org/officeDocument/2006/relationships/image" Target="media/image1.png"/><Relationship Id="rId31" Type="http://schemas.openxmlformats.org/officeDocument/2006/relationships/hyperlink" Target="https://github.com/m5stack/M5-ADS1115/tree/master/src" TargetMode="External"/><Relationship Id="rId30" Type="http://schemas.openxmlformats.org/officeDocument/2006/relationships/hyperlink" Target="https://docs.m5stack.com/en/unit/ameter" TargetMode="External"/><Relationship Id="rId11" Type="http://schemas.openxmlformats.org/officeDocument/2006/relationships/hyperlink" Target="https://docs.m5stack.com/en/unit/vmeter" TargetMode="External"/><Relationship Id="rId33" Type="http://schemas.openxmlformats.org/officeDocument/2006/relationships/hyperlink" Target="https://navody.dratek.cz/navody-k-produktum/esp8266-a-thingspeak.html" TargetMode="External"/><Relationship Id="rId10" Type="http://schemas.openxmlformats.org/officeDocument/2006/relationships/hyperlink" Target="https://docs.m5stack.com/en/unit/ir" TargetMode="External"/><Relationship Id="rId32" Type="http://schemas.openxmlformats.org/officeDocument/2006/relationships/hyperlink" Target="https://docs.m5stack.com/en/unit/hub" TargetMode="External"/><Relationship Id="rId13" Type="http://schemas.openxmlformats.org/officeDocument/2006/relationships/hyperlink" Target="https://docs.m5stack.com/en/unit/hub" TargetMode="External"/><Relationship Id="rId35" Type="http://schemas.openxmlformats.org/officeDocument/2006/relationships/footer" Target="footer1.xml"/><Relationship Id="rId12" Type="http://schemas.openxmlformats.org/officeDocument/2006/relationships/hyperlink" Target="https://docs.m5stack.com/en/unit/ameter" TargetMode="External"/><Relationship Id="rId34" Type="http://schemas.openxmlformats.org/officeDocument/2006/relationships/header" Target="header1.xml"/><Relationship Id="rId15" Type="http://schemas.openxmlformats.org/officeDocument/2006/relationships/hyperlink" Target="https://github.com/Jardito359/IR-Senzor" TargetMode="External"/><Relationship Id="rId14" Type="http://schemas.openxmlformats.org/officeDocument/2006/relationships/hyperlink" Target="https://github.com/Jardito359/bezdratova-nabijecka" TargetMode="External"/><Relationship Id="rId17" Type="http://schemas.openxmlformats.org/officeDocument/2006/relationships/image" Target="media/image3.jpg"/><Relationship Id="rId16" Type="http://schemas.openxmlformats.org/officeDocument/2006/relationships/image" Target="media/image2.jpg"/><Relationship Id="rId19" Type="http://schemas.openxmlformats.org/officeDocument/2006/relationships/image" Target="media/image9.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iYpkB8e3Qh2JuboVwcsFGy24gZA==">AMUW2mUTs+mJzcE10THjwszwHQPIrk00Ix51Un1AoGSO/5oQe5L4ESAHuAqt0AyRB/PPRXolKc7Wh2ou3mQTilsoEWdRbrFGo5LXVTGngJTdM9tcQRCv+R/u+osB39Uva1p80goPD1Ok5reJCSiL3LIbqlTgEv1HctdF769GjflZ8Ar6o6ivQf/I5Ht+0hFTb+Eg4jaUGQelLYfOdBp0ssbCHViFijYkoKJFxYhWKn0u4Z+acPsGaR6PuWG3MbN3mnHcq9AzTwIPd8N1Q3AjfNeDWjkmwAxdh7fUch+SzBSuURqDLNYMWIgqxhiNtWRX4vAabWiUq5Fcudhi+OY/tMmCP/Sgiqoj2L+SaLqJ7KOLRFDK0Q8MAMeLBkxxOwmAXKyjR1aO1UyxjuH9UjcnrqtJ+hwWmzSL8UvL/sbypB0CtPnpK8D0NycQMO2OTKN5wKiEVSlrtxu+ccywyU15gI0O5VW90yM+M+E1HOjGh2BiWX2s3+vRADqbUMKX3i0meIMs2+/utwiYxvBO7xIpKjCStChs5uIQ0PKrdQRb5+D2AB9pGPu7URCuY8rzDFkdAICXtLQaoH7Za5N6TjzAtumb3IjYRgaQkpA3XOe5tKCn2envy2qYc1YPShlBj54T7OgEJbL2Z0F0uoNTVDpC7s2U76Jw4o28i6qER6WWjlJya1Q7gl34wmGUGapeSSZrXRABitTYwCrJL4JgRukoRuq901ulAAFgiY4HPw5kOoVBOKZH+YizJm0FpbNZmQfeBPf8DE7xCfejeTlS4/S7bmw8m06YL2cQQ07cd5i5p6d2OSSBOCPCVBx4bBh8cQtaET25L5kBjuWIgU2MkqmCt+fEkNU6ct7VIsxC4paUBAfAmoX7IVw1Vl5KaNiqJVnOZZ2Up9N7eiql0e4QZ2k0X0+YY+jUm9B5A9e0HCo8NXc65PTsnK8TX8snme7vaVijb9Jn70xwCmCQh78xi4o7uHudpLqcEBj+NqeE1XAD1LA+Y0FTMDw1ThF88r5qXUI/j+Ne8QC5kdzJMaj5AEpIkPeBS/s1IAbfaU31KGSxtxItgi6z77tbAbVYh6SkK/sdwXmkbZIv5pIJlIghMJsu7ON/LezW9xr4t15NcC0kSEWmv06G6Fy5cDG6zID79aH1+1i0xs8yDI5Zsi4unx/Uy9Jl7mv2EQbISRNALJeFiip5zf/LELAbSsng5WQ056FVrDOzxxuIwGiumgaL9g+J2qV9giZZXJgPYwrNiTvn/upUtstf0HBdw7KQf1HSAfKQagxpd5zxjTgcUf7GWfAQay0zh3ILtMdyvyAvCRDcHnLg6DWQWTKAoYvTppN6OZ+PytDetAi+xV46HoTWi5RU3InqleP6RdL5EQVymrVxUnwgFXINfGuCJSUGuQiCQzagrZSXLd2o8hgTl+HgmpsuuNyAk67dqPyn0xx0JTh1ZcV0LwzB93NumpEAIREGJepWbTg5eaEioiPaODk8FVN9H0gtU2mdvMOernAbvaSlAzCituGqOXyhtMDZmOnUorXQTOWIEjhfSNGxHubXxw0o/7LbQ4RQNc2d7dUFzmLw24qpFXES68DNgYEzdtvcvWvy4XXRj3zDRbPoijXuQQvFe/N2ALI3KSx2oCL6xN1jzcuLO7Pj7umHebdoAw2MwWR8zeFCSR4eL1gp13BzLVXBT4asTpt12uOMEZR/ImcGqtQl/nk8DzTbdJKsUkYLKy6mUvAYjYa34nXfDqNEUlaHyNettl4vSnKtpxfJthQlpEfLMDSrbKOMZFf2236pm4n4hqaESwRKuDE60PnwilaY89oQRG6bxkWFoU/4b3D0ZXT9W9B7BLTtQ/fQZCNT2+8UFZS2vE1dmD/H9WPsC1DNsYJ9cVJCsfhKxtnlUP7dhD8M0GTf8r0Ext64HELJVRxDfsVcwfwDp5XlXDo1o99T5EZE67Jvd37ZFQQedia2s2p2hhrvPFU0RW3RMpopoBC/hnZxQJZzzRwzUAKCqOIkKjT4rb7Jw2Z1in6ySsSbz6gpIwaWZFB472n/rJjx0Hp24ex+MJCjnVeF95/GAX6M8ol0NjzwGWljVEyxKS5dw9gfuHclH69HMlbjx6McApTWNbCI40c0OACmFbFwrm/4omaHL4IPF/o8bYyQAcDGrulhp8BDHRzG6R1lOcDj8194u+j7q3J74LFvPZUeJbGhQsV1LhBvn3lLr305v2Y3dedddrn9PuY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2022-12-02T12:54:00Z</dcterms:created>
  <dc:creator>Ladislav Šourek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