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608" w:rsidRDefault="00C43608" w:rsidP="00C43608">
      <w:r>
        <w:rPr>
          <w:rFonts w:hint="eastAsia"/>
        </w:rPr>
        <w:t>解：因为从</w:t>
      </w:r>
      <w:r>
        <w:t xml:space="preserve"> 0x80000000 开始映射 4MB 大小页表空间。</w:t>
      </w:r>
      <w:bookmarkStart w:id="0" w:name="_GoBack"/>
      <w:bookmarkEnd w:id="0"/>
      <w:r>
        <w:t>共 1M</w:t>
      </w:r>
      <w:r>
        <w:rPr>
          <w:rFonts w:hint="eastAsia"/>
        </w:rPr>
        <w:t>个页面。</w:t>
      </w:r>
      <w:r>
        <w:t xml:space="preserve"> 二级页表每块 1024 项，共 4KB 大小，每项代表 1 页。 所以该虚拟地址空间在二级页表位置为 512 块，项数为 512*1024+512。 一级页表共 1024 </w:t>
      </w:r>
      <w:proofErr w:type="gramStart"/>
      <w:r>
        <w:t>个</w:t>
      </w:r>
      <w:proofErr w:type="gramEnd"/>
      <w:r>
        <w:t xml:space="preserve">项，每项代表 1K </w:t>
      </w:r>
      <w:proofErr w:type="gramStart"/>
      <w:r>
        <w:t>个</w:t>
      </w:r>
      <w:proofErr w:type="gramEnd"/>
      <w:r>
        <w:t>页表项。 一级页表所在位置 512 页表块，即 512*1024 开始。 所 以 第 一 级 页 表 所 占 4KB 空 间 的 起 始 地 址 为 0x8000000+((0x80000000&gt;&gt;12)&lt;&lt;2)=0x80200000.</w:t>
      </w:r>
    </w:p>
    <w:sectPr w:rsidR="00C43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08"/>
    <w:rsid w:val="00C4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2710"/>
  <w15:chartTrackingRefBased/>
  <w15:docId w15:val="{73018E48-EBB0-40F4-A53B-A1A150CB6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祥景</dc:creator>
  <cp:keywords/>
  <dc:description/>
  <cp:lastModifiedBy>孟 祥景</cp:lastModifiedBy>
  <cp:revision>1</cp:revision>
  <dcterms:created xsi:type="dcterms:W3CDTF">2018-04-19T13:55:00Z</dcterms:created>
  <dcterms:modified xsi:type="dcterms:W3CDTF">2018-04-19T13:59:00Z</dcterms:modified>
</cp:coreProperties>
</file>