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57DE2" w14:textId="326CE92F" w:rsidR="006F4EC5" w:rsidRDefault="006F4EC5" w:rsidP="009A07B3">
      <w:r>
        <w:t>Guía de Integración SSO Auth0 para el TP</w:t>
      </w:r>
    </w:p>
    <w:p w14:paraId="3CC0DC8F" w14:textId="26B7FC90" w:rsidR="006F4EC5" w:rsidRDefault="006F4EC5" w:rsidP="009A07B3">
      <w:r>
        <w:t xml:space="preserve">La información fue extraída de </w:t>
      </w:r>
      <w:hyperlink r:id="rId5" w:history="1">
        <w:r w:rsidR="001F4721" w:rsidRPr="006776FF">
          <w:rPr>
            <w:rStyle w:val="Hipervnculo"/>
          </w:rPr>
          <w:t>https://auth0.com/docs/quickstart/webapp/java-spring-boot/01-login</w:t>
        </w:r>
      </w:hyperlink>
      <w:r w:rsidR="001F4721">
        <w:t xml:space="preserve"> </w:t>
      </w:r>
    </w:p>
    <w:p w14:paraId="23E64B85" w14:textId="158DFA3C" w:rsidR="009A07B3" w:rsidRDefault="009A07B3" w:rsidP="009A07B3">
      <w:r>
        <w:t>Para integrarse con Auth0 es necesario</w:t>
      </w:r>
      <w:r w:rsidR="006F4EC5">
        <w:t xml:space="preserve"> </w:t>
      </w:r>
    </w:p>
    <w:p w14:paraId="54EBF64C" w14:textId="77777777" w:rsidR="009A07B3" w:rsidRDefault="009A07B3" w:rsidP="009A07B3">
      <w:r>
        <w:t>- Configurar Auth0</w:t>
      </w:r>
    </w:p>
    <w:p w14:paraId="7B54984C" w14:textId="6B23F474" w:rsidR="009A07B3" w:rsidRDefault="009A07B3" w:rsidP="009A07B3">
      <w:r>
        <w:t>- indicar la URL de devolución de llamada</w:t>
      </w:r>
      <w:r w:rsidR="00B4275B">
        <w:t>, que será  la página a la que retornará luego del inicio de sesión con este servicio</w:t>
      </w:r>
    </w:p>
    <w:p w14:paraId="7763A1E1" w14:textId="77777777" w:rsidR="009A07B3" w:rsidRDefault="009A07B3" w:rsidP="009A07B3">
      <w:r>
        <w:t xml:space="preserve">- Configurar el URL de cierre de sesión. Es a la que Auth0 redireccionará luego de un cierre de sesión </w:t>
      </w:r>
    </w:p>
    <w:p w14:paraId="444621C2" w14:textId="77777777" w:rsidR="009A07B3" w:rsidRDefault="009A07B3" w:rsidP="009A07B3">
      <w:r>
        <w:t xml:space="preserve">- Agregar dependencias al pom.xml para utilizar Spring </w:t>
      </w:r>
      <w:proofErr w:type="spellStart"/>
      <w:r>
        <w:t>Boot</w:t>
      </w:r>
      <w:proofErr w:type="spellEnd"/>
      <w:r>
        <w:t xml:space="preserve"> a través de </w:t>
      </w:r>
      <w:proofErr w:type="spellStart"/>
      <w:r>
        <w:t>Okta</w:t>
      </w:r>
      <w:proofErr w:type="spellEnd"/>
    </w:p>
    <w:p w14:paraId="5189F467" w14:textId="77777777" w:rsidR="009A07B3" w:rsidRDefault="009A07B3" w:rsidP="009A07B3">
      <w:r>
        <w:t xml:space="preserve">- Configurar el </w:t>
      </w:r>
      <w:proofErr w:type="spellStart"/>
      <w:r>
        <w:t>spring</w:t>
      </w:r>
      <w:proofErr w:type="spellEnd"/>
      <w:r>
        <w:t xml:space="preserve"> Security para configurar la integración de Spring </w:t>
      </w:r>
      <w:proofErr w:type="spellStart"/>
      <w:r>
        <w:t>Boot</w:t>
      </w:r>
      <w:proofErr w:type="spellEnd"/>
      <w:r>
        <w:t xml:space="preserve"> con auth0 y autorizando mediante OAuth2</w:t>
      </w:r>
    </w:p>
    <w:p w14:paraId="347206F5" w14:textId="77777777" w:rsidR="009A07B3" w:rsidRDefault="009A07B3" w:rsidP="009A07B3">
      <w:r>
        <w:t xml:space="preserve">- Agregar un inicio de sesión relacionado con </w:t>
      </w:r>
    </w:p>
    <w:p w14:paraId="1581C24B" w14:textId="77777777" w:rsidR="009A07B3" w:rsidRDefault="009A07B3" w:rsidP="009A07B3">
      <w:r>
        <w:t>Auth0 que registre una cadena de filtros de seguridad</w:t>
      </w:r>
    </w:p>
    <w:p w14:paraId="2E077031" w14:textId="77777777" w:rsidR="009A07B3" w:rsidRDefault="009A07B3" w:rsidP="009A07B3">
      <w:r>
        <w:t xml:space="preserve">- </w:t>
      </w:r>
      <w:proofErr w:type="spellStart"/>
      <w:r>
        <w:t>Okta</w:t>
      </w:r>
      <w:proofErr w:type="spellEnd"/>
      <w:r>
        <w:t xml:space="preserve"> va a usar la configuración para gestionar el inicio de sesión </w:t>
      </w:r>
    </w:p>
    <w:p w14:paraId="3D2E22DF" w14:textId="6E67E370" w:rsidR="00FC6F47" w:rsidRDefault="009A07B3" w:rsidP="009A07B3">
      <w:r>
        <w:t xml:space="preserve">- Hay que agregar el cierre de sesión a la aplicación con un </w:t>
      </w:r>
      <w:proofErr w:type="spellStart"/>
      <w:r>
        <w:t>LogoutHandler</w:t>
      </w:r>
      <w:proofErr w:type="spellEnd"/>
      <w:r>
        <w:t xml:space="preserve"> que redirija al punto final de cierre de sesión de Auth0</w:t>
      </w:r>
    </w:p>
    <w:p w14:paraId="5357A6D8" w14:textId="77777777" w:rsidR="00B4275B" w:rsidRDefault="00B4275B" w:rsidP="009A07B3"/>
    <w:p w14:paraId="325A5DAC" w14:textId="74467A57" w:rsidR="00B4275B" w:rsidRDefault="00B4275B" w:rsidP="009A07B3">
      <w:r>
        <w:t xml:space="preserve">En el trabajo práctico la implementación empezaría definiendo el home, en caso de que sea un usuario ya registrado y simplemente esté ingresando a su sesión para realizar cualquiera de las acciones que estén contempladas dentro de su rol, o a una página de registro donde existirá un formulario para que el usuario pueda indicar datos necesarios de identificación (como pueden ser nombre, apellido, </w:t>
      </w:r>
      <w:proofErr w:type="spellStart"/>
      <w:r>
        <w:t>etc</w:t>
      </w:r>
      <w:proofErr w:type="spellEnd"/>
      <w:r>
        <w:t xml:space="preserve">) e indicarnos el rol que ocupará dentro de nuestra plataforma (persona jurídica, persona física, </w:t>
      </w:r>
      <w:proofErr w:type="spellStart"/>
      <w:r>
        <w:t>etc</w:t>
      </w:r>
      <w:proofErr w:type="spellEnd"/>
      <w:r>
        <w:t xml:space="preserve">). De esta manera ya quedará configurada la sección de ingreso en nuestra web. </w:t>
      </w:r>
    </w:p>
    <w:p w14:paraId="2A6785A2" w14:textId="671928D0" w:rsidR="00B4275B" w:rsidRDefault="00B4275B" w:rsidP="009A07B3">
      <w:r>
        <w:t xml:space="preserve">Para el inicio de sesión, podrían emplearse diversas opciones de las cuales elegimos Auth0 y Google como las principales y las que deseamos modelar. </w:t>
      </w:r>
    </w:p>
    <w:p w14:paraId="1D18DB23" w14:textId="6B17FFE0" w:rsidR="00B4275B" w:rsidRDefault="00B4275B" w:rsidP="009A07B3">
      <w:r>
        <w:t xml:space="preserve">Con las dependencias podremos configurar el uso de la autenticación con Auth0 a través de </w:t>
      </w:r>
      <w:proofErr w:type="spellStart"/>
      <w:r>
        <w:t>Otka</w:t>
      </w:r>
      <w:proofErr w:type="spellEnd"/>
    </w:p>
    <w:p w14:paraId="724F07DA" w14:textId="77777777" w:rsidR="00B4275B" w:rsidRDefault="00B4275B" w:rsidP="009A07B3"/>
    <w:p w14:paraId="452134A1" w14:textId="45666305" w:rsidR="00B4275B" w:rsidRDefault="00B4275B" w:rsidP="009A07B3">
      <w:r>
        <w:t>A través del uso de estas herramientas ya podremos configurar la SSO de Auth0, que traerá consigo las siguientes cuestiones</w:t>
      </w:r>
    </w:p>
    <w:p w14:paraId="63788386" w14:textId="09C287A6" w:rsidR="00B4275B" w:rsidRDefault="00B4275B" w:rsidP="009A07B3">
      <w:r>
        <w:t>Ventajas:</w:t>
      </w:r>
    </w:p>
    <w:p w14:paraId="0C2F8EA6" w14:textId="759E7A36" w:rsidR="00B4275B" w:rsidRDefault="00B4275B" w:rsidP="00B4275B">
      <w:pPr>
        <w:pStyle w:val="Prrafodelista"/>
        <w:numPr>
          <w:ilvl w:val="0"/>
          <w:numId w:val="1"/>
        </w:numPr>
      </w:pPr>
      <w:r>
        <w:t>Acelera el acceso de los usuarios</w:t>
      </w:r>
    </w:p>
    <w:p w14:paraId="728031E1" w14:textId="7762E378" w:rsidR="00B4275B" w:rsidRDefault="00B4275B" w:rsidP="00B4275B">
      <w:pPr>
        <w:pStyle w:val="Prrafodelista"/>
        <w:numPr>
          <w:ilvl w:val="0"/>
          <w:numId w:val="1"/>
        </w:numPr>
      </w:pPr>
      <w:r>
        <w:t>Reduce la carga de memorizar diversas contraseñas (especialmente si se utiliza el acceso con Google)</w:t>
      </w:r>
    </w:p>
    <w:p w14:paraId="29EF8D99" w14:textId="1093A77D" w:rsidR="00B4275B" w:rsidRDefault="00B4275B" w:rsidP="00B4275B">
      <w:pPr>
        <w:pStyle w:val="Prrafodelista"/>
        <w:numPr>
          <w:ilvl w:val="0"/>
          <w:numId w:val="1"/>
        </w:numPr>
      </w:pPr>
      <w:r>
        <w:t xml:space="preserve">Es sencillo de implementar </w:t>
      </w:r>
    </w:p>
    <w:p w14:paraId="4154920C" w14:textId="241CF08B" w:rsidR="00B4275B" w:rsidRDefault="00B4275B" w:rsidP="00B4275B">
      <w:r>
        <w:lastRenderedPageBreak/>
        <w:t>Desventajas:</w:t>
      </w:r>
    </w:p>
    <w:p w14:paraId="3D4C03D7" w14:textId="6219B0D4" w:rsidR="00B4275B" w:rsidRDefault="00B4275B" w:rsidP="00B4275B">
      <w:pPr>
        <w:pStyle w:val="Prrafodelista"/>
        <w:numPr>
          <w:ilvl w:val="0"/>
          <w:numId w:val="1"/>
        </w:numPr>
      </w:pPr>
      <w:r>
        <w:t>Si falla el SSO, se pierde el acceso</w:t>
      </w:r>
    </w:p>
    <w:p w14:paraId="64BD53AD" w14:textId="2F7E263F" w:rsidR="006F4EC5" w:rsidRDefault="00B4275B" w:rsidP="006F4EC5">
      <w:pPr>
        <w:pStyle w:val="Prrafodelista"/>
        <w:numPr>
          <w:ilvl w:val="0"/>
          <w:numId w:val="1"/>
        </w:numPr>
      </w:pPr>
      <w:r>
        <w:t>Puede existir una suplantación de identidades</w:t>
      </w:r>
    </w:p>
    <w:sectPr w:rsidR="006F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A5F32"/>
    <w:multiLevelType w:val="hybridMultilevel"/>
    <w:tmpl w:val="47A884A2"/>
    <w:lvl w:ilvl="0" w:tplc="4D5E7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86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85"/>
    <w:rsid w:val="001F4721"/>
    <w:rsid w:val="00295179"/>
    <w:rsid w:val="006F4EC5"/>
    <w:rsid w:val="009A07B3"/>
    <w:rsid w:val="00B4275B"/>
    <w:rsid w:val="00FC5085"/>
    <w:rsid w:val="00F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1806"/>
  <w15:chartTrackingRefBased/>
  <w15:docId w15:val="{1D6FA129-799F-4C25-8C5C-0B1BB5FA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5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5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0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0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0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0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0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0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0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0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0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0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0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F472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4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h0.com/docs/quickstart/webapp/java-spring-boot/01-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Nahuel Silva</dc:creator>
  <cp:keywords/>
  <dc:description/>
  <cp:lastModifiedBy>Federico Nahuel Silva</cp:lastModifiedBy>
  <cp:revision>3</cp:revision>
  <dcterms:created xsi:type="dcterms:W3CDTF">2024-12-02T16:48:00Z</dcterms:created>
  <dcterms:modified xsi:type="dcterms:W3CDTF">2024-12-02T17:09:00Z</dcterms:modified>
</cp:coreProperties>
</file>