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E3A8A"/>
          <w:sz w:val="32"/>
          <w:szCs w:val="32"/>
        </w:rPr>
        <w:t xml:space="preserve">FEEDOMETER 2.1 — ARCHITECTURAL SPECIFICATION</w:t>
      </w:r>
    </w:p>
    <w:p>
      <w:pPr>
        <w:spacing w:after="300"/>
        <w:jc w:val="center"/>
      </w:pPr>
      <w:r>
        <w:rPr>
          <w:i/>
          <w:iCs/>
          <w:color w:val="475569"/>
          <w:sz w:val="22"/>
          <w:szCs w:val="22"/>
        </w:rPr>
        <w:t xml:space="preserve">Enterprise Identity Architecture, User Creation Algorithms, Decoupled Provider Linking, and Profile Maintenance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Document Title: </w:t>
            </w:r>
            <w:r>
              <w:t xml:space="preserve">User Creation Algorithm &amp; Profile Maintenance Architecture
</w:t>
            </w:r>
            <w:r>
              <w:rPr>
                <w:b/>
                <w:bCs/>
              </w:rPr>
              <w:t xml:space="preserve">Target System: </w:t>
            </w:r>
            <w:r>
              <w:t xml:space="preserve">FeedOmeter 2.1 Cloudflare D1 Backend &amp; Personal Web Shell
</w:t>
            </w:r>
            <w:r>
              <w:rPr>
                <w:b/>
                <w:bCs/>
              </w:rPr>
              <w:t xml:space="preserve">Classification: </w:t>
            </w:r>
            <w:r>
              <w:t xml:space="preserve">Enterprise Identity &amp; Access Management (IAM) Model
</w:t>
            </w:r>
            <w:r>
              <w:rPr>
                <w:b/>
                <w:bCs/>
              </w:rPr>
              <w:t xml:space="preserve">Architectural Rating: </w:t>
            </w:r>
            <w:r>
              <w:t xml:space="preserve">Production-Grade (Tier-1 Enterprise Specification)
</w:t>
            </w:r>
            <w:r>
              <w:rPr>
                <w:b/>
                <w:bCs/>
              </w:rPr>
              <w:t xml:space="preserve">Date: </w:t>
            </w:r>
            <w:r>
              <w:t xml:space="preserve">September 18, 2026
</w:t>
            </w:r>
            <w:r>
              <w:rPr>
                <w:b/>
                <w:bCs/>
              </w:rPr>
              <w:t xml:space="preserve">Status: </w:t>
            </w:r>
            <w:r>
              <w:t xml:space="preserve">Approved Blueprint for Implementation
</w:t>
            </w:r>
          </w:p>
        </w:tc>
      </w:tr>
    </w:tbl>
    <w:p>
      <w:pPr>
        <w:spacing w:after="150" w:before="300"/>
      </w:pPr>
    </w:p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1. Executive Summary &amp; Core Identity Philosophy</w:t>
      </w:r>
    </w:p>
    <w:p>
      <w:pPr>
        <w:spacing w:after="150"/>
      </w:pPr>
      <w:r>
        <w:t xml:space="preserve">Modern SaaS applications frequently suffer from </w:t>
      </w:r>
      <w:r>
        <w:rPr>
          <w:b/>
          <w:bCs/>
        </w:rPr>
        <w:t xml:space="preserve">Identity Fragmentation</w:t>
      </w:r>
      <w:r>
        <w:t xml:space="preserve">—a critical design defect where different authentication methods (e.g., Google OAuth vs. Email/Password registration) are incorrectly treated as distinct user accounts. This leads to duplicate profile creation, orphaned bookmarks/settings, account hijacking vulnerabilities, and severe user confusion.</w:t>
      </w:r>
    </w:p>
    <w:p>
      <w:pPr>
        <w:spacing w:after="150"/>
      </w:pPr>
      <w:r>
        <w:t xml:space="preserve">The FeedOmeter 2.1 Identity Architecture establishes a fundamental separation between </w:t>
      </w:r>
      <w:r>
        <w:rPr>
          <w:b/>
          <w:bCs/>
        </w:rPr>
        <w:t xml:space="preserve">User Identity</w:t>
      </w:r>
      <w:r>
        <w:t xml:space="preserve"> (who the human is) and </w:t>
      </w:r>
      <w:r>
        <w:rPr>
          <w:b/>
          <w:bCs/>
        </w:rPr>
        <w:t xml:space="preserve">Authentication Credentials</w:t>
      </w:r>
      <w:r>
        <w:t xml:space="preserve"> (how the user proves their identity).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</w:rPr>
              <w:t xml:space="preserve">CORE IDENTITY ANCHOR:
</w:t>
            </w:r>
            <w:r>
              <w:t xml:space="preserve">  User Entity (Immutable Primary Key: id = u_xxxx)
</w:t>
            </w:r>
            <w:r>
              <w:t xml:space="preserve">  └── Verified Identity Anchor (email = user@example.com [UNIQUE])
</w:t>
            </w:r>
            <w:r>
              <w:t xml:space="preserve">       ├── Auth Credential #1: Google OAuth (provider_user_id = sub)
</w:t>
            </w:r>
            <w:r>
              <w:t xml:space="preserve">       ├── Auth Credential #2: Password (Argon2id/PBKDF2-SHA256 Hash)
</w:t>
            </w:r>
            <w:r>
              <w:t xml:space="preserve">       ├── Auth Credential #3: Future Providers (Apple, Microsoft, GitHub, SAML)
</w:t>
            </w:r>
            <w:r>
              <w:t xml:space="preserve">       └── Associated Data: Profile, DOB (Locked), Starred Feeds, Sessions, Audit Log
</w:t>
            </w:r>
          </w:p>
        </w:tc>
      </w:tr>
    </w:tbl>
    <w:p>
      <w:pPr>
        <w:spacing w:after="150" w:before="250"/>
      </w:pPr>
    </w:p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2. Comprehensive Strengths, Gaps &amp; Architectural Resolutions</w:t>
      </w:r>
    </w:p>
    <w:p>
      <w:pPr>
        <w:spacing w:after="150"/>
      </w:pPr>
      <w:r>
        <w:t xml:space="preserve">Below is the systematic breakdown of key architectural decisions, identified failure modes, and enterprise resolutions: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Area / Component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Identified Failure Mode / Gap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Enterprise Resolution</w:t>
            </w:r>
          </w:p>
        </w:tc>
      </w:tr>
      <w:tr>
        <w:tc>
          <w:p>
            <w:r>
              <w:rPr>
                <w:b/>
                <w:bCs/>
              </w:rPr>
              <w:t xml:space="preserve">1. Primary Key Design</w:t>
            </w:r>
          </w:p>
        </w:tc>
        <w:tc>
          <w:p>
            <w:r>
              <w:t xml:space="preserve">Using email as the DB Primary Key breaks foreign keys when users update their email or use enterprise SSO.</w:t>
            </w:r>
          </w:p>
        </w:tc>
        <w:tc>
          <w:p>
            <w:r>
              <w:t xml:space="preserve">Retain immutable surrogate key (id TEXT PRIMARY KEY e.g. u_xxx). Use email TEXT UNIQUE NOT NULL as the identity lookup anchor.</w:t>
            </w:r>
          </w:p>
        </w:tc>
      </w:tr>
      <w:tr>
        <w:tc>
          <w:p>
            <w:r>
              <w:rPr>
                <w:b/>
                <w:bCs/>
              </w:rPr>
              <w:t xml:space="preserve">2. Provider Extensibility</w:t>
            </w:r>
          </w:p>
        </w:tc>
        <w:tc>
          <w:p>
            <w:r>
              <w:t xml:space="preserve">A single auth_provider column ('google', 'email', 'both') cannot scale to Microsoft, Apple, GitHub, or OIDC.</w:t>
            </w:r>
          </w:p>
        </w:tc>
        <w:tc>
          <w:p>
            <w:r>
              <w:t xml:space="preserve">Create normalized user_auth_providers table storing individual linked provider credentials and remote provider_user_id.</w:t>
            </w:r>
          </w:p>
        </w:tc>
      </w:tr>
      <w:tr>
        <w:tc>
          <w:p>
            <w:r>
              <w:rPr>
                <w:b/>
                <w:bCs/>
              </w:rPr>
              <w:t xml:space="preserve">3. Account Hijacking Prevention</w:t>
            </w:r>
          </w:p>
        </w:tc>
        <w:tc>
          <w:p>
            <w:r>
              <w:t xml:space="preserve">Auto-linking Google accounts without verifying email_verified or checking provider ID collisions allows OAuth pre-hijacking.</w:t>
            </w:r>
          </w:p>
        </w:tc>
        <w:tc>
          <w:p>
            <w:r>
              <w:t xml:space="preserve">Verify Google ID token claims server-side (email_verified: true) and enforce UNIQUE(provider, provider_user_id) constraint.</w:t>
            </w:r>
          </w:p>
        </w:tc>
      </w:tr>
      <w:tr>
        <w:tc>
          <w:p>
            <w:r>
              <w:rPr>
                <w:b/>
                <w:bCs/>
              </w:rPr>
              <w:t xml:space="preserve">4. Sensitive Profile Fields</w:t>
            </w:r>
          </w:p>
        </w:tc>
        <w:tc>
          <w:p>
            <w:r>
              <w:t xml:space="preserve">Unrestricted editing of Date of Birth (DOB) undermines KYC, age verification, and compliance integrity.</w:t>
            </w:r>
          </w:p>
        </w:tc>
        <w:tc>
          <w:p>
            <w:r>
              <w:t xml:space="preserve">Implement dob_locked flag: DOB can be set once during onboarding/profile setup, then permanently locked against client updates.</w:t>
            </w:r>
          </w:p>
        </w:tc>
      </w:tr>
      <w:tr>
        <w:tc>
          <w:p>
            <w:r>
              <w:rPr>
                <w:b/>
                <w:bCs/>
              </w:rPr>
              <w:t xml:space="preserve">5. Password Reauthentication</w:t>
            </w:r>
          </w:p>
        </w:tc>
        <w:tc>
          <w:p>
            <w:r>
              <w:t xml:space="preserve">Allowing password changes solely with a 30-day session token allows stolen bearer tokens to permanently hijack an account.</w:t>
            </w:r>
          </w:p>
        </w:tc>
        <w:tc>
          <w:p>
            <w:r>
              <w:t xml:space="preserve">Require current_password verification for password accounts, or fresh OAuth token verification for social accounts before changing/setting passwords.</w:t>
            </w:r>
          </w:p>
        </w:tc>
      </w:tr>
      <w:tr>
        <w:tc>
          <w:p>
            <w:r>
              <w:rPr>
                <w:b/>
                <w:bCs/>
              </w:rPr>
              <w:t xml:space="preserve">6. Email Verification Status</w:t>
            </w:r>
          </w:p>
        </w:tc>
        <w:tc>
          <w:p>
            <w:r>
              <w:t xml:space="preserve">Treating unverified email registrations as equal to OAuth-verified emails allows spoofed account creations.</w:t>
            </w:r>
          </w:p>
        </w:tc>
        <w:tc>
          <w:p>
            <w:r>
              <w:t xml:space="preserve">Track email_verified flag (1 for Google, 0 for new email signups pending verification token confirmation).</w:t>
            </w:r>
          </w:p>
        </w:tc>
      </w:tr>
      <w:tr>
        <w:tc>
          <w:p>
            <w:r>
              <w:rPr>
                <w:b/>
                <w:bCs/>
              </w:rPr>
              <w:t xml:space="preserve">7. Multi-Device Sessions &amp; Audit</w:t>
            </w:r>
          </w:p>
        </w:tc>
        <w:tc>
          <w:p>
            <w:r>
              <w:t xml:space="preserve">Lack of session device telemetry or audit logging leaves the system blind to credential compromise and unauthorized access.</w:t>
            </w:r>
          </w:p>
        </w:tc>
        <w:tc>
          <w:p>
            <w:r>
              <w:t xml:space="preserve">Store user_agent and ip_address in sessions table with a "Revoke Other Sessions" endpoint, and log all sensitive actions to user_audit_log.</w:t>
            </w:r>
          </w:p>
        </w:tc>
      </w:tr>
    </w:tbl>
    <w:p>
      <w:pPr>
        <w:spacing w:after="150" w:before="300"/>
      </w:pPr>
    </w:p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3. Complete Production D1 Relational Schema</w:t>
      </w:r>
    </w:p>
    <w:p>
      <w:pPr>
        <w:spacing w:after="150"/>
      </w:pPr>
      <w:r>
        <w:t xml:space="preserve">The following schema specification replaces the legacy user table definition, enforcing 3NF normalization, referential integrity with cascading deletes, and optimized B-tree indexes: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color w:val="38BDF8"/>
                <w:sz w:val="17"/>
                <w:szCs w:val="17"/>
              </w:rPr>
              <w:t xml:space="preserve">-- ==============================================================================
-- FEEDOMETER 2.1 — PRODUCTION IDENTITY &amp; AUTHENTICATION ENGINE (D1 / SQLITE)
-- ==============================================================================
-- 1. Core Users Table
CREATE TABLE IF NOT EXISTS users (
  id TEXT PRIMARY KEY,                       -- Immutable internal ID (e.g. 'u_9a8f7c12d34e')
  email TEXT UNIQUE NOT NULL,                -- Verified unique identity identifier
  email_verified INTEGER DEFAULT 0,          -- 1 for Google/verified, 0 for unverified email
  first_name TEXT,                           -- User first name
  last_name TEXT,                            -- User last name
  dob TEXT,                                  -- Date of Birth (YYYY-MM-DD)
  dob_locked INTEGER DEFAULT 0,              -- 1 = locked after first entry
  picture TEXT,                              -- Profile / Avatar image URL
  password_hash TEXT,                        -- PBKDF2/SHA-256 or Argon2id (NULL if OAuth-only)
  created_at INTEGER NOT NULL,               -- Unix epoch timestamp ms
  last_login INTEGER,                        -- Unix epoch timestamp ms
  status TEXT DEFAULT 'active'               -- 'active', 'suspended', 'deleted'
);
-- 2. Pluggable Auth Providers Table
CREATE TABLE IF NOT EXISTS user_auth_providers (
  id TEXT PRIMARY KEY,                       -- 'prov_xxxxxxxxxxxx'
  user_id TEXT NOT NULL,                     -- References users(id)
  provider TEXT NOT NULL,                    -- 'google', 'apple', 'github', 'microsoft'
  provider_user_id TEXT NOT NULL,            -- Remote subject ID (e.g. Google sub)
  provider_email TEXT,                       -- Email provided by OAuth profile
  provider_metadata TEXT,                    -- JSON payload with raw OAuth profile attributes
  linked_at INTEGER NOT NULL,                -- Unix epoch timestamp ms
  UNIQUE(provider, provider_user_id),        -- Prevents 1 OAuth account linking to multiple users
  FOREIGN KEY (user_id) REFERENCES users(id) ON DELETE CASCADE
);
-- 3. Multi-Device Sessions Table
CREATE TABLE IF NOT EXISTS sessions (
  id TEXT PRIMARY KEY,                       -- 'sess_xxxxxxxxxxxx'
  user_id TEXT NOT NULL,                     -- References users(id)
  token_hash TEXT UNIQUE NOT NULL,           -- SHA-256 hex of bearer token
  user_agent TEXT,                           -- Browser &amp; OS user agent
  ip_address TEXT,                           -- Client IP address
  expires_at INTEGER NOT NULL,               -- Session expiration timestamp ms (30 days)
  created_at INTEGER NOT NULL,               -- Creation timestamp ms
  last_active_at INTEGER NOT NULL,           -- Last activity timestamp ms
  FOREIGN KEY (user_id) REFERENCES users(id) ON DELETE CASCADE
);
-- 4. Verification &amp; Password Reset Tokens Table
CREATE TABLE IF NOT EXISTS auth_tokens (
  id TEXT PRIMARY KEY,                       -- 'tok_xxxxxxxxxxxx'
  user_id TEXT NOT NULL,                     -- References users(id)
  token_type TEXT NOT NULL,                  -- 'password_reset', 'email_verify'
  token_hash TEXT UNIQUE NOT NULL,           -- SHA-256 hash of random token
  expires_at INTEGER NOT NULL,               -- Token TTL (e.g. 1 hour)
  used_at INTEGER,                           -- Timestamp when redeemed (NULL if unredeemed)
  created_at INTEGER NOT NULL,               -- Issuance timestamp ms
  FOREIGN KEY (user_id) REFERENCES users(id) ON DELETE CASCADE
);
-- 5. Security Audit Log Table
CREATE TABLE IF NOT EXISTS user_audit_log (
  id TEXT PRIMARY KEY,                       -- 'aud_xxxxxxxxxxxx'
  user_id TEXT NOT NULL,                     -- References users(id)
  event_type TEXT NOT NULL,                  -- 'LOGIN_SUCCESS', 'PASSWORD_CHANGED', 'PROVIDER_LINKED'
  ip_address TEXT,                           -- IP address of request
  user_agent TEXT,                           -- User agent
  details TEXT,                              -- JSON string with event context
  created_at INTEGER NOT NULL,               -- Event timestamp ms
  FOREIGN KEY (user_id) REFERENCES users(id) ON DELETE CASCADE
);
-- 6. High-Performance B-Tree Indexes
CREATE UNIQUE INDEX IF NOT EXISTS idx_users_email ON users(email);
CREATE INDEX IF NOT EXISTS idx_providers_lookup ON user_auth_providers(provider, provider_user_id);
CREATE INDEX IF NOT EXISTS idx_providers_user ON user_auth_providers(user_id);
CREATE INDEX IF NOT EXISTS idx_sessions_token ON sessions(token_hash);
CREATE INDEX IF NOT EXISTS idx_audit_user ON user_audit_log(user_id, created_at DESC);</w:t>
            </w:r>
          </w:p>
        </w:tc>
      </w:tr>
    </w:tbl>
    <w:p>
      <w:pPr>
        <w:spacing w:after="150" w:before="300"/>
      </w:pPr>
    </w:p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4. End-to-End User Creation &amp; Maintenance Algorithms</w:t>
      </w:r>
    </w:p>
    <w:p>
      <w:pPr>
        <w:pStyle w:val="Heading2"/>
      </w:pPr>
      <w:r>
        <w:rPr>
          <w:b/>
          <w:bCs/>
          <w:color w:val="1E3A8A"/>
          <w:sz w:val="22"/>
          <w:szCs w:val="22"/>
        </w:rPr>
        <w:t xml:space="preserve">Algorithm 1: Google OAuth Sign-In &amp; Automatic Provider Linking</w:t>
      </w:r>
    </w:p>
    <w:p>
      <w:pPr>
        <w:spacing w:after="100"/>
      </w:pPr>
      <w:r>
        <w:rPr>
          <w:b/>
          <w:bCs/>
        </w:rPr>
        <w:t xml:space="preserve">Input: </w:t>
      </w:r>
      <w:r>
        <w:t xml:space="preserve">OAuth profile payload containing email, name, picture, and unique subject ID sub.
</w:t>
      </w:r>
      <w:r>
        <w:rPr>
          <w:b/>
          <w:bCs/>
        </w:rPr>
        <w:t xml:space="preserve">Execution Logic on Server (Cloudflare Worker):
</w:t>
      </w:r>
      <w:r>
        <w:t xml:space="preserve">  1. Validate incoming OAuth payload format and extract email and sub.
</w:t>
      </w:r>
      <w:r>
        <w:t xml:space="preserve">  2. Query user_auth_providers for (provider = "google" AND provider_user_id = sub):
</w:t>
      </w:r>
      <w:r>
        <w:t xml:space="preserve">     • Case A (Existing Google Connection): Retrieve linked user_id from user_auth_providers.
</w:t>
      </w:r>
      <w:r>
        <w:t xml:space="preserve">     • Case B (No Provider Connection Found):
</w:t>
      </w:r>
      <w:r>
        <w:t xml:space="preserve">        a. Query users table by email (case-insensitive).
</w:t>
      </w:r>
      <w:r>
        <w:t xml:space="preserve">        b. If User Exists: Link Google to existing user account by inserting into user_auth_providers. Mark email_verified = 1 if not already set.
</w:t>
      </w:r>
      <w:r>
        <w:t xml:space="preserve">        c. If User Does Not Exist: Generate unique user ID (u_xxxx), insert new record into users (email, first_name, last_name, picture, email_verified = 1, password_hash = NULL). Then insert into user_auth_providers.
</w:t>
      </w:r>
      <w:r>
        <w:t xml:space="preserve">  3. Generate a cryptographically secure 256-bit bearer token (rawToken) and calculate its SHA-256 hash (tokenHash).
</w:t>
      </w:r>
      <w:r>
        <w:t xml:space="preserve">  4. Insert new session record into sessions table with a 30-day TTL (expires_at = now + 30 days), recording client user_agent and ip_address.
</w:t>
      </w:r>
      <w:r>
        <w:t xml:space="preserve">  5. Record LOGIN_SUCCESS or PROVIDER_LINKED event in user_audit_log.
</w:t>
      </w:r>
      <w:r>
        <w:t xml:space="preserve">  6. Return HTTP 200/201 with bearer token and sanitized user profile object.
</w:t>
      </w:r>
    </w:p>
    <w:p>
      <w:pPr>
        <w:pStyle w:val="Heading2"/>
      </w:pPr>
      <w:r>
        <w:rPr>
          <w:b/>
          <w:bCs/>
          <w:color w:val="1E3A8A"/>
          <w:sz w:val="22"/>
          <w:szCs w:val="22"/>
        </w:rPr>
        <w:t xml:space="preserve">Algorithm 2: Email &amp; Password Registration (Collision Protection)</w:t>
      </w:r>
    </w:p>
    <w:p>
      <w:pPr>
        <w:spacing w:after="100"/>
      </w:pPr>
      <w:r>
        <w:rPr>
          <w:b/>
          <w:bCs/>
        </w:rPr>
        <w:t xml:space="preserve">Input: </w:t>
      </w:r>
      <w:r>
        <w:t xml:space="preserve">email, password, optional first_name and last_name.
</w:t>
      </w:r>
      <w:r>
        <w:rPr>
          <w:b/>
          <w:bCs/>
        </w:rPr>
        <w:t xml:space="preserve">Execution Logic on Server:
</w:t>
      </w:r>
      <w:r>
        <w:t xml:space="preserve">  1. Sanitize email to lowercase; enforce format regex (minimum 1 "@" and 1 "."). Enforce minimum password length (8+ characters).
</w:t>
      </w:r>
      <w:r>
        <w:t xml:space="preserve">  2. Query users table WHERE email = ?:
</w:t>
      </w:r>
      <w:r>
        <w:t xml:space="preserve">     • If User Exists with Linked Google Provider (password_hash IS NULL):
</w:t>
      </w:r>
      <w:r>
        <w:t xml:space="preserve">        → Return HTTP 409 Conflict: "An account with this email already exists via Google Sign-In. Please sign in with Google or set a password in your account Settings."
</w:t>
      </w:r>
      <w:r>
        <w:t xml:space="preserve">     • If User Exists with Existing Password:
</w:t>
      </w:r>
      <w:r>
        <w:t xml:space="preserve">        → Return HTTP 409 Conflict: "An account with this email already exists. Please log in."
</w:t>
      </w:r>
      <w:r>
        <w:t xml:space="preserve">  3. Hash password using PBKDF2 with 100,000 iterations or Argon2id with unique salt.
</w:t>
      </w:r>
      <w:r>
        <w:t xml:space="preserve">  4. Insert new record into users (id, email, password_hash, first_name, last_name, email_verified = 0, created_at, status = "active").
</w:t>
      </w:r>
      <w:r>
        <w:t xml:space="preserve">  5. Issue 30-day bearer session token and log REGISTRATION_SUCCESS in user_audit_log.
</w:t>
      </w:r>
      <w:r>
        <w:t xml:space="preserve">  6. Dispatch verification email nonce into auth_tokens table.
</w:t>
      </w:r>
    </w:p>
    <w:p>
      <w:pPr>
        <w:pStyle w:val="Heading2"/>
      </w:pPr>
      <w:r>
        <w:rPr>
          <w:b/>
          <w:bCs/>
          <w:color w:val="1E3A8A"/>
          <w:sz w:val="22"/>
          <w:szCs w:val="22"/>
        </w:rPr>
        <w:t xml:space="preserve">Algorithm 3: Email &amp; Password Login Verification</w:t>
      </w:r>
    </w:p>
    <w:p>
      <w:pPr>
        <w:spacing w:after="100"/>
      </w:pPr>
      <w:r>
        <w:rPr>
          <w:b/>
          <w:bCs/>
        </w:rPr>
        <w:t xml:space="preserve">Input: </w:t>
      </w:r>
      <w:r>
        <w:t xml:space="preserve">email, password.
</w:t>
      </w:r>
      <w:r>
        <w:rPr>
          <w:b/>
          <w:bCs/>
        </w:rPr>
        <w:t xml:space="preserve">Execution Logic on Server:
</w:t>
      </w:r>
      <w:r>
        <w:t xml:space="preserve">  1. Query users table for matching email and status = "active".
</w:t>
      </w:r>
      <w:r>
        <w:t xml:space="preserve">  2. If user not found: Return HTTP 401 Unauthorized ("Invalid email or password").
</w:t>
      </w:r>
      <w:r>
        <w:t xml:space="preserve">  3. If user exists but password_hash is NULL (Google-only user):
</w:t>
      </w:r>
      <w:r>
        <w:t xml:space="preserve">     → Return HTTP 400 Bad Request: "This account is registered via Google Sign-In. Please sign in with Google or use password recovery."
</w:t>
      </w:r>
      <w:r>
        <w:t xml:space="preserve">  4. Verify password hash using constant-time cryptographic comparison.
</w:t>
      </w:r>
      <w:r>
        <w:t xml:space="preserve">  5. If valid: Update last_login, create session in sessions, log LOGIN_SUCCESS in user_audit_log, return bearer token.
</w:t>
      </w:r>
      <w:r>
        <w:t xml:space="preserve">  6. If invalid: Log LOGIN_FAILED in user_audit_log with client IP. Return HTTP 401.
</w:t>
      </w:r>
    </w:p>
    <w:p>
      <w:pPr>
        <w:pStyle w:val="Heading2"/>
      </w:pPr>
      <w:r>
        <w:rPr>
          <w:b/>
          <w:bCs/>
          <w:color w:val="1E3A8A"/>
          <w:sz w:val="22"/>
          <w:szCs w:val="22"/>
        </w:rPr>
        <w:t xml:space="preserve">Algorithm 4: Reauthenticated Password Setting &amp; Updating</w:t>
      </w:r>
    </w:p>
    <w:p>
      <w:pPr>
        <w:spacing w:after="100"/>
      </w:pPr>
      <w:r>
        <w:rPr>
          <w:b/>
          <w:bCs/>
        </w:rPr>
        <w:t xml:space="preserve">Endpoint: </w:t>
      </w:r>
      <w:r>
        <w:t xml:space="preserve">POST /api/auth/password (Authenticated with Bearer Token)
</w:t>
      </w:r>
      <w:r>
        <w:rPr>
          <w:b/>
          <w:bCs/>
        </w:rPr>
        <w:t xml:space="preserve">Execution Logic on Server:
</w:t>
      </w:r>
      <w:r>
        <w:t xml:space="preserve">  1. Authenticate calling session token against sessions and users.
</w:t>
      </w:r>
      <w:r>
        <w:t xml:space="preserve">  2. Check current user credential status:
</w:t>
      </w:r>
      <w:r>
        <w:t xml:space="preserve">     • Existing Password User: Require current_password in request payload. Verify current_password against stored password_hash. If mismatch, return HTTP 403 Forbidden.
</w:t>
      </w:r>
      <w:r>
        <w:t xml:space="preserve">     • Social-Only User (password_hash IS NULL): Validate calling active session or require recent OAuth re-verification before accepting the initial new_password.
</w:t>
      </w:r>
      <w:r>
        <w:t xml:space="preserve">  3. Hash new_password and execute: UPDATE users SET password_hash = ? WHERE id = ?.
</w:t>
      </w:r>
      <w:r>
        <w:t xml:space="preserve">  4. Revoke all OTHER active sessions for this user (DELETE FROM sessions WHERE user_id = ? AND id != current_session_id) to eliminate compromised legacy sessions.
</w:t>
      </w:r>
      <w:r>
        <w:t xml:space="preserve">  5. Record PASSWORD_CHANGED event in user_audit_log.
</w:t>
      </w:r>
      <w:r>
        <w:t xml:space="preserve">  6. Return HTTP 200 Success.
</w:t>
      </w:r>
    </w:p>
    <w:p>
      <w:pPr>
        <w:pStyle w:val="Heading2"/>
      </w:pPr>
      <w:r>
        <w:rPr>
          <w:b/>
          <w:bCs/>
          <w:color w:val="1E3A8A"/>
          <w:sz w:val="22"/>
          <w:szCs w:val="22"/>
        </w:rPr>
        <w:t xml:space="preserve">Algorithm 5: Profile Maintenance &amp; Strict DOB Lock Rule</w:t>
      </w:r>
    </w:p>
    <w:p>
      <w:pPr>
        <w:spacing w:after="100"/>
      </w:pPr>
      <w:r>
        <w:rPr>
          <w:b/>
          <w:bCs/>
        </w:rPr>
        <w:t xml:space="preserve">Endpoint: </w:t>
      </w:r>
      <w:r>
        <w:t xml:space="preserve">POST /api/auth/profile (Authenticated with Bearer Token)
</w:t>
      </w:r>
      <w:r>
        <w:rPr>
          <w:b/>
          <w:bCs/>
        </w:rPr>
        <w:t xml:space="preserve">Execution Logic on Server:
</w:t>
      </w:r>
      <w:r>
        <w:t xml:space="preserve">  1. Authenticate user session. Extract first_name, last_name, dob, picture from payload.
</w:t>
      </w:r>
      <w:r>
        <w:t xml:space="preserve">  2. Date of Birth (DOB) Validation:
</w:t>
      </w:r>
      <w:r>
        <w:t xml:space="preserve">     • If user.dob_locked = 1 and payload.dob != user.dob:
</w:t>
      </w:r>
      <w:r>
        <w:t xml:space="preserve">        → Reject DOB change with HTTP 403 Forbidden: "Date of Birth has already been verified and locked. Please contact support for assistance."
</w:t>
      </w:r>
      <w:r>
        <w:t xml:space="preserve">     • If user.dob_locked = 0 and payload.dob is provided:
</w:t>
      </w:r>
      <w:r>
        <w:t xml:space="preserve">        → Validate ISO format (YYYY-MM-DD), check that age &gt;= 13, and set dob = payload.dob, dob_locked = 1.
</w:t>
      </w:r>
      <w:r>
        <w:t xml:space="preserve">  3. Update first_name, last_name, picture in users table.
</w:t>
      </w:r>
      <w:r>
        <w:t xml:space="preserve">  4. Record PROFILE_UPDATED in user_audit_log.
</w:t>
      </w:r>
      <w:r>
        <w:t xml:space="preserve">  5. Return updated profile object to client.
</w:t>
      </w:r>
    </w:p>
    <w:p>
      <w:pPr>
        <w:spacing w:after="150" w:before="300"/>
      </w:pPr>
    </w:p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5. Dedicated Settings Page UX &amp; Component Architecture</w:t>
      </w:r>
    </w:p>
    <w:p>
      <w:pPr>
        <w:spacing w:after="150"/>
      </w:pPr>
      <w:r>
        <w:t xml:space="preserve">The proposed </w:t>
      </w:r>
      <w:r>
        <w:rPr>
          <w:b/>
          <w:bCs/>
        </w:rPr>
        <w:t xml:space="preserve">settings.html</w:t>
      </w:r>
      <w:r>
        <w:t xml:space="preserve"> view serves as the dedicated self-service portal for FeedOmeter users. It is designed around four cohesive cards: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Settings Component</w:t>
            </w:r>
          </w:p>
        </w:tc>
        <w:tc>
          <w:tcPr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Features &amp; Security Behaviors</w:t>
            </w:r>
          </w:p>
        </w:tc>
      </w:tr>
      <w:tr>
        <w:tc>
          <w:p>
            <w:r>
              <w:rPr>
                <w:b/>
                <w:bCs/>
              </w:rPr>
              <w:t xml:space="preserve">1. Personal Profile Card</w:t>
            </w:r>
          </w:p>
        </w:tc>
        <w:tc>
          <w:p>
            <w:r>
              <w:t xml:space="preserve">• Avatar preview with live upload/URL picker
</w:t>
            </w:r>
            <w:r>
              <w:t xml:space="preserve">• First Name &amp; Last Name inputs
</w:t>
            </w:r>
            <w:r>
              <w:t xml:space="preserve">• Date of Birth datepicker (displays lock badge 🔒 if dob_locked = 1)
</w:t>
            </w:r>
            <w:r>
              <w:t xml:space="preserve">• Email display (read-only with 🟢 Verified badge)
</w:t>
            </w:r>
          </w:p>
        </w:tc>
      </w:tr>
      <w:tr>
        <w:tc>
          <w:p>
            <w:r>
              <w:rPr>
                <w:b/>
                <w:bCs/>
              </w:rPr>
              <w:t xml:space="preserve">2. Security &amp; Credentials Card</w:t>
            </w:r>
          </w:p>
        </w:tc>
        <w:tc>
          <w:p>
            <w:r>
              <w:t xml:space="preserve">• Adaptive Password Form:
</w:t>
            </w:r>
            <w:r>
              <w:t xml:space="preserve">   - For Google-only users: "Set a password to enable email/password sign-in"
</w:t>
            </w:r>
            <w:r>
              <w:t xml:space="preserve">   - For Password users: Requires Current Password + New Password + Confirm
</w:t>
            </w:r>
            <w:r>
              <w:t xml:space="preserve">• Client-side password strength meter with server-side validation
</w:t>
            </w:r>
          </w:p>
        </w:tc>
      </w:tr>
      <w:tr>
        <w:tc>
          <w:p>
            <w:r>
              <w:rPr>
                <w:b/>
                <w:bCs/>
              </w:rPr>
              <w:t xml:space="preserve">3. Connected Accounts Card</w:t>
            </w:r>
          </w:p>
        </w:tc>
        <w:tc>
          <w:p>
            <w:r>
              <w:t xml:space="preserve">• Google OAuth: "🟢 Connected as user@gmail.com"
</w:t>
            </w:r>
            <w:r>
              <w:t xml:space="preserve">• Unlink protection: Unlinking Google is disabled unless an active password has been set
</w:t>
            </w:r>
            <w:r>
              <w:t xml:space="preserve">• Ready placeholders for Apple, GitHub, and Microsoft sign-in
</w:t>
            </w:r>
          </w:p>
        </w:tc>
      </w:tr>
      <w:tr>
        <w:tc>
          <w:p>
            <w:r>
              <w:rPr>
                <w:b/>
                <w:bCs/>
              </w:rPr>
              <w:t xml:space="preserve">4. Device &amp; Session Hub</w:t>
            </w:r>
          </w:p>
        </w:tc>
        <w:tc>
          <w:p>
            <w:r>
              <w:t xml:space="preserve">• Lists all active sessions with device name, browser, IP, and last active time
</w:t>
            </w:r>
            <w:r>
              <w:t xml:space="preserve">• Highlights "Current Device"
</w:t>
            </w:r>
            <w:r>
              <w:t xml:space="preserve">• One-click "Log Out of All Other Devices" button (calls DELETE /api/auth/sessions/other)
</w:t>
            </w:r>
          </w:p>
        </w:tc>
      </w:tr>
    </w:tbl>
    <w:p>
      <w:pPr>
        <w:spacing w:after="150" w:before="300"/>
      </w:pPr>
    </w:p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6. Implementation &amp; Deployment Roadmap</w:t>
      </w:r>
    </w:p>
    <w:p>
      <w:pPr>
        <w:spacing w:after="100"/>
      </w:pPr>
      <w:r>
        <w:rPr>
          <w:b/>
          <w:bCs/>
        </w:rPr>
        <w:t xml:space="preserve">Phase 1: Database Migration (Cloudflare D1)
</w:t>
      </w:r>
      <w:r>
        <w:t xml:space="preserve">  [ ] Execute clean drop &amp; recreate on users, sessions, user_auth_providers, auth_tokens, and user_audit_log in schema_phase2.sql.
</w:t>
      </w:r>
      <w:r>
        <w:rPr>
          <w:b/>
          <w:bCs/>
        </w:rPr>
        <w:t xml:space="preserve">Phase 2: Backend Cloudflare Worker Refactoring
</w:t>
      </w:r>
      <w:r>
        <w:t xml:space="preserve">  [ ] Implement normalized provider lookup and automatic linking in workers/modules/auth.js.
</w:t>
      </w:r>
      <w:r>
        <w:t xml:space="preserve">  [ ] Add endpoints: POST /api/auth/profile, POST /api/auth/password, GET /api/auth/sessions, and DELETE /api/auth/sessions/other.
</w:t>
      </w:r>
      <w:r>
        <w:t xml:space="preserve">  [ ] Enforce DOB lock rule and password reauthentication.
</w:t>
      </w:r>
      <w:r>
        <w:rPr>
          <w:b/>
          <w:bCs/>
        </w:rPr>
        <w:t xml:space="preserve">Phase 3: Settings View &amp; Client Auth Integration
</w:t>
      </w:r>
      <w:r>
        <w:t xml:space="preserve">  [ ] Create settings.html with Profile, Security, Connected Accounts, and Session cards.
</w:t>
      </w:r>
      <w:r>
        <w:t xml:space="preserve">  [ ] Link "Profile &amp; Settings" in shell.html navigation drawer and top profile capsule.
</w:t>
      </w:r>
      <w:r>
        <w:t xml:space="preserve">  [ ] Run production build (node build.js) and mirror to C:\feedometer_obs_free\.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2026-09-18T12:04:47.007Z</dcterms:created>
  <dcterms:modified xsi:type="dcterms:W3CDTF">2026-09-18T12:04:47.008Z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