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BA86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R图：</w:t>
      </w:r>
    </w:p>
    <w:p w14:paraId="725F9B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799330"/>
            <wp:effectExtent l="0" t="0" r="1270" b="1270"/>
            <wp:docPr id="1" name="图片 1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-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75D9">
      <w:pPr>
        <w:numPr>
          <w:numId w:val="0"/>
        </w:numPr>
        <w:rPr>
          <w:rFonts w:hint="default"/>
          <w:lang w:val="en-US" w:eastAsia="zh-CN"/>
        </w:rPr>
      </w:pPr>
    </w:p>
    <w:p w14:paraId="292A1805">
      <w:pPr>
        <w:numPr>
          <w:numId w:val="0"/>
        </w:numPr>
        <w:rPr>
          <w:rFonts w:hint="default"/>
          <w:lang w:val="en-US" w:eastAsia="zh-CN"/>
        </w:rPr>
      </w:pPr>
    </w:p>
    <w:p w14:paraId="592AD4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📚 教务管理系统 - 数据库表结构说明 (Data Dictionary)</w:t>
      </w:r>
    </w:p>
    <w:p w14:paraId="4D262F8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一、 系统架构设计概述</w:t>
      </w:r>
    </w:p>
    <w:p w14:paraId="1B4840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本系统底层数据采用“角色与身份分离”的架构设计：</w:t>
      </w:r>
    </w:p>
    <w:p w14:paraId="4027DB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B4C6E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基础账户表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：存放所有用户（管理员、教师、学生）的登录账号、密码和通用状态。它是系统的入口。</w:t>
      </w:r>
    </w:p>
    <w:p w14:paraId="40557F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63DF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6F9F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详情表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administrator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teacher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：分别存放不同角色的特有属性。这三张表通过外键（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）与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表实现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一对一（1:1）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的强关联。</w:t>
      </w:r>
    </w:p>
    <w:p w14:paraId="6E3C17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4F4B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4D29B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业务表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course_schedule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student_course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：负责串联教务流程，实现“课程 -&gt; 排课 -&gt; 选课/成绩”的闭环。</w:t>
      </w:r>
    </w:p>
    <w:p w14:paraId="326DE4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21B70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二、 详细表结构定义</w:t>
      </w:r>
    </w:p>
    <w:p w14:paraId="56DC95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1. 用户基础表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57C01BB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存放所有用户的登录信息。系统的第一道防线。</w:t>
      </w:r>
    </w:p>
    <w:p w14:paraId="078E31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01BE2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说明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：所有用户必须先在此表注册。</w:t>
      </w:r>
    </w:p>
    <w:p w14:paraId="164587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2085"/>
        <w:gridCol w:w="2603"/>
        <w:gridCol w:w="913"/>
        <w:gridCol w:w="1712"/>
      </w:tblGrid>
      <w:tr w14:paraId="4CEE15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94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B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A0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A6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62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0A3D68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A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EB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8A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自动递增 (AUTO_INCREMENT)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E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B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唯一系统ID，供其他表关联</w:t>
            </w:r>
          </w:p>
        </w:tc>
      </w:tr>
      <w:tr w14:paraId="65BA67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4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92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A1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唯一约束 (UNIQUE)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5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61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登录账号 (如工号、学号)</w:t>
            </w:r>
          </w:p>
        </w:tc>
      </w:tr>
      <w:tr w14:paraId="58C30B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91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4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C8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47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34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登录密码 (采用 bcrypt 加密存储)</w:t>
            </w:r>
          </w:p>
        </w:tc>
      </w:tr>
      <w:tr w14:paraId="6D6B1C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A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D2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9B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4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E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角色：1-管理员，2-教师，3-学生</w:t>
            </w:r>
          </w:p>
        </w:tc>
      </w:tr>
      <w:tr w14:paraId="301D8C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E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2F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C0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55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7F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账号状态：1-正常，2-锁定，3-禁用</w:t>
            </w:r>
          </w:p>
        </w:tc>
      </w:tr>
      <w:tr w14:paraId="5A8D7F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6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last_login_time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7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AA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7B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71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最近一次成功登录的时间</w:t>
            </w:r>
          </w:p>
        </w:tc>
      </w:tr>
    </w:tbl>
    <w:p w14:paraId="62057EB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2. 管理员详情表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administrator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612C3E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1A07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关联关系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表一对一关联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admin_id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-&gt;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)。</w:t>
      </w:r>
    </w:p>
    <w:p w14:paraId="3CF28C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2089"/>
        <w:gridCol w:w="2384"/>
        <w:gridCol w:w="979"/>
        <w:gridCol w:w="1990"/>
      </w:tblGrid>
      <w:tr w14:paraId="667FA4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92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6E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C6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8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2C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62744A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BD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F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18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user(user_id)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级联删除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47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B3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管理员ID (同 user_id)</w:t>
            </w:r>
          </w:p>
        </w:tc>
      </w:tr>
      <w:tr w14:paraId="7C2551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B4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A2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F0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09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1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管理员真实姓名</w:t>
            </w:r>
          </w:p>
        </w:tc>
      </w:tr>
      <w:tr w14:paraId="164C64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4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telephone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6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97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58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D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联系电话</w:t>
            </w:r>
          </w:p>
        </w:tc>
      </w:tr>
    </w:tbl>
    <w:p w14:paraId="420861A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3. 教师详情表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teacher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093C40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06F6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关联关系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表一对一关联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teacher_id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-&gt;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)。</w:t>
      </w:r>
    </w:p>
    <w:p w14:paraId="7F6D27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4"/>
        <w:gridCol w:w="2087"/>
        <w:gridCol w:w="2226"/>
        <w:gridCol w:w="977"/>
        <w:gridCol w:w="1922"/>
      </w:tblGrid>
      <w:tr w14:paraId="611CC9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A4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A9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F8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C9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A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428C69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B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E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0B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user(user_id)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级联删除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6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DF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教师ID (同 user_id)</w:t>
            </w:r>
          </w:p>
        </w:tc>
      </w:tr>
      <w:tr w14:paraId="01F191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F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15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A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唯一约束 (UNIQUE)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4D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3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教师工号</w:t>
            </w:r>
          </w:p>
        </w:tc>
      </w:tr>
      <w:tr w14:paraId="27308B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FE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AD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BF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9C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教师真实姓名</w:t>
            </w:r>
          </w:p>
        </w:tc>
      </w:tr>
      <w:tr w14:paraId="1D2FC2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32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department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32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68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08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58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所属院系</w:t>
            </w:r>
          </w:p>
        </w:tc>
      </w:tr>
    </w:tbl>
    <w:p w14:paraId="7154B35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4. 学生详情表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6029E0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45A4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关联关系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表一对一关联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-&gt;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)。</w:t>
      </w:r>
    </w:p>
    <w:p w14:paraId="240A8F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2089"/>
        <w:gridCol w:w="2360"/>
        <w:gridCol w:w="979"/>
        <w:gridCol w:w="1956"/>
      </w:tblGrid>
      <w:tr w14:paraId="35AA0E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8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EB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30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E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E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7FEFD6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A9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F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65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user(user_id)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级联删除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01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学生ID (同 user_id)</w:t>
            </w:r>
          </w:p>
        </w:tc>
      </w:tr>
      <w:tr w14:paraId="34C461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FF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stu_no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C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68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唯一约束 (UNIQUE)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69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A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学号</w:t>
            </w:r>
          </w:p>
        </w:tc>
      </w:tr>
      <w:tr w14:paraId="04DEDA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49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stu_name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4A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6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01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EB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学生真实姓名</w:t>
            </w:r>
          </w:p>
        </w:tc>
      </w:tr>
      <w:tr w14:paraId="6E0774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92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F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ENUM('男','女')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BA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F2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7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性别</w:t>
            </w:r>
          </w:p>
        </w:tc>
      </w:tr>
      <w:tr w14:paraId="5564F0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A2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enroll_year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7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A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32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1E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入学年份 (如 2024)</w:t>
            </w:r>
          </w:p>
        </w:tc>
      </w:tr>
      <w:tr w14:paraId="6ECA81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B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major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D9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0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F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F1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专业名称</w:t>
            </w:r>
          </w:p>
        </w:tc>
      </w:tr>
    </w:tbl>
    <w:p w14:paraId="61753B0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5. 课程库信息表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1862B43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存放全校开设的所有标准化课程。</w:t>
      </w:r>
    </w:p>
    <w:p w14:paraId="1450ADF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B26E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说明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：此表只定义“课”，不涉及哪位老师上。</w:t>
      </w:r>
    </w:p>
    <w:p w14:paraId="646B7F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4"/>
        <w:gridCol w:w="2230"/>
        <w:gridCol w:w="2789"/>
        <w:gridCol w:w="528"/>
        <w:gridCol w:w="1825"/>
      </w:tblGrid>
      <w:tr w14:paraId="2CB526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9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A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E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69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D9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7984E0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F7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0D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C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自动递增 (AUTO_INCREMENT)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F9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F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课程唯一ID</w:t>
            </w:r>
          </w:p>
        </w:tc>
      </w:tr>
      <w:tr w14:paraId="4CBC7A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D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36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7C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唯一约束 (UNIQUE)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9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8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课程代码 (如 CS101)</w:t>
            </w:r>
          </w:p>
        </w:tc>
      </w:tr>
      <w:tr w14:paraId="34BA3A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5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82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A5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E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D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课程名称 (如 数据库原理)</w:t>
            </w:r>
          </w:p>
        </w:tc>
      </w:tr>
      <w:tr w14:paraId="1F5B00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47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course_hour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9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98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F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0A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总学时数</w:t>
            </w:r>
          </w:p>
        </w:tc>
      </w:tr>
      <w:tr w14:paraId="72984E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C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credit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92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DECIMAL(3,1)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F8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D3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D9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学分 (如 3.0, 4.5)</w:t>
            </w:r>
          </w:p>
        </w:tc>
      </w:tr>
    </w:tbl>
    <w:p w14:paraId="0204DA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6. 开课计划/排课表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course_schedule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2AC9171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连接“教师”与“课程”的核心枢纽，生成具体的“教学班”。</w:t>
      </w:r>
    </w:p>
    <w:p w14:paraId="4B652F9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13D02F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关联关系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：包含两个外键，分别是任课教师ID和课程库ID。</w:t>
      </w:r>
    </w:p>
    <w:p w14:paraId="308167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6"/>
        <w:gridCol w:w="2063"/>
        <w:gridCol w:w="2574"/>
        <w:gridCol w:w="906"/>
        <w:gridCol w:w="1787"/>
      </w:tblGrid>
      <w:tr w14:paraId="6BBA36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F2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2A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7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CD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31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0D6A94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11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4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D5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自动递增 (AUTO_INCREMENT)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7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3E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开课记录唯一ID</w:t>
            </w:r>
          </w:p>
        </w:tc>
      </w:tr>
      <w:tr w14:paraId="043A3C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DC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6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89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teacher(teacher_id)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D8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C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授课教师</w:t>
            </w:r>
          </w:p>
        </w:tc>
      </w:tr>
      <w:tr w14:paraId="46F891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4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D2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DC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F3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1C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所授课程</w:t>
            </w:r>
          </w:p>
        </w:tc>
      </w:tr>
      <w:tr w14:paraId="79C921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0D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school_year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6A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F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06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1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学年 (如 2024-2025)</w:t>
            </w:r>
          </w:p>
        </w:tc>
      </w:tr>
      <w:tr w14:paraId="672071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D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semester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CC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C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F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52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学期：1 或 2</w:t>
            </w:r>
          </w:p>
        </w:tc>
      </w:tr>
      <w:tr w14:paraId="7105A5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1F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teaching_class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B7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5E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0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C3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教学班名称 (如 计科2401班)</w:t>
            </w:r>
          </w:p>
        </w:tc>
      </w:tr>
      <w:tr w14:paraId="3DB155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58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class_time_info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A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82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9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56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上课时间地点 (如 周一1-2节 1号楼)</w:t>
            </w:r>
          </w:p>
        </w:tc>
      </w:tr>
    </w:tbl>
    <w:p w14:paraId="2F1959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复合唯一约束 (UNIQUE)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: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(teacher_id, course_id, school_year, semester)</w:t>
      </w:r>
    </w:p>
    <w:p w14:paraId="03D8A0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(同一位老师在同一个学期的同一门课，不允许重复发布排课)</w:t>
      </w:r>
    </w:p>
    <w:p w14:paraId="6939C1C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7. 学生选课与成绩表 (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student_course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)</w:t>
      </w:r>
    </w:p>
    <w:p w14:paraId="7E328D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连接“学生”与“开课计划”的最终业务表，也是记录成绩的地方。</w:t>
      </w:r>
    </w:p>
    <w:p w14:paraId="195755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0D1D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关联关系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：外键关联具体的学生和某个教学班。</w:t>
      </w:r>
    </w:p>
    <w:p w14:paraId="275CDE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1552"/>
        <w:gridCol w:w="2086"/>
        <w:gridCol w:w="2310"/>
        <w:gridCol w:w="1398"/>
      </w:tblGrid>
      <w:tr w14:paraId="6F7914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FF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 (Field)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C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C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约束/属性 (Constraints)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02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82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描述 (Description)</w:t>
            </w:r>
          </w:p>
        </w:tc>
      </w:tr>
      <w:tr w14:paraId="1DF6E6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44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1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FF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 (PK)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自动递增 (AUTO_INCREMENT)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6F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E8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选课记录唯一ID</w:t>
            </w:r>
          </w:p>
        </w:tc>
      </w:tr>
      <w:tr w14:paraId="5D3E12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11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8B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1D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student(stu_id)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级联删除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F4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2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选课学生</w:t>
            </w:r>
          </w:p>
        </w:tc>
      </w:tr>
      <w:tr w14:paraId="1DE24C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1C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course_schedule_id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96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A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 (FK)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关联 </w:t>
            </w: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course_schedule(id)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B7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58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选修的开课班级</w:t>
            </w:r>
          </w:p>
        </w:tc>
      </w:tr>
      <w:tr w14:paraId="0E6036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AC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D2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51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允许为空 (NULL)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E3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D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最终成绩 (0.00 - 100.00)</w:t>
            </w:r>
          </w:p>
        </w:tc>
      </w:tr>
      <w:tr w14:paraId="3690FC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9F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select_time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2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7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非空 (NOT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1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F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选课操作时间</w:t>
            </w:r>
          </w:p>
        </w:tc>
      </w:tr>
    </w:tbl>
    <w:p w14:paraId="71F1DA3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复合唯一约束 (UNIQUE)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: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(stu_id, course_schedule_id)</w:t>
      </w:r>
    </w:p>
    <w:p w14:paraId="474CDF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(同一个学生不能重复选修同一个教学班)</w:t>
      </w:r>
    </w:p>
    <w:p w14:paraId="1890C6F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三、 表间外键级联策略设计 (ON DELETE)</w:t>
      </w:r>
    </w:p>
    <w:p w14:paraId="66AFFF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为了保证教务系统数据的完整性，避免产生“幽灵数据”，本系统采用了如下的外键级联约束策略：</w:t>
      </w:r>
    </w:p>
    <w:p w14:paraId="2838C7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3A57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账户销毁策略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CASCADE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AE7DE6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4EF26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6592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administrator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teacher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表中，外键均设置了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ON DELETE CASCADE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65A9500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8D11E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F833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效果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：当管理员在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user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表中删除一个账号时，其对应的详细资料（真实姓名、学号等）会自动被数据库底层清除。</w:t>
      </w:r>
    </w:p>
    <w:p w14:paraId="2599675F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B20D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3F3D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选课销毁策略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CASCADE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6AD30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65A68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B7B9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student_course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表中，关联学生的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stu_id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同样设置了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ON DELETE CASCADE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6BF638F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DF54F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35811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效果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：当学生退学（账号被删）时，他所有的选课和成绩记录会自动被清除。</w:t>
      </w:r>
    </w:p>
    <w:p w14:paraId="3CCF7EA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FD1BE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D8F7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开课保护策略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RESTRICT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/ 默认)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52691CE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236C0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8F65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当删除一门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时，如果这门课已经被排入了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course_schedule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，则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拒绝删除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并报错。</w:t>
      </w:r>
    </w:p>
    <w:p w14:paraId="76D8317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DF6D9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380A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效果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：防止教务员误删导致已开班的课程丢失。</w:t>
      </w:r>
      <w:bookmarkStart w:id="0" w:name="_GoBack"/>
      <w:bookmarkEnd w:id="0"/>
    </w:p>
    <w:p w14:paraId="57A723D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36DD29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1CF743"/>
    <w:multiLevelType w:val="multilevel"/>
    <w:tmpl w:val="D41CF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FABBF7"/>
    <w:multiLevelType w:val="multilevel"/>
    <w:tmpl w:val="FBFAB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DD04CD"/>
    <w:multiLevelType w:val="multilevel"/>
    <w:tmpl w:val="18DD0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1DEB82"/>
    <w:multiLevelType w:val="multilevel"/>
    <w:tmpl w:val="1D1DE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D704500"/>
    <w:multiLevelType w:val="multilevel"/>
    <w:tmpl w:val="4D704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47722D6"/>
    <w:multiLevelType w:val="multilevel"/>
    <w:tmpl w:val="547722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C33D481"/>
    <w:multiLevelType w:val="multilevel"/>
    <w:tmpl w:val="6C33D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A6440A"/>
    <w:multiLevelType w:val="multilevel"/>
    <w:tmpl w:val="6CA64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DC4DA2C"/>
    <w:multiLevelType w:val="multilevel"/>
    <w:tmpl w:val="6DC4DA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9F53CCB"/>
    <w:multiLevelType w:val="singleLevel"/>
    <w:tmpl w:val="79F53CCB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6"/>
  </w:num>
  <w:num w:numId="10">
    <w:abstractNumId w:val="5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31310"/>
    <w:rsid w:val="5693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2026-06-09T06:08:00Z</dcterms:created>
  <dc:creator>WPS_1687751864</dc:creator>
  <cp:lastModifiedBy>WPS_1687751864</cp:lastModifiedBy>
  <dcterms:modified xsi:type="dcterms:W3CDTF">2026-06-09T06:13:46Z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D006E6813783477F9B8BA0258E0C0528_11</vt:lpwstr>
  </property>
  <property fmtid="{D5CDD505-2E9C-101B-9397-08002B2CF9AE}" pid="4" name="KSOTemplateDocerSaveRecord">
    <vt:lpwstr>eyJoZGlkIjoiMTc2ZjA3ODNhYjE2NGE1MjU1YzdhZDc1NWQxNjc0OGUiLCJ1c2VySWQiOiIxNTA1MjgyMTcxIn0=</vt:lpwstr>
  </property>
</Properties>
</file>