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13A9" w14:textId="77777777" w:rsidR="00232ACC" w:rsidRPr="003A653B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МИНИСТЕРСТВО ТРАНСПОРТА И КОММУНИКАЦИЙ РЕСПУБЛИКИ БЕЛАРУСЬ</w:t>
      </w:r>
    </w:p>
    <w:p w14:paraId="14E12878" w14:textId="77777777" w:rsidR="00232ACC" w:rsidRPr="003A653B" w:rsidRDefault="00232ACC" w:rsidP="00232ACC">
      <w:pPr>
        <w:spacing w:before="240" w:after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Учреждение образования</w:t>
      </w:r>
    </w:p>
    <w:p w14:paraId="1CDA308E" w14:textId="77777777" w:rsidR="00232ACC" w:rsidRPr="003A653B" w:rsidRDefault="00232ACC" w:rsidP="00232ACC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«Белорусский государственный университет транспорта»</w:t>
      </w:r>
    </w:p>
    <w:p w14:paraId="79856A76" w14:textId="77777777" w:rsidR="00232ACC" w:rsidRPr="00E21E67" w:rsidRDefault="00232ACC" w:rsidP="00232ACC">
      <w:pPr>
        <w:spacing w:before="120" w:after="120" w:line="240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Кафедра «</w:t>
      </w:r>
      <w:r w:rsidRPr="00E21E67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Управление эксплуатационной работой и охрана труда</w:t>
      </w:r>
    </w:p>
    <w:p w14:paraId="0E521786" w14:textId="77777777" w:rsidR="00232ACC" w:rsidRPr="00F4511F" w:rsidRDefault="00232ACC" w:rsidP="00232ACC">
      <w:pPr>
        <w:spacing w:before="96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</w:pPr>
      <w:r w:rsidRPr="003A653B">
        <w:rPr>
          <w:rFonts w:ascii="Times New Roman" w:eastAsia="Calibri" w:hAnsi="Times New Roman" w:cs="Times New Roman"/>
          <w:b/>
          <w:bCs/>
          <w:sz w:val="36"/>
          <w:szCs w:val="44"/>
          <w:lang w:eastAsia="ru-RU"/>
        </w:rPr>
        <w:t>Отчёт</w:t>
      </w:r>
      <w:r w:rsidRPr="00F4511F">
        <w:rPr>
          <w:rFonts w:ascii="Times New Roman" w:eastAsia="Calibri" w:hAnsi="Times New Roman" w:cs="Times New Roman"/>
          <w:b/>
          <w:bCs/>
          <w:sz w:val="32"/>
          <w:szCs w:val="40"/>
          <w:lang w:eastAsia="ru-RU"/>
        </w:rPr>
        <w:br/>
      </w:r>
      <w:r w:rsidRPr="00F4511F">
        <w:rPr>
          <w:rFonts w:ascii="Times New Roman" w:eastAsia="Calibri" w:hAnsi="Times New Roman" w:cs="Times New Roman"/>
          <w:b/>
          <w:bCs/>
          <w:sz w:val="28"/>
          <w:szCs w:val="36"/>
          <w:lang w:eastAsia="ru-RU"/>
        </w:rPr>
        <w:t>по лабораторным работам</w:t>
      </w:r>
    </w:p>
    <w:p w14:paraId="7E5D1D75" w14:textId="77777777" w:rsidR="00232ACC" w:rsidRDefault="00232ACC" w:rsidP="00232ACC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Средства и технологии анализа и разработки информационных систем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»</w:t>
      </w:r>
    </w:p>
    <w:p w14:paraId="55401108" w14:textId="77777777" w:rsidR="00232ACC" w:rsidRPr="00F4511F" w:rsidRDefault="00232ACC" w:rsidP="00232ACC">
      <w:pPr>
        <w:spacing w:before="120" w:after="0" w:line="408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</w:p>
    <w:p w14:paraId="15DA3FBE" w14:textId="77777777" w:rsidR="00232ACC" w:rsidRPr="00F4511F" w:rsidRDefault="00232ACC" w:rsidP="00232ACC">
      <w:pPr>
        <w:tabs>
          <w:tab w:val="left" w:pos="6789"/>
        </w:tabs>
        <w:spacing w:before="24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Выполнил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  <w:t>Проверил</w:t>
      </w:r>
    </w:p>
    <w:p w14:paraId="70CC1BB6" w14:textId="77777777" w:rsidR="00232ACC" w:rsidRPr="00F4511F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Студент группы ГИ-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3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1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м.т.н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 xml:space="preserve">., </w:t>
      </w:r>
      <w:proofErr w:type="spellStart"/>
      <w:r>
        <w:rPr>
          <w:rFonts w:ascii="Times New Roman" w:eastAsia="Calibri" w:hAnsi="Times New Roman" w:cs="Times New Roman"/>
          <w:sz w:val="28"/>
          <w:szCs w:val="36"/>
          <w:lang w:eastAsia="ru-RU"/>
        </w:rPr>
        <w:t>ст.пр</w:t>
      </w:r>
      <w:proofErr w:type="spellEnd"/>
      <w:r>
        <w:rPr>
          <w:rFonts w:ascii="Times New Roman" w:eastAsia="Calibri" w:hAnsi="Times New Roman" w:cs="Times New Roman"/>
          <w:sz w:val="28"/>
          <w:szCs w:val="36"/>
          <w:lang w:eastAsia="ru-RU"/>
        </w:rPr>
        <w:t>.</w:t>
      </w:r>
    </w:p>
    <w:p w14:paraId="614FFE17" w14:textId="77777777" w:rsidR="00232ACC" w:rsidRPr="00F4511F" w:rsidRDefault="00232ACC" w:rsidP="00232ACC">
      <w:pPr>
        <w:tabs>
          <w:tab w:val="left" w:pos="6789"/>
        </w:tabs>
        <w:spacing w:before="120" w:after="0" w:line="240" w:lineRule="auto"/>
        <w:rPr>
          <w:rFonts w:ascii="Times New Roman" w:eastAsia="Calibri" w:hAnsi="Times New Roman" w:cs="Times New Roman"/>
          <w:sz w:val="28"/>
          <w:szCs w:val="36"/>
          <w:lang w:eastAsia="ru-RU"/>
        </w:rPr>
      </w:pPr>
      <w:r>
        <w:rPr>
          <w:rFonts w:ascii="Times New Roman" w:eastAsia="Calibri" w:hAnsi="Times New Roman" w:cs="Times New Roman"/>
          <w:sz w:val="28"/>
          <w:szCs w:val="36"/>
          <w:lang w:eastAsia="ru-RU"/>
        </w:rPr>
        <w:t>Бринси Л.Н.</w:t>
      </w: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Козлов В. Г.</w:t>
      </w:r>
    </w:p>
    <w:p w14:paraId="54D3A4A0" w14:textId="77777777" w:rsidR="00232ACC" w:rsidRPr="008D7530" w:rsidRDefault="00232ACC" w:rsidP="00232ACC">
      <w:pPr>
        <w:tabs>
          <w:tab w:val="left" w:pos="6789"/>
        </w:tabs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36"/>
          <w:lang w:eastAsia="ru-RU"/>
        </w:rPr>
      </w:pPr>
      <w:r w:rsidRPr="00F4511F">
        <w:rPr>
          <w:rFonts w:ascii="Times New Roman" w:eastAsia="Calibri" w:hAnsi="Times New Roman" w:cs="Times New Roman"/>
          <w:sz w:val="28"/>
          <w:szCs w:val="36"/>
          <w:lang w:eastAsia="ru-RU"/>
        </w:rPr>
        <w:t>Гомель 202</w:t>
      </w:r>
      <w:r>
        <w:rPr>
          <w:rFonts w:ascii="Times New Roman" w:eastAsia="Calibri" w:hAnsi="Times New Roman" w:cs="Times New Roman"/>
          <w:sz w:val="28"/>
          <w:szCs w:val="36"/>
          <w:lang w:eastAsia="ru-RU"/>
        </w:rPr>
        <w:t>4</w:t>
      </w:r>
    </w:p>
    <w:p w14:paraId="66D75047" w14:textId="4432B63D" w:rsidR="00232ACC" w:rsidRPr="00232ACC" w:rsidRDefault="00232ACC" w:rsidP="00232ACC">
      <w:pPr>
        <w:pStyle w:val="1"/>
      </w:pPr>
      <w:bookmarkStart w:id="0" w:name="_Toc82274891"/>
      <w:bookmarkStart w:id="1" w:name="_Toc85396881"/>
      <w:bookmarkStart w:id="2" w:name="_Toc147342760"/>
      <w:r w:rsidRPr="00097F21">
        <w:lastRenderedPageBreak/>
        <w:t>Лабораторная работа №</w:t>
      </w:r>
      <w:r w:rsidRPr="00232ACC">
        <w:t>3</w:t>
      </w:r>
      <w:r>
        <w:br/>
        <w:t xml:space="preserve">ТЕМА: </w:t>
      </w:r>
      <w:bookmarkEnd w:id="0"/>
      <w:bookmarkEnd w:id="1"/>
      <w:bookmarkEnd w:id="2"/>
      <w:r>
        <w:t xml:space="preserve">ПОСТРОЕНИЕ МОДЕЛЕЙ ПРЕДМЕТНОЙ ОБЛАСТИ С ИСПОЛЬЗОВАНИЕМ </w:t>
      </w:r>
      <w:r>
        <w:rPr>
          <w:lang w:val="en-US"/>
        </w:rPr>
        <w:t>CASE</w:t>
      </w:r>
      <w:r w:rsidRPr="00232ACC">
        <w:t>-</w:t>
      </w:r>
      <w:r>
        <w:t>СРЕДСТВ</w:t>
      </w:r>
    </w:p>
    <w:p w14:paraId="6D2F951F" w14:textId="4E6DB5AF" w:rsidR="00232ACC" w:rsidRDefault="00232ACC" w:rsidP="004C2A5E">
      <w:pPr>
        <w:pStyle w:val="a3"/>
        <w:rPr>
          <w:lang w:val="ru-RU"/>
        </w:rPr>
      </w:pPr>
      <w:r w:rsidRPr="00E21E67">
        <w:rPr>
          <w:b/>
          <w:lang w:val="ru-RU"/>
        </w:rPr>
        <w:t>Цель работы:</w:t>
      </w:r>
      <w:r w:rsidRPr="00E21E67">
        <w:rPr>
          <w:lang w:val="ru-RU"/>
        </w:rPr>
        <w:t xml:space="preserve"> </w:t>
      </w:r>
      <w:r>
        <w:rPr>
          <w:lang w:val="ru-RU"/>
        </w:rPr>
        <w:t xml:space="preserve">создание в среде </w:t>
      </w:r>
      <w:proofErr w:type="spellStart"/>
      <w:r>
        <w:t>Bpwin</w:t>
      </w:r>
      <w:proofErr w:type="spellEnd"/>
      <w:r w:rsidRPr="00232ACC">
        <w:rPr>
          <w:lang w:val="ru-RU"/>
        </w:rPr>
        <w:t xml:space="preserve"> </w:t>
      </w:r>
      <w:r>
        <w:rPr>
          <w:lang w:val="ru-RU"/>
        </w:rPr>
        <w:t xml:space="preserve">функциональной модели системы в нотации </w:t>
      </w:r>
      <w:r>
        <w:t>IDEF</w:t>
      </w:r>
      <w:r w:rsidRPr="00232ACC">
        <w:rPr>
          <w:lang w:val="ru-RU"/>
        </w:rPr>
        <w:t>0.</w:t>
      </w:r>
    </w:p>
    <w:p w14:paraId="63ADEF20" w14:textId="1266A9F7" w:rsidR="00232ACC" w:rsidRDefault="00232ACC" w:rsidP="004C2A5E">
      <w:pPr>
        <w:pStyle w:val="a3"/>
        <w:rPr>
          <w:b/>
          <w:bCs/>
          <w:lang w:val="ru-RU"/>
        </w:rPr>
      </w:pPr>
      <w:r w:rsidRPr="00232ACC">
        <w:rPr>
          <w:b/>
          <w:bCs/>
          <w:lang w:val="ru-RU"/>
        </w:rPr>
        <w:t>Вариант 1 – «Услуги общественного питания».</w:t>
      </w:r>
    </w:p>
    <w:p w14:paraId="1B14CF75" w14:textId="679E177F" w:rsidR="00232ACC" w:rsidRPr="00926BD4" w:rsidRDefault="00926BD4" w:rsidP="004C2A5E">
      <w:pPr>
        <w:pStyle w:val="a3"/>
        <w:numPr>
          <w:ilvl w:val="0"/>
          <w:numId w:val="2"/>
        </w:numPr>
        <w:rPr>
          <w:lang w:val="ru-RU"/>
        </w:rPr>
      </w:pPr>
      <w:r w:rsidRPr="00926BD4">
        <w:rPr>
          <w:lang w:val="ru-RU"/>
        </w:rPr>
        <w:t>Разработаем диаграмму верхнего уровня модели (контекстную).</w:t>
      </w:r>
    </w:p>
    <w:p w14:paraId="662AE9B5" w14:textId="170667EC" w:rsidR="00926BD4" w:rsidRPr="00232ACC" w:rsidRDefault="00C414B9" w:rsidP="00926BD4">
      <w:pPr>
        <w:pStyle w:val="a3"/>
        <w:ind w:firstLine="0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6BCD771D" wp14:editId="6B017C7F">
            <wp:extent cx="5940425" cy="4519930"/>
            <wp:effectExtent l="0" t="0" r="3175" b="0"/>
            <wp:docPr id="192734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7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B45" w14:textId="56DBCAE1" w:rsidR="00232ACC" w:rsidRPr="00926BD4" w:rsidRDefault="00926BD4" w:rsidP="00926BD4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>Рис. 1 – Контекстная диаграмма</w:t>
      </w:r>
    </w:p>
    <w:p w14:paraId="3A86E3F3" w14:textId="4ACADB54" w:rsidR="00926BD4" w:rsidRP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26BD4">
        <w:rPr>
          <w:rFonts w:ascii="Times New Roman" w:hAnsi="Times New Roman" w:cs="Times New Roman"/>
          <w:sz w:val="28"/>
          <w:szCs w:val="28"/>
          <w:lang w:val="ru-BY"/>
        </w:rPr>
        <w:t>Определим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6BD4">
        <w:rPr>
          <w:rFonts w:ascii="Times New Roman" w:hAnsi="Times New Roman" w:cs="Times New Roman"/>
          <w:sz w:val="28"/>
          <w:szCs w:val="28"/>
          <w:lang w:val="ru-BY"/>
        </w:rPr>
        <w:t>контекстной странице модели. Это:</w:t>
      </w:r>
    </w:p>
    <w:p w14:paraId="387FEC40" w14:textId="327A6536" w:rsidR="004A442C" w:rsidRPr="00926BD4" w:rsidRDefault="00926BD4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Закупка продуктов</w:t>
      </w:r>
    </w:p>
    <w:p w14:paraId="02BF3671" w14:textId="6BBA199B" w:rsidR="00926BD4" w:rsidRDefault="00926BD4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</w:rPr>
        <w:t>Прием заказа</w:t>
      </w:r>
    </w:p>
    <w:p w14:paraId="75CEE50F" w14:textId="57AA5529" w:rsidR="00711C07" w:rsidRDefault="00711C07" w:rsidP="004C2A5E">
      <w:pPr>
        <w:pStyle w:val="a4"/>
        <w:numPr>
          <w:ilvl w:val="0"/>
          <w:numId w:val="4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11C07">
        <w:rPr>
          <w:rFonts w:ascii="Times New Roman" w:hAnsi="Times New Roman" w:cs="Times New Roman"/>
          <w:sz w:val="28"/>
          <w:szCs w:val="28"/>
        </w:rPr>
        <w:t>Приготовление и выдача заказа</w:t>
      </w:r>
    </w:p>
    <w:p w14:paraId="2454CDA0" w14:textId="399F174E" w:rsidR="00926BD4" w:rsidRDefault="00926BD4" w:rsidP="004C2A5E">
      <w:pPr>
        <w:pStyle w:val="a4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26BD4">
        <w:rPr>
          <w:rFonts w:ascii="Times New Roman" w:hAnsi="Times New Roman" w:cs="Times New Roman"/>
          <w:sz w:val="28"/>
          <w:szCs w:val="28"/>
          <w:lang w:val="ru-BY"/>
        </w:rPr>
        <w:t>Создадим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779FDA" w14:textId="7918B428" w:rsidR="00926BD4" w:rsidRPr="00926BD4" w:rsidRDefault="004C2A5E" w:rsidP="004C2A5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C46641" wp14:editId="0FF9D7C8">
            <wp:extent cx="5940425" cy="3154680"/>
            <wp:effectExtent l="0" t="0" r="3175" b="7620"/>
            <wp:docPr id="1213111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11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C66" w14:textId="1FE164BC" w:rsidR="004C2A5E" w:rsidRPr="00926BD4" w:rsidRDefault="004C2A5E" w:rsidP="004C2A5E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 xml:space="preserve">Рис. </w:t>
      </w:r>
      <w:r>
        <w:rPr>
          <w:sz w:val="24"/>
          <w:szCs w:val="24"/>
          <w:lang w:val="ru-RU"/>
        </w:rPr>
        <w:t xml:space="preserve">2 </w:t>
      </w:r>
      <w:r w:rsidRPr="00926BD4">
        <w:rPr>
          <w:sz w:val="24"/>
          <w:szCs w:val="24"/>
          <w:lang w:val="ru-RU"/>
        </w:rPr>
        <w:t xml:space="preserve">– </w:t>
      </w:r>
      <w:r w:rsidR="00C112D4">
        <w:rPr>
          <w:sz w:val="24"/>
          <w:szCs w:val="24"/>
          <w:lang w:val="ru-RU"/>
        </w:rPr>
        <w:t>Д</w:t>
      </w:r>
      <w:r w:rsidR="00C112D4" w:rsidRPr="00C112D4">
        <w:rPr>
          <w:sz w:val="24"/>
          <w:szCs w:val="24"/>
          <w:lang w:val="ru-RU"/>
        </w:rPr>
        <w:t>иаграмм</w:t>
      </w:r>
      <w:r w:rsidR="00C112D4">
        <w:rPr>
          <w:sz w:val="24"/>
          <w:szCs w:val="24"/>
          <w:lang w:val="ru-RU"/>
        </w:rPr>
        <w:t>а</w:t>
      </w:r>
      <w:r w:rsidR="00C112D4" w:rsidRPr="00C112D4">
        <w:rPr>
          <w:sz w:val="24"/>
          <w:szCs w:val="24"/>
          <w:lang w:val="ru-RU"/>
        </w:rPr>
        <w:t xml:space="preserve"> декомпозиции первого уровня</w:t>
      </w:r>
    </w:p>
    <w:p w14:paraId="0C2857DB" w14:textId="09B8057E" w:rsidR="00926BD4" w:rsidRDefault="004C2A5E" w:rsidP="004C2A5E">
      <w:pPr>
        <w:pStyle w:val="a4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4C2A5E">
        <w:rPr>
          <w:rFonts w:ascii="Times New Roman" w:hAnsi="Times New Roman" w:cs="Times New Roman"/>
          <w:sz w:val="28"/>
          <w:szCs w:val="28"/>
          <w:lang w:val="ru-BY"/>
        </w:rPr>
        <w:t>Аналогично создадим диаграммы декомпозиции для функциональных блоков А1, А2,А3.</w:t>
      </w:r>
    </w:p>
    <w:p w14:paraId="5AF3A47F" w14:textId="5DD552A9" w:rsidR="00C112D4" w:rsidRDefault="00C414B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BD10372" wp14:editId="04C0DB06">
            <wp:extent cx="6365990" cy="3467100"/>
            <wp:effectExtent l="0" t="0" r="0" b="0"/>
            <wp:docPr id="10462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646" cy="34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8E2F" w14:textId="1D7D020E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 xml:space="preserve">Рис. 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А1</w:t>
      </w:r>
    </w:p>
    <w:p w14:paraId="1908BC7F" w14:textId="4BEB40F9" w:rsidR="00C414B9" w:rsidRP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FB1C40" w14:textId="20FB348C" w:rsidR="008776F3" w:rsidRDefault="00C414B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lastRenderedPageBreak/>
        <w:drawing>
          <wp:inline distT="0" distB="0" distL="0" distR="0" wp14:anchorId="601BA30B" wp14:editId="39B6BACE">
            <wp:extent cx="6115050" cy="3588739"/>
            <wp:effectExtent l="0" t="0" r="0" b="0"/>
            <wp:docPr id="59188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726" name=""/>
                    <pic:cNvPicPr/>
                  </pic:nvPicPr>
                  <pic:blipFill rotWithShape="1">
                    <a:blip r:embed="rId8"/>
                    <a:srcRect l="8819"/>
                    <a:stretch/>
                  </pic:blipFill>
                  <pic:spPr bwMode="auto">
                    <a:xfrm>
                      <a:off x="0" y="0"/>
                      <a:ext cx="6123581" cy="359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C6C82" w14:textId="58143A2C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 xml:space="preserve">Рис.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2</w:t>
      </w:r>
    </w:p>
    <w:p w14:paraId="1F5AAF1B" w14:textId="77777777" w:rsidR="00C414B9" w:rsidRPr="00C414B9" w:rsidRDefault="00C414B9" w:rsidP="008776F3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F6E56F" w14:textId="57D4A857" w:rsidR="00C414B9" w:rsidRDefault="00C414B9" w:rsidP="00C414B9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44AF20B" wp14:editId="20F2250F">
            <wp:extent cx="6315075" cy="4277780"/>
            <wp:effectExtent l="0" t="0" r="0" b="8890"/>
            <wp:docPr id="1544659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9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8911" cy="428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2991" w14:textId="325C9450" w:rsidR="00C414B9" w:rsidRPr="00926BD4" w:rsidRDefault="00C414B9" w:rsidP="00C414B9">
      <w:pPr>
        <w:pStyle w:val="a3"/>
        <w:jc w:val="center"/>
        <w:rPr>
          <w:sz w:val="24"/>
          <w:szCs w:val="24"/>
          <w:lang w:val="ru-RU"/>
        </w:rPr>
      </w:pPr>
      <w:r w:rsidRPr="00926BD4">
        <w:rPr>
          <w:sz w:val="24"/>
          <w:szCs w:val="24"/>
          <w:lang w:val="ru-RU"/>
        </w:rPr>
        <w:t xml:space="preserve">Рис. </w:t>
      </w:r>
      <w:r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 xml:space="preserve"> </w:t>
      </w:r>
      <w:r w:rsidRPr="00926BD4">
        <w:rPr>
          <w:sz w:val="24"/>
          <w:szCs w:val="24"/>
          <w:lang w:val="ru-RU"/>
        </w:rPr>
        <w:t xml:space="preserve">– </w:t>
      </w:r>
      <w:r>
        <w:rPr>
          <w:sz w:val="24"/>
          <w:szCs w:val="24"/>
          <w:lang w:val="ru-RU"/>
        </w:rPr>
        <w:t>Д</w:t>
      </w:r>
      <w:r w:rsidRPr="00C112D4">
        <w:rPr>
          <w:sz w:val="24"/>
          <w:szCs w:val="24"/>
          <w:lang w:val="ru-RU"/>
        </w:rPr>
        <w:t>иаграмм</w:t>
      </w:r>
      <w:r>
        <w:rPr>
          <w:sz w:val="24"/>
          <w:szCs w:val="24"/>
          <w:lang w:val="ru-RU"/>
        </w:rPr>
        <w:t>а</w:t>
      </w:r>
      <w:r w:rsidRPr="00C112D4">
        <w:rPr>
          <w:sz w:val="24"/>
          <w:szCs w:val="24"/>
          <w:lang w:val="ru-RU"/>
        </w:rPr>
        <w:t xml:space="preserve"> декомпозиции </w:t>
      </w:r>
      <w:r w:rsidRPr="00C414B9">
        <w:rPr>
          <w:sz w:val="24"/>
          <w:szCs w:val="24"/>
          <w:lang w:val="ru-RU"/>
        </w:rPr>
        <w:t>для функциональн</w:t>
      </w:r>
      <w:r>
        <w:rPr>
          <w:sz w:val="24"/>
          <w:szCs w:val="24"/>
          <w:lang w:val="ru-RU"/>
        </w:rPr>
        <w:t>ого</w:t>
      </w:r>
      <w:r w:rsidRPr="00C414B9">
        <w:rPr>
          <w:sz w:val="24"/>
          <w:szCs w:val="24"/>
          <w:lang w:val="ru-RU"/>
        </w:rPr>
        <w:t xml:space="preserve"> блок</w:t>
      </w:r>
      <w:r>
        <w:rPr>
          <w:sz w:val="24"/>
          <w:szCs w:val="24"/>
          <w:lang w:val="ru-RU"/>
        </w:rPr>
        <w:t>а</w:t>
      </w:r>
      <w:r w:rsidRPr="00C414B9">
        <w:rPr>
          <w:sz w:val="24"/>
          <w:szCs w:val="24"/>
          <w:lang w:val="ru-RU"/>
        </w:rPr>
        <w:t xml:space="preserve"> А</w:t>
      </w:r>
      <w:r>
        <w:rPr>
          <w:sz w:val="24"/>
          <w:szCs w:val="24"/>
          <w:lang w:val="ru-RU"/>
        </w:rPr>
        <w:t>3</w:t>
      </w:r>
    </w:p>
    <w:p w14:paraId="0CE6EE78" w14:textId="25009D3E" w:rsidR="00C414B9" w:rsidRPr="00C414B9" w:rsidRDefault="00711C07" w:rsidP="00711C07">
      <w:pPr>
        <w:pStyle w:val="a4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1C07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11C07">
        <w:rPr>
          <w:rFonts w:ascii="Times New Roman" w:hAnsi="Times New Roman" w:cs="Times New Roman"/>
          <w:sz w:val="28"/>
          <w:szCs w:val="28"/>
        </w:rPr>
        <w:t>азработали в среде разработки трехуровневую функциональную модель системы торговых услуг в нотации IDEF0.</w:t>
      </w:r>
    </w:p>
    <w:sectPr w:rsidR="00C414B9" w:rsidRPr="00C41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472"/>
    <w:multiLevelType w:val="hybridMultilevel"/>
    <w:tmpl w:val="4094D3A8"/>
    <w:lvl w:ilvl="0" w:tplc="437A0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4761D3E"/>
    <w:multiLevelType w:val="hybridMultilevel"/>
    <w:tmpl w:val="DAEAEDE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D73689"/>
    <w:multiLevelType w:val="hybridMultilevel"/>
    <w:tmpl w:val="0012FE88"/>
    <w:lvl w:ilvl="0" w:tplc="CB30A91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5C76E1"/>
    <w:multiLevelType w:val="multilevel"/>
    <w:tmpl w:val="A6FE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7913066">
    <w:abstractNumId w:val="3"/>
  </w:num>
  <w:num w:numId="2" w16cid:durableId="326251430">
    <w:abstractNumId w:val="0"/>
  </w:num>
  <w:num w:numId="3" w16cid:durableId="1077438633">
    <w:abstractNumId w:val="2"/>
  </w:num>
  <w:num w:numId="4" w16cid:durableId="3324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61"/>
    <w:rsid w:val="0002602F"/>
    <w:rsid w:val="00054997"/>
    <w:rsid w:val="00232ACC"/>
    <w:rsid w:val="00310533"/>
    <w:rsid w:val="004A442C"/>
    <w:rsid w:val="004C2A5E"/>
    <w:rsid w:val="00711C07"/>
    <w:rsid w:val="008776F3"/>
    <w:rsid w:val="00926BD4"/>
    <w:rsid w:val="00962661"/>
    <w:rsid w:val="00C112D4"/>
    <w:rsid w:val="00C4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85A4E"/>
  <w15:chartTrackingRefBased/>
  <w15:docId w15:val="{E2391C7E-57F6-48F9-8B44-2BCF4D47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ACC"/>
  </w:style>
  <w:style w:type="paragraph" w:styleId="1">
    <w:name w:val="heading 1"/>
    <w:aliases w:val="Лаб"/>
    <w:next w:val="a"/>
    <w:link w:val="10"/>
    <w:autoRedefine/>
    <w:uiPriority w:val="9"/>
    <w:qFormat/>
    <w:rsid w:val="00232ACC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Лаб Знак"/>
    <w:basedOn w:val="a0"/>
    <w:link w:val="1"/>
    <w:uiPriority w:val="9"/>
    <w:rsid w:val="00232A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a3">
    <w:name w:val="осн текст"/>
    <w:qFormat/>
    <w:rsid w:val="00232ACC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92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Lina</cp:lastModifiedBy>
  <cp:revision>10</cp:revision>
  <dcterms:created xsi:type="dcterms:W3CDTF">2024-03-11T09:25:00Z</dcterms:created>
  <dcterms:modified xsi:type="dcterms:W3CDTF">2024-03-14T19:53:00Z</dcterms:modified>
</cp:coreProperties>
</file>