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B4B4D" w14:textId="25B0D178" w:rsidR="00E50145" w:rsidRDefault="00E50145" w:rsidP="00F47EFB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E50145">
        <w:rPr>
          <w:rFonts w:ascii="Times New Roman" w:hAnsi="Times New Roman" w:cs="Times New Roman"/>
          <w:b/>
          <w:bCs/>
          <w:sz w:val="40"/>
          <w:szCs w:val="40"/>
        </w:rPr>
        <w:t>Технический проект</w:t>
      </w:r>
    </w:p>
    <w:p w14:paraId="3B8FE354" w14:textId="77777777" w:rsidR="00F47EFB" w:rsidRPr="00F47EFB" w:rsidRDefault="00F47EFB" w:rsidP="00F47EFB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bookmarkStart w:id="0" w:name="_Hlk213855566"/>
      <w:r w:rsidRPr="00F47EFB">
        <w:rPr>
          <w:rFonts w:ascii="Times New Roman" w:hAnsi="Times New Roman" w:cs="Times New Roman"/>
          <w:b/>
          <w:bCs/>
          <w:sz w:val="40"/>
          <w:szCs w:val="40"/>
        </w:rPr>
        <w:t>Информационная платформа для мониторинга финансовых активов с интегрированным ИИ-ассистентом</w:t>
      </w:r>
    </w:p>
    <w:bookmarkEnd w:id="0"/>
    <w:p w14:paraId="18D0DC5B" w14:textId="77777777" w:rsidR="00F47EFB" w:rsidRDefault="00F47EFB" w:rsidP="00F47EFB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3B3C72" w14:textId="77777777" w:rsidR="00F47EFB" w:rsidRDefault="00F47EF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44340D3" w14:textId="36BE010E" w:rsidR="00E50145" w:rsidRDefault="00E50145" w:rsidP="00E5014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50145">
        <w:rPr>
          <w:rFonts w:ascii="Times New Roman" w:hAnsi="Times New Roman" w:cs="Times New Roman"/>
          <w:b/>
          <w:bCs/>
          <w:sz w:val="28"/>
          <w:szCs w:val="28"/>
        </w:rPr>
        <w:lastRenderedPageBreak/>
        <w:t>Функциональная структура продукта</w:t>
      </w:r>
    </w:p>
    <w:p w14:paraId="497628A1" w14:textId="77777777" w:rsidR="00E50145" w:rsidRDefault="00E50145" w:rsidP="00E501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0145">
        <w:rPr>
          <w:rFonts w:ascii="Times New Roman" w:hAnsi="Times New Roman" w:cs="Times New Roman"/>
          <w:sz w:val="28"/>
          <w:szCs w:val="28"/>
        </w:rPr>
        <w:t xml:space="preserve">Функциональная структура описывает основные </w:t>
      </w:r>
      <w:r>
        <w:rPr>
          <w:rFonts w:ascii="Times New Roman" w:hAnsi="Times New Roman" w:cs="Times New Roman"/>
          <w:sz w:val="28"/>
          <w:szCs w:val="28"/>
        </w:rPr>
        <w:t>процессы и архитектурные решения</w:t>
      </w:r>
      <w:r w:rsidRPr="00E50145">
        <w:rPr>
          <w:rFonts w:ascii="Times New Roman" w:hAnsi="Times New Roman" w:cs="Times New Roman"/>
          <w:sz w:val="28"/>
          <w:szCs w:val="28"/>
        </w:rPr>
        <w:t>. Использован структурный подход с диаграммами.</w:t>
      </w:r>
    </w:p>
    <w:p w14:paraId="284AB002" w14:textId="4377E109" w:rsidR="00F47EFB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 xml:space="preserve">Функциональная структура платформы подчеркивает ее модульную архитектуру и динамику взаимодействия элементов, обеспечивая гибкость и эффективность веб-приложения. Основные модули включают: </w:t>
      </w:r>
    </w:p>
    <w:p w14:paraId="3C66E904" w14:textId="5BCAD16D" w:rsidR="00F47EFB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>– контроль доступа и пользовательских профилей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47EFB">
        <w:rPr>
          <w:rFonts w:ascii="Times New Roman" w:hAnsi="Times New Roman" w:cs="Times New Roman"/>
          <w:sz w:val="28"/>
          <w:szCs w:val="28"/>
        </w:rPr>
        <w:t xml:space="preserve">регистрация через </w:t>
      </w:r>
      <w:proofErr w:type="spellStart"/>
      <w:r w:rsidRPr="00F47EF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</w:t>
      </w:r>
      <w:r w:rsidRPr="00F47EFB">
        <w:rPr>
          <w:rFonts w:ascii="Times New Roman" w:hAnsi="Times New Roman" w:cs="Times New Roman"/>
          <w:sz w:val="28"/>
          <w:szCs w:val="28"/>
        </w:rPr>
        <w:t xml:space="preserve">Google, авторизация с восстановлением пароля, кастомизация аватара и ника; </w:t>
      </w:r>
    </w:p>
    <w:p w14:paraId="29D39E75" w14:textId="094ACEB2" w:rsidR="00F47EFB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 xml:space="preserve">– настройку персонализированного дашборда виджеты для мониторинга активов и новостей с </w:t>
      </w:r>
      <w:proofErr w:type="spellStart"/>
      <w:r w:rsidRPr="00F47EFB">
        <w:rPr>
          <w:rFonts w:ascii="Times New Roman" w:hAnsi="Times New Roman" w:cs="Times New Roman"/>
          <w:sz w:val="28"/>
          <w:szCs w:val="28"/>
        </w:rPr>
        <w:t>drag-and-drop</w:t>
      </w:r>
      <w:proofErr w:type="spellEnd"/>
      <w:r w:rsidRPr="00F47EFB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9D64829" w14:textId="6B0BD198" w:rsidR="00F47EFB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>– визуализацию и анализ графиков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47EFB">
        <w:rPr>
          <w:rFonts w:ascii="Times New Roman" w:hAnsi="Times New Roman" w:cs="Times New Roman"/>
          <w:sz w:val="28"/>
          <w:szCs w:val="28"/>
        </w:rPr>
        <w:t>поддержка тайм фреймов, индикаторов типа MA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47EFB">
        <w:rPr>
          <w:rFonts w:ascii="Times New Roman" w:hAnsi="Times New Roman" w:cs="Times New Roman"/>
          <w:sz w:val="28"/>
          <w:szCs w:val="28"/>
        </w:rPr>
        <w:t>RSI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7EFB">
        <w:rPr>
          <w:rFonts w:ascii="Times New Roman" w:hAnsi="Times New Roman" w:cs="Times New Roman"/>
          <w:sz w:val="28"/>
          <w:szCs w:val="28"/>
        </w:rPr>
        <w:t>Bollinger</w:t>
      </w:r>
      <w:proofErr w:type="spellEnd"/>
      <w:r w:rsidRPr="00F47E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7EFB">
        <w:rPr>
          <w:rFonts w:ascii="Times New Roman" w:hAnsi="Times New Roman" w:cs="Times New Roman"/>
          <w:sz w:val="28"/>
          <w:szCs w:val="28"/>
        </w:rPr>
        <w:t>Bands</w:t>
      </w:r>
      <w:proofErr w:type="spellEnd"/>
      <w:r w:rsidRPr="00F47EFB">
        <w:rPr>
          <w:rFonts w:ascii="Times New Roman" w:hAnsi="Times New Roman" w:cs="Times New Roman"/>
          <w:sz w:val="28"/>
          <w:szCs w:val="28"/>
        </w:rPr>
        <w:t xml:space="preserve">, реал-тайм обновления </w:t>
      </w:r>
      <w:proofErr w:type="spellStart"/>
      <w:r w:rsidRPr="00F47EFB">
        <w:rPr>
          <w:rFonts w:ascii="Times New Roman" w:hAnsi="Times New Roman" w:cs="Times New Roman"/>
          <w:sz w:val="28"/>
          <w:szCs w:val="28"/>
        </w:rPr>
        <w:t>via</w:t>
      </w:r>
      <w:proofErr w:type="spellEnd"/>
      <w:r w:rsidRPr="00F47E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7EFB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F47EFB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91DF577" w14:textId="3C64D4D0" w:rsidR="00F47EFB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>– работу с новостями поиск по ключам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 w:rsidRPr="00F47EFB">
        <w:rPr>
          <w:rFonts w:ascii="Times New Roman" w:hAnsi="Times New Roman" w:cs="Times New Roman"/>
          <w:sz w:val="28"/>
          <w:szCs w:val="28"/>
        </w:rPr>
        <w:t xml:space="preserve">темам, фильтры, добавление комментариев с аватарами и реакциями; </w:t>
      </w:r>
    </w:p>
    <w:p w14:paraId="564A608D" w14:textId="4410DEE5" w:rsidR="00F47EFB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 xml:space="preserve">– интеграцию ИИ-ассистента чат для запросов анализа, прогнозов трендов и рекомендаций на основе истории; </w:t>
      </w:r>
    </w:p>
    <w:p w14:paraId="4EBA5AC6" w14:textId="04C949AF" w:rsidR="00F47EFB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 xml:space="preserve">– административные инструменты управление аккаунтами, настройка API-ключей, обновление моделей ИИ, модерация контента; </w:t>
      </w:r>
    </w:p>
    <w:p w14:paraId="24C84093" w14:textId="13C32939" w:rsidR="00F47EFB" w:rsidRPr="00F47EFB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>– внешние интеграции и социальные элементы API для данных, сообщество для обсуждений активов.</w:t>
      </w:r>
    </w:p>
    <w:p w14:paraId="53B7BB62" w14:textId="6460B00A" w:rsidR="00F47EFB" w:rsidRPr="008F7D91" w:rsidRDefault="00F47EFB" w:rsidP="00F47E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EFB">
        <w:rPr>
          <w:rFonts w:ascii="Times New Roman" w:hAnsi="Times New Roman" w:cs="Times New Roman"/>
          <w:sz w:val="28"/>
          <w:szCs w:val="28"/>
        </w:rPr>
        <w:t xml:space="preserve">Такая организация способствует независимости модулей, упрощает обновления и масштабирование, а также повышает пользовательский опыт через </w:t>
      </w:r>
      <w:proofErr w:type="spellStart"/>
      <w:r w:rsidRPr="00F47EFB">
        <w:rPr>
          <w:rFonts w:ascii="Times New Roman" w:hAnsi="Times New Roman" w:cs="Times New Roman"/>
          <w:sz w:val="28"/>
          <w:szCs w:val="28"/>
        </w:rPr>
        <w:t>seamless</w:t>
      </w:r>
      <w:proofErr w:type="spellEnd"/>
      <w:r w:rsidRPr="00F47EFB">
        <w:rPr>
          <w:rFonts w:ascii="Times New Roman" w:hAnsi="Times New Roman" w:cs="Times New Roman"/>
          <w:sz w:val="28"/>
          <w:szCs w:val="28"/>
        </w:rPr>
        <w:t xml:space="preserve"> интеграцию данных. Диаграммы иллюстрируют потоки и связи между компонентами, подчеркивая аспекты финансового мониторинга.</w:t>
      </w:r>
    </w:p>
    <w:p w14:paraId="76927326" w14:textId="77777777" w:rsidR="00E50145" w:rsidRPr="00E50145" w:rsidRDefault="00E50145" w:rsidP="00E501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0145">
        <w:rPr>
          <w:rFonts w:ascii="Times New Roman" w:hAnsi="Times New Roman" w:cs="Times New Roman"/>
          <w:sz w:val="28"/>
          <w:szCs w:val="28"/>
        </w:rPr>
        <w:lastRenderedPageBreak/>
        <w:t xml:space="preserve">Контекстная диаграмма представлена на рисунке 1.  </w:t>
      </w:r>
    </w:p>
    <w:p w14:paraId="21F2D170" w14:textId="043B6B4B" w:rsidR="00E50145" w:rsidRPr="003444ED" w:rsidRDefault="003444ED" w:rsidP="001055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E97681" wp14:editId="159B5C95">
            <wp:extent cx="5943600" cy="4200525"/>
            <wp:effectExtent l="0" t="0" r="0" b="9525"/>
            <wp:docPr id="7797553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13471" w14:textId="60822648" w:rsidR="00105576" w:rsidRPr="00E50145" w:rsidRDefault="00105576" w:rsidP="001055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Pr="00E50145">
        <w:rPr>
          <w:rFonts w:ascii="Times New Roman" w:hAnsi="Times New Roman" w:cs="Times New Roman"/>
          <w:sz w:val="28"/>
          <w:szCs w:val="28"/>
        </w:rPr>
        <w:t>Контекстная диаграмма</w:t>
      </w:r>
    </w:p>
    <w:p w14:paraId="5B33D962" w14:textId="212564D4" w:rsidR="00105576" w:rsidRDefault="00CD4F1D" w:rsidP="00CD4F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F1D">
        <w:rPr>
          <w:rFonts w:ascii="Times New Roman" w:hAnsi="Times New Roman" w:cs="Times New Roman"/>
          <w:sz w:val="28"/>
          <w:szCs w:val="28"/>
        </w:rPr>
        <w:t>Диаграмма демонстрирует границы системы, показывая, какие внешние сущности взаимодействуют с платформой и какие основные потоки данных обеспечивают мониторинг, визуализацию и интеллектуальный анализ финансовых активов без детализации внутренних подпроцессов</w:t>
      </w:r>
      <w:r w:rsidR="00105576" w:rsidRPr="00105576">
        <w:rPr>
          <w:rFonts w:ascii="Times New Roman" w:hAnsi="Times New Roman" w:cs="Times New Roman"/>
          <w:sz w:val="28"/>
          <w:szCs w:val="28"/>
        </w:rPr>
        <w:t>.</w:t>
      </w:r>
    </w:p>
    <w:p w14:paraId="2B6FF93E" w14:textId="77777777" w:rsidR="00B034DD" w:rsidRDefault="00B034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82E7D9" w14:textId="45AC438F" w:rsidR="00105576" w:rsidRPr="00105576" w:rsidRDefault="00105576" w:rsidP="001055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Контекстная д</w:t>
      </w:r>
      <w:r w:rsidRPr="00105576">
        <w:rPr>
          <w:rFonts w:ascii="Times New Roman" w:hAnsi="Times New Roman" w:cs="Times New Roman"/>
          <w:sz w:val="28"/>
          <w:szCs w:val="28"/>
        </w:rPr>
        <w:t>иаграмма</w:t>
      </w:r>
      <w:r>
        <w:rPr>
          <w:rFonts w:ascii="Times New Roman" w:hAnsi="Times New Roman" w:cs="Times New Roman"/>
          <w:sz w:val="28"/>
          <w:szCs w:val="28"/>
        </w:rPr>
        <w:t xml:space="preserve"> декомпозиц</w:t>
      </w:r>
      <w:r w:rsidR="00B034DD">
        <w:rPr>
          <w:rFonts w:ascii="Times New Roman" w:hAnsi="Times New Roman" w:cs="Times New Roman"/>
          <w:sz w:val="28"/>
          <w:szCs w:val="28"/>
        </w:rPr>
        <w:t>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</w:t>
      </w:r>
      <w:r w:rsidRPr="00105576">
        <w:rPr>
          <w:rFonts w:ascii="Times New Roman" w:hAnsi="Times New Roman" w:cs="Times New Roman"/>
          <w:sz w:val="28"/>
          <w:szCs w:val="28"/>
        </w:rPr>
        <w:t xml:space="preserve"> на рисунке 2.</w:t>
      </w:r>
    </w:p>
    <w:p w14:paraId="6239D02E" w14:textId="09557DB1" w:rsidR="00105576" w:rsidRDefault="003444ED" w:rsidP="00B034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D055A3" wp14:editId="5638311D">
            <wp:extent cx="5934075" cy="4419600"/>
            <wp:effectExtent l="0" t="0" r="9525" b="0"/>
            <wp:docPr id="199196613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B87C4" w14:textId="298D9372" w:rsidR="00B034DD" w:rsidRPr="00E50145" w:rsidRDefault="00B034DD" w:rsidP="00B034D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034D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Контекстная д</w:t>
      </w:r>
      <w:r w:rsidRPr="00105576">
        <w:rPr>
          <w:rFonts w:ascii="Times New Roman" w:hAnsi="Times New Roman" w:cs="Times New Roman"/>
          <w:sz w:val="28"/>
          <w:szCs w:val="28"/>
        </w:rPr>
        <w:t>иаграмма</w:t>
      </w:r>
      <w:r>
        <w:rPr>
          <w:rFonts w:ascii="Times New Roman" w:hAnsi="Times New Roman" w:cs="Times New Roman"/>
          <w:sz w:val="28"/>
          <w:szCs w:val="28"/>
        </w:rPr>
        <w:t xml:space="preserve"> декомпозиция</w:t>
      </w:r>
    </w:p>
    <w:p w14:paraId="2FAEC85F" w14:textId="25E8DD37" w:rsidR="00B034DD" w:rsidRDefault="00CD4F1D" w:rsidP="00CD4F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F1D">
        <w:rPr>
          <w:rFonts w:ascii="Times New Roman" w:hAnsi="Times New Roman" w:cs="Times New Roman"/>
          <w:sz w:val="28"/>
          <w:szCs w:val="28"/>
        </w:rPr>
        <w:t>Декомпозиция иллюстрирует логическую последовательность и параллельность выполнения операций, подчёркивая центральную роль ИИ-ассистента (A6) как финального этапа интеллектуальной обработки данных, а также показывает, как аутентификация и кастомизация являются обязательными начальными шагами для персонализации всего опыта пользователя</w:t>
      </w:r>
      <w:r w:rsidR="00B034DD" w:rsidRPr="00B034D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246B693" w14:textId="77777777" w:rsidR="008F7D91" w:rsidRPr="003444ED" w:rsidRDefault="008F7D91">
      <w:pPr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br w:type="page"/>
      </w:r>
    </w:p>
    <w:p w14:paraId="1ED4047D" w14:textId="75B23FCE" w:rsidR="008F7D91" w:rsidRPr="008F7D91" w:rsidRDefault="008F7D91" w:rsidP="008F7D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IDEF</w:t>
      </w:r>
      <w:r w:rsidRPr="008F7D9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д</w:t>
      </w:r>
      <w:r w:rsidRPr="00105576">
        <w:rPr>
          <w:rFonts w:ascii="Times New Roman" w:hAnsi="Times New Roman" w:cs="Times New Roman"/>
          <w:sz w:val="28"/>
          <w:szCs w:val="28"/>
        </w:rPr>
        <w:t>иаграмма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</w:t>
      </w:r>
      <w:r w:rsidRPr="00105576">
        <w:rPr>
          <w:rFonts w:ascii="Times New Roman" w:hAnsi="Times New Roman" w:cs="Times New Roman"/>
          <w:sz w:val="28"/>
          <w:szCs w:val="28"/>
        </w:rPr>
        <w:t xml:space="preserve"> на рисунке </w:t>
      </w:r>
      <w:r w:rsidRPr="008F7D91">
        <w:rPr>
          <w:rFonts w:ascii="Times New Roman" w:hAnsi="Times New Roman" w:cs="Times New Roman"/>
          <w:sz w:val="28"/>
          <w:szCs w:val="28"/>
        </w:rPr>
        <w:t>3</w:t>
      </w:r>
      <w:r w:rsidRPr="00105576">
        <w:rPr>
          <w:rFonts w:ascii="Times New Roman" w:hAnsi="Times New Roman" w:cs="Times New Roman"/>
          <w:sz w:val="28"/>
          <w:szCs w:val="28"/>
        </w:rPr>
        <w:t>.</w:t>
      </w:r>
    </w:p>
    <w:p w14:paraId="23B70BC7" w14:textId="36508AD8" w:rsidR="00B034DD" w:rsidRDefault="008F7D91" w:rsidP="008F7D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3459C6" wp14:editId="05144546">
            <wp:extent cx="5753100" cy="1800730"/>
            <wp:effectExtent l="0" t="0" r="0" b="9525"/>
            <wp:docPr id="1908988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607" cy="181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ABF32" w14:textId="77777777" w:rsidR="008F7D91" w:rsidRDefault="008F7D91" w:rsidP="008F7D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8477A56" w14:textId="5BF0D28A" w:rsidR="008F7D91" w:rsidRPr="003444ED" w:rsidRDefault="008F7D91" w:rsidP="008F7D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8F7D91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8F7D9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д</w:t>
      </w:r>
      <w:r w:rsidRPr="00105576">
        <w:rPr>
          <w:rFonts w:ascii="Times New Roman" w:hAnsi="Times New Roman" w:cs="Times New Roman"/>
          <w:sz w:val="28"/>
          <w:szCs w:val="28"/>
        </w:rPr>
        <w:t>иаграмма</w:t>
      </w:r>
    </w:p>
    <w:p w14:paraId="69F7003F" w14:textId="5CBF14D1" w:rsidR="008F7D91" w:rsidRPr="008F7D91" w:rsidRDefault="008F7D91" w:rsidP="008F7D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7D91">
        <w:rPr>
          <w:rFonts w:ascii="Times New Roman" w:hAnsi="Times New Roman" w:cs="Times New Roman"/>
          <w:sz w:val="28"/>
          <w:szCs w:val="28"/>
        </w:rPr>
        <w:t>Диаграмма показывает последовательный поток, выбор актива ветвится на параллельные пути</w:t>
      </w:r>
      <w:r>
        <w:rPr>
          <w:rFonts w:ascii="Times New Roman" w:hAnsi="Times New Roman" w:cs="Times New Roman"/>
          <w:sz w:val="28"/>
          <w:szCs w:val="28"/>
        </w:rPr>
        <w:t xml:space="preserve"> либо график актива, либо открыть новость</w:t>
      </w:r>
      <w:r w:rsidRPr="008F7D91">
        <w:rPr>
          <w:rFonts w:ascii="Times New Roman" w:hAnsi="Times New Roman" w:cs="Times New Roman"/>
          <w:sz w:val="28"/>
          <w:szCs w:val="28"/>
        </w:rPr>
        <w:t xml:space="preserve">, сливается в ИИ для комплексного анализа, завершая прогнозом. </w:t>
      </w:r>
    </w:p>
    <w:p w14:paraId="7388A228" w14:textId="298E6C2C" w:rsidR="008F7D91" w:rsidRDefault="008F7D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D9065F" w14:textId="77777777" w:rsidR="008F7D91" w:rsidRDefault="008F7D91" w:rsidP="008F7D91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F7D91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Спецификация процессов</w:t>
      </w:r>
    </w:p>
    <w:p w14:paraId="13AE0B86" w14:textId="3A1CCF47" w:rsidR="008F7D91" w:rsidRPr="008F7D91" w:rsidRDefault="008F7D91" w:rsidP="008F7D9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7D91">
        <w:rPr>
          <w:rFonts w:ascii="Times New Roman" w:hAnsi="Times New Roman" w:cs="Times New Roman"/>
          <w:sz w:val="28"/>
          <w:szCs w:val="28"/>
        </w:rPr>
        <w:t>Диаграмма прецедентов представлена на изображении 4.</w:t>
      </w:r>
    </w:p>
    <w:p w14:paraId="57D8958C" w14:textId="6BE9E9F2" w:rsidR="008F7D91" w:rsidRDefault="008F7D91" w:rsidP="008F7D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C0E3A6" wp14:editId="57AB0052">
            <wp:extent cx="5779008" cy="7957958"/>
            <wp:effectExtent l="0" t="0" r="0" b="5080"/>
            <wp:docPr id="906208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08167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991" cy="7962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38A89" w14:textId="03869C96" w:rsidR="008F7D91" w:rsidRPr="003444ED" w:rsidRDefault="008F7D91" w:rsidP="001C198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D9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8F7D91">
        <w:rPr>
          <w:rFonts w:ascii="Times New Roman" w:hAnsi="Times New Roman" w:cs="Times New Roman"/>
          <w:sz w:val="28"/>
          <w:szCs w:val="28"/>
        </w:rPr>
        <w:t xml:space="preserve"> – Диаграмма прецендентов</w:t>
      </w:r>
    </w:p>
    <w:p w14:paraId="0006D8F4" w14:textId="6BCA8EEB" w:rsidR="002466E0" w:rsidRPr="008F7D91" w:rsidRDefault="002466E0" w:rsidP="002466E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66E0"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последовательности </w:t>
      </w:r>
      <w:r w:rsidRPr="002466E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2466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5.</w:t>
      </w:r>
    </w:p>
    <w:p w14:paraId="0ECA429F" w14:textId="558E2077" w:rsidR="008F7D91" w:rsidRDefault="002466E0" w:rsidP="002466E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35AFDF" wp14:editId="1A2372B3">
            <wp:extent cx="5532545" cy="8390534"/>
            <wp:effectExtent l="0" t="0" r="0" b="0"/>
            <wp:docPr id="14649204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446" cy="8397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374A9" w14:textId="1427DEA1" w:rsidR="002466E0" w:rsidRPr="002466E0" w:rsidRDefault="002466E0" w:rsidP="002466E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D9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8F7D91">
        <w:rPr>
          <w:rFonts w:ascii="Times New Roman" w:hAnsi="Times New Roman" w:cs="Times New Roman"/>
          <w:sz w:val="28"/>
          <w:szCs w:val="28"/>
        </w:rPr>
        <w:t xml:space="preserve"> – </w:t>
      </w:r>
      <w:r w:rsidRPr="002466E0">
        <w:rPr>
          <w:rFonts w:ascii="Times New Roman" w:hAnsi="Times New Roman" w:cs="Times New Roman"/>
          <w:sz w:val="28"/>
          <w:szCs w:val="28"/>
        </w:rPr>
        <w:t xml:space="preserve">Диаграмма последовательности </w:t>
      </w:r>
      <w:r w:rsidRPr="002466E0">
        <w:rPr>
          <w:rFonts w:ascii="Times New Roman" w:hAnsi="Times New Roman" w:cs="Times New Roman"/>
          <w:sz w:val="28"/>
          <w:szCs w:val="28"/>
          <w:lang w:val="en-US"/>
        </w:rPr>
        <w:t>UML</w:t>
      </w:r>
    </w:p>
    <w:p w14:paraId="64FD1C9F" w14:textId="77777777" w:rsidR="002466E0" w:rsidRPr="003444ED" w:rsidRDefault="002466E0" w:rsidP="002466E0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66E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хранимой информации</w:t>
      </w:r>
    </w:p>
    <w:p w14:paraId="7C51C87F" w14:textId="6CA483A1" w:rsidR="001C1988" w:rsidRPr="002466E0" w:rsidRDefault="001C1988" w:rsidP="001C19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1C19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2466E0">
        <w:rPr>
          <w:rFonts w:ascii="Times New Roman" w:hAnsi="Times New Roman" w:cs="Times New Roman"/>
          <w:sz w:val="28"/>
          <w:szCs w:val="28"/>
        </w:rPr>
        <w:t xml:space="preserve">иаграмма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6.</w:t>
      </w:r>
    </w:p>
    <w:p w14:paraId="43338700" w14:textId="5DB5A782" w:rsidR="002466E0" w:rsidRDefault="001C1988" w:rsidP="002466E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E80397" wp14:editId="09CFAC26">
                <wp:simplePos x="0" y="0"/>
                <wp:positionH relativeFrom="margin">
                  <wp:posOffset>5028383</wp:posOffset>
                </wp:positionH>
                <wp:positionV relativeFrom="paragraph">
                  <wp:posOffset>3867558</wp:posOffset>
                </wp:positionV>
                <wp:extent cx="869522" cy="279478"/>
                <wp:effectExtent l="0" t="0" r="6985" b="6350"/>
                <wp:wrapNone/>
                <wp:docPr id="2082374359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522" cy="279478"/>
                        </a:xfrm>
                        <a:prstGeom prst="rect">
                          <a:avLst/>
                        </a:prstGeom>
                        <a:solidFill>
                          <a:srgbClr val="FBFBF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29F3F6" id="Прямоугольник 4" o:spid="_x0000_s1026" style="position:absolute;margin-left:395.95pt;margin-top:304.55pt;width:68.45pt;height:2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" fillcolor="#fbfbfb" stroked="f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A4C947" wp14:editId="4D5D6DD7">
            <wp:extent cx="5922645" cy="4178300"/>
            <wp:effectExtent l="0" t="0" r="1905" b="0"/>
            <wp:docPr id="4640723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645" cy="417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04C19" w14:textId="5E724CBD" w:rsidR="001C1988" w:rsidRPr="001C1988" w:rsidRDefault="001C1988" w:rsidP="001C198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D91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F7D9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1C198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06B536B3" w14:textId="77777777" w:rsidR="001C1988" w:rsidRPr="001C1988" w:rsidRDefault="001C1988" w:rsidP="001C19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Диаграмма представляет структуру базы данных платформы для мониторинга финансовых активов с интегрированным ИИ-ассистентом. Все таблицы связаны через внешние ключи, обеспечивая целостность данных и поддержку ключевых бизнес-процессов.</w:t>
      </w:r>
    </w:p>
    <w:p w14:paraId="71002912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Центральная сущность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users</w:t>
      </w:r>
      <w:proofErr w:type="spellEnd"/>
    </w:p>
    <w:p w14:paraId="2E3492A6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хранит информацию о пользователях системы.</w:t>
      </w:r>
    </w:p>
    <w:p w14:paraId="31EAAE91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уникальный идентификатор пользователя, первичный ключ.</w:t>
      </w:r>
    </w:p>
    <w:p w14:paraId="1337B65D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электронная почта, уникальная и обязательная.</w:t>
      </w:r>
    </w:p>
    <w:p w14:paraId="5B5BBE6A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имя пользователя, уникальное и обязательное.</w:t>
      </w:r>
    </w:p>
    <w:p w14:paraId="69A4BDED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password_hash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хэш пароля для безопасной аутентификации.</w:t>
      </w:r>
    </w:p>
    <w:p w14:paraId="701709A2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lastRenderedPageBreak/>
        <w:t>avatar_url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nickname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background_url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данные для персонализации профиля.</w:t>
      </w:r>
    </w:p>
    <w:p w14:paraId="3ED97234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роль пользователя: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>.</w:t>
      </w:r>
    </w:p>
    <w:p w14:paraId="36FF1387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время создания аккаунта.</w:t>
      </w:r>
    </w:p>
    <w:p w14:paraId="729CE553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last_login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время последнего входа.</w:t>
      </w:r>
    </w:p>
    <w:p w14:paraId="67DFAA4D" w14:textId="4573FB0B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От таблицы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исходят связи ко всем основным модулям платформы.</w:t>
      </w:r>
    </w:p>
    <w:p w14:paraId="0A9549D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Подписки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subscriptions</w:t>
      </w:r>
      <w:proofErr w:type="spellEnd"/>
    </w:p>
    <w:p w14:paraId="1C3F1008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subscriptions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управляет монетизацией.</w:t>
      </w:r>
    </w:p>
    <w:p w14:paraId="3A56C299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subscription_id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первичный ключ.</w:t>
      </w:r>
    </w:p>
    <w:p w14:paraId="2D742A32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ссылка на пользователя.</w:t>
      </w:r>
    </w:p>
    <w:p w14:paraId="5C8385FF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level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уровень подписки: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premium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>.</w:t>
      </w:r>
    </w:p>
    <w:p w14:paraId="3CB86C91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start_date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end_date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период действия подписки.</w:t>
      </w:r>
    </w:p>
    <w:p w14:paraId="0A29C3D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payment_status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статус платежа.</w:t>
      </w:r>
    </w:p>
    <w:p w14:paraId="099AD0FF" w14:textId="44B74236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Связь: один пользователь — одна подписка.</w:t>
      </w:r>
    </w:p>
    <w:p w14:paraId="13507BEA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Активы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assets</w:t>
      </w:r>
      <w:proofErr w:type="spellEnd"/>
    </w:p>
    <w:p w14:paraId="11AE791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содержит данные о финансовых инструментах.</w:t>
      </w:r>
    </w:p>
    <w:p w14:paraId="6D68C404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первичный ключ.</w:t>
      </w:r>
    </w:p>
    <w:p w14:paraId="6734CB08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название актива, например BTC/USD.</w:t>
      </w:r>
    </w:p>
    <w:p w14:paraId="6F5DDC3A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1988">
        <w:rPr>
          <w:rFonts w:ascii="Times New Roman" w:hAnsi="Times New Roman" w:cs="Times New Roman"/>
          <w:sz w:val="28"/>
          <w:szCs w:val="28"/>
          <w:lang w:val="en-US"/>
        </w:rPr>
        <w:t xml:space="preserve">type — </w:t>
      </w:r>
      <w:r w:rsidRPr="001C1988">
        <w:rPr>
          <w:rFonts w:ascii="Times New Roman" w:hAnsi="Times New Roman" w:cs="Times New Roman"/>
          <w:sz w:val="28"/>
          <w:szCs w:val="28"/>
        </w:rPr>
        <w:t>тип</w:t>
      </w:r>
      <w:r w:rsidRPr="001C1988">
        <w:rPr>
          <w:rFonts w:ascii="Times New Roman" w:hAnsi="Times New Roman" w:cs="Times New Roman"/>
          <w:sz w:val="28"/>
          <w:szCs w:val="28"/>
          <w:lang w:val="en-US"/>
        </w:rPr>
        <w:t>: stock, crypto, currency, index.</w:t>
      </w:r>
    </w:p>
    <w:p w14:paraId="7ED6939A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описание.</w:t>
      </w:r>
    </w:p>
    <w:p w14:paraId="08E988F0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last_updated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время последнего обновления.</w:t>
      </w:r>
    </w:p>
    <w:p w14:paraId="170A4777" w14:textId="29D506D8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Активы используются в графиках, дашбордах и анализе.</w:t>
      </w:r>
    </w:p>
    <w:p w14:paraId="012ED600" w14:textId="77777777" w:rsid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064628C" w14:textId="0D729E48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Новости </w:t>
      </w:r>
      <w:r w:rsidRPr="001C1988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news</w:t>
      </w:r>
      <w:proofErr w:type="spellEnd"/>
    </w:p>
    <w:p w14:paraId="262555D3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news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хранит новостные статьи.</w:t>
      </w:r>
    </w:p>
    <w:p w14:paraId="015A45A4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news_id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первичный ключ.</w:t>
      </w:r>
    </w:p>
    <w:p w14:paraId="7F2E5919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заголовок.</w:t>
      </w:r>
    </w:p>
    <w:p w14:paraId="301D20F3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текст новости.</w:t>
      </w:r>
    </w:p>
    <w:p w14:paraId="6885DBDF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source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источник.</w:t>
      </w:r>
    </w:p>
    <w:p w14:paraId="7250F2C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publish_date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дата публикации.</w:t>
      </w:r>
    </w:p>
    <w:p w14:paraId="7CF1A9F4" w14:textId="3D9F7840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keywords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массив ключевых слов для поиска.</w:t>
      </w:r>
    </w:p>
    <w:p w14:paraId="5E11F278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Связь активов и новостей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asset_news</w:t>
      </w:r>
      <w:proofErr w:type="spellEnd"/>
    </w:p>
    <w:p w14:paraId="718FD71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asset_news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реализует отношение многие-ко-многим между активами и новостями.</w:t>
      </w:r>
    </w:p>
    <w:p w14:paraId="3DC283A0" w14:textId="1041D31C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news_id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составной первичный ключ. Позволяет связывать новости с влияющими на них активами.</w:t>
      </w:r>
    </w:p>
    <w:p w14:paraId="6A407095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Комментарии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comments</w:t>
      </w:r>
      <w:proofErr w:type="spellEnd"/>
    </w:p>
    <w:p w14:paraId="452BEDB4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хранит пользовательские комментарии.</w:t>
      </w:r>
    </w:p>
    <w:p w14:paraId="414AE99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comment_id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первичный ключ.</w:t>
      </w:r>
    </w:p>
    <w:p w14:paraId="71F0C9A1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текст комментария.</w:t>
      </w:r>
    </w:p>
    <w:p w14:paraId="3D741C06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время создания.</w:t>
      </w:r>
    </w:p>
    <w:p w14:paraId="2A63F9CF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автор комментария.</w:t>
      </w:r>
    </w:p>
    <w:p w14:paraId="587335B1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news_id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к какой новости относится (может быть пустым).</w:t>
      </w:r>
    </w:p>
    <w:p w14:paraId="56DFA9AE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к какому активу относится (может быть пустым).</w:t>
      </w:r>
    </w:p>
    <w:p w14:paraId="2E98CDAD" w14:textId="25C60963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Один комментарий может относиться либо к новости, либо к активу, либо быть общим.</w:t>
      </w:r>
    </w:p>
    <w:p w14:paraId="3717386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Реакции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reactions</w:t>
      </w:r>
      <w:proofErr w:type="spellEnd"/>
    </w:p>
    <w:p w14:paraId="10DC4128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reactions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фиксирует реакции пользователей.</w:t>
      </w:r>
    </w:p>
    <w:p w14:paraId="6CBC5EAA" w14:textId="77777777" w:rsidR="001C1988" w:rsidRPr="003444ED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444ED">
        <w:rPr>
          <w:rFonts w:ascii="Times New Roman" w:hAnsi="Times New Roman" w:cs="Times New Roman"/>
          <w:sz w:val="28"/>
          <w:szCs w:val="28"/>
          <w:lang w:val="en-US"/>
        </w:rPr>
        <w:t>reaction_id</w:t>
      </w:r>
      <w:proofErr w:type="spellEnd"/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C1988">
        <w:rPr>
          <w:rFonts w:ascii="Times New Roman" w:hAnsi="Times New Roman" w:cs="Times New Roman"/>
          <w:sz w:val="28"/>
          <w:szCs w:val="28"/>
        </w:rPr>
        <w:t>первичный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C1988">
        <w:rPr>
          <w:rFonts w:ascii="Times New Roman" w:hAnsi="Times New Roman" w:cs="Times New Roman"/>
          <w:sz w:val="28"/>
          <w:szCs w:val="28"/>
        </w:rPr>
        <w:t>ключ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188965F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1988">
        <w:rPr>
          <w:rFonts w:ascii="Times New Roman" w:hAnsi="Times New Roman" w:cs="Times New Roman"/>
          <w:sz w:val="28"/>
          <w:szCs w:val="28"/>
          <w:lang w:val="en-US"/>
        </w:rPr>
        <w:t xml:space="preserve">type — </w:t>
      </w:r>
      <w:r w:rsidRPr="001C1988">
        <w:rPr>
          <w:rFonts w:ascii="Times New Roman" w:hAnsi="Times New Roman" w:cs="Times New Roman"/>
          <w:sz w:val="28"/>
          <w:szCs w:val="28"/>
        </w:rPr>
        <w:t>тип</w:t>
      </w:r>
      <w:r w:rsidRPr="001C1988">
        <w:rPr>
          <w:rFonts w:ascii="Times New Roman" w:hAnsi="Times New Roman" w:cs="Times New Roman"/>
          <w:sz w:val="28"/>
          <w:szCs w:val="28"/>
          <w:lang w:val="en-US"/>
        </w:rPr>
        <w:t xml:space="preserve">: like </w:t>
      </w:r>
      <w:r w:rsidRPr="001C1988">
        <w:rPr>
          <w:rFonts w:ascii="Times New Roman" w:hAnsi="Times New Roman" w:cs="Times New Roman"/>
          <w:sz w:val="28"/>
          <w:szCs w:val="28"/>
        </w:rPr>
        <w:t>или</w:t>
      </w:r>
      <w:r w:rsidRPr="001C1988">
        <w:rPr>
          <w:rFonts w:ascii="Times New Roman" w:hAnsi="Times New Roman" w:cs="Times New Roman"/>
          <w:sz w:val="28"/>
          <w:szCs w:val="28"/>
          <w:lang w:val="en-US"/>
        </w:rPr>
        <w:t xml:space="preserve"> dislike.</w:t>
      </w:r>
    </w:p>
    <w:p w14:paraId="3FFD82A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кто поставил реакцию.</w:t>
      </w:r>
    </w:p>
    <w:p w14:paraId="7B8AB0E2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comment_id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к какому комментарию (опционально).</w:t>
      </w:r>
    </w:p>
    <w:p w14:paraId="12B0DB58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news_id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к какой новости (опционально).</w:t>
      </w:r>
    </w:p>
    <w:p w14:paraId="7106F6F6" w14:textId="1EFE1212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Реакции могут быть к комментариям или новостям.</w:t>
      </w:r>
    </w:p>
    <w:p w14:paraId="333D204C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Конфигурация дашборда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dashboard_configs</w:t>
      </w:r>
      <w:proofErr w:type="spellEnd"/>
    </w:p>
    <w:p w14:paraId="4B0CD0DC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dashboard_configs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сохраняет настройки персонального дашборда.</w:t>
      </w:r>
    </w:p>
    <w:p w14:paraId="45B56C2D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config_id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первичный ключ.</w:t>
      </w:r>
    </w:p>
    <w:p w14:paraId="5C03D589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владелец дашборда.</w:t>
      </w:r>
    </w:p>
    <w:p w14:paraId="69410897" w14:textId="54B5878B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widgets_json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JSON с расположением и содержимым виджетов (активы, новости, графики).</w:t>
      </w:r>
    </w:p>
    <w:p w14:paraId="7EF3842F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Сессии чата с ИИ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chat_sessions</w:t>
      </w:r>
      <w:proofErr w:type="spellEnd"/>
    </w:p>
    <w:p w14:paraId="5F22FE87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chat_sessions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хранит историю диалогов с ИИ-ассистентом.</w:t>
      </w:r>
    </w:p>
    <w:p w14:paraId="5C8B59D5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session_id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первичный ключ.</w:t>
      </w:r>
    </w:p>
    <w:p w14:paraId="69022395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пользователь.</w:t>
      </w:r>
    </w:p>
    <w:p w14:paraId="121BF7DA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started_at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начало сессии.</w:t>
      </w:r>
    </w:p>
    <w:p w14:paraId="56002F2D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messages_json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массив сообщений: запросы пользователя и ответы ИИ.</w:t>
      </w:r>
    </w:p>
    <w:p w14:paraId="1321678B" w14:textId="786F0A4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Используется для персонализации рекомендаций и дообучения модели.</w:t>
      </w:r>
    </w:p>
    <w:p w14:paraId="038E0628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Ключи API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api_keys</w:t>
      </w:r>
      <w:proofErr w:type="spellEnd"/>
    </w:p>
    <w:p w14:paraId="7A8EEB05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api_keys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управляется администраторами.</w:t>
      </w:r>
    </w:p>
    <w:p w14:paraId="57DB0B63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lastRenderedPageBreak/>
        <w:t>key_id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первичный ключ.</w:t>
      </w:r>
    </w:p>
    <w:p w14:paraId="0950B673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service_name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название сервиса (например,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CoinGecko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>).</w:t>
      </w:r>
    </w:p>
    <w:p w14:paraId="78741950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api_key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зашифрованный ключ.</w:t>
      </w:r>
    </w:p>
    <w:p w14:paraId="18FC1377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admin_user_id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администратор, добавивший ключ.</w:t>
      </w:r>
    </w:p>
    <w:p w14:paraId="66609662" w14:textId="365BE9EA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last_tested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время последней проверки.</w:t>
      </w:r>
    </w:p>
    <w:p w14:paraId="22762411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Конфигурация индикаторов</w:t>
      </w:r>
      <w:r w:rsidRPr="001C198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indicator_configs</w:t>
      </w:r>
      <w:proofErr w:type="spellEnd"/>
    </w:p>
    <w:p w14:paraId="29525A52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indicator_configs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хранит настройки технических индикаторов.</w:t>
      </w:r>
    </w:p>
    <w:p w14:paraId="575FD3D4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indicator_id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первичный ключ.</w:t>
      </w:r>
    </w:p>
    <w:p w14:paraId="124E5644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пользователь (может быть пустым для глобальных настроек).</w:t>
      </w:r>
    </w:p>
    <w:p w14:paraId="625037E8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актив, к которому применяется.</w:t>
      </w:r>
    </w:p>
    <w:p w14:paraId="3A7DAAE1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тип индикатора: MA, RSI,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Bollinger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>.</w:t>
      </w:r>
    </w:p>
    <w:p w14:paraId="6CCEB14C" w14:textId="0610C56A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params_json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параметры (например, период).</w:t>
      </w:r>
    </w:p>
    <w:p w14:paraId="5074B143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Избранное —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user_favorites</w:t>
      </w:r>
      <w:proofErr w:type="spellEnd"/>
    </w:p>
    <w:p w14:paraId="27C14377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user_favorites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хранит избранные активы пользователей.</w:t>
      </w:r>
    </w:p>
    <w:p w14:paraId="60420D50" w14:textId="0C5A7A41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C1988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asset_id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 xml:space="preserve"> — составной первичный ключ. Позволяет быстро выводить избранное на дашборд.</w:t>
      </w:r>
    </w:p>
    <w:p w14:paraId="610592F9" w14:textId="34FDEC2E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1988">
        <w:rPr>
          <w:rFonts w:ascii="Times New Roman" w:hAnsi="Times New Roman" w:cs="Times New Roman"/>
          <w:b/>
          <w:bCs/>
          <w:sz w:val="28"/>
          <w:szCs w:val="28"/>
        </w:rPr>
        <w:t>Связи</w:t>
      </w:r>
    </w:p>
    <w:p w14:paraId="2DE43D4A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Пользователь имеет одну подписку, одну конфигурацию дашборда, множество сессий чата, комментариев, реакций и избранных активов.</w:t>
      </w:r>
    </w:p>
    <w:p w14:paraId="281009C4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 xml:space="preserve">Активы связаны с новостями через таблицу </w:t>
      </w:r>
      <w:proofErr w:type="spellStart"/>
      <w:r w:rsidRPr="001C1988">
        <w:rPr>
          <w:rFonts w:ascii="Times New Roman" w:hAnsi="Times New Roman" w:cs="Times New Roman"/>
          <w:sz w:val="28"/>
          <w:szCs w:val="28"/>
        </w:rPr>
        <w:t>asset_news</w:t>
      </w:r>
      <w:proofErr w:type="spellEnd"/>
      <w:r w:rsidRPr="001C1988">
        <w:rPr>
          <w:rFonts w:ascii="Times New Roman" w:hAnsi="Times New Roman" w:cs="Times New Roman"/>
          <w:sz w:val="28"/>
          <w:szCs w:val="28"/>
        </w:rPr>
        <w:t>.</w:t>
      </w:r>
    </w:p>
    <w:p w14:paraId="0A535B6E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Комментарии и реакции могут относиться к новостям или активам.</w:t>
      </w:r>
    </w:p>
    <w:p w14:paraId="3AE7396B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t>Администраторы управляют API-ключами и глобальными индикаторами.</w:t>
      </w:r>
    </w:p>
    <w:p w14:paraId="53928906" w14:textId="77777777" w:rsidR="001C1988" w:rsidRPr="001C1988" w:rsidRDefault="001C1988" w:rsidP="001C1988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1C1988">
        <w:rPr>
          <w:rFonts w:ascii="Times New Roman" w:hAnsi="Times New Roman" w:cs="Times New Roman"/>
          <w:sz w:val="28"/>
          <w:szCs w:val="28"/>
        </w:rPr>
        <w:lastRenderedPageBreak/>
        <w:t>ИИ-ассистент использует историю чатов и настройки дашборда для персонализации.</w:t>
      </w:r>
    </w:p>
    <w:p w14:paraId="065572C1" w14:textId="77777777" w:rsidR="001C1988" w:rsidRDefault="001C1988" w:rsidP="001C198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3806BE" w14:textId="38342A40" w:rsidR="007C6F8D" w:rsidRDefault="007C6F8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EA18D9C" w14:textId="2BFDEB48" w:rsidR="007C6F8D" w:rsidRPr="007C6F8D" w:rsidRDefault="007C6F8D" w:rsidP="007C6F8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6F8D">
        <w:rPr>
          <w:rFonts w:ascii="Times New Roman" w:hAnsi="Times New Roman" w:cs="Times New Roman"/>
          <w:b/>
          <w:bCs/>
          <w:sz w:val="28"/>
          <w:szCs w:val="28"/>
        </w:rPr>
        <w:lastRenderedPageBreak/>
        <w:t>Архитектурно-структурное решение</w:t>
      </w:r>
    </w:p>
    <w:p w14:paraId="45EE9F63" w14:textId="779C61B4" w:rsidR="003444ED" w:rsidRPr="003444ED" w:rsidRDefault="003444ED" w:rsidP="003444E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Платформа построена на многоуровневой клиент-серверной архитектуре с монолитным сервером, разделённым на логические слои для обеспечения масштабируемости, безопасности и удобства разработки. Архитектура следует принципам разделения ответственности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44ED">
        <w:rPr>
          <w:rFonts w:ascii="Times New Roman" w:hAnsi="Times New Roman" w:cs="Times New Roman"/>
          <w:sz w:val="28"/>
          <w:szCs w:val="28"/>
        </w:rPr>
        <w:t>клиентская часть отвечает исключительно за пользовательский интерфейс и взаимодействие с пользователем, серверная часть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444ED">
        <w:rPr>
          <w:rFonts w:ascii="Times New Roman" w:hAnsi="Times New Roman" w:cs="Times New Roman"/>
          <w:sz w:val="28"/>
          <w:szCs w:val="28"/>
        </w:rPr>
        <w:t>— за всю бизнес-логику, обработку данных, интеграции и искусственный интеллект.</w:t>
      </w:r>
    </w:p>
    <w:p w14:paraId="6E658383" w14:textId="77777777" w:rsidR="003444ED" w:rsidRPr="003444ED" w:rsidRDefault="003444ED" w:rsidP="003444E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Взаимодействие между компонентами осуществляется через:</w:t>
      </w:r>
    </w:p>
    <w:p w14:paraId="47731DAB" w14:textId="0CE81042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HTTP/HTTPS (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RESTful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API)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460450" w14:textId="1613151C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44ED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72026B6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внутренние вызовы функций внутри бэкенда.</w:t>
      </w:r>
    </w:p>
    <w:p w14:paraId="5779F00E" w14:textId="77777777" w:rsidR="003444ED" w:rsidRPr="003444ED" w:rsidRDefault="003444ED" w:rsidP="003444ED">
      <w:pPr>
        <w:spacing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Общая структура архитектуры</w:t>
      </w:r>
    </w:p>
    <w:p w14:paraId="7BFB1E0D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Клиентский уровень (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) Одностраничное приложение (SPA) на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18+ с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-UI,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Toolkit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. Отвечает только за отображение и локальную логику (валидация форм,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drag-and-drop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, кэширование черновиков в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). Все конфиденциальные данные и вычисления — строго на сервере.</w:t>
      </w:r>
    </w:p>
    <w:p w14:paraId="6BBCD82C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Серверный уровень (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) — монолитный многослойный сервер на Python 3.11+ с </w:t>
      </w:r>
      <w:proofErr w:type="spellStart"/>
      <w:proofErr w:type="gramStart"/>
      <w:r w:rsidRPr="003444ED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Состоит</w:t>
      </w:r>
      <w:proofErr w:type="gramEnd"/>
      <w:r w:rsidRPr="003444ED">
        <w:rPr>
          <w:rFonts w:ascii="Times New Roman" w:hAnsi="Times New Roman" w:cs="Times New Roman"/>
          <w:sz w:val="28"/>
          <w:szCs w:val="28"/>
        </w:rPr>
        <w:t xml:space="preserve"> из четырёх логических слоёв, реализованных в одном приложении:</w:t>
      </w:r>
    </w:p>
    <w:p w14:paraId="46BE0F23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Уровень представления (API Layer) REST- и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WebSocket-эндпоинты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, валидация (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), аутентификация (JWT +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OAuth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Google), CORS,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rate-limiting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.</w:t>
      </w:r>
    </w:p>
    <w:p w14:paraId="04579500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Уровень бизнес-логики (Business Logic Layer) Обработка всех запросов пользователя, расчёт индикаторов (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/TA-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), </w:t>
      </w:r>
      <w:r w:rsidRPr="003444ED">
        <w:rPr>
          <w:rFonts w:ascii="Times New Roman" w:hAnsi="Times New Roman" w:cs="Times New Roman"/>
          <w:sz w:val="28"/>
          <w:szCs w:val="28"/>
        </w:rPr>
        <w:lastRenderedPageBreak/>
        <w:t xml:space="preserve">монетизация, модерация, интеграция с внешними API (Alpha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Vantage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NewsAPI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), вызовы модуля ИИ, постановка асинхронных задач в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.</w:t>
      </w:r>
    </w:p>
    <w:p w14:paraId="2EFBC7F7" w14:textId="5F47D77A" w:rsidR="003444ED" w:rsidRPr="003444ED" w:rsidRDefault="003444ED" w:rsidP="00CD4F1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Модуль искусственного интеллекта</w:t>
      </w:r>
      <w:r w:rsidR="00CD4F1D" w:rsidRPr="00CD4F1D">
        <w:rPr>
          <w:rFonts w:ascii="Times New Roman" w:hAnsi="Times New Roman" w:cs="Times New Roman"/>
          <w:sz w:val="28"/>
          <w:szCs w:val="28"/>
        </w:rPr>
        <w:t>.</w:t>
      </w:r>
      <w:r w:rsidRPr="003444ED">
        <w:rPr>
          <w:rFonts w:ascii="Times New Roman" w:hAnsi="Times New Roman" w:cs="Times New Roman"/>
          <w:sz w:val="28"/>
          <w:szCs w:val="28"/>
        </w:rPr>
        <w:t xml:space="preserve"> Полностью интегрированная часть серверного уровня (пакет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ai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/ или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services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ai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/). Никаких внешних микросервисов и сетевых вызовов — только обычные внутренние функции Python и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-задачи. Использует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Hugging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Face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Transformers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LangChain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fine-tuned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GPT-подобную модель + TA-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для анализа графиков. Персонализация по истории чата из БД, лимиты запросов, кэширование ответов в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, обучение/обновление модели через админ-панель.</w:t>
      </w:r>
    </w:p>
    <w:p w14:paraId="0C331398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Уровень доступа к данным (Data Access Layer)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) +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. Обеспечивает транзакции, репликацию и кэширование.</w:t>
      </w:r>
    </w:p>
    <w:p w14:paraId="1E835EED" w14:textId="77777777" w:rsidR="003444ED" w:rsidRPr="003444ED" w:rsidRDefault="003444ED" w:rsidP="00CD4F1D">
      <w:pPr>
        <w:spacing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Уровень данных</w:t>
      </w:r>
    </w:p>
    <w:p w14:paraId="30DD601F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44ED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— персистентное хранение (профили, подписки, дашборды, история чата, комментарии).</w:t>
      </w:r>
    </w:p>
    <w:p w14:paraId="37BD5DAE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— кэш цен в реальном времени, сессии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, очередь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, кэш ответов ИИ.</w:t>
      </w:r>
    </w:p>
    <w:p w14:paraId="76BF9C92" w14:textId="72C8E681" w:rsidR="003444ED" w:rsidRPr="003444ED" w:rsidRDefault="003444ED" w:rsidP="00CD4F1D">
      <w:pPr>
        <w:spacing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Детализация клиентской части </w:t>
      </w:r>
    </w:p>
    <w:p w14:paraId="2FE68E5E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Клиентская часть реализована на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18+ с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-UI и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Toolkit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. Отвечает за:</w:t>
      </w:r>
    </w:p>
    <w:p w14:paraId="3AF07368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отображение дашборда, графиков (Chart.js/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Recharts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), чата с ИИ, новостей и профилей;</w:t>
      </w:r>
    </w:p>
    <w:p w14:paraId="35882CA8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локальную валидацию и обработку событий;</w:t>
      </w:r>
    </w:p>
    <w:p w14:paraId="4425F4A2" w14:textId="5A1DD246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отправку запросов на сервер.</w:t>
      </w:r>
    </w:p>
    <w:p w14:paraId="7F26CF40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Токены хранятся в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HttpOnly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cookies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, конфиденциальные вычисления отсутствуют.</w:t>
      </w:r>
    </w:p>
    <w:p w14:paraId="0EE9D9BE" w14:textId="4518B666" w:rsidR="003444ED" w:rsidRPr="003444ED" w:rsidRDefault="003444ED" w:rsidP="00CD4F1D">
      <w:pPr>
        <w:spacing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Детализация серверной части </w:t>
      </w:r>
    </w:p>
    <w:p w14:paraId="3C52FB81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lastRenderedPageBreak/>
        <w:t xml:space="preserve">Сервер — монолитный многослойный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-приложение:</w:t>
      </w:r>
    </w:p>
    <w:p w14:paraId="56876784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API Layer: REST- </w:t>
      </w:r>
      <w:r w:rsidRPr="003444ED">
        <w:rPr>
          <w:rFonts w:ascii="Times New Roman" w:hAnsi="Times New Roman" w:cs="Times New Roman"/>
          <w:sz w:val="28"/>
          <w:szCs w:val="28"/>
        </w:rPr>
        <w:t>и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 WebSocket-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444ED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444ED">
        <w:rPr>
          <w:rFonts w:ascii="Times New Roman" w:hAnsi="Times New Roman" w:cs="Times New Roman"/>
          <w:sz w:val="28"/>
          <w:szCs w:val="28"/>
          <w:lang w:val="en-US"/>
        </w:rPr>
        <w:t>Uvicorn</w:t>
      </w:r>
      <w:proofErr w:type="spellEnd"/>
      <w:r w:rsidRPr="003444ED">
        <w:rPr>
          <w:rFonts w:ascii="Times New Roman" w:hAnsi="Times New Roman" w:cs="Times New Roman"/>
          <w:sz w:val="28"/>
          <w:szCs w:val="28"/>
          <w:lang w:val="en-US"/>
        </w:rPr>
        <w:t>, JWT + OAuth.</w:t>
      </w:r>
    </w:p>
    <w:p w14:paraId="239B231F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Business Logic Layer: вся логика приложения + прямые вызовы модуля ИИ.</w:t>
      </w:r>
    </w:p>
    <w:p w14:paraId="0CCFBE9D" w14:textId="77777777" w:rsidR="00CD4F1D" w:rsidRPr="00CD4F1D" w:rsidRDefault="003444ED" w:rsidP="00CD4F1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Модуль ИИ </w:t>
      </w:r>
      <w:r w:rsidR="00CD4F1D" w:rsidRPr="003444ED">
        <w:rPr>
          <w:rFonts w:ascii="Times New Roman" w:hAnsi="Times New Roman" w:cs="Times New Roman"/>
          <w:sz w:val="28"/>
          <w:szCs w:val="28"/>
        </w:rPr>
        <w:t>логически</w:t>
      </w:r>
      <w:r w:rsidRPr="003444ED">
        <w:rPr>
          <w:rFonts w:ascii="Times New Roman" w:hAnsi="Times New Roman" w:cs="Times New Roman"/>
          <w:sz w:val="28"/>
          <w:szCs w:val="28"/>
        </w:rPr>
        <w:t xml:space="preserve"> выделен в отдельный пакет, но физически</w:t>
      </w:r>
      <w:r w:rsidR="00CD4F1D" w:rsidRPr="00CD4F1D">
        <w:rPr>
          <w:rFonts w:ascii="Times New Roman" w:hAnsi="Times New Roman" w:cs="Times New Roman"/>
          <w:sz w:val="28"/>
          <w:szCs w:val="28"/>
        </w:rPr>
        <w:t xml:space="preserve"> </w:t>
      </w:r>
      <w:r w:rsidRPr="003444ED">
        <w:rPr>
          <w:rFonts w:ascii="Times New Roman" w:hAnsi="Times New Roman" w:cs="Times New Roman"/>
          <w:sz w:val="28"/>
          <w:szCs w:val="28"/>
        </w:rPr>
        <w:t>является частью того же процесса.</w:t>
      </w:r>
    </w:p>
    <w:p w14:paraId="236FBAAE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Data Access Layer: </w:t>
      </w:r>
      <w:proofErr w:type="spellStart"/>
      <w:r w:rsidRPr="003444ED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 + Redis.</w:t>
      </w:r>
    </w:p>
    <w:p w14:paraId="10596FFE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44ED">
        <w:rPr>
          <w:rFonts w:ascii="Times New Roman" w:hAnsi="Times New Roman" w:cs="Times New Roman"/>
          <w:sz w:val="28"/>
          <w:szCs w:val="28"/>
        </w:rPr>
        <w:t>Развёртывание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: Docker + Nginx (reverse-proxy), </w:t>
      </w:r>
      <w:r w:rsidRPr="003444ED">
        <w:rPr>
          <w:rFonts w:ascii="Times New Roman" w:hAnsi="Times New Roman" w:cs="Times New Roman"/>
          <w:sz w:val="28"/>
          <w:szCs w:val="28"/>
        </w:rPr>
        <w:t>горизонтальное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 scaling </w:t>
      </w:r>
      <w:r w:rsidRPr="003444ED">
        <w:rPr>
          <w:rFonts w:ascii="Times New Roman" w:hAnsi="Times New Roman" w:cs="Times New Roman"/>
          <w:sz w:val="28"/>
          <w:szCs w:val="28"/>
        </w:rPr>
        <w:t>за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 load balancer’</w:t>
      </w:r>
      <w:r w:rsidRPr="003444ED">
        <w:rPr>
          <w:rFonts w:ascii="Times New Roman" w:hAnsi="Times New Roman" w:cs="Times New Roman"/>
          <w:sz w:val="28"/>
          <w:szCs w:val="28"/>
        </w:rPr>
        <w:t>ом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2A2163" w14:textId="77777777" w:rsidR="003444ED" w:rsidRPr="003444ED" w:rsidRDefault="003444ED" w:rsidP="00CD4F1D">
      <w:pPr>
        <w:spacing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Взаимодействие компонентов</w:t>
      </w:r>
    </w:p>
    <w:p w14:paraId="354FC30F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44ED">
        <w:rPr>
          <w:rFonts w:ascii="Times New Roman" w:hAnsi="Times New Roman" w:cs="Times New Roman"/>
          <w:sz w:val="28"/>
          <w:szCs w:val="28"/>
        </w:rPr>
        <w:t>Клиент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 xml:space="preserve"> ↔ </w:t>
      </w:r>
      <w:r w:rsidRPr="003444ED">
        <w:rPr>
          <w:rFonts w:ascii="Times New Roman" w:hAnsi="Times New Roman" w:cs="Times New Roman"/>
          <w:sz w:val="28"/>
          <w:szCs w:val="28"/>
        </w:rPr>
        <w:t>Сервер</w:t>
      </w:r>
      <w:r w:rsidRPr="003444ED">
        <w:rPr>
          <w:rFonts w:ascii="Times New Roman" w:hAnsi="Times New Roman" w:cs="Times New Roman"/>
          <w:sz w:val="28"/>
          <w:szCs w:val="28"/>
          <w:lang w:val="en-US"/>
        </w:rPr>
        <w:t>: HTTP/REST + WebSocket.</w:t>
      </w:r>
    </w:p>
    <w:p w14:paraId="4FFAE619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Сервер ↔ Внешние API: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httpx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ретраи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+ кэш.</w:t>
      </w:r>
    </w:p>
    <w:p w14:paraId="675A2A24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Бизнес-логика ↔ ИИ: обычные вызовы Python-функций (без HTTP/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).</w:t>
      </w:r>
    </w:p>
    <w:p w14:paraId="090F97D9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>ИИ ↔ БД/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>: через Data Access Layer (история чата, персонализация).</w:t>
      </w:r>
    </w:p>
    <w:p w14:paraId="36412178" w14:textId="77777777" w:rsidR="003444ED" w:rsidRPr="003444ED" w:rsidRDefault="003444ED" w:rsidP="003444ED">
      <w:pPr>
        <w:numPr>
          <w:ilvl w:val="1"/>
          <w:numId w:val="1"/>
        </w:numPr>
        <w:tabs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3444ED">
        <w:rPr>
          <w:rFonts w:ascii="Times New Roman" w:hAnsi="Times New Roman" w:cs="Times New Roman"/>
          <w:sz w:val="28"/>
          <w:szCs w:val="28"/>
        </w:rPr>
        <w:t xml:space="preserve">Безопасность: JWT,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rate-limiting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444ED">
        <w:rPr>
          <w:rFonts w:ascii="Times New Roman" w:hAnsi="Times New Roman" w:cs="Times New Roman"/>
          <w:sz w:val="28"/>
          <w:szCs w:val="28"/>
        </w:rPr>
        <w:t>санитизация</w:t>
      </w:r>
      <w:proofErr w:type="spellEnd"/>
      <w:r w:rsidRPr="003444ED">
        <w:rPr>
          <w:rFonts w:ascii="Times New Roman" w:hAnsi="Times New Roman" w:cs="Times New Roman"/>
          <w:sz w:val="28"/>
          <w:szCs w:val="28"/>
        </w:rPr>
        <w:t xml:space="preserve"> входов ИИ, дисклеймер в ответах.</w:t>
      </w:r>
    </w:p>
    <w:p w14:paraId="7BADD6ED" w14:textId="67870B0B" w:rsidR="003444ED" w:rsidRDefault="003444ED" w:rsidP="00CD4F1D">
      <w:pPr>
        <w:spacing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44ED">
        <w:rPr>
          <w:rFonts w:ascii="Times New Roman" w:hAnsi="Times New Roman" w:cs="Times New Roman"/>
          <w:sz w:val="28"/>
          <w:szCs w:val="28"/>
        </w:rPr>
        <w:t>Таким образом, модуль искусственного интеллекта полностью встроен в серверную часть и не является отдельным сервисом — это гарантирует минимальную задержку в чате, простоту деплоя и единую систему безопасности. При росте нагрузки его можно будет вынести в микросервис практически без изменений клиентского кода.</w:t>
      </w:r>
    </w:p>
    <w:p w14:paraId="4B42FD71" w14:textId="77777777" w:rsidR="00CD4F1D" w:rsidRDefault="00CD4F1D" w:rsidP="00CD4F1D">
      <w:pPr>
        <w:spacing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D9D3BC" w14:textId="77777777" w:rsidR="00CD4F1D" w:rsidRPr="00CD4F1D" w:rsidRDefault="00CD4F1D" w:rsidP="00CD4F1D">
      <w:pPr>
        <w:spacing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F1D">
        <w:rPr>
          <w:rFonts w:ascii="Times New Roman" w:hAnsi="Times New Roman" w:cs="Times New Roman"/>
          <w:sz w:val="28"/>
          <w:szCs w:val="28"/>
        </w:rPr>
        <w:lastRenderedPageBreak/>
        <w:t xml:space="preserve">Модуль искусственного интеллекта (ИИ-ассистент) реализован как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подсервис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серверной части на базе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предобученных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моделей машинного обучения, интегрированных через библиотеки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Hugging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Face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Transformers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LangChain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для обработки естественного языка (NLP). ИИ предназначен для анализа запросов пользователей, генерации прогнозов трендов, технического анализа графиков и персонализированных рекомендаций на основе истории взаимодействий.</w:t>
      </w:r>
    </w:p>
    <w:p w14:paraId="619C9502" w14:textId="2492800F" w:rsidR="00CD4F1D" w:rsidRPr="00CD4F1D" w:rsidRDefault="00CD4F1D" w:rsidP="00CD4F1D">
      <w:pPr>
        <w:numPr>
          <w:ilvl w:val="0"/>
          <w:numId w:val="23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D4F1D">
        <w:rPr>
          <w:rFonts w:ascii="Times New Roman" w:hAnsi="Times New Roman" w:cs="Times New Roman"/>
          <w:sz w:val="28"/>
          <w:szCs w:val="28"/>
        </w:rPr>
        <w:t xml:space="preserve">Технологии и модели: Основная модель —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fine-tuned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версия GPT-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>. Для анализа графиков используется комбинация с библиотеками TA-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Lib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(для индикаторов) и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(для предсказаний, например, регрессия на основе исторических данных). Обучение модели происходит оффлайн на датасетах из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Kaggle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(финансовые данные, новости) с использованием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PyTorch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>; обновление модели администратором через админ-панель (загрузка новых весов).</w:t>
      </w:r>
    </w:p>
    <w:p w14:paraId="4F0D5307" w14:textId="77777777" w:rsidR="00CD4F1D" w:rsidRPr="00CD4F1D" w:rsidRDefault="00CD4F1D" w:rsidP="00CD4F1D">
      <w:pPr>
        <w:numPr>
          <w:ilvl w:val="0"/>
          <w:numId w:val="23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D4F1D">
        <w:rPr>
          <w:rFonts w:ascii="Times New Roman" w:hAnsi="Times New Roman" w:cs="Times New Roman"/>
          <w:sz w:val="28"/>
          <w:szCs w:val="28"/>
        </w:rPr>
        <w:t xml:space="preserve">Функциональность: ИИ обрабатывает запросы в чате: парсинг текста (NLP для извлечения ключевых слов, например, "прогноз BTC"), интеграция с данными (запрос цен из API, истории чата из БД), генерация ответа (текст + визуализации, если нужно). Персонализация: модель учитывает историю запросов (хранится в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chat_sessions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таблице БД) для рекомендаций (например, "На основе ваших запросов по крипте, вот анализ ETH"). Лимиты: для бесплатных пользователей — 5 запросов/день (проверяется в бизнес-логике); премиум — безлимит.</w:t>
      </w:r>
    </w:p>
    <w:p w14:paraId="4D37238F" w14:textId="61ADCC4D" w:rsidR="00CD4F1D" w:rsidRPr="00CD4F1D" w:rsidRDefault="00CD4F1D" w:rsidP="00CD4F1D">
      <w:pPr>
        <w:numPr>
          <w:ilvl w:val="0"/>
          <w:numId w:val="23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D4F1D">
        <w:rPr>
          <w:rFonts w:ascii="Times New Roman" w:hAnsi="Times New Roman" w:cs="Times New Roman"/>
          <w:sz w:val="28"/>
          <w:szCs w:val="28"/>
        </w:rPr>
        <w:t>Интеграция: ИИ вызывается через внутренний API-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(/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ai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internal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), асинхронно с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для тяжелых задач (например, обучение на пользовательских данных). Данные передаются в JSON-формате; ответы кэшируются в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для повторных запросов. </w:t>
      </w:r>
    </w:p>
    <w:p w14:paraId="575C13FE" w14:textId="7FB3F9DB" w:rsidR="00CD4F1D" w:rsidRPr="00CD4F1D" w:rsidRDefault="00CD4F1D" w:rsidP="00CD4F1D">
      <w:pPr>
        <w:numPr>
          <w:ilvl w:val="0"/>
          <w:numId w:val="23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D4F1D">
        <w:rPr>
          <w:rFonts w:ascii="Times New Roman" w:hAnsi="Times New Roman" w:cs="Times New Roman"/>
          <w:sz w:val="28"/>
          <w:szCs w:val="28"/>
        </w:rPr>
        <w:t xml:space="preserve">Обучение и улучшение: Модель самообучается на агрегированных данных пользователей (анонимизированных) через периодические </w:t>
      </w:r>
      <w:r>
        <w:rPr>
          <w:rFonts w:ascii="Times New Roman" w:hAnsi="Times New Roman" w:cs="Times New Roman"/>
          <w:sz w:val="28"/>
          <w:szCs w:val="28"/>
        </w:rPr>
        <w:t>патчи</w:t>
      </w:r>
      <w:r w:rsidRPr="00CD4F1D">
        <w:rPr>
          <w:rFonts w:ascii="Times New Roman" w:hAnsi="Times New Roman" w:cs="Times New Roman"/>
          <w:sz w:val="28"/>
          <w:szCs w:val="28"/>
        </w:rPr>
        <w:t xml:space="preserve">; администратор может обновлять модель в админ-панели, загружая новые </w:t>
      </w:r>
      <w:r w:rsidRPr="00CD4F1D">
        <w:rPr>
          <w:rFonts w:ascii="Times New Roman" w:hAnsi="Times New Roman" w:cs="Times New Roman"/>
          <w:sz w:val="28"/>
          <w:szCs w:val="28"/>
        </w:rPr>
        <w:lastRenderedPageBreak/>
        <w:t xml:space="preserve">датасеты. Метрики качества: </w:t>
      </w:r>
      <w:r>
        <w:rPr>
          <w:rFonts w:ascii="Times New Roman" w:hAnsi="Times New Roman" w:cs="Times New Roman"/>
          <w:sz w:val="28"/>
          <w:szCs w:val="28"/>
        </w:rPr>
        <w:t>точность</w:t>
      </w:r>
      <w:r w:rsidRPr="00CD4F1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D4F1D">
        <w:rPr>
          <w:rFonts w:ascii="Times New Roman" w:hAnsi="Times New Roman" w:cs="Times New Roman"/>
          <w:sz w:val="28"/>
          <w:szCs w:val="28"/>
        </w:rPr>
        <w:t>прогнозов &gt;</w:t>
      </w:r>
      <w:proofErr w:type="gramEnd"/>
      <w:r w:rsidRPr="00CD4F1D">
        <w:rPr>
          <w:rFonts w:ascii="Times New Roman" w:hAnsi="Times New Roman" w:cs="Times New Roman"/>
          <w:sz w:val="28"/>
          <w:szCs w:val="28"/>
        </w:rPr>
        <w:t xml:space="preserve"> 70% на тестовых данных, измеряемая через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backtesting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на исторических ценах.</w:t>
      </w:r>
    </w:p>
    <w:p w14:paraId="32BE6AB9" w14:textId="469C8225" w:rsidR="00CD4F1D" w:rsidRPr="003444ED" w:rsidRDefault="00CD4F1D" w:rsidP="00CD4F1D">
      <w:pPr>
        <w:numPr>
          <w:ilvl w:val="0"/>
          <w:numId w:val="23"/>
        </w:numPr>
        <w:spacing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D4F1D">
        <w:rPr>
          <w:rFonts w:ascii="Times New Roman" w:hAnsi="Times New Roman" w:cs="Times New Roman"/>
          <w:sz w:val="28"/>
          <w:szCs w:val="28"/>
        </w:rPr>
        <w:t xml:space="preserve">Ограничения и риски: ИИ не дает финансовых советов (дисклеймер в ответах), зависит от качества внешних API; риски минимизированы через </w:t>
      </w:r>
      <w:proofErr w:type="spellStart"/>
      <w:r w:rsidRPr="00CD4F1D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CD4F1D">
        <w:rPr>
          <w:rFonts w:ascii="Times New Roman" w:hAnsi="Times New Roman" w:cs="Times New Roman"/>
          <w:sz w:val="28"/>
          <w:szCs w:val="28"/>
        </w:rPr>
        <w:t xml:space="preserve"> на базовые ответы при ошибках.</w:t>
      </w:r>
    </w:p>
    <w:p w14:paraId="55919A73" w14:textId="77777777" w:rsidR="00772AD3" w:rsidRPr="00772AD3" w:rsidRDefault="00772AD3" w:rsidP="00772AD3">
      <w:pPr>
        <w:spacing w:line="360" w:lineRule="auto"/>
        <w:ind w:left="142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72AD3">
        <w:rPr>
          <w:rFonts w:ascii="Times New Roman" w:hAnsi="Times New Roman" w:cs="Times New Roman"/>
          <w:b/>
          <w:bCs/>
          <w:sz w:val="28"/>
          <w:szCs w:val="28"/>
        </w:rPr>
        <w:t>Интерфейсы</w:t>
      </w:r>
    </w:p>
    <w:p w14:paraId="4DDF0D29" w14:textId="77777777" w:rsidR="00772AD3" w:rsidRPr="00772AD3" w:rsidRDefault="00772AD3" w:rsidP="00772AD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AD3">
        <w:rPr>
          <w:rFonts w:ascii="Times New Roman" w:hAnsi="Times New Roman" w:cs="Times New Roman"/>
          <w:sz w:val="28"/>
          <w:szCs w:val="28"/>
        </w:rPr>
        <w:t>Пользовательский интерфейс разработан с учетом нужд трейдеров и администраторов, подчеркивая удобство мониторинга и анализа. Основные принципы, реализованные в системе взаимодействия:</w:t>
      </w:r>
    </w:p>
    <w:p w14:paraId="0108C081" w14:textId="5FC1DB57" w:rsidR="00772AD3" w:rsidRPr="00772AD3" w:rsidRDefault="00772AD3" w:rsidP="00772AD3">
      <w:pPr>
        <w:numPr>
          <w:ilvl w:val="1"/>
          <w:numId w:val="1"/>
        </w:numPr>
        <w:tabs>
          <w:tab w:val="num" w:pos="720"/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772AD3">
        <w:rPr>
          <w:rFonts w:ascii="Times New Roman" w:hAnsi="Times New Roman" w:cs="Times New Roman"/>
          <w:sz w:val="28"/>
          <w:szCs w:val="28"/>
        </w:rPr>
        <w:t>Приоритет на реальном времени: элементы интерфейса акцентируют обновления цен и новостей, минимизируя задержки для оперативного принятия решений;</w:t>
      </w:r>
    </w:p>
    <w:p w14:paraId="47CDC9D6" w14:textId="0EC0015E" w:rsidR="00772AD3" w:rsidRPr="00772AD3" w:rsidRDefault="00772AD3" w:rsidP="00772AD3">
      <w:pPr>
        <w:numPr>
          <w:ilvl w:val="1"/>
          <w:numId w:val="1"/>
        </w:numPr>
        <w:tabs>
          <w:tab w:val="num" w:pos="720"/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772AD3">
        <w:rPr>
          <w:rFonts w:ascii="Times New Roman" w:hAnsi="Times New Roman" w:cs="Times New Roman"/>
          <w:sz w:val="28"/>
          <w:szCs w:val="28"/>
        </w:rPr>
        <w:t>Персонализация контента: дашборд позволяет сравнивать активы и новости в одном окне, облегчая контроль трендов и изменений;</w:t>
      </w:r>
    </w:p>
    <w:p w14:paraId="3CC500B1" w14:textId="4D5077D7" w:rsidR="00772AD3" w:rsidRPr="00772AD3" w:rsidRDefault="00772AD3" w:rsidP="00772AD3">
      <w:pPr>
        <w:numPr>
          <w:ilvl w:val="1"/>
          <w:numId w:val="1"/>
        </w:numPr>
        <w:tabs>
          <w:tab w:val="num" w:pos="720"/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772AD3">
        <w:rPr>
          <w:rFonts w:ascii="Times New Roman" w:hAnsi="Times New Roman" w:cs="Times New Roman"/>
          <w:sz w:val="28"/>
          <w:szCs w:val="28"/>
        </w:rPr>
        <w:t>Интуитивное управление: пользователи напрямую настраивают виджеты, индикаторы и профили без дополнительных переходов;</w:t>
      </w:r>
    </w:p>
    <w:p w14:paraId="6CB86575" w14:textId="77777777" w:rsidR="00772AD3" w:rsidRPr="00772AD3" w:rsidRDefault="00772AD3" w:rsidP="00772AD3">
      <w:pPr>
        <w:numPr>
          <w:ilvl w:val="1"/>
          <w:numId w:val="1"/>
        </w:numPr>
        <w:tabs>
          <w:tab w:val="num" w:pos="720"/>
          <w:tab w:val="num" w:pos="1440"/>
        </w:tabs>
        <w:spacing w:line="360" w:lineRule="auto"/>
        <w:ind w:left="142" w:firstLine="938"/>
        <w:jc w:val="both"/>
        <w:rPr>
          <w:rFonts w:ascii="Times New Roman" w:hAnsi="Times New Roman" w:cs="Times New Roman"/>
          <w:sz w:val="28"/>
          <w:szCs w:val="28"/>
        </w:rPr>
      </w:pPr>
      <w:r w:rsidRPr="00772AD3">
        <w:rPr>
          <w:rFonts w:ascii="Times New Roman" w:hAnsi="Times New Roman" w:cs="Times New Roman"/>
          <w:sz w:val="28"/>
          <w:szCs w:val="28"/>
        </w:rPr>
        <w:t xml:space="preserve">Оптимизация </w:t>
      </w:r>
      <w:proofErr w:type="spellStart"/>
      <w:r w:rsidRPr="00772AD3">
        <w:rPr>
          <w:rFonts w:ascii="Times New Roman" w:hAnsi="Times New Roman" w:cs="Times New Roman"/>
          <w:sz w:val="28"/>
          <w:szCs w:val="28"/>
        </w:rPr>
        <w:t>workflow</w:t>
      </w:r>
      <w:proofErr w:type="spellEnd"/>
      <w:r w:rsidRPr="00772AD3">
        <w:rPr>
          <w:rFonts w:ascii="Times New Roman" w:hAnsi="Times New Roman" w:cs="Times New Roman"/>
          <w:sz w:val="28"/>
          <w:szCs w:val="28"/>
        </w:rPr>
        <w:t>: процесс от регистрации до анализа построен последовательно — вход в систему, настройка панели, запрос ассистента, публикация комментариев.</w:t>
      </w:r>
    </w:p>
    <w:p w14:paraId="1104EAE9" w14:textId="77777777" w:rsidR="00772AD3" w:rsidRDefault="00772AD3" w:rsidP="007C6F8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2C57C09" w14:textId="77777777" w:rsidR="00772AD3" w:rsidRDefault="00772AD3" w:rsidP="007C6F8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CCD1B" w14:textId="04B4AFB6" w:rsidR="007C6F8D" w:rsidRPr="00F01FCB" w:rsidRDefault="007C6F8D" w:rsidP="007C6F8D">
      <w:pPr>
        <w:spacing w:before="240" w:after="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Прототип </w:t>
      </w: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экранной формы 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входа в аккаунт</w:t>
      </w: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представлен на рисунке 5.4.1.</w:t>
      </w:r>
    </w:p>
    <w:p w14:paraId="0A453165" w14:textId="77777777" w:rsidR="007C6F8D" w:rsidRPr="00F01FCB" w:rsidRDefault="007C6F8D" w:rsidP="007C6F8D">
      <w:pPr>
        <w:spacing w:before="240" w:after="0" w:line="360" w:lineRule="auto"/>
        <w:contextualSpacing/>
        <w:jc w:val="center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noProof/>
          <w:kern w:val="0"/>
          <w:sz w:val="24"/>
          <w:lang w:eastAsia="ru-RU"/>
          <w14:ligatures w14:val="none"/>
        </w:rPr>
        <w:lastRenderedPageBreak/>
        <w:drawing>
          <wp:inline distT="0" distB="0" distL="0" distR="0" wp14:anchorId="30ED26D2" wp14:editId="14F71365">
            <wp:extent cx="5337544" cy="3794958"/>
            <wp:effectExtent l="0" t="0" r="0" b="0"/>
            <wp:docPr id="18840353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628" cy="380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4A618" w14:textId="77777777" w:rsidR="007C6F8D" w:rsidRDefault="007C6F8D" w:rsidP="007C6F8D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</w:pP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Рисунок 5.4.1 – Прототип экранной формы 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входа в аккаунт</w:t>
      </w:r>
    </w:p>
    <w:p w14:paraId="4AE49540" w14:textId="77777777" w:rsidR="007C6F8D" w:rsidRPr="00F01FCB" w:rsidRDefault="007C6F8D" w:rsidP="007C6F8D">
      <w:pPr>
        <w:spacing w:before="240" w:after="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Прототип </w:t>
      </w: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экранной формы 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регистрации аккаунта</w:t>
      </w: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представлен на рисунке 5.4.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2</w:t>
      </w: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p w14:paraId="3E3E8A5F" w14:textId="77777777" w:rsidR="007C6F8D" w:rsidRDefault="007C6F8D" w:rsidP="007C6F8D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</w:pPr>
      <w:r>
        <w:rPr>
          <w:rFonts w:ascii="Times New Roman" w:eastAsia="MS Mincho" w:hAnsi="Times New Roman" w:cs="Arial"/>
          <w:bCs/>
          <w:noProof/>
          <w:kern w:val="0"/>
          <w:sz w:val="24"/>
          <w:szCs w:val="18"/>
          <w:lang w:eastAsia="ru-RU"/>
          <w14:ligatures w14:val="none"/>
        </w:rPr>
        <w:drawing>
          <wp:inline distT="0" distB="0" distL="0" distR="0" wp14:anchorId="65AFB9A5" wp14:editId="2171D260">
            <wp:extent cx="5209953" cy="3704242"/>
            <wp:effectExtent l="0" t="0" r="0" b="0"/>
            <wp:docPr id="18038778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423" cy="3713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F3B5A" w14:textId="77777777" w:rsidR="007C6F8D" w:rsidRPr="00F01FCB" w:rsidRDefault="007C6F8D" w:rsidP="007C6F8D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</w:pP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Рисунок 5.4.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2</w:t>
      </w: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 – Прототип экранной формы 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регистрации аккаунта</w:t>
      </w:r>
    </w:p>
    <w:p w14:paraId="7AA4A131" w14:textId="77777777" w:rsidR="007C6F8D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lastRenderedPageBreak/>
        <w:t xml:space="preserve">На странице регистрации предоставляются возможности: </w:t>
      </w:r>
    </w:p>
    <w:p w14:paraId="18C8C92B" w14:textId="77777777" w:rsidR="007C6F8D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создавать новый аккаунт через простую форму с полем "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Никнейм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" для ввода имени пользователя длиной от 3 символов с красной подсветкой ошибки "Слишком коротко" при неверном формате; </w:t>
      </w:r>
    </w:p>
    <w:p w14:paraId="69DA3BED" w14:textId="77777777" w:rsidR="007C6F8D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вводить пароль в поле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Пароль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»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типа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пароль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с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валидацией на 8+ символов включая цифру с жёлтой подсветкой слабого пароля; </w:t>
      </w:r>
    </w:p>
    <w:p w14:paraId="7439F3F9" w14:textId="77777777" w:rsidR="007C6F8D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отправлять форму кнопкой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Зарегистрироваться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»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, после чего приходит письмо подтверждения на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почту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с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последующим перемещением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на дашборд; </w:t>
      </w:r>
    </w:p>
    <w:p w14:paraId="6E51817A" w14:textId="77777777" w:rsidR="007C6F8D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регистрироваться через Google одной кнопкой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с 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иконкой G</w:t>
      </w:r>
      <w:proofErr w:type="spellStart"/>
      <w:r>
        <w:rPr>
          <w:rFonts w:ascii="Times New Roman" w:eastAsia="MS Mincho" w:hAnsi="Times New Roman" w:cs="Arial"/>
          <w:kern w:val="0"/>
          <w:sz w:val="24"/>
          <w:lang w:val="en-US" w:eastAsia="ru-RU"/>
          <w14:ligatures w14:val="none"/>
        </w:rPr>
        <w:t>oogle</w:t>
      </w:r>
      <w:proofErr w:type="spellEnd"/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, которая автоматически берёт </w:t>
      </w:r>
      <w:proofErr w:type="spellStart"/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email</w:t>
      </w:r>
      <w:proofErr w:type="spellEnd"/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, имя и фото из аккаунта Google без ввода данных; </w:t>
      </w:r>
    </w:p>
    <w:p w14:paraId="47E1266C" w14:textId="77777777" w:rsidR="007C6F8D" w:rsidRPr="007F4F2C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переключиться на форму «Входа» отправить форму на сервер для проверки почты и хэш пароля, после войти уже в существующий аккаунт</w:t>
      </w:r>
      <w:r w:rsidRPr="007F4F2C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p w14:paraId="238BD5E0" w14:textId="77777777" w:rsidR="007C6F8D" w:rsidRPr="00F01FCB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После «Регистрации» или «Входа» пользователь может просмотреть свой профиль</w:t>
      </w: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. </w:t>
      </w:r>
      <w:bookmarkStart w:id="1" w:name="_Hlk212676241"/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Прототип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экранной формы профиля </w:t>
      </w: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представлен на рисунке 5.4.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3</w:t>
      </w: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bookmarkEnd w:id="1"/>
    <w:p w14:paraId="4698C7A5" w14:textId="77777777" w:rsidR="007C6F8D" w:rsidRPr="00F01FCB" w:rsidRDefault="007C6F8D" w:rsidP="007C6F8D">
      <w:pPr>
        <w:spacing w:before="240" w:after="0" w:line="360" w:lineRule="auto"/>
        <w:contextualSpacing/>
        <w:jc w:val="center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noProof/>
          <w:kern w:val="0"/>
          <w:sz w:val="24"/>
          <w:lang w:eastAsia="ru-RU"/>
          <w14:ligatures w14:val="none"/>
        </w:rPr>
        <w:drawing>
          <wp:inline distT="0" distB="0" distL="0" distR="0" wp14:anchorId="26A061C7" wp14:editId="71D3CBE8">
            <wp:extent cx="5401339" cy="3840317"/>
            <wp:effectExtent l="0" t="0" r="0" b="8255"/>
            <wp:docPr id="18806082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562" cy="384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FD38A" w14:textId="77777777" w:rsidR="007C6F8D" w:rsidRPr="00F01FCB" w:rsidRDefault="007C6F8D" w:rsidP="007C6F8D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</w:pP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Рисунок 5.4.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3</w:t>
      </w: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 – Прототип экранной формы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профиля</w:t>
      </w:r>
    </w:p>
    <w:p w14:paraId="3BD343BA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На странице профиля предоставляются возможности</w:t>
      </w:r>
      <w:r w:rsidRPr="00F01FC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:</w:t>
      </w:r>
    </w:p>
    <w:p w14:paraId="32DA144F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просматривать текущий аватар пользователя в круглой рамке; </w:t>
      </w:r>
    </w:p>
    <w:p w14:paraId="7349D717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редактировать аватар через кнопку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«Изменить аватар»</w:t>
      </w: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, которая открывает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проводник</w:t>
      </w: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с автоматическим обрезом фото до квадрата 200x200 пикселей; </w:t>
      </w:r>
    </w:p>
    <w:p w14:paraId="72CD76A0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lastRenderedPageBreak/>
        <w:t xml:space="preserve">изменять никнейм в поле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«Никнейм»</w:t>
      </w: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с текущим значением путём ввода текста длиной 3-20 символов с проверкой уникальности в реальном времени и красной подсветкой ошибки при дубликате; </w:t>
      </w:r>
    </w:p>
    <w:p w14:paraId="4F4CE045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просматривать </w:t>
      </w:r>
      <w:proofErr w:type="spellStart"/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email</w:t>
      </w:r>
      <w:proofErr w:type="spellEnd"/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в поле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«Почта»</w:t>
      </w: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только для чтения с возможностью копирования одним кликом; </w:t>
      </w:r>
    </w:p>
    <w:p w14:paraId="5344928E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видеть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статус подписки аккаунта</w:t>
      </w: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; </w:t>
      </w:r>
    </w:p>
    <w:p w14:paraId="08B7231D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отображать дату регистрации как неизменяемую информацию; </w:t>
      </w:r>
    </w:p>
    <w:p w14:paraId="74CAB49F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сохранять все изменения кнопкой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«Сохранить изменения»</w:t>
      </w:r>
      <w:r w:rsidRPr="005F7D8A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p w14:paraId="1F803498" w14:textId="77777777" w:rsidR="007C6F8D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Как только пользователь настроил свой профиль, он может нажать на иконку сайта и переместиться в главное меню, где у него отобразится кастомный дашборд, который пользователь может менять по своему усмотрению. </w:t>
      </w:r>
    </w:p>
    <w:p w14:paraId="146E7660" w14:textId="77777777" w:rsidR="007C6F8D" w:rsidRPr="005F7D8A" w:rsidRDefault="007C6F8D" w:rsidP="007C6F8D">
      <w:pPr>
        <w:spacing w:before="240"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Прототип экранной формы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кастомного дашборда</w:t>
      </w: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представлен на рисунке 5.4.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4</w:t>
      </w: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p w14:paraId="6CBFFB77" w14:textId="77777777" w:rsidR="007C6F8D" w:rsidRDefault="007C6F8D" w:rsidP="007C6F8D">
      <w:pPr>
        <w:spacing w:before="240" w:after="0" w:line="360" w:lineRule="auto"/>
        <w:contextualSpacing/>
        <w:jc w:val="center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noProof/>
          <w:kern w:val="0"/>
          <w:sz w:val="24"/>
          <w:lang w:eastAsia="ru-RU"/>
          <w14:ligatures w14:val="none"/>
        </w:rPr>
        <w:drawing>
          <wp:inline distT="0" distB="0" distL="0" distR="0" wp14:anchorId="65428175" wp14:editId="3920450B">
            <wp:extent cx="5465135" cy="3885675"/>
            <wp:effectExtent l="0" t="0" r="2540" b="635"/>
            <wp:docPr id="173508108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124" cy="38885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F0615" w14:textId="77777777" w:rsidR="007C6F8D" w:rsidRDefault="007C6F8D" w:rsidP="007C6F8D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Рисунок 5.4.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4</w:t>
      </w: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 – Прототип экранной формы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кастомного дашборда</w:t>
      </w:r>
    </w:p>
    <w:p w14:paraId="6D392539" w14:textId="77777777" w:rsidR="007C6F8D" w:rsidRPr="00600640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</w:pPr>
      <w:r w:rsidRPr="00600640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На странице кастомного дашборда предоставляются возможности:</w:t>
      </w:r>
    </w:p>
    <w:p w14:paraId="4455F47E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</w:pPr>
      <w:r w:rsidRPr="00600640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строить персональный рабочий стол перетаскиванием виджетов мышкой в сетке с </w:t>
      </w:r>
    </w:p>
    <w:p w14:paraId="3091581F" w14:textId="77777777" w:rsidR="007C6F8D" w:rsidRPr="00600640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</w:pPr>
      <w:r w:rsidRPr="00600640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автоматическим сохранением в облаке;</w:t>
      </w:r>
    </w:p>
    <w:p w14:paraId="52EE68A4" w14:textId="77777777" w:rsidR="007C6F8D" w:rsidRPr="008B764A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добавлять новые виджеты кнопкой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</w:t>
      </w: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+ Добавить виджет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»</w:t>
      </w: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;</w:t>
      </w:r>
    </w:p>
    <w:p w14:paraId="1F312B14" w14:textId="77777777" w:rsidR="007C6F8D" w:rsidRPr="00600640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удалять виджет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в любой момент времени.</w:t>
      </w:r>
    </w:p>
    <w:p w14:paraId="3C4E6D64" w14:textId="77777777" w:rsidR="007C6F8D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lastRenderedPageBreak/>
        <w:t>После просмотра дашборда пользователь может пролистнуть страницу вниз тогда он увидит таблицу с обзором рынка, а также слева у него появится панель перемещения между разделами в виде таблетки.</w:t>
      </w:r>
    </w:p>
    <w:p w14:paraId="27C767FA" w14:textId="77777777" w:rsidR="007C6F8D" w:rsidRPr="00600640" w:rsidRDefault="007C6F8D" w:rsidP="007C6F8D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Прототип экранной формы 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таблицы обзора рынка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</w:t>
      </w: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представлен на рисунке 5.4.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5</w:t>
      </w: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p w14:paraId="27ECA2B6" w14:textId="77777777" w:rsidR="007C6F8D" w:rsidRDefault="007C6F8D" w:rsidP="007C6F8D">
      <w:pPr>
        <w:keepLines/>
        <w:tabs>
          <w:tab w:val="left" w:pos="1276"/>
        </w:tabs>
        <w:spacing w:after="0" w:line="360" w:lineRule="auto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noProof/>
          <w:kern w:val="0"/>
          <w:sz w:val="24"/>
          <w:lang w:eastAsia="ru-RU"/>
          <w14:ligatures w14:val="none"/>
        </w:rPr>
        <w:drawing>
          <wp:inline distT="0" distB="0" distL="0" distR="0" wp14:anchorId="56372A2F" wp14:editId="1B0C1221">
            <wp:extent cx="5592987" cy="3976577"/>
            <wp:effectExtent l="0" t="0" r="8255" b="5080"/>
            <wp:docPr id="136160663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495" cy="3977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ADF22" w14:textId="77777777" w:rsidR="007C6F8D" w:rsidRDefault="007C6F8D" w:rsidP="007C6F8D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Рисунок 5.4.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5</w:t>
      </w: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 – Прототип экранной формы 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таблицы обзора рынка</w:t>
      </w:r>
    </w:p>
    <w:p w14:paraId="53BEEBF9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На странице таблицы обзора рынка предоставляются возможности: </w:t>
      </w:r>
    </w:p>
    <w:p w14:paraId="5E6F9A61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быстро сканировать все активы в табличном виде с колонками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Name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»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для названия с чекбоксом выбора и звёздочкой фаворитов,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«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Price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»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с цветным процентом изменения (зелёный вверх, красный вниз),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</w:t>
      </w:r>
      <w:proofErr w:type="spellStart"/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Volume</w:t>
      </w:r>
      <w:proofErr w:type="spellEnd"/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»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в долларах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. Это минимальный набор </w:t>
      </w:r>
      <w:proofErr w:type="gramStart"/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параметров</w:t>
      </w:r>
      <w:proofErr w:type="gramEnd"/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которые могут использоваться, в ходе разработки данные могут поменяться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; </w:t>
      </w:r>
    </w:p>
    <w:p w14:paraId="7A825CCB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искать активы в строке поиска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«Поиск»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с </w:t>
      </w: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фильтрацией по названию или символу; </w:t>
      </w:r>
    </w:p>
    <w:p w14:paraId="762EC49D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сортировать строки кликом на заголовок колонки с стрелкой направления; </w:t>
      </w:r>
    </w:p>
    <w:p w14:paraId="7B39B863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2B054B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отмечать фавориты звёздочкой, которая добавляет актив в дашборд одним кликом с анимацией заполнения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p w14:paraId="7063A9D2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Пользователь, пролистав ещё ниже наткнется на страницу с новостями.</w:t>
      </w:r>
    </w:p>
    <w:p w14:paraId="3A76C0DF" w14:textId="77777777" w:rsidR="007C6F8D" w:rsidRPr="00600640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Прототип экранной формы </w:t>
      </w: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страницы новостей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</w:t>
      </w: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представлен на рисунке 5.4.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6</w:t>
      </w:r>
      <w:r w:rsidRPr="00600640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p w14:paraId="78D1EDEB" w14:textId="77777777" w:rsidR="007C6F8D" w:rsidRDefault="007C6F8D" w:rsidP="007C6F8D">
      <w:pPr>
        <w:spacing w:after="240" w:line="360" w:lineRule="auto"/>
        <w:contextualSpacing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noProof/>
          <w:kern w:val="0"/>
          <w:sz w:val="24"/>
          <w:lang w:eastAsia="ru-RU"/>
          <w14:ligatures w14:val="none"/>
        </w:rPr>
        <w:lastRenderedPageBreak/>
        <w:drawing>
          <wp:inline distT="0" distB="0" distL="0" distR="0" wp14:anchorId="2911D3F9" wp14:editId="7E0B8577">
            <wp:extent cx="5578032" cy="3965944"/>
            <wp:effectExtent l="0" t="0" r="3810" b="0"/>
            <wp:docPr id="79745679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131" cy="3968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15871" w14:textId="77777777" w:rsidR="007C6F8D" w:rsidRDefault="007C6F8D" w:rsidP="007C6F8D">
      <w:pPr>
        <w:spacing w:after="240" w:line="720" w:lineRule="auto"/>
        <w:contextualSpacing/>
        <w:jc w:val="center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Рисунок 5.4.</w:t>
      </w:r>
      <w:r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>6</w:t>
      </w:r>
      <w:r w:rsidRPr="00F01FCB">
        <w:rPr>
          <w:rFonts w:ascii="Times New Roman" w:eastAsia="MS Mincho" w:hAnsi="Times New Roman" w:cs="Arial"/>
          <w:bCs/>
          <w:kern w:val="0"/>
          <w:sz w:val="24"/>
          <w:szCs w:val="18"/>
          <w:lang w:eastAsia="ru-RU"/>
          <w14:ligatures w14:val="none"/>
        </w:rPr>
        <w:t xml:space="preserve"> – Прототип экранной формы </w:t>
      </w: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страницы новостей</w:t>
      </w:r>
    </w:p>
    <w:p w14:paraId="50CABB7F" w14:textId="77777777" w:rsidR="007C6F8D" w:rsidRPr="00535BF6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На странице новостей предоставляются возможности:</w:t>
      </w:r>
    </w:p>
    <w:p w14:paraId="0C87C5D1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фильтровать ленту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новостей</w:t>
      </w: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;</w:t>
      </w:r>
    </w:p>
    <w:p w14:paraId="4FBC8BC3" w14:textId="77777777" w:rsidR="007C6F8D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Нажатие на кнопку</w:t>
      </w: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 "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Прочитать полностью</w:t>
      </w: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" для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открытия </w:t>
      </w: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 xml:space="preserve">полной статьи с 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комментариями комьюнити</w:t>
      </w: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;</w:t>
      </w:r>
    </w:p>
    <w:p w14:paraId="0F4A9175" w14:textId="77777777" w:rsidR="007C6F8D" w:rsidRPr="00535BF6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отмечать фавориты звёздочкой в каждой карточке для добавления в дашборд;</w:t>
      </w:r>
    </w:p>
    <w:p w14:paraId="3ABAF245" w14:textId="77777777" w:rsidR="007C6F8D" w:rsidRPr="00F01FCB" w:rsidRDefault="007C6F8D" w:rsidP="007C6F8D">
      <w:pPr>
        <w:spacing w:after="240" w:line="360" w:lineRule="auto"/>
        <w:ind w:firstLine="709"/>
        <w:contextualSpacing/>
        <w:jc w:val="both"/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</w:pPr>
      <w:r w:rsidRPr="00535BF6"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искать новости строкой поиска сверху</w:t>
      </w:r>
      <w:r>
        <w:rPr>
          <w:rFonts w:ascii="Times New Roman" w:eastAsia="MS Mincho" w:hAnsi="Times New Roman" w:cs="Arial"/>
          <w:kern w:val="0"/>
          <w:sz w:val="24"/>
          <w:lang w:eastAsia="ru-RU"/>
          <w14:ligatures w14:val="none"/>
        </w:rPr>
        <w:t>.</w:t>
      </w:r>
    </w:p>
    <w:p w14:paraId="79548801" w14:textId="77777777" w:rsidR="008F7D91" w:rsidRPr="007C6F8D" w:rsidRDefault="008F7D91" w:rsidP="008F7D9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6E4519" w14:textId="0B98B86F" w:rsidR="00E50145" w:rsidRPr="00E50145" w:rsidRDefault="00E50145" w:rsidP="00E501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E50145" w:rsidRPr="00E501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E410D"/>
    <w:multiLevelType w:val="multilevel"/>
    <w:tmpl w:val="A986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0362C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F4E87"/>
    <w:multiLevelType w:val="multilevel"/>
    <w:tmpl w:val="A1025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02435A"/>
    <w:multiLevelType w:val="multilevel"/>
    <w:tmpl w:val="3160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D26AB7"/>
    <w:multiLevelType w:val="multilevel"/>
    <w:tmpl w:val="8D04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B2BC7"/>
    <w:multiLevelType w:val="multilevel"/>
    <w:tmpl w:val="4B464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A219F6"/>
    <w:multiLevelType w:val="multilevel"/>
    <w:tmpl w:val="37A0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D22F9D"/>
    <w:multiLevelType w:val="multilevel"/>
    <w:tmpl w:val="D19C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B97E52"/>
    <w:multiLevelType w:val="multilevel"/>
    <w:tmpl w:val="C616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286954"/>
    <w:multiLevelType w:val="multilevel"/>
    <w:tmpl w:val="0CA8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465B23"/>
    <w:multiLevelType w:val="multilevel"/>
    <w:tmpl w:val="09EA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AC30E2"/>
    <w:multiLevelType w:val="multilevel"/>
    <w:tmpl w:val="2632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B10063"/>
    <w:multiLevelType w:val="multilevel"/>
    <w:tmpl w:val="CD3E82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65458E"/>
    <w:multiLevelType w:val="multilevel"/>
    <w:tmpl w:val="432081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A12C00"/>
    <w:multiLevelType w:val="multilevel"/>
    <w:tmpl w:val="58646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8127C7"/>
    <w:multiLevelType w:val="multilevel"/>
    <w:tmpl w:val="7256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E00FD6"/>
    <w:multiLevelType w:val="multilevel"/>
    <w:tmpl w:val="855E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23107C"/>
    <w:multiLevelType w:val="multilevel"/>
    <w:tmpl w:val="1068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6F1F4D"/>
    <w:multiLevelType w:val="multilevel"/>
    <w:tmpl w:val="02220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C31C0E"/>
    <w:multiLevelType w:val="multilevel"/>
    <w:tmpl w:val="05C0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4A00BE"/>
    <w:multiLevelType w:val="multilevel"/>
    <w:tmpl w:val="3F80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A50C00"/>
    <w:multiLevelType w:val="multilevel"/>
    <w:tmpl w:val="22D4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CB177C"/>
    <w:multiLevelType w:val="multilevel"/>
    <w:tmpl w:val="657EF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1970584">
    <w:abstractNumId w:val="13"/>
  </w:num>
  <w:num w:numId="2" w16cid:durableId="85922664">
    <w:abstractNumId w:val="22"/>
  </w:num>
  <w:num w:numId="3" w16cid:durableId="1228028233">
    <w:abstractNumId w:val="2"/>
  </w:num>
  <w:num w:numId="4" w16cid:durableId="954946850">
    <w:abstractNumId w:val="1"/>
  </w:num>
  <w:num w:numId="5" w16cid:durableId="1936209408">
    <w:abstractNumId w:val="6"/>
  </w:num>
  <w:num w:numId="6" w16cid:durableId="2011714194">
    <w:abstractNumId w:val="18"/>
  </w:num>
  <w:num w:numId="7" w16cid:durableId="1644047064">
    <w:abstractNumId w:val="16"/>
  </w:num>
  <w:num w:numId="8" w16cid:durableId="614018165">
    <w:abstractNumId w:val="11"/>
  </w:num>
  <w:num w:numId="9" w16cid:durableId="1810828451">
    <w:abstractNumId w:val="9"/>
  </w:num>
  <w:num w:numId="10" w16cid:durableId="627317786">
    <w:abstractNumId w:val="0"/>
  </w:num>
  <w:num w:numId="11" w16cid:durableId="1260723050">
    <w:abstractNumId w:val="15"/>
  </w:num>
  <w:num w:numId="12" w16cid:durableId="314726995">
    <w:abstractNumId w:val="19"/>
  </w:num>
  <w:num w:numId="13" w16cid:durableId="1518546317">
    <w:abstractNumId w:val="20"/>
  </w:num>
  <w:num w:numId="14" w16cid:durableId="1479497448">
    <w:abstractNumId w:val="8"/>
  </w:num>
  <w:num w:numId="15" w16cid:durableId="2052027869">
    <w:abstractNumId w:val="7"/>
  </w:num>
  <w:num w:numId="16" w16cid:durableId="1490906906">
    <w:abstractNumId w:val="21"/>
  </w:num>
  <w:num w:numId="17" w16cid:durableId="588539158">
    <w:abstractNumId w:val="10"/>
  </w:num>
  <w:num w:numId="18" w16cid:durableId="1235437006">
    <w:abstractNumId w:val="17"/>
  </w:num>
  <w:num w:numId="19" w16cid:durableId="1915386251">
    <w:abstractNumId w:val="5"/>
  </w:num>
  <w:num w:numId="20" w16cid:durableId="133719288">
    <w:abstractNumId w:val="3"/>
  </w:num>
  <w:num w:numId="21" w16cid:durableId="464736485">
    <w:abstractNumId w:val="14"/>
  </w:num>
  <w:num w:numId="22" w16cid:durableId="2138984955">
    <w:abstractNumId w:val="4"/>
  </w:num>
  <w:num w:numId="23" w16cid:durableId="27475731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29D"/>
    <w:rsid w:val="00083802"/>
    <w:rsid w:val="000D635A"/>
    <w:rsid w:val="00105576"/>
    <w:rsid w:val="001C1988"/>
    <w:rsid w:val="002466E0"/>
    <w:rsid w:val="00255DB9"/>
    <w:rsid w:val="003444ED"/>
    <w:rsid w:val="004F7B75"/>
    <w:rsid w:val="00690B80"/>
    <w:rsid w:val="006D0CE9"/>
    <w:rsid w:val="00772AD3"/>
    <w:rsid w:val="007B359A"/>
    <w:rsid w:val="007C6F8D"/>
    <w:rsid w:val="008F7D91"/>
    <w:rsid w:val="00B034DD"/>
    <w:rsid w:val="00B37BC2"/>
    <w:rsid w:val="00CD4F1D"/>
    <w:rsid w:val="00E50145"/>
    <w:rsid w:val="00E7229D"/>
    <w:rsid w:val="00EB361D"/>
    <w:rsid w:val="00EB3B50"/>
    <w:rsid w:val="00F47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3E770"/>
  <w15:chartTrackingRefBased/>
  <w15:docId w15:val="{A67BB1D3-69C3-4B95-8152-850D9A39B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1988"/>
  </w:style>
  <w:style w:type="paragraph" w:styleId="1">
    <w:name w:val="heading 1"/>
    <w:basedOn w:val="a"/>
    <w:next w:val="a"/>
    <w:link w:val="10"/>
    <w:uiPriority w:val="9"/>
    <w:qFormat/>
    <w:rsid w:val="00EB36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2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22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2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22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2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2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2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2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1"/>
    <w:link w:val="a4"/>
    <w:autoRedefine/>
    <w:qFormat/>
    <w:rsid w:val="00EB361D"/>
    <w:rPr>
      <w:rFonts w:ascii="Times New Roman" w:eastAsia="Times New Roman" w:hAnsi="Times New Roman" w:cs="Times New Roman"/>
      <w:b/>
      <w:color w:val="000000" w:themeColor="text1"/>
      <w:kern w:val="0"/>
      <w:sz w:val="28"/>
      <w:lang w:eastAsia="ru-RU"/>
      <w14:ligatures w14:val="none"/>
    </w:rPr>
  </w:style>
  <w:style w:type="character" w:customStyle="1" w:styleId="a4">
    <w:name w:val="заголовок Знак"/>
    <w:basedOn w:val="10"/>
    <w:link w:val="a3"/>
    <w:rsid w:val="00EB361D"/>
    <w:rPr>
      <w:rFonts w:ascii="Times New Roman" w:eastAsia="Times New Roman" w:hAnsi="Times New Roman" w:cs="Times New Roman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EB36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5">
    <w:name w:val="Норм подзгл"/>
    <w:basedOn w:val="a6"/>
    <w:link w:val="a7"/>
    <w:qFormat/>
    <w:rsid w:val="000D635A"/>
    <w:pPr>
      <w:jc w:val="both"/>
    </w:pPr>
    <w:rPr>
      <w:rFonts w:ascii="Times New Roman" w:hAnsi="Times New Roman"/>
      <w:b/>
      <w:color w:val="000000" w:themeColor="text1"/>
    </w:rPr>
  </w:style>
  <w:style w:type="character" w:customStyle="1" w:styleId="a7">
    <w:name w:val="Норм подзгл Знак"/>
    <w:basedOn w:val="a8"/>
    <w:link w:val="a5"/>
    <w:rsid w:val="000D635A"/>
    <w:rPr>
      <w:rFonts w:ascii="Times New Roman" w:eastAsiaTheme="majorEastAsia" w:hAnsi="Times New Roman" w:cstheme="majorBidi"/>
      <w:b/>
      <w:color w:val="000000" w:themeColor="text1"/>
      <w:spacing w:val="15"/>
      <w:sz w:val="28"/>
      <w:szCs w:val="28"/>
    </w:rPr>
  </w:style>
  <w:style w:type="paragraph" w:styleId="a6">
    <w:name w:val="Subtitle"/>
    <w:basedOn w:val="a"/>
    <w:next w:val="a"/>
    <w:link w:val="a8"/>
    <w:uiPriority w:val="11"/>
    <w:qFormat/>
    <w:rsid w:val="000D6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6"/>
    <w:uiPriority w:val="11"/>
    <w:rsid w:val="000D6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722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722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7229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7229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7229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7229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7229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7229D"/>
    <w:rPr>
      <w:rFonts w:eastAsiaTheme="majorEastAsia" w:cstheme="majorBidi"/>
      <w:color w:val="272727" w:themeColor="text1" w:themeTint="D8"/>
    </w:rPr>
  </w:style>
  <w:style w:type="paragraph" w:styleId="a9">
    <w:name w:val="Title"/>
    <w:basedOn w:val="a"/>
    <w:next w:val="a"/>
    <w:link w:val="aa"/>
    <w:uiPriority w:val="10"/>
    <w:qFormat/>
    <w:rsid w:val="00E72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E72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21">
    <w:name w:val="Quote"/>
    <w:basedOn w:val="a"/>
    <w:next w:val="a"/>
    <w:link w:val="22"/>
    <w:uiPriority w:val="29"/>
    <w:qFormat/>
    <w:rsid w:val="00E72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7229D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E7229D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E7229D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722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E7229D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E722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2664</Words>
  <Characters>15185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Pankratov</dc:creator>
  <cp:keywords/>
  <dc:description/>
  <cp:lastModifiedBy>Nikita Pankratov</cp:lastModifiedBy>
  <cp:revision>2</cp:revision>
  <dcterms:created xsi:type="dcterms:W3CDTF">2025-11-19T21:17:00Z</dcterms:created>
  <dcterms:modified xsi:type="dcterms:W3CDTF">2025-11-19T21:17:00Z</dcterms:modified>
</cp:coreProperties>
</file>