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276BB" w14:textId="4071108B" w:rsidR="00904602" w:rsidRDefault="001875F9" w:rsidP="00E04C76">
      <w:pPr>
        <w:spacing w:line="480" w:lineRule="auto"/>
        <w:jc w:val="center"/>
        <w:rPr>
          <w:rFonts w:ascii="Times New Roman" w:hAnsi="Times New Roman" w:cs="Times New Roman"/>
          <w:b/>
          <w:sz w:val="28"/>
          <w:szCs w:val="24"/>
        </w:rPr>
      </w:pPr>
      <w:bookmarkStart w:id="0" w:name="_GoBack"/>
      <w:r>
        <w:rPr>
          <w:rFonts w:ascii="Times New Roman" w:hAnsi="Times New Roman" w:cs="Times New Roman"/>
          <w:b/>
          <w:sz w:val="28"/>
          <w:szCs w:val="24"/>
        </w:rPr>
        <w:t xml:space="preserve">Generalized </w:t>
      </w:r>
      <w:r w:rsidR="00AD31AD">
        <w:rPr>
          <w:rFonts w:ascii="Times New Roman" w:hAnsi="Times New Roman" w:cs="Times New Roman"/>
          <w:b/>
          <w:sz w:val="28"/>
          <w:szCs w:val="24"/>
        </w:rPr>
        <w:t xml:space="preserve">Model of </w:t>
      </w:r>
      <w:r>
        <w:rPr>
          <w:rFonts w:ascii="Times New Roman" w:hAnsi="Times New Roman" w:cs="Times New Roman"/>
          <w:b/>
          <w:sz w:val="28"/>
          <w:szCs w:val="24"/>
        </w:rPr>
        <w:t>Mixture</w:t>
      </w:r>
      <w:r w:rsidR="00AD31AD">
        <w:rPr>
          <w:rFonts w:ascii="Times New Roman" w:hAnsi="Times New Roman" w:cs="Times New Roman"/>
          <w:b/>
          <w:sz w:val="28"/>
          <w:szCs w:val="24"/>
        </w:rPr>
        <w:t>s</w:t>
      </w:r>
      <w:r>
        <w:rPr>
          <w:rFonts w:ascii="Times New Roman" w:hAnsi="Times New Roman" w:cs="Times New Roman"/>
          <w:b/>
          <w:sz w:val="28"/>
          <w:szCs w:val="24"/>
        </w:rPr>
        <w:t xml:space="preserve"> </w:t>
      </w:r>
      <w:r w:rsidR="00C13C51">
        <w:rPr>
          <w:rFonts w:ascii="Times New Roman" w:hAnsi="Times New Roman" w:cs="Times New Roman"/>
          <w:b/>
          <w:sz w:val="28"/>
          <w:szCs w:val="24"/>
        </w:rPr>
        <w:t>with Feature Selection: An Embedded Approach</w:t>
      </w:r>
      <w:bookmarkEnd w:id="0"/>
    </w:p>
    <w:p w14:paraId="5DA1575B" w14:textId="77777777" w:rsidR="0086268D" w:rsidRDefault="0086268D" w:rsidP="00E04C76">
      <w:pPr>
        <w:spacing w:line="480" w:lineRule="auto"/>
        <w:jc w:val="both"/>
        <w:rPr>
          <w:rFonts w:ascii="Times New Roman" w:hAnsi="Times New Roman" w:cs="Times New Roman"/>
          <w:sz w:val="24"/>
          <w:szCs w:val="24"/>
        </w:rPr>
      </w:pPr>
    </w:p>
    <w:p w14:paraId="5E3E7134" w14:textId="2818E1F6" w:rsidR="00675361" w:rsidRDefault="00675361" w:rsidP="00E04C76">
      <w:pPr>
        <w:spacing w:line="480" w:lineRule="auto"/>
        <w:jc w:val="both"/>
        <w:rPr>
          <w:rFonts w:ascii="Times New Roman" w:hAnsi="Times New Roman" w:cs="Times New Roman"/>
          <w:b/>
          <w:sz w:val="28"/>
          <w:szCs w:val="24"/>
        </w:rPr>
      </w:pPr>
      <w:r w:rsidRPr="00675361">
        <w:rPr>
          <w:rFonts w:ascii="Times New Roman" w:hAnsi="Times New Roman" w:cs="Times New Roman"/>
          <w:b/>
          <w:sz w:val="28"/>
          <w:szCs w:val="24"/>
        </w:rPr>
        <w:t>Abstract</w:t>
      </w:r>
    </w:p>
    <w:p w14:paraId="1E4157E8" w14:textId="1BB3407C" w:rsidR="000377A1" w:rsidRPr="000377A1" w:rsidRDefault="004A3FD0" w:rsidP="00E04C76">
      <w:pPr>
        <w:spacing w:line="480" w:lineRule="auto"/>
        <w:jc w:val="both"/>
        <w:rPr>
          <w:rFonts w:ascii="Times New Roman" w:hAnsi="Times New Roman" w:cs="Times New Roman"/>
          <w:sz w:val="24"/>
          <w:szCs w:val="24"/>
        </w:rPr>
      </w:pPr>
      <w:r w:rsidRPr="00961682">
        <w:rPr>
          <w:rFonts w:ascii="Times New Roman" w:hAnsi="Times New Roman" w:cs="Times New Roman"/>
          <w:sz w:val="24"/>
          <w:szCs w:val="24"/>
        </w:rPr>
        <w:t>Cluste</w:t>
      </w:r>
      <w:r>
        <w:rPr>
          <w:rFonts w:ascii="Times New Roman" w:hAnsi="Times New Roman" w:cs="Times New Roman"/>
          <w:sz w:val="24"/>
          <w:szCs w:val="24"/>
        </w:rPr>
        <w:t>ring is a commonly used technique to discover patterns in the dataset</w:t>
      </w:r>
      <w:r w:rsidR="003331CA">
        <w:rPr>
          <w:rFonts w:ascii="Times New Roman" w:hAnsi="Times New Roman" w:cs="Times New Roman"/>
          <w:sz w:val="24"/>
          <w:szCs w:val="24"/>
        </w:rPr>
        <w:t xml:space="preserve"> and most traditional </w:t>
      </w:r>
      <w:r>
        <w:rPr>
          <w:rFonts w:ascii="Times New Roman" w:hAnsi="Times New Roman" w:cs="Times New Roman"/>
          <w:sz w:val="24"/>
          <w:szCs w:val="24"/>
        </w:rPr>
        <w:t xml:space="preserve">clustering algorithms focus on datasets that contain either continuous or categorical variables. </w:t>
      </w:r>
      <w:r w:rsidR="00C13C51">
        <w:rPr>
          <w:rFonts w:ascii="Times New Roman" w:hAnsi="Times New Roman" w:cs="Times New Roman"/>
          <w:sz w:val="24"/>
          <w:szCs w:val="24"/>
        </w:rPr>
        <w:t xml:space="preserve">Since real applications often have </w:t>
      </w:r>
      <w:r>
        <w:rPr>
          <w:rFonts w:ascii="Times New Roman" w:hAnsi="Times New Roman" w:cs="Times New Roman"/>
          <w:sz w:val="24"/>
          <w:szCs w:val="24"/>
        </w:rPr>
        <w:t>mixed datatypes</w:t>
      </w:r>
      <w:r w:rsidR="00C13C51">
        <w:rPr>
          <w:rFonts w:ascii="Times New Roman" w:hAnsi="Times New Roman" w:cs="Times New Roman"/>
          <w:sz w:val="24"/>
          <w:szCs w:val="24"/>
        </w:rPr>
        <w:t xml:space="preserve">, mixture model has attracted great attention </w:t>
      </w:r>
      <w:r w:rsidR="003331CA">
        <w:rPr>
          <w:rFonts w:ascii="Times New Roman" w:hAnsi="Times New Roman" w:cs="Times New Roman"/>
          <w:sz w:val="24"/>
          <w:szCs w:val="24"/>
        </w:rPr>
        <w:t xml:space="preserve">lately </w:t>
      </w:r>
      <w:r w:rsidR="00C13C51">
        <w:rPr>
          <w:rFonts w:ascii="Times New Roman" w:hAnsi="Times New Roman" w:cs="Times New Roman"/>
          <w:sz w:val="24"/>
          <w:szCs w:val="24"/>
        </w:rPr>
        <w:t xml:space="preserve">due to its potentials of handling mixed data. Mixture model </w:t>
      </w:r>
      <w:r>
        <w:rPr>
          <w:rFonts w:ascii="Times New Roman" w:hAnsi="Times New Roman" w:cs="Times New Roman"/>
          <w:sz w:val="24"/>
          <w:szCs w:val="24"/>
        </w:rPr>
        <w:t xml:space="preserve">is a “soft assignment” method which </w:t>
      </w:r>
      <w:r w:rsidRPr="004D6A63">
        <w:rPr>
          <w:rFonts w:ascii="Times New Roman" w:hAnsi="Times New Roman" w:cs="Times New Roman"/>
          <w:sz w:val="24"/>
          <w:szCs w:val="24"/>
        </w:rPr>
        <w:t xml:space="preserve">assumes </w:t>
      </w:r>
      <w:r>
        <w:rPr>
          <w:rFonts w:ascii="Times New Roman" w:hAnsi="Times New Roman" w:cs="Times New Roman"/>
          <w:sz w:val="24"/>
          <w:szCs w:val="24"/>
        </w:rPr>
        <w:t xml:space="preserve">that </w:t>
      </w:r>
      <w:r w:rsidRPr="004D6A63">
        <w:rPr>
          <w:rFonts w:ascii="Times New Roman" w:hAnsi="Times New Roman" w:cs="Times New Roman"/>
          <w:sz w:val="24"/>
          <w:szCs w:val="24"/>
        </w:rPr>
        <w:t xml:space="preserve">the </w:t>
      </w:r>
      <w:r w:rsidR="00173AEA">
        <w:rPr>
          <w:rFonts w:ascii="Times New Roman" w:hAnsi="Times New Roman" w:cs="Times New Roman"/>
          <w:sz w:val="24"/>
          <w:szCs w:val="24"/>
        </w:rPr>
        <w:t>instances</w:t>
      </w:r>
      <w:r w:rsidRPr="004D6A63">
        <w:rPr>
          <w:rFonts w:ascii="Times New Roman" w:hAnsi="Times New Roman" w:cs="Times New Roman"/>
          <w:sz w:val="24"/>
          <w:szCs w:val="24"/>
        </w:rPr>
        <w:t xml:space="preserve"> </w:t>
      </w:r>
      <w:r>
        <w:rPr>
          <w:rFonts w:ascii="Times New Roman" w:hAnsi="Times New Roman" w:cs="Times New Roman"/>
          <w:sz w:val="24"/>
          <w:szCs w:val="24"/>
        </w:rPr>
        <w:t>are generated from a mixture of underlying probability distribution</w:t>
      </w:r>
      <w:r w:rsidR="003331CA">
        <w:rPr>
          <w:rFonts w:ascii="Times New Roman" w:hAnsi="Times New Roman" w:cs="Times New Roman"/>
          <w:sz w:val="24"/>
          <w:szCs w:val="24"/>
        </w:rPr>
        <w:t>s</w:t>
      </w:r>
      <w:r w:rsidRPr="004D6A63">
        <w:rPr>
          <w:rFonts w:ascii="Times New Roman" w:hAnsi="Times New Roman" w:cs="Times New Roman"/>
          <w:sz w:val="24"/>
          <w:szCs w:val="24"/>
        </w:rPr>
        <w:t xml:space="preserve">. </w:t>
      </w:r>
      <w:r>
        <w:rPr>
          <w:rFonts w:ascii="Times New Roman" w:hAnsi="Times New Roman" w:cs="Times New Roman"/>
          <w:sz w:val="24"/>
          <w:szCs w:val="24"/>
        </w:rPr>
        <w:t>Expectation Maximization (EM) algorithm is applied</w:t>
      </w:r>
      <w:r w:rsidR="003331CA">
        <w:rPr>
          <w:rFonts w:ascii="Times New Roman" w:hAnsi="Times New Roman" w:cs="Times New Roman"/>
          <w:sz w:val="24"/>
          <w:szCs w:val="24"/>
        </w:rPr>
        <w:t xml:space="preserve"> to estimate the model parameters</w:t>
      </w:r>
      <w:r>
        <w:rPr>
          <w:rFonts w:ascii="Times New Roman" w:hAnsi="Times New Roman" w:cs="Times New Roman"/>
          <w:sz w:val="24"/>
          <w:szCs w:val="24"/>
        </w:rPr>
        <w:t xml:space="preserve">. </w:t>
      </w:r>
      <w:r w:rsidR="003331CA">
        <w:rPr>
          <w:rFonts w:ascii="Times New Roman" w:hAnsi="Times New Roman" w:cs="Times New Roman"/>
          <w:sz w:val="24"/>
          <w:szCs w:val="24"/>
        </w:rPr>
        <w:t>A known challenge for mixture model is high-dimensional dataset where the parameter estimation is computational costly</w:t>
      </w:r>
      <w:r w:rsidR="00FD2A24">
        <w:rPr>
          <w:rFonts w:ascii="Times New Roman" w:hAnsi="Times New Roman" w:cs="Times New Roman"/>
          <w:sz w:val="24"/>
          <w:szCs w:val="24"/>
        </w:rPr>
        <w:t xml:space="preserve">. Noting some features may not make significant contributions for the clustering, </w:t>
      </w:r>
      <w:r>
        <w:rPr>
          <w:rFonts w:ascii="Times New Roman" w:hAnsi="Times New Roman" w:cs="Times New Roman"/>
          <w:sz w:val="24"/>
          <w:szCs w:val="24"/>
        </w:rPr>
        <w:t xml:space="preserve">we </w:t>
      </w:r>
      <w:r w:rsidR="00FD2A24">
        <w:rPr>
          <w:rFonts w:ascii="Times New Roman" w:hAnsi="Times New Roman" w:cs="Times New Roman"/>
          <w:sz w:val="24"/>
          <w:szCs w:val="24"/>
        </w:rPr>
        <w:t xml:space="preserve">develop </w:t>
      </w:r>
      <w:r w:rsidR="008A14DF">
        <w:rPr>
          <w:rFonts w:ascii="Times New Roman" w:hAnsi="Times New Roman" w:cs="Times New Roman"/>
          <w:sz w:val="24"/>
          <w:szCs w:val="24"/>
        </w:rPr>
        <w:t>a</w:t>
      </w:r>
      <w:r w:rsidR="00FD2A24">
        <w:rPr>
          <w:rFonts w:ascii="Times New Roman" w:hAnsi="Times New Roman" w:cs="Times New Roman"/>
          <w:sz w:val="24"/>
          <w:szCs w:val="24"/>
        </w:rPr>
        <w:t>n embedded</w:t>
      </w:r>
      <w:r w:rsidR="008A14DF">
        <w:rPr>
          <w:rFonts w:ascii="Times New Roman" w:hAnsi="Times New Roman" w:cs="Times New Roman"/>
          <w:sz w:val="24"/>
          <w:szCs w:val="24"/>
        </w:rPr>
        <w:t xml:space="preserve"> feature selection algorithm for </w:t>
      </w:r>
      <w:r w:rsidR="008A14DF" w:rsidRPr="004F62E9">
        <w:rPr>
          <w:rFonts w:ascii="Times New Roman" w:hAnsi="Times New Roman" w:cs="Times New Roman"/>
          <w:sz w:val="24"/>
          <w:szCs w:val="24"/>
        </w:rPr>
        <w:t>generalized model of mixtures</w:t>
      </w:r>
      <w:r w:rsidR="008A14DF">
        <w:rPr>
          <w:rFonts w:ascii="Times New Roman" w:hAnsi="Times New Roman" w:cs="Times New Roman"/>
          <w:sz w:val="24"/>
          <w:szCs w:val="24"/>
        </w:rPr>
        <w:t xml:space="preserve"> </w:t>
      </w:r>
      <w:r>
        <w:rPr>
          <w:rFonts w:ascii="Times New Roman" w:hAnsi="Times New Roman" w:cs="Times New Roman"/>
          <w:sz w:val="24"/>
          <w:szCs w:val="24"/>
        </w:rPr>
        <w:t>by adding a feature selection step (S)</w:t>
      </w:r>
      <w:r w:rsidR="00516E32">
        <w:rPr>
          <w:rFonts w:ascii="Times New Roman" w:hAnsi="Times New Roman" w:cs="Times New Roman"/>
          <w:sz w:val="24"/>
          <w:szCs w:val="24"/>
        </w:rPr>
        <w:t xml:space="preserve"> to the EM procedure</w:t>
      </w:r>
      <w:r>
        <w:rPr>
          <w:rFonts w:ascii="Times New Roman" w:hAnsi="Times New Roman" w:cs="Times New Roman"/>
          <w:sz w:val="24"/>
          <w:szCs w:val="24"/>
        </w:rPr>
        <w:t xml:space="preserve">. </w:t>
      </w:r>
      <w:r w:rsidRPr="004A3FD0">
        <w:rPr>
          <w:rFonts w:ascii="Times New Roman" w:hAnsi="Times New Roman" w:cs="Times New Roman"/>
          <w:sz w:val="24"/>
          <w:szCs w:val="24"/>
        </w:rPr>
        <w:t xml:space="preserve">Specifically, we introduce a </w:t>
      </w:r>
      <w:r>
        <w:rPr>
          <w:rFonts w:ascii="Times New Roman" w:hAnsi="Times New Roman" w:cs="Times New Roman"/>
          <w:sz w:val="24"/>
          <w:szCs w:val="24"/>
        </w:rPr>
        <w:t>feature</w:t>
      </w:r>
      <w:r w:rsidRPr="004A3FD0">
        <w:rPr>
          <w:rFonts w:ascii="Times New Roman" w:hAnsi="Times New Roman" w:cs="Times New Roman"/>
          <w:sz w:val="24"/>
          <w:szCs w:val="24"/>
        </w:rPr>
        <w:t xml:space="preserve"> index (</w:t>
      </w:r>
      <w:r>
        <w:rPr>
          <w:rFonts w:ascii="Times New Roman" w:hAnsi="Times New Roman" w:cs="Times New Roman"/>
          <w:i/>
          <w:iCs/>
          <w:sz w:val="24"/>
          <w:szCs w:val="24"/>
        </w:rPr>
        <w:t>F</w:t>
      </w:r>
      <w:r w:rsidRPr="004A3FD0">
        <w:rPr>
          <w:rFonts w:ascii="Times New Roman" w:hAnsi="Times New Roman" w:cs="Times New Roman"/>
          <w:i/>
          <w:iCs/>
          <w:sz w:val="24"/>
          <w:szCs w:val="24"/>
        </w:rPr>
        <w:t>I</w:t>
      </w:r>
      <w:r w:rsidRPr="004A3FD0">
        <w:rPr>
          <w:rFonts w:ascii="Times New Roman" w:hAnsi="Times New Roman" w:cs="Times New Roman"/>
          <w:sz w:val="24"/>
          <w:szCs w:val="24"/>
        </w:rPr>
        <w:t xml:space="preserve">), a metric indicating the probability of assigning a data point to a certain clustering group. The </w:t>
      </w:r>
      <w:r>
        <w:rPr>
          <w:rFonts w:ascii="Times New Roman" w:hAnsi="Times New Roman" w:cs="Times New Roman"/>
          <w:i/>
          <w:iCs/>
          <w:sz w:val="24"/>
          <w:szCs w:val="24"/>
        </w:rPr>
        <w:t>F</w:t>
      </w:r>
      <w:r w:rsidRPr="004A3FD0">
        <w:rPr>
          <w:rFonts w:ascii="Times New Roman" w:hAnsi="Times New Roman" w:cs="Times New Roman"/>
          <w:i/>
          <w:iCs/>
          <w:sz w:val="24"/>
          <w:szCs w:val="24"/>
        </w:rPr>
        <w:t>I</w:t>
      </w:r>
      <w:r w:rsidRPr="004A3FD0">
        <w:rPr>
          <w:rFonts w:ascii="Times New Roman" w:hAnsi="Times New Roman" w:cs="Times New Roman"/>
          <w:sz w:val="24"/>
          <w:szCs w:val="24"/>
        </w:rPr>
        <w:t> index reveals the contribution of the feature in the clustering process thus can assist the feature selection. We conduct theoretical analysis to justify the use of </w:t>
      </w:r>
      <w:r>
        <w:rPr>
          <w:rFonts w:ascii="Times New Roman" w:hAnsi="Times New Roman" w:cs="Times New Roman"/>
          <w:i/>
          <w:iCs/>
          <w:sz w:val="24"/>
          <w:szCs w:val="24"/>
        </w:rPr>
        <w:t>F</w:t>
      </w:r>
      <w:r w:rsidRPr="004A3FD0">
        <w:rPr>
          <w:rFonts w:ascii="Times New Roman" w:hAnsi="Times New Roman" w:cs="Times New Roman"/>
          <w:i/>
          <w:iCs/>
          <w:sz w:val="24"/>
          <w:szCs w:val="24"/>
        </w:rPr>
        <w:t xml:space="preserve">I </w:t>
      </w:r>
      <w:r w:rsidRPr="004A3FD0">
        <w:rPr>
          <w:rFonts w:ascii="Times New Roman" w:hAnsi="Times New Roman" w:cs="Times New Roman"/>
          <w:sz w:val="24"/>
          <w:szCs w:val="24"/>
        </w:rPr>
        <w:t>for feature selection. In addition, to demonstrate the e</w:t>
      </w:r>
      <w:r>
        <w:rPr>
          <w:rFonts w:ascii="Times New Roman" w:hAnsi="Times New Roman" w:cs="Times New Roman"/>
          <w:sz w:val="24"/>
          <w:szCs w:val="24"/>
        </w:rPr>
        <w:t>fficacy of the proposed ESM, one synthetic dataset, one benchmark dat</w:t>
      </w:r>
      <w:r w:rsidR="00516E32">
        <w:rPr>
          <w:rFonts w:ascii="Times New Roman" w:hAnsi="Times New Roman" w:cs="Times New Roman"/>
          <w:sz w:val="24"/>
          <w:szCs w:val="24"/>
        </w:rPr>
        <w:t>a</w:t>
      </w:r>
      <w:r>
        <w:rPr>
          <w:rFonts w:ascii="Times New Roman" w:hAnsi="Times New Roman" w:cs="Times New Roman"/>
          <w:sz w:val="24"/>
          <w:szCs w:val="24"/>
        </w:rPr>
        <w:t>set</w:t>
      </w:r>
      <w:r w:rsidRPr="004A3FD0">
        <w:rPr>
          <w:rFonts w:ascii="Times New Roman" w:hAnsi="Times New Roman" w:cs="Times New Roman"/>
          <w:sz w:val="24"/>
          <w:szCs w:val="24"/>
        </w:rPr>
        <w:t xml:space="preserve"> and a</w:t>
      </w:r>
      <w:r w:rsidR="00516E32">
        <w:rPr>
          <w:rFonts w:ascii="Times New Roman" w:hAnsi="Times New Roman" w:cs="Times New Roman"/>
          <w:sz w:val="24"/>
          <w:szCs w:val="24"/>
        </w:rPr>
        <w:t xml:space="preserve"> </w:t>
      </w:r>
      <w:proofErr w:type="gramStart"/>
      <w:r w:rsidR="00516E32">
        <w:rPr>
          <w:rFonts w:ascii="Times New Roman" w:hAnsi="Times New Roman" w:cs="Times New Roman"/>
          <w:sz w:val="24"/>
          <w:szCs w:val="24"/>
        </w:rPr>
        <w:t>real</w:t>
      </w:r>
      <w:r w:rsidR="00415176">
        <w:rPr>
          <w:rFonts w:ascii="Times New Roman" w:hAnsi="Times New Roman" w:cs="Times New Roman"/>
          <w:sz w:val="24"/>
          <w:szCs w:val="24"/>
        </w:rPr>
        <w:t xml:space="preserve"> </w:t>
      </w:r>
      <w:r w:rsidR="00516E32">
        <w:rPr>
          <w:rFonts w:ascii="Times New Roman" w:hAnsi="Times New Roman" w:cs="Times New Roman"/>
          <w:sz w:val="24"/>
          <w:szCs w:val="24"/>
        </w:rPr>
        <w:t>world</w:t>
      </w:r>
      <w:proofErr w:type="gramEnd"/>
      <w:r w:rsidRPr="004A3FD0">
        <w:rPr>
          <w:rFonts w:ascii="Times New Roman" w:hAnsi="Times New Roman" w:cs="Times New Roman"/>
          <w:sz w:val="24"/>
          <w:szCs w:val="24"/>
        </w:rPr>
        <w:t xml:space="preserve"> Alzheimer’s Disease dataset are studied.</w:t>
      </w:r>
    </w:p>
    <w:p w14:paraId="4BD6245D" w14:textId="23D42AD4" w:rsidR="000377A1" w:rsidRPr="002D43DA" w:rsidRDefault="00675361" w:rsidP="00E04C76">
      <w:pPr>
        <w:spacing w:line="480" w:lineRule="auto"/>
        <w:jc w:val="both"/>
        <w:rPr>
          <w:rFonts w:ascii="Times New Roman" w:hAnsi="Times New Roman" w:cs="Times New Roman"/>
          <w:sz w:val="24"/>
          <w:szCs w:val="24"/>
        </w:rPr>
      </w:pPr>
      <w:r w:rsidRPr="00675361">
        <w:rPr>
          <w:rFonts w:ascii="Times New Roman" w:hAnsi="Times New Roman" w:cs="Times New Roman"/>
          <w:sz w:val="24"/>
          <w:szCs w:val="24"/>
          <w:u w:val="single"/>
        </w:rPr>
        <w:t>Key Words</w:t>
      </w:r>
      <w:r>
        <w:rPr>
          <w:rFonts w:ascii="Times New Roman" w:hAnsi="Times New Roman" w:cs="Times New Roman"/>
          <w:sz w:val="24"/>
          <w:szCs w:val="24"/>
        </w:rPr>
        <w:t xml:space="preserve">: </w:t>
      </w:r>
      <w:r w:rsidR="006F5575">
        <w:rPr>
          <w:rFonts w:ascii="Times New Roman" w:hAnsi="Times New Roman" w:cs="Times New Roman"/>
          <w:sz w:val="24"/>
          <w:szCs w:val="24"/>
        </w:rPr>
        <w:t>Clustering</w:t>
      </w:r>
      <w:r>
        <w:rPr>
          <w:rFonts w:ascii="Times New Roman" w:hAnsi="Times New Roman" w:cs="Times New Roman"/>
          <w:sz w:val="24"/>
          <w:szCs w:val="24"/>
        </w:rPr>
        <w:t xml:space="preserve">; </w:t>
      </w:r>
      <w:r w:rsidR="006F5575">
        <w:rPr>
          <w:rFonts w:ascii="Times New Roman" w:hAnsi="Times New Roman" w:cs="Times New Roman"/>
          <w:sz w:val="24"/>
          <w:szCs w:val="24"/>
        </w:rPr>
        <w:t xml:space="preserve">Generalized </w:t>
      </w:r>
      <w:r w:rsidR="004A3FD0">
        <w:rPr>
          <w:rFonts w:ascii="Times New Roman" w:hAnsi="Times New Roman" w:cs="Times New Roman"/>
          <w:sz w:val="24"/>
          <w:szCs w:val="24"/>
        </w:rPr>
        <w:t>Model</w:t>
      </w:r>
      <w:r w:rsidR="006F5575">
        <w:rPr>
          <w:rFonts w:ascii="Times New Roman" w:hAnsi="Times New Roman" w:cs="Times New Roman"/>
          <w:sz w:val="24"/>
          <w:szCs w:val="24"/>
        </w:rPr>
        <w:t xml:space="preserve"> of Mixture</w:t>
      </w:r>
      <w:r w:rsidR="004A3FD0">
        <w:rPr>
          <w:rFonts w:ascii="Times New Roman" w:hAnsi="Times New Roman" w:cs="Times New Roman"/>
          <w:sz w:val="24"/>
          <w:szCs w:val="24"/>
        </w:rPr>
        <w:t xml:space="preserve">; Mixed data; </w:t>
      </w:r>
      <w:r w:rsidR="00EA119E">
        <w:rPr>
          <w:rFonts w:ascii="Times New Roman" w:hAnsi="Times New Roman" w:cs="Times New Roman"/>
          <w:sz w:val="24"/>
          <w:szCs w:val="24"/>
        </w:rPr>
        <w:t>feature</w:t>
      </w:r>
      <w:r>
        <w:rPr>
          <w:rFonts w:ascii="Times New Roman" w:hAnsi="Times New Roman" w:cs="Times New Roman"/>
          <w:sz w:val="24"/>
          <w:szCs w:val="24"/>
        </w:rPr>
        <w:t xml:space="preserve"> selection</w:t>
      </w:r>
    </w:p>
    <w:p w14:paraId="67E5EB16" w14:textId="77777777" w:rsidR="00675361" w:rsidRDefault="002C3C34" w:rsidP="00E04C76">
      <w:pPr>
        <w:spacing w:line="480" w:lineRule="auto"/>
        <w:jc w:val="both"/>
        <w:rPr>
          <w:rFonts w:ascii="Times New Roman" w:hAnsi="Times New Roman" w:cs="Times New Roman"/>
          <w:b/>
          <w:sz w:val="28"/>
          <w:szCs w:val="24"/>
        </w:rPr>
      </w:pPr>
      <w:r w:rsidRPr="002C3C34">
        <w:rPr>
          <w:rFonts w:ascii="Times New Roman" w:hAnsi="Times New Roman" w:cs="Times New Roman"/>
          <w:b/>
          <w:sz w:val="28"/>
          <w:szCs w:val="24"/>
        </w:rPr>
        <w:lastRenderedPageBreak/>
        <w:t>1.</w:t>
      </w:r>
      <w:r>
        <w:rPr>
          <w:rFonts w:ascii="Times New Roman" w:hAnsi="Times New Roman" w:cs="Times New Roman"/>
          <w:b/>
          <w:sz w:val="28"/>
          <w:szCs w:val="24"/>
        </w:rPr>
        <w:t xml:space="preserve"> </w:t>
      </w:r>
      <w:r w:rsidR="00675361" w:rsidRPr="002C3C34">
        <w:rPr>
          <w:rFonts w:ascii="Times New Roman" w:hAnsi="Times New Roman" w:cs="Times New Roman"/>
          <w:b/>
          <w:sz w:val="28"/>
          <w:szCs w:val="24"/>
        </w:rPr>
        <w:t>Introduction</w:t>
      </w:r>
    </w:p>
    <w:p w14:paraId="62FAD317" w14:textId="04A4A514" w:rsidR="00E07EF3" w:rsidRDefault="00E07EF3" w:rsidP="00E04C76">
      <w:pPr>
        <w:spacing w:line="480" w:lineRule="auto"/>
        <w:jc w:val="both"/>
        <w:rPr>
          <w:rFonts w:ascii="Times New Roman" w:hAnsi="Times New Roman" w:cs="Times New Roman"/>
          <w:sz w:val="24"/>
          <w:szCs w:val="24"/>
        </w:rPr>
      </w:pPr>
      <w:r w:rsidRPr="00961682">
        <w:rPr>
          <w:rFonts w:ascii="Times New Roman" w:hAnsi="Times New Roman" w:cs="Times New Roman"/>
          <w:sz w:val="24"/>
          <w:szCs w:val="24"/>
        </w:rPr>
        <w:t xml:space="preserve">Clustering is an unsupervised </w:t>
      </w:r>
      <w:r>
        <w:rPr>
          <w:rFonts w:ascii="Times New Roman" w:hAnsi="Times New Roman" w:cs="Times New Roman"/>
          <w:sz w:val="24"/>
          <w:szCs w:val="24"/>
        </w:rPr>
        <w:t xml:space="preserve">data mining technique </w:t>
      </w:r>
      <w:r w:rsidRPr="00961682">
        <w:rPr>
          <w:rFonts w:ascii="Times New Roman" w:hAnsi="Times New Roman" w:cs="Times New Roman"/>
          <w:sz w:val="24"/>
          <w:szCs w:val="24"/>
        </w:rPr>
        <w:t xml:space="preserve">to group </w:t>
      </w:r>
      <w:r>
        <w:rPr>
          <w:rFonts w:ascii="Times New Roman" w:hAnsi="Times New Roman" w:cs="Times New Roman"/>
          <w:sz w:val="24"/>
          <w:szCs w:val="24"/>
        </w:rPr>
        <w:t xml:space="preserve">the data </w:t>
      </w:r>
      <w:r w:rsidRPr="00961682">
        <w:rPr>
          <w:rFonts w:ascii="Times New Roman" w:hAnsi="Times New Roman" w:cs="Times New Roman"/>
          <w:sz w:val="24"/>
          <w:szCs w:val="24"/>
        </w:rPr>
        <w:t xml:space="preserve">into different </w:t>
      </w:r>
      <w:r>
        <w:rPr>
          <w:rFonts w:ascii="Times New Roman" w:hAnsi="Times New Roman" w:cs="Times New Roman"/>
          <w:sz w:val="24"/>
          <w:szCs w:val="24"/>
        </w:rPr>
        <w:t>segments by discovering the</w:t>
      </w:r>
      <w:r w:rsidRPr="00961682">
        <w:rPr>
          <w:rFonts w:ascii="Times New Roman" w:hAnsi="Times New Roman" w:cs="Times New Roman"/>
          <w:sz w:val="24"/>
          <w:szCs w:val="24"/>
        </w:rPr>
        <w:t xml:space="preserve"> patterns </w:t>
      </w:r>
      <w:r>
        <w:rPr>
          <w:rFonts w:ascii="Times New Roman" w:hAnsi="Times New Roman" w:cs="Times New Roman"/>
          <w:sz w:val="24"/>
          <w:szCs w:val="24"/>
        </w:rPr>
        <w:t xml:space="preserve">within the dataset </w:t>
      </w:r>
      <w:r>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{"citationItems":[{"id":"ITEM-1","itemData":{"DOI":"10.1145/331499.331504","ISBN":"0360-0300","ISSN":"03600300","PMID":"17707831","abstract":"Clustering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retrieval.","author":[{"dropping-particle":"","family":"Jain","given":"A. K.","non-dropping-particle":"","parse-names":false,"suffix":""},{"dropping-particle":"","family":"Murty","given":"M. N.","non-dropping-particle":"","parse-names":false,"suffix":""},{"dropping-particle":"","family":"Flynn","given":"P. J.","non-dropping-particle":"","parse-names":false,"suffix":""}],"container-title":"ACM Computing Surveys","id":"ITEM-1","issue":"3","issued":{"date-parts":[["1999"]]},"page":"264-323","title":"Data clustering: a review","type":"article-journal","volume":"31"},"uris":["http://www.mendeley.com/documents/?uuid=4a329f41-469e-437a-8c1f-5a77c837438d"]}],"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w:t>
      </w:r>
      <w:r>
        <w:rPr>
          <w:rFonts w:ascii="Times New Roman" w:hAnsi="Times New Roman" w:cs="Times New Roman"/>
          <w:sz w:val="24"/>
          <w:szCs w:val="24"/>
        </w:rPr>
        <w:fldChar w:fldCharType="end"/>
      </w:r>
      <w:r w:rsidRPr="00961682">
        <w:rPr>
          <w:rFonts w:ascii="Times New Roman" w:hAnsi="Times New Roman" w:cs="Times New Roman"/>
          <w:sz w:val="24"/>
          <w:szCs w:val="24"/>
        </w:rPr>
        <w:t xml:space="preserve">. </w:t>
      </w:r>
      <w:r w:rsidR="00FF76DC">
        <w:rPr>
          <w:rFonts w:ascii="Times New Roman" w:hAnsi="Times New Roman" w:cs="Times New Roman"/>
          <w:sz w:val="24"/>
          <w:szCs w:val="24"/>
        </w:rPr>
        <w:t>The underlying assumption is the d</w:t>
      </w:r>
      <w:r w:rsidR="00FF76DC" w:rsidRPr="00961682">
        <w:rPr>
          <w:rFonts w:ascii="Times New Roman" w:hAnsi="Times New Roman" w:cs="Times New Roman"/>
          <w:sz w:val="24"/>
          <w:szCs w:val="24"/>
        </w:rPr>
        <w:t xml:space="preserve">ata </w:t>
      </w:r>
      <w:r w:rsidRPr="00961682">
        <w:rPr>
          <w:rFonts w:ascii="Times New Roman" w:hAnsi="Times New Roman" w:cs="Times New Roman"/>
          <w:sz w:val="24"/>
          <w:szCs w:val="24"/>
        </w:rPr>
        <w:t xml:space="preserve">points </w:t>
      </w:r>
      <w:r>
        <w:rPr>
          <w:rFonts w:ascii="Times New Roman" w:hAnsi="Times New Roman" w:cs="Times New Roman"/>
          <w:sz w:val="24"/>
          <w:szCs w:val="24"/>
        </w:rPr>
        <w:t>from</w:t>
      </w:r>
      <w:r w:rsidRPr="00961682">
        <w:rPr>
          <w:rFonts w:ascii="Times New Roman" w:hAnsi="Times New Roman" w:cs="Times New Roman"/>
          <w:sz w:val="24"/>
          <w:szCs w:val="24"/>
        </w:rPr>
        <w:t xml:space="preserve"> </w:t>
      </w:r>
      <w:r>
        <w:rPr>
          <w:rFonts w:ascii="Times New Roman" w:hAnsi="Times New Roman" w:cs="Times New Roman"/>
          <w:sz w:val="24"/>
          <w:szCs w:val="24"/>
        </w:rPr>
        <w:t>the same</w:t>
      </w:r>
      <w:r w:rsidRPr="00961682">
        <w:rPr>
          <w:rFonts w:ascii="Times New Roman" w:hAnsi="Times New Roman" w:cs="Times New Roman"/>
          <w:sz w:val="24"/>
          <w:szCs w:val="24"/>
        </w:rPr>
        <w:t xml:space="preserve"> </w:t>
      </w:r>
      <w:r>
        <w:rPr>
          <w:rFonts w:ascii="Times New Roman" w:hAnsi="Times New Roman" w:cs="Times New Roman"/>
          <w:sz w:val="24"/>
          <w:szCs w:val="24"/>
        </w:rPr>
        <w:t xml:space="preserve">group </w:t>
      </w:r>
      <w:r w:rsidRPr="00961682">
        <w:rPr>
          <w:rFonts w:ascii="Times New Roman" w:hAnsi="Times New Roman" w:cs="Times New Roman"/>
          <w:sz w:val="24"/>
          <w:szCs w:val="24"/>
        </w:rPr>
        <w:t xml:space="preserve">are more </w:t>
      </w:r>
      <w:r>
        <w:rPr>
          <w:rFonts w:ascii="Times New Roman" w:hAnsi="Times New Roman" w:cs="Times New Roman"/>
          <w:sz w:val="24"/>
          <w:szCs w:val="24"/>
        </w:rPr>
        <w:t>like</w:t>
      </w:r>
      <w:r w:rsidRPr="00961682">
        <w:rPr>
          <w:rFonts w:ascii="Times New Roman" w:hAnsi="Times New Roman" w:cs="Times New Roman"/>
          <w:sz w:val="24"/>
          <w:szCs w:val="24"/>
        </w:rPr>
        <w:t xml:space="preserve"> each other than </w:t>
      </w:r>
      <w:r>
        <w:rPr>
          <w:rFonts w:ascii="Times New Roman" w:hAnsi="Times New Roman" w:cs="Times New Roman"/>
          <w:sz w:val="24"/>
          <w:szCs w:val="24"/>
        </w:rPr>
        <w:t>the data</w:t>
      </w:r>
      <w:r w:rsidRPr="00961682">
        <w:rPr>
          <w:rFonts w:ascii="Times New Roman" w:hAnsi="Times New Roman" w:cs="Times New Roman"/>
          <w:sz w:val="24"/>
          <w:szCs w:val="24"/>
        </w:rPr>
        <w:t xml:space="preserve"> </w:t>
      </w:r>
      <w:r>
        <w:rPr>
          <w:rFonts w:ascii="Times New Roman" w:hAnsi="Times New Roman" w:cs="Times New Roman"/>
          <w:sz w:val="24"/>
          <w:szCs w:val="24"/>
        </w:rPr>
        <w:t>from</w:t>
      </w:r>
      <w:r w:rsidRPr="00961682">
        <w:rPr>
          <w:rFonts w:ascii="Times New Roman" w:hAnsi="Times New Roman" w:cs="Times New Roman"/>
          <w:sz w:val="24"/>
          <w:szCs w:val="24"/>
        </w:rPr>
        <w:t xml:space="preserve"> </w:t>
      </w:r>
      <w:r>
        <w:rPr>
          <w:rFonts w:ascii="Times New Roman" w:hAnsi="Times New Roman" w:cs="Times New Roman"/>
          <w:sz w:val="24"/>
          <w:szCs w:val="24"/>
        </w:rPr>
        <w:t>other</w:t>
      </w:r>
      <w:r w:rsidRPr="00961682">
        <w:rPr>
          <w:rFonts w:ascii="Times New Roman" w:hAnsi="Times New Roman" w:cs="Times New Roman"/>
          <w:sz w:val="24"/>
          <w:szCs w:val="24"/>
        </w:rPr>
        <w:t xml:space="preserve"> </w:t>
      </w:r>
      <w:r>
        <w:rPr>
          <w:rFonts w:ascii="Times New Roman" w:hAnsi="Times New Roman" w:cs="Times New Roman"/>
          <w:sz w:val="24"/>
          <w:szCs w:val="24"/>
        </w:rPr>
        <w:t>groups</w:t>
      </w:r>
      <w:r w:rsidRPr="00961682">
        <w:rPr>
          <w:rFonts w:ascii="Times New Roman" w:hAnsi="Times New Roman" w:cs="Times New Roman"/>
          <w:sz w:val="24"/>
          <w:szCs w:val="24"/>
        </w:rPr>
        <w:t xml:space="preserve">. </w:t>
      </w:r>
      <w:r>
        <w:rPr>
          <w:rFonts w:ascii="Times New Roman" w:hAnsi="Times New Roman" w:cs="Times New Roman"/>
          <w:sz w:val="24"/>
          <w:szCs w:val="24"/>
        </w:rPr>
        <w:t xml:space="preserve">Due to the nature of the problem, clustering has been broadly applied to many fields including </w:t>
      </w:r>
      <w:r w:rsidRPr="00961682">
        <w:rPr>
          <w:rFonts w:ascii="Times New Roman" w:hAnsi="Times New Roman" w:cs="Times New Roman"/>
          <w:sz w:val="24"/>
          <w:szCs w:val="24"/>
        </w:rPr>
        <w:t>manufacturing</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{"citationItems":[{"id":"ITEM-1","itemData":{"DOI":"10.1109/TSM.2011.2154850","ISSN":"08946507","abstract":"Fault detection has been recognized in the semiconductor industry as an effective component of advanced process control framework in increasing yield and product quality. Recently, conventional process monitoring-based principal component analysis (PCA) has been applied to semiconductor manufacturing by quickly detecting when the process abnormalities have occurred. However, the unique characteristics of the semiconductor processes, nonlinearity in most batch processes, multimodal batch trajectories due to multiple operating conditions, significantly limit the applicability of PCA to the fault detection of semiconductor manufacturing. To explicitly address these unique issues in semiconductor processes, a principal components (PCs)-based Gaussian mixture model (GMM) (named PCGMM) has been proposed in this paper. GMM is capable to handle complicated data with nonlinearity or multimodal features by a mixture of multiple Gaussian components, which is very suitable to describe observations from semiconductor processes. Furthermore, two quantification indexes (negative Log likelihood probability and Mahalanobis distance) are proposed for assessing process states, and a Bayesian inference-based calculation method is further used to provide the process failure probability. The validity and effectiveness of PCGMM-based fault detection model are illustrated through two simulation processes and a semiconductor manufacturing process. The experimental results demonstrated that the proposed model is superior to PCA-based monitoring models and can achieve accurate and early detection of various types of faults in complicated manufacturing processes.","author":[{"dropping-particle":"","family":"Yu","given":"Jianbo","non-dropping-particle":"","parse-names":false,"suffix":""}],"container-title":"IEEE Transactions on Semiconductor Manufacturing","id":"ITEM-1","issue":"3","issued":{"date-parts":[["2011"]]},"page":"432-444","title":"Fault detection using principal components-based gaussian mixture model for semiconductor manufacturing processes","type":"article-journal","volume":"24"},"uris":["http://www.mendeley.com/documents/?uuid=9b93f59b-5216-4e4c-9a5e-37d8bd226580","http://www.mendeley.com/documents/?uuid=1febf8d7-63a0-4d04-8632-086c128d1afe"]}],"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[2]</w:t>
      </w:r>
      <w:r>
        <w:rPr>
          <w:rFonts w:ascii="Times New Roman" w:hAnsi="Times New Roman" w:cs="Times New Roman"/>
          <w:sz w:val="24"/>
          <w:szCs w:val="24"/>
        </w:rPr>
        <w:fldChar w:fldCharType="end"/>
      </w:r>
      <w:r w:rsidRPr="00961682">
        <w:rPr>
          <w:rFonts w:ascii="Times New Roman" w:hAnsi="Times New Roman" w:cs="Times New Roman"/>
          <w:sz w:val="24"/>
          <w:szCs w:val="24"/>
        </w:rPr>
        <w:t>, biology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10.1371/journal.pone.0101165","ISSN":"1932-6203","author":[{"dropping-particle":"","family":"Mazoyer","given":"Bernard","non-dropping-particle":"","parse-names":false,"suffix":""},{"dropping-particle":"","family":"Zago","given":"Laure","non-dropping-particle":"","parse-names":false,"suffix":""},{"dropping-particle":"","family":"Jobard","given":"Gaël","non-dropping-particle":"","parse-names":false,"suffix":""},{"dropping-particle":"","family":"Crivello","given":"Fabrice","non-dropping-particle":"","parse-names":false,"suffix":""},{"dropping-particle":"","family":"Joliot","given":"Marc","non-dropping-particle":"","parse-names":false,"suffix":""},{"dropping-particle":"","family":"Perchey","given":"Guy","non-dropping-particle":"","parse-names":false,"suffix":""},{"dropping-particle":"","family":"Mellet","given":"Emmanuel","non-dropping-particle":"","parse-names":false,"suffix":""},{"dropping-particle":"","family":"Petit","given":"Laurent","non-dropping-particle":"","parse-names":false,"suffix":""},{"dropping-particle":"","family":"Tzourio-Mazoyer","given":"Nathalie","non-dropping-particle":"","parse-names":false,"suffix":""}],"container-title":"PLoS ONE","editor":[{"dropping-particle":"","family":"Soriano-Mas","given":"Carles","non-dropping-particle":"","parse-names":false,"suffix":""}],"id":"ITEM-1","issue":"6","issued":{"date-parts":[["2014","6","30"]]},"page":"e101165","publisher":"Public Library of Science","title":"Gaussian Mixture Modeling of Hemispheric Lateralization for Language in a Large Sample of Healthy Individuals Balanced for Handedness","type":"article-journal","volume":"9"},"uris":["http://www.mendeley.com/documents/?uuid=041bf579-fd53-3b3d-9087-41f214f8c5b6"]}],"mendeley":{"formattedCitation":"[3]","plainTextFormattedCitation":"[3]","previouslyFormattedCitation":"[3]"},"properties":{"noteIndex":0},"schema":"https://github.com/citation-style-language/schema/raw/master/csl-citation.json"}</w:instrText>
      </w:r>
      <w:r>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[3]</w:t>
      </w:r>
      <w:r>
        <w:rPr>
          <w:rFonts w:ascii="Times New Roman" w:hAnsi="Times New Roman" w:cs="Times New Roman"/>
          <w:sz w:val="24"/>
          <w:szCs w:val="24"/>
        </w:rPr>
        <w:fldChar w:fldCharType="end"/>
      </w:r>
      <w:r w:rsidRPr="00961682">
        <w:rPr>
          <w:rFonts w:ascii="Times New Roman" w:hAnsi="Times New Roman" w:cs="Times New Roman"/>
          <w:sz w:val="24"/>
          <w:szCs w:val="24"/>
        </w:rPr>
        <w:t>, finance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{"citationItems":[{"id":"ITEM-1","itemData":{"DOI":"10.1002/for.935","ISBN":"0277-6693 U6 - ctx_ver=Z39.88-2004&amp;ctx_enc=info%3Aofi%2Fenc%3AUTF-8&amp;rfr_id=info:sid/summon.serialssolutions.com&amp;rft_val_fmt=info:ofi/fmt:kev:mtx:journal&amp;rft.genre=article&amp;rft.atitle=Probability+distributions%2C+trading+strategies+and+leverage%3A+an+application+of+Gaussian+mixture+models&amp;rft.jtitle=Journal+of+Forecasting&amp;rft.au=Andreas+Lindemann&amp;rft.au=Christian+L.+Dunis&amp;rft.au=Paulo+Lisboa&amp;rft.date=2004-12-01&amp;rft.issn=0277-6693&amp;rft.volume=23&amp;rft.issue=8&amp;rft.spage=559&amp;rft.externalDBID=JOF&amp;rft.ext","ISSN":"02776693","abstract":"The purpose of this paper is twofold. Firstly, to assess the merit of estimating probability density functions rather than level or class</w:instrText>
      </w:r>
      <w:r w:rsidR="00481779">
        <w:rPr>
          <w:rFonts w:ascii="Times New Roman" w:hAnsi="Times New Roman" w:cs="Times New Roman" w:hint="eastAsia"/>
          <w:sz w:val="24"/>
          <w:szCs w:val="24"/>
        </w:rPr>
        <w:instrText>ification estimations on a one</w:instrText>
      </w:r>
      <w:r w:rsidR="00481779">
        <w:rPr>
          <w:rFonts w:ascii="Times New Roman" w:hAnsi="Times New Roman" w:cs="Times New Roman" w:hint="eastAsia"/>
          <w:sz w:val="24"/>
          <w:szCs w:val="24"/>
        </w:rPr>
        <w:instrText>‐</w:instrText>
      </w:r>
      <w:r w:rsidR="00481779">
        <w:rPr>
          <w:rFonts w:ascii="Times New Roman" w:hAnsi="Times New Roman" w:cs="Times New Roman" w:hint="eastAsia"/>
          <w:sz w:val="24"/>
          <w:szCs w:val="24"/>
        </w:rPr>
        <w:instrText>day</w:instrText>
      </w:r>
      <w:r w:rsidR="00481779">
        <w:rPr>
          <w:rFonts w:ascii="Times New Roman" w:hAnsi="Times New Roman" w:cs="Times New Roman" w:hint="eastAsia"/>
          <w:sz w:val="24"/>
          <w:szCs w:val="24"/>
        </w:rPr>
        <w:instrText>‐</w:instrText>
      </w:r>
      <w:r w:rsidR="00481779">
        <w:rPr>
          <w:rFonts w:ascii="Times New Roman" w:hAnsi="Times New Roman" w:cs="Times New Roman" w:hint="eastAsia"/>
          <w:sz w:val="24"/>
          <w:szCs w:val="24"/>
        </w:rPr>
        <w:instrText>ahead forecasting task of the EUR/USD time series. This is implemented using a Gaussian mixture model neural network, benchmarking the results against standard forecasting models, namely a naïve model, a moving average convergence divergence technical model (MACD), an autoregressive moving average model (ARMA), a logistic regression model (LOGIT) and a multi</w:instrText>
      </w:r>
      <w:r w:rsidR="00481779">
        <w:rPr>
          <w:rFonts w:ascii="Times New Roman" w:hAnsi="Times New Roman" w:cs="Times New Roman" w:hint="eastAsia"/>
          <w:sz w:val="24"/>
          <w:szCs w:val="24"/>
        </w:rPr>
        <w:instrText>‐</w:instrText>
      </w:r>
      <w:r w:rsidR="00481779">
        <w:rPr>
          <w:rFonts w:ascii="Times New Roman" w:hAnsi="Times New Roman" w:cs="Times New Roman" w:hint="eastAsia"/>
          <w:sz w:val="24"/>
          <w:szCs w:val="24"/>
        </w:rPr>
        <w:instrText>layer perceptron network (MLP). Secondly, to examine the possibilities of improving the trading performance of tho</w:instrText>
      </w:r>
      <w:r w:rsidR="00481779">
        <w:rPr>
          <w:rFonts w:ascii="Times New Roman" w:hAnsi="Times New Roman" w:cs="Times New Roman"/>
          <w:sz w:val="24"/>
          <w:szCs w:val="24"/>
        </w:rPr>
        <w:instrText>se models with confirmation filters and leverage. While the benchmark models perform best without confirmation filters and leverage, the Gaussian mixture model outperforms all of the benchmarks when taking advantage of the possibilities offered by a combination of more sophisticated trading strategies and leverage. This might be due to the ability of the Gaussian mixture model to identify successfully trades with a high Sharpe ratio. Copyright © 2004 John Wiley &amp; Sons, Ltd.","author":[{"dropping-particle":"","family":"Lindemann","given":"Andreas","non-dropping-particle":"","parse-names":false,"suffix":""},{"dropping-particle":"","family":"Dunis","given":"Christian L.","non-dropping-particle":"","parse-names":false,"suffix":""},{"dropping-particle":"","family":"Lisboa","given":"Paulo","non-dropping-particle":"","parse-names":false,"suffix":""}],"container-title":"Journal of Forecasting","id":"ITEM-1","issue":"8","issued":{"date-parts":[["2004"]]},"page":"559-585","title":"Probability distributions, trading strategies and leverage: An application of Gaussian mixture models","type":"article-journal","volume":"23"},"uris":["http://www.mendeley.com/documents/?uuid=2eff9138-a262-4a63-9561-8a32e453e43e","http://www.mendeley.com/documents/?uuid=98eb5f4e-1e99-4bbb-8ff6-0c58ae0bd8be"]}],"mendeley":{"formattedCitation":"[4]","plainTextFormattedCitation":"[4]","previouslyFormattedCitation":"[4]"},"properties":{"noteIndex":0},"schema":"https://github.com/citation-style-language/schema/raw/master/csl-citation.json"}</w:instrText>
      </w:r>
      <w:r>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[4]</w:t>
      </w:r>
      <w:r>
        <w:rPr>
          <w:rFonts w:ascii="Times New Roman" w:hAnsi="Times New Roman" w:cs="Times New Roman"/>
          <w:sz w:val="24"/>
          <w:szCs w:val="24"/>
        </w:rPr>
        <w:fldChar w:fldCharType="end"/>
      </w:r>
      <w:r w:rsidRPr="00961682">
        <w:rPr>
          <w:rFonts w:ascii="Times New Roman" w:hAnsi="Times New Roman" w:cs="Times New Roman"/>
          <w:sz w:val="24"/>
          <w:szCs w:val="24"/>
        </w:rPr>
        <w:t xml:space="preserve"> and </w:t>
      </w:r>
      <w:r>
        <w:rPr>
          <w:rFonts w:ascii="Times New Roman" w:hAnsi="Times New Roman" w:cs="Times New Roman"/>
          <w:sz w:val="24"/>
          <w:szCs w:val="24"/>
        </w:rPr>
        <w:t xml:space="preserve">astronomy </w:t>
      </w:r>
      <w:r>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{"citationItems":[{"id":"ITEM-1","itemData":{"DOI":"10.1111/j.1365-2966.2012.21413.x","ISBN":"1365-2966","ISSN":"00358711","abstract":"Machine learning, algorithms to extract empirical knowledge from data, can be used to classify data, which is one of the most common tasks in observational astronomy. In this paper, we focus on Bayesian data classification algorithms using the Gaussian mixture model and show two applications in pulsar astronomy. After reviewing the Gaussian mixture model and the related Expectation-Maximization algorithm, we present a data classification method using the Neyman-Pearson test. To demonstrate the method, we apply the algorithm to two classification problems. Firstly, it is applied to the well known period-period derivative diagram, where we find that the pulsar distribution can be modeled with six Gaussian clusters, with two clusters for millisecond pulsars (recycled pulsars) and the rest for normal pulsars. From this distribution, we derive an empirical definition for millisecond pulsars as $\\frac{\\dot{P}}{10^{-17}} \\leq3.23(\\frac{P}{100 \\textrm{ms}})^{-2.34}$. The two millisecond pulsar clusters may have different evolutionary origins, since the companion stars to these pulsars in the two clusters show different chemical composition. Four clusters are found for normal pulsars. Possible implications for these clusters are also discussed. Our second example is to calculate the likelihood of unidentified \\textit{Fermi} point sources being pulsars and rank them accordingly. In the ranked point source list, the top 5% sources contain 50% known pulsars, the top 50% contain 99% known pulsars, and no known active galaxy (the other major population) appears in the top 6%. Such a ranked list can be used to help the future follow-up observations for finding pulsars in unidentified \\textit{Fermi} point sources.","author":[{"dropping-particle":"","family":"Lee","given":"K. J.","non-dropping-particle":"","parse-names":false,"suffix":""},{"dropping-particle":"","family":"Guillemot","given":"L.","non-dropping-particle":"","parse-names":false,"suffix":""},{"dropping-particle":"","family":"Yue","given":"Y. L.","non-dropping-particle":"","parse-names":false,"suffix":""},{"dropping-particle":"","family":"Kramer","given":"M.","non-dropping-particle":"","parse-names":false,"suffix":""},{"dropping-particle":"","family":"Champion","given":"D. J.","non-dropping-particle":"","parse-names":false,"suffix":""}],"container-title":"Monthly Notices of the Royal Astronomical Society","id":"ITEM-1","issue":"4","issued":{"date-parts":[["2012"]]},"page":"2832-2840","title":"Application of the Gaussian mixture model in pulsar astronomy","type":"article-journal","volume":"424"},"uris":["http://www.mendeley.com/documents/?uuid=18b89273-0e1e-4b58-836d-03ca5afc7da7","http://www.mendeley.com/documents/?uuid=5a5aaa43-6317-4f9c-9cab-42384fa9e6de"]}],"mendeley":{"formattedCitation":"[5]","plainTextFormattedCitation":"[5]","previouslyFormattedCitation":"[5]"},"properties":{"noteIndex":0},"schema":"https://github.com/citation-style-language/schema/raw/master/csl-citation.json"}</w:instrText>
      </w:r>
      <w:r>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just to name a few</w:t>
      </w:r>
      <w:r w:rsidRPr="00961682">
        <w:rPr>
          <w:rFonts w:ascii="Times New Roman" w:hAnsi="Times New Roman" w:cs="Times New Roman"/>
          <w:sz w:val="24"/>
          <w:szCs w:val="24"/>
        </w:rPr>
        <w:t xml:space="preserve">. </w:t>
      </w:r>
    </w:p>
    <w:p w14:paraId="05210744" w14:textId="5F84CD97" w:rsidR="00EA119E" w:rsidRDefault="00BB57F2" w:rsidP="00E04C7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Most </w:t>
      </w:r>
      <w:r w:rsidR="00FF76DC">
        <w:rPr>
          <w:rFonts w:ascii="Times New Roman" w:hAnsi="Times New Roman" w:cs="Times New Roman"/>
          <w:sz w:val="24"/>
          <w:szCs w:val="24"/>
        </w:rPr>
        <w:t xml:space="preserve">existing </w:t>
      </w:r>
      <w:r>
        <w:rPr>
          <w:rFonts w:ascii="Times New Roman" w:hAnsi="Times New Roman" w:cs="Times New Roman"/>
          <w:sz w:val="24"/>
          <w:szCs w:val="24"/>
        </w:rPr>
        <w:t>clustering algorithm</w:t>
      </w:r>
      <w:r w:rsidR="000F4EF4">
        <w:rPr>
          <w:rFonts w:ascii="Times New Roman" w:hAnsi="Times New Roman" w:cs="Times New Roman"/>
          <w:sz w:val="24"/>
          <w:szCs w:val="24"/>
        </w:rPr>
        <w:t xml:space="preserve">s </w:t>
      </w:r>
      <w:r w:rsidR="00516E32">
        <w:rPr>
          <w:rFonts w:ascii="Times New Roman" w:hAnsi="Times New Roman" w:cs="Times New Roman"/>
          <w:sz w:val="24"/>
          <w:szCs w:val="24"/>
        </w:rPr>
        <w:t xml:space="preserve">are designed to tackle </w:t>
      </w:r>
      <w:r w:rsidR="00FF76DC">
        <w:rPr>
          <w:rFonts w:ascii="Times New Roman" w:hAnsi="Times New Roman" w:cs="Times New Roman"/>
          <w:sz w:val="24"/>
          <w:szCs w:val="24"/>
        </w:rPr>
        <w:t>single data type (e.g., continuous, categorical)</w:t>
      </w:r>
      <w:r w:rsidR="00516E32">
        <w:rPr>
          <w:rFonts w:ascii="Times New Roman" w:hAnsi="Times New Roman" w:cs="Times New Roman"/>
          <w:sz w:val="24"/>
          <w:szCs w:val="24"/>
        </w:rPr>
        <w:t xml:space="preserve"> thus limit it</w:t>
      </w:r>
      <w:r w:rsidR="00FD2A24">
        <w:rPr>
          <w:rFonts w:ascii="Times New Roman" w:hAnsi="Times New Roman" w:cs="Times New Roman"/>
          <w:sz w:val="24"/>
          <w:szCs w:val="24"/>
        </w:rPr>
        <w:t>s</w:t>
      </w:r>
      <w:r w:rsidR="00516E32">
        <w:rPr>
          <w:rFonts w:ascii="Times New Roman" w:hAnsi="Times New Roman" w:cs="Times New Roman"/>
          <w:sz w:val="24"/>
          <w:szCs w:val="24"/>
        </w:rPr>
        <w:t xml:space="preserve"> application</w:t>
      </w:r>
      <w:r w:rsidR="00FD2A24">
        <w:rPr>
          <w:rFonts w:ascii="Times New Roman" w:hAnsi="Times New Roman" w:cs="Times New Roman"/>
          <w:sz w:val="24"/>
          <w:szCs w:val="24"/>
        </w:rPr>
        <w:t>s to</w:t>
      </w:r>
      <w:r w:rsidR="00516E32">
        <w:rPr>
          <w:rFonts w:ascii="Times New Roman" w:hAnsi="Times New Roman" w:cs="Times New Roman"/>
          <w:sz w:val="24"/>
          <w:szCs w:val="24"/>
        </w:rPr>
        <w:t xml:space="preserve"> the </w:t>
      </w:r>
      <w:r w:rsidR="00163103">
        <w:rPr>
          <w:rFonts w:ascii="Times New Roman" w:hAnsi="Times New Roman" w:cs="Times New Roman"/>
          <w:sz w:val="24"/>
          <w:szCs w:val="24"/>
        </w:rPr>
        <w:t>real</w:t>
      </w:r>
      <w:r w:rsidR="00FF76DC">
        <w:rPr>
          <w:rFonts w:ascii="Times New Roman" w:hAnsi="Times New Roman" w:cs="Times New Roman"/>
          <w:sz w:val="24"/>
          <w:szCs w:val="24"/>
        </w:rPr>
        <w:t>-world</w:t>
      </w:r>
      <w:r w:rsidR="00163103">
        <w:rPr>
          <w:rFonts w:ascii="Times New Roman" w:hAnsi="Times New Roman" w:cs="Times New Roman"/>
          <w:sz w:val="24"/>
          <w:szCs w:val="24"/>
        </w:rPr>
        <w:t xml:space="preserve"> </w:t>
      </w:r>
      <w:r w:rsidR="00516E32">
        <w:rPr>
          <w:rFonts w:ascii="Times New Roman" w:hAnsi="Times New Roman" w:cs="Times New Roman"/>
          <w:sz w:val="24"/>
          <w:szCs w:val="24"/>
        </w:rPr>
        <w:t>problems</w:t>
      </w:r>
      <w:r w:rsidR="00FF76DC">
        <w:rPr>
          <w:rFonts w:ascii="Times New Roman" w:hAnsi="Times New Roman" w:cs="Times New Roman"/>
          <w:sz w:val="24"/>
          <w:szCs w:val="24"/>
        </w:rPr>
        <w:t xml:space="preserve"> </w:t>
      </w:r>
      <w:r w:rsidR="00FD2A24">
        <w:rPr>
          <w:rFonts w:ascii="Times New Roman" w:hAnsi="Times New Roman" w:cs="Times New Roman"/>
          <w:sz w:val="24"/>
          <w:szCs w:val="24"/>
        </w:rPr>
        <w:t xml:space="preserve">which </w:t>
      </w:r>
      <w:r w:rsidR="00FF76DC">
        <w:rPr>
          <w:rFonts w:ascii="Times New Roman" w:hAnsi="Times New Roman" w:cs="Times New Roman"/>
          <w:sz w:val="24"/>
          <w:szCs w:val="24"/>
        </w:rPr>
        <w:t>often</w:t>
      </w:r>
      <w:r w:rsidR="00163103">
        <w:rPr>
          <w:rFonts w:ascii="Times New Roman" w:hAnsi="Times New Roman" w:cs="Times New Roman"/>
          <w:sz w:val="24"/>
          <w:szCs w:val="24"/>
        </w:rPr>
        <w:t xml:space="preserve"> </w:t>
      </w:r>
      <w:r w:rsidR="0036346F">
        <w:rPr>
          <w:rFonts w:ascii="Times New Roman" w:hAnsi="Times New Roman" w:cs="Times New Roman"/>
          <w:sz w:val="24"/>
          <w:szCs w:val="24"/>
        </w:rPr>
        <w:t xml:space="preserve">contain </w:t>
      </w:r>
      <w:r w:rsidR="00FF76DC">
        <w:rPr>
          <w:rFonts w:ascii="Times New Roman" w:hAnsi="Times New Roman" w:cs="Times New Roman"/>
          <w:sz w:val="24"/>
          <w:szCs w:val="24"/>
        </w:rPr>
        <w:t xml:space="preserve">mixed data types. </w:t>
      </w:r>
      <w:r w:rsidR="00516E32">
        <w:rPr>
          <w:rFonts w:ascii="Times New Roman" w:hAnsi="Times New Roman" w:cs="Times New Roman"/>
          <w:sz w:val="24"/>
          <w:szCs w:val="24"/>
        </w:rPr>
        <w:t xml:space="preserve">The </w:t>
      </w:r>
      <w:r w:rsidR="004D6A63" w:rsidRPr="004D6A63">
        <w:rPr>
          <w:rFonts w:ascii="Times New Roman" w:hAnsi="Times New Roman" w:cs="Times New Roman"/>
          <w:sz w:val="24"/>
          <w:szCs w:val="24"/>
        </w:rPr>
        <w:t xml:space="preserve">intuitive </w:t>
      </w:r>
      <w:r w:rsidR="00516E32">
        <w:rPr>
          <w:rFonts w:ascii="Times New Roman" w:hAnsi="Times New Roman" w:cs="Times New Roman"/>
          <w:sz w:val="24"/>
          <w:szCs w:val="24"/>
        </w:rPr>
        <w:t xml:space="preserve">solution </w:t>
      </w:r>
      <w:r w:rsidR="004D6A63" w:rsidRPr="004D6A63">
        <w:rPr>
          <w:rFonts w:ascii="Times New Roman" w:hAnsi="Times New Roman" w:cs="Times New Roman"/>
          <w:sz w:val="24"/>
          <w:szCs w:val="24"/>
        </w:rPr>
        <w:t xml:space="preserve">to </w:t>
      </w:r>
      <w:r w:rsidR="00516E32">
        <w:rPr>
          <w:rFonts w:ascii="Times New Roman" w:hAnsi="Times New Roman" w:cs="Times New Roman"/>
          <w:sz w:val="24"/>
          <w:szCs w:val="24"/>
        </w:rPr>
        <w:t>a</w:t>
      </w:r>
      <w:r w:rsidR="004D6A63" w:rsidRPr="004D6A63">
        <w:rPr>
          <w:rFonts w:ascii="Times New Roman" w:hAnsi="Times New Roman" w:cs="Times New Roman"/>
          <w:sz w:val="24"/>
          <w:szCs w:val="24"/>
        </w:rPr>
        <w:t xml:space="preserve"> mix</w:t>
      </w:r>
      <w:r w:rsidR="008C6255">
        <w:rPr>
          <w:rFonts w:ascii="Times New Roman" w:hAnsi="Times New Roman" w:cs="Times New Roman"/>
          <w:sz w:val="24"/>
          <w:szCs w:val="24"/>
        </w:rPr>
        <w:t xml:space="preserve">ture </w:t>
      </w:r>
      <w:r w:rsidR="004D6A63" w:rsidRPr="004D6A63">
        <w:rPr>
          <w:rFonts w:ascii="Times New Roman" w:hAnsi="Times New Roman" w:cs="Times New Roman"/>
          <w:sz w:val="24"/>
          <w:szCs w:val="24"/>
        </w:rPr>
        <w:t>data</w:t>
      </w:r>
      <w:r w:rsidR="008C6255">
        <w:rPr>
          <w:rFonts w:ascii="Times New Roman" w:hAnsi="Times New Roman" w:cs="Times New Roman"/>
          <w:sz w:val="24"/>
          <w:szCs w:val="24"/>
        </w:rPr>
        <w:t>set</w:t>
      </w:r>
      <w:r w:rsidR="004D6A63" w:rsidRPr="004D6A63">
        <w:rPr>
          <w:rFonts w:ascii="Times New Roman" w:hAnsi="Times New Roman" w:cs="Times New Roman"/>
          <w:sz w:val="24"/>
          <w:szCs w:val="24"/>
        </w:rPr>
        <w:t xml:space="preserve"> is to convert the data set to a single type by either transforming the categorical </w:t>
      </w:r>
      <w:r w:rsidR="00EA119E">
        <w:rPr>
          <w:rFonts w:ascii="Times New Roman" w:hAnsi="Times New Roman" w:cs="Times New Roman"/>
          <w:sz w:val="24"/>
          <w:szCs w:val="24"/>
        </w:rPr>
        <w:t>feature</w:t>
      </w:r>
      <w:r w:rsidR="004D6A63" w:rsidRPr="004D6A63">
        <w:rPr>
          <w:rFonts w:ascii="Times New Roman" w:hAnsi="Times New Roman" w:cs="Times New Roman"/>
          <w:sz w:val="24"/>
          <w:szCs w:val="24"/>
        </w:rPr>
        <w:t xml:space="preserve">s </w:t>
      </w:r>
      <w:r w:rsidR="00FF76DC">
        <w:rPr>
          <w:rFonts w:ascii="Times New Roman" w:hAnsi="Times New Roman" w:cs="Times New Roman"/>
          <w:sz w:val="24"/>
          <w:szCs w:val="24"/>
        </w:rPr>
        <w:t>to</w:t>
      </w:r>
      <w:r w:rsidR="00FF76DC" w:rsidRPr="004D6A63">
        <w:rPr>
          <w:rFonts w:ascii="Times New Roman" w:hAnsi="Times New Roman" w:cs="Times New Roman"/>
          <w:sz w:val="24"/>
          <w:szCs w:val="24"/>
        </w:rPr>
        <w:t xml:space="preserve"> </w:t>
      </w:r>
      <w:r w:rsidR="004D6A63" w:rsidRPr="004D6A63">
        <w:rPr>
          <w:rFonts w:ascii="Times New Roman" w:hAnsi="Times New Roman" w:cs="Times New Roman"/>
          <w:sz w:val="24"/>
          <w:szCs w:val="24"/>
        </w:rPr>
        <w:t xml:space="preserve">numbers or converting the continuous </w:t>
      </w:r>
      <w:r w:rsidR="00EA119E">
        <w:rPr>
          <w:rFonts w:ascii="Times New Roman" w:hAnsi="Times New Roman" w:cs="Times New Roman"/>
          <w:sz w:val="24"/>
          <w:szCs w:val="24"/>
        </w:rPr>
        <w:t>feature</w:t>
      </w:r>
      <w:r w:rsidR="004D6A63" w:rsidRPr="004D6A63">
        <w:rPr>
          <w:rFonts w:ascii="Times New Roman" w:hAnsi="Times New Roman" w:cs="Times New Roman"/>
          <w:sz w:val="24"/>
          <w:szCs w:val="24"/>
        </w:rPr>
        <w:t xml:space="preserve">s into </w:t>
      </w:r>
      <w:r w:rsidR="009600C2">
        <w:rPr>
          <w:rFonts w:ascii="Times New Roman" w:hAnsi="Times New Roman" w:cs="Times New Roman"/>
          <w:sz w:val="24"/>
          <w:szCs w:val="24"/>
        </w:rPr>
        <w:t>categor</w:t>
      </w:r>
      <w:r w:rsidR="004D6A63" w:rsidRPr="004D6A63">
        <w:rPr>
          <w:rFonts w:ascii="Times New Roman" w:hAnsi="Times New Roman" w:cs="Times New Roman"/>
          <w:sz w:val="24"/>
          <w:szCs w:val="24"/>
        </w:rPr>
        <w:t xml:space="preserve">ical </w:t>
      </w:r>
      <w:r w:rsidR="00EA119E">
        <w:rPr>
          <w:rFonts w:ascii="Times New Roman" w:hAnsi="Times New Roman" w:cs="Times New Roman"/>
          <w:sz w:val="24"/>
          <w:szCs w:val="24"/>
        </w:rPr>
        <w:t>feature</w:t>
      </w:r>
      <w:r w:rsidR="004D6A63" w:rsidRPr="004D6A63">
        <w:rPr>
          <w:rFonts w:ascii="Times New Roman" w:hAnsi="Times New Roman" w:cs="Times New Roman"/>
          <w:sz w:val="24"/>
          <w:szCs w:val="24"/>
        </w:rPr>
        <w:t>s</w:t>
      </w:r>
      <w:r w:rsidR="00FF76DC">
        <w:rPr>
          <w:rFonts w:ascii="Times New Roman" w:hAnsi="Times New Roman" w:cs="Times New Roman"/>
          <w:sz w:val="24"/>
          <w:szCs w:val="24"/>
        </w:rPr>
        <w:t>.</w:t>
      </w:r>
      <w:r w:rsidR="004D6A63" w:rsidRPr="004D6A63">
        <w:rPr>
          <w:rFonts w:ascii="Times New Roman" w:hAnsi="Times New Roman" w:cs="Times New Roman"/>
          <w:sz w:val="24"/>
          <w:szCs w:val="24"/>
        </w:rPr>
        <w:t xml:space="preserve"> </w:t>
      </w:r>
      <w:r w:rsidR="00FF76DC">
        <w:rPr>
          <w:rFonts w:ascii="Times New Roman" w:hAnsi="Times New Roman" w:cs="Times New Roman"/>
          <w:sz w:val="24"/>
          <w:szCs w:val="24"/>
        </w:rPr>
        <w:t>C</w:t>
      </w:r>
      <w:r w:rsidR="004D6A63" w:rsidRPr="004D6A63">
        <w:rPr>
          <w:rFonts w:ascii="Times New Roman" w:hAnsi="Times New Roman" w:cs="Times New Roman"/>
          <w:sz w:val="24"/>
          <w:szCs w:val="24"/>
        </w:rPr>
        <w:t>lassic clustering methods</w:t>
      </w:r>
      <w:r w:rsidR="00FF76DC">
        <w:rPr>
          <w:rFonts w:ascii="Times New Roman" w:hAnsi="Times New Roman" w:cs="Times New Roman"/>
          <w:sz w:val="24"/>
          <w:szCs w:val="24"/>
        </w:rPr>
        <w:t xml:space="preserve"> can then be applied after</w:t>
      </w:r>
      <w:r w:rsidR="008C6255">
        <w:rPr>
          <w:rFonts w:ascii="Times New Roman" w:hAnsi="Times New Roman" w:cs="Times New Roman"/>
          <w:sz w:val="24"/>
          <w:szCs w:val="24"/>
        </w:rPr>
        <w:t>wards</w:t>
      </w:r>
      <w:r w:rsidR="004D6A63" w:rsidRPr="004D6A63">
        <w:rPr>
          <w:rFonts w:ascii="Times New Roman" w:hAnsi="Times New Roman" w:cs="Times New Roman"/>
          <w:sz w:val="24"/>
          <w:szCs w:val="24"/>
        </w:rPr>
        <w:t xml:space="preserve">. One example is to dummy coding all categorical </w:t>
      </w:r>
      <w:r w:rsidR="00EA119E">
        <w:rPr>
          <w:rFonts w:ascii="Times New Roman" w:hAnsi="Times New Roman" w:cs="Times New Roman"/>
          <w:sz w:val="24"/>
          <w:szCs w:val="24"/>
        </w:rPr>
        <w:t>feature</w:t>
      </w:r>
      <w:r w:rsidR="004D6A63" w:rsidRPr="004D6A63">
        <w:rPr>
          <w:rFonts w:ascii="Times New Roman" w:hAnsi="Times New Roman" w:cs="Times New Roman"/>
          <w:sz w:val="24"/>
          <w:szCs w:val="24"/>
        </w:rPr>
        <w:t>s</w:t>
      </w:r>
      <w:r w:rsidR="007C5EC6">
        <w:rPr>
          <w:rFonts w:ascii="Times New Roman" w:hAnsi="Times New Roman" w:cs="Times New Roman"/>
          <w:sz w:val="24"/>
          <w:szCs w:val="24"/>
        </w:rPr>
        <w:t xml:space="preserve"> to continuous features</w:t>
      </w:r>
      <w:r w:rsidR="004D6A63" w:rsidRPr="004D6A63">
        <w:rPr>
          <w:rFonts w:ascii="Times New Roman" w:hAnsi="Times New Roman" w:cs="Times New Roman"/>
          <w:sz w:val="24"/>
          <w:szCs w:val="24"/>
        </w:rPr>
        <w:t xml:space="preserve"> </w:t>
      </w:r>
      <w:r w:rsidR="004D6A63" w:rsidRPr="004D6A63">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{"citationItems":[{"id":"ITEM-1","itemData":{"DOI":"10.1111/j.1467-9876.2012.01066.x","ISSN":"00359254","abstract":"Summary. Data with mixed-type (metric–ordinal–nominal) variables are typical for social stratification, i.e. partitioning a population into social classes. Approaches to cluster such data are compared, namely a latent class mixture model assuming local independence and dissimilarity-based methods such as k-medoids. The design of an appropriate dissimilarity measure and the estimation of the number of clusters are discussed as well, comparing the Bayesian information criterion with dissimilarity-based criteria. The comparison is based on a philosophy of cluster analysis that connects the problem of a choice of a suitable clustering method closely to the application by considering direct interpretations of the implications of the methodology. The application of this philosophy to economic data from the 2007 US Survey of Consumer Finances demonstrates techniques and decisions required to obtain an interpretable clustering. The clustering is shown to be significantly more structured than a suitable null model. One result is that the data-based strata are not as strongly connected to occupation categories as is often assumed in the literature.","author":[{"dropping-particle":"","family":"Hennig","given":"Christian","non-dropping-particle":"","parse-names":false,"suffix":""},{"dropping-particle":"","family":"Liao","given":"Tim F.","non-dropping-particle":"","parse-names":false,"suffix":""}],"container-title":"Journal of the Royal Statistical Society. Series C: Applied Statistics","id":"ITEM-1","issue":"3","issued":{"date-parts":[["2013"]]},"page":"309-369","title":"How to find an appropriate clustering for mixed-type variables with application to socio-economic stratification","type":"article-journal","volume":"62"},"uris":["http://www.mendeley.com/documents/?uuid=f10cb076-aab7-4323-8cb2-0cba258603cc"]}],"mendeley":{"formattedCitation":"[6]","plainTextFormattedCitation":"[6]","previouslyFormattedCitation":"[6]"},"properties":{"noteIndex":0},"schema":"https://github.com/citation-style-language/schema/raw/master/csl-citation.json"}</w:instrText>
      </w:r>
      <w:r w:rsidR="004D6A63" w:rsidRPr="004D6A63">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[6]</w:t>
      </w:r>
      <w:r w:rsidR="004D6A63" w:rsidRPr="004D6A63">
        <w:rPr>
          <w:rFonts w:ascii="Times New Roman" w:hAnsi="Times New Roman" w:cs="Times New Roman"/>
          <w:sz w:val="24"/>
          <w:szCs w:val="24"/>
        </w:rPr>
        <w:fldChar w:fldCharType="end"/>
      </w:r>
      <w:r w:rsidR="004D6A63" w:rsidRPr="004D6A63">
        <w:rPr>
          <w:rFonts w:ascii="Times New Roman" w:hAnsi="Times New Roman" w:cs="Times New Roman"/>
          <w:sz w:val="24"/>
          <w:szCs w:val="24"/>
        </w:rPr>
        <w:t xml:space="preserve">. There are three issues associated with </w:t>
      </w:r>
      <w:r w:rsidR="007C5EC6">
        <w:rPr>
          <w:rFonts w:ascii="Times New Roman" w:hAnsi="Times New Roman" w:cs="Times New Roman"/>
          <w:sz w:val="24"/>
          <w:szCs w:val="24"/>
        </w:rPr>
        <w:t xml:space="preserve">this. </w:t>
      </w:r>
      <w:r w:rsidR="00FF76DC">
        <w:rPr>
          <w:rFonts w:ascii="Times New Roman" w:hAnsi="Times New Roman" w:cs="Times New Roman"/>
          <w:sz w:val="24"/>
          <w:szCs w:val="24"/>
        </w:rPr>
        <w:t>First,</w:t>
      </w:r>
      <w:r w:rsidR="00FF76DC" w:rsidRPr="004D6A63">
        <w:rPr>
          <w:rFonts w:ascii="Times New Roman" w:hAnsi="Times New Roman" w:cs="Times New Roman"/>
          <w:sz w:val="24"/>
          <w:szCs w:val="24"/>
        </w:rPr>
        <w:t xml:space="preserve"> </w:t>
      </w:r>
      <w:r w:rsidR="004D6A63" w:rsidRPr="004D6A63">
        <w:rPr>
          <w:rFonts w:ascii="Times New Roman" w:hAnsi="Times New Roman" w:cs="Times New Roman"/>
          <w:sz w:val="24"/>
          <w:szCs w:val="24"/>
        </w:rPr>
        <w:t xml:space="preserve">the dimension of data set is </w:t>
      </w:r>
      <w:proofErr w:type="gramStart"/>
      <w:r w:rsidR="004D6A63" w:rsidRPr="004D6A63">
        <w:rPr>
          <w:rFonts w:ascii="Times New Roman" w:hAnsi="Times New Roman" w:cs="Times New Roman"/>
          <w:sz w:val="24"/>
          <w:szCs w:val="24"/>
        </w:rPr>
        <w:t>increased</w:t>
      </w:r>
      <w:proofErr w:type="gramEnd"/>
      <w:r w:rsidR="004D6A63" w:rsidRPr="004D6A63">
        <w:rPr>
          <w:rFonts w:ascii="Times New Roman" w:hAnsi="Times New Roman" w:cs="Times New Roman"/>
          <w:sz w:val="24"/>
          <w:szCs w:val="24"/>
        </w:rPr>
        <w:t xml:space="preserve"> and </w:t>
      </w:r>
      <w:r w:rsidR="005865B5">
        <w:rPr>
          <w:rFonts w:ascii="Times New Roman" w:hAnsi="Times New Roman" w:cs="Times New Roman"/>
          <w:sz w:val="24"/>
          <w:szCs w:val="24"/>
        </w:rPr>
        <w:t xml:space="preserve">this </w:t>
      </w:r>
      <w:r w:rsidR="004D6A63" w:rsidRPr="004D6A63">
        <w:rPr>
          <w:rFonts w:ascii="Times New Roman" w:hAnsi="Times New Roman" w:cs="Times New Roman"/>
          <w:sz w:val="24"/>
          <w:szCs w:val="24"/>
        </w:rPr>
        <w:t>may cause problem</w:t>
      </w:r>
      <w:r w:rsidR="005865B5">
        <w:rPr>
          <w:rFonts w:ascii="Times New Roman" w:hAnsi="Times New Roman" w:cs="Times New Roman"/>
          <w:sz w:val="24"/>
          <w:szCs w:val="24"/>
        </w:rPr>
        <w:t>s</w:t>
      </w:r>
      <w:r w:rsidR="004D6A63" w:rsidRPr="004D6A63">
        <w:rPr>
          <w:rFonts w:ascii="Times New Roman" w:hAnsi="Times New Roman" w:cs="Times New Roman"/>
          <w:sz w:val="24"/>
          <w:szCs w:val="24"/>
        </w:rPr>
        <w:t xml:space="preserve"> when the number of categorical </w:t>
      </w:r>
      <w:r w:rsidR="007C5EC6">
        <w:rPr>
          <w:rFonts w:ascii="Times New Roman" w:hAnsi="Times New Roman" w:cs="Times New Roman"/>
          <w:sz w:val="24"/>
          <w:szCs w:val="24"/>
        </w:rPr>
        <w:t>features</w:t>
      </w:r>
      <w:r w:rsidR="004D6A63" w:rsidRPr="004D6A63">
        <w:rPr>
          <w:rFonts w:ascii="Times New Roman" w:hAnsi="Times New Roman" w:cs="Times New Roman"/>
          <w:sz w:val="24"/>
          <w:szCs w:val="24"/>
        </w:rPr>
        <w:t xml:space="preserve"> or the level of the categorical </w:t>
      </w:r>
      <w:r w:rsidR="00EA119E">
        <w:rPr>
          <w:rFonts w:ascii="Times New Roman" w:hAnsi="Times New Roman" w:cs="Times New Roman"/>
          <w:sz w:val="24"/>
          <w:szCs w:val="24"/>
        </w:rPr>
        <w:t>feature</w:t>
      </w:r>
      <w:r w:rsidR="004D6A63" w:rsidRPr="004D6A63">
        <w:rPr>
          <w:rFonts w:ascii="Times New Roman" w:hAnsi="Times New Roman" w:cs="Times New Roman"/>
          <w:sz w:val="24"/>
          <w:szCs w:val="24"/>
        </w:rPr>
        <w:t xml:space="preserve"> is </w:t>
      </w:r>
      <w:r w:rsidR="005865B5">
        <w:rPr>
          <w:rFonts w:ascii="Times New Roman" w:hAnsi="Times New Roman" w:cs="Times New Roman"/>
          <w:sz w:val="24"/>
          <w:szCs w:val="24"/>
        </w:rPr>
        <w:t>large</w:t>
      </w:r>
      <w:r w:rsidR="00FF76DC">
        <w:rPr>
          <w:rFonts w:ascii="Times New Roman" w:hAnsi="Times New Roman" w:cs="Times New Roman"/>
          <w:sz w:val="24"/>
          <w:szCs w:val="24"/>
        </w:rPr>
        <w:t>. Second</w:t>
      </w:r>
      <w:r w:rsidR="008A14DF">
        <w:rPr>
          <w:rFonts w:ascii="Times New Roman" w:hAnsi="Times New Roman" w:cs="Times New Roman"/>
          <w:sz w:val="24"/>
          <w:szCs w:val="24"/>
        </w:rPr>
        <w:t xml:space="preserve"> criticism is </w:t>
      </w:r>
      <w:r w:rsidR="00173AEA">
        <w:rPr>
          <w:rFonts w:ascii="Times New Roman" w:hAnsi="Times New Roman" w:cs="Times New Roman"/>
          <w:sz w:val="24"/>
          <w:szCs w:val="24"/>
        </w:rPr>
        <w:t xml:space="preserve">the </w:t>
      </w:r>
      <w:r w:rsidR="008A14DF">
        <w:rPr>
          <w:rFonts w:ascii="Times New Roman" w:hAnsi="Times New Roman" w:cs="Times New Roman"/>
          <w:sz w:val="24"/>
          <w:szCs w:val="24"/>
        </w:rPr>
        <w:t xml:space="preserve">semantic </w:t>
      </w:r>
      <w:r w:rsidR="004D6A63" w:rsidRPr="004D6A63">
        <w:rPr>
          <w:rFonts w:ascii="Times New Roman" w:hAnsi="Times New Roman" w:cs="Times New Roman"/>
          <w:sz w:val="24"/>
          <w:szCs w:val="24"/>
        </w:rPr>
        <w:t xml:space="preserve">similarity in the original data set </w:t>
      </w:r>
      <w:r w:rsidR="00FF76DC">
        <w:rPr>
          <w:rFonts w:ascii="Times New Roman" w:hAnsi="Times New Roman" w:cs="Times New Roman"/>
          <w:sz w:val="24"/>
          <w:szCs w:val="24"/>
        </w:rPr>
        <w:t>may be</w:t>
      </w:r>
      <w:r w:rsidR="004D6A63" w:rsidRPr="004D6A63">
        <w:rPr>
          <w:rFonts w:ascii="Times New Roman" w:hAnsi="Times New Roman" w:cs="Times New Roman"/>
          <w:sz w:val="24"/>
          <w:szCs w:val="24"/>
        </w:rPr>
        <w:t xml:space="preserve"> lost </w:t>
      </w:r>
      <w:r w:rsidR="00FF76DC">
        <w:rPr>
          <w:rFonts w:ascii="Times New Roman" w:hAnsi="Times New Roman" w:cs="Times New Roman"/>
          <w:sz w:val="24"/>
          <w:szCs w:val="24"/>
        </w:rPr>
        <w:t>during the transformation</w:t>
      </w:r>
      <w:r w:rsidR="004D6A63" w:rsidRPr="004D6A63">
        <w:rPr>
          <w:rFonts w:ascii="Times New Roman" w:hAnsi="Times New Roman" w:cs="Times New Roman"/>
          <w:sz w:val="24"/>
          <w:szCs w:val="24"/>
        </w:rPr>
        <w:t xml:space="preserve"> </w:t>
      </w:r>
      <w:r w:rsidR="00FF76DC" w:rsidRPr="004D6A63">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{"citationItems":[{"id":"ITEM-1","itemData":{"DOI":"10.1007/s10994-016-5575-7","ISSN":"0885-6125","abstract":"Despite the existence of a large number of clustering algorithms, clustering remains a challenging problem. As large datasets become increasingly common in a number of different domains, it is often the case that clustering algorithms must be applied to heterogeneous sets of variables, creating an acute need for robust and scalable clustering methods for mixed continuous and categorical scale data. We show that current clustering methods for mixed-type data are generally unable to equitably balance the contribution of continuous and categorical variables without strong parametric assumptions. We develop KAMILA (KAymeans for MIxed LArge data), a clustering method that addresses this fundamental problem directly. We study theoretical aspects of our method and demonstrate its effectiveness in a series of Monte Carlo simulation studies and a set of real-world applications.","author":[{"dropping-particle":"","family":"Foss","given":"Alex","non-dropping-particle":"","parse-names":false,"suffix":""},{"dropping-particle":"","family":"Markatou","given":"Marianthi","non-dropping-particle":"","parse-names":false,"suffix":""},{"dropping-particle":"","family":"Ray","given":"Bonnie","non-dropping-particle":"","parse-names":false,"suffix":""},{"dropping-particle":"","family":"Heching","given":"Aliza","non-dropping-particle":"","parse-names":false,"suffix":""}],"container-title":"Machine Learning","id":"ITEM-1","issue":"3","issued":{"date-parts":[["2016","12","15"]]},"page":"419-458","publisher":"Springer US","title":"A semiparametric method for clustering mixed data","type":"article-journal","volume":"105"},"uris":["http://www.mendeley.com/documents/?uuid=f4fca618-507c-4ff1-b7a6-df4a58c8a055"]}],"mendeley":{"formattedCitation":"[7]","plainTextFormattedCitation":"[7]","previouslyFormattedCitation":"[7]"},"properties":{"noteIndex":0},"schema":"https://github.com/citation-style-language/schema/raw/master/csl-citation.json"}</w:instrText>
      </w:r>
      <w:r w:rsidR="00FF76DC" w:rsidRPr="004D6A63">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[7]</w:t>
      </w:r>
      <w:r w:rsidR="00FF76DC" w:rsidRPr="004D6A63">
        <w:rPr>
          <w:rFonts w:ascii="Times New Roman" w:hAnsi="Times New Roman" w:cs="Times New Roman"/>
          <w:sz w:val="24"/>
          <w:szCs w:val="24"/>
        </w:rPr>
        <w:fldChar w:fldCharType="end"/>
      </w:r>
      <w:r w:rsidR="00FF76DC">
        <w:rPr>
          <w:rFonts w:ascii="Times New Roman" w:hAnsi="Times New Roman" w:cs="Times New Roman"/>
          <w:sz w:val="24"/>
          <w:szCs w:val="24"/>
        </w:rPr>
        <w:t>.</w:t>
      </w:r>
      <w:r w:rsidR="00FF76DC" w:rsidRPr="004D6A63">
        <w:rPr>
          <w:rFonts w:ascii="Times New Roman" w:hAnsi="Times New Roman" w:cs="Times New Roman"/>
          <w:sz w:val="24"/>
          <w:szCs w:val="24"/>
        </w:rPr>
        <w:t xml:space="preserve"> </w:t>
      </w:r>
      <w:r w:rsidR="00FF76DC">
        <w:rPr>
          <w:rFonts w:ascii="Times New Roman" w:hAnsi="Times New Roman" w:cs="Times New Roman"/>
          <w:sz w:val="24"/>
          <w:szCs w:val="24"/>
        </w:rPr>
        <w:t xml:space="preserve">The third issue is </w:t>
      </w:r>
      <w:r w:rsidR="004D6A63" w:rsidRPr="004D6A63">
        <w:rPr>
          <w:rFonts w:ascii="Times New Roman" w:hAnsi="Times New Roman" w:cs="Times New Roman"/>
          <w:sz w:val="24"/>
          <w:szCs w:val="24"/>
        </w:rPr>
        <w:t xml:space="preserve">it is non-trivial to give correct numeric values to categorical values like color </w:t>
      </w:r>
      <w:r w:rsidR="004D6A63" w:rsidRPr="004D6A63">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{"citationItems":[{"id":"ITEM-1","itemData":{"DOI":"10.1016/j.datak.2007.03.016","ISBN":"0169-023X","ISSN":"0169023X","abstract":"Use of traditional k-mean type algorithm is limited to numeric data. This paper presents a clustering algorithm based on k-mean paradigm that works well for data with mixed numeric and categorical features. We propose new cost function and distance measure based on co-occurrence of values. The measures also take into account the significance of an attribute towards the clustering process. We present a modified description of cluster center to overcome the numeric data only limitation of k-mean algorithm and provide a better characterization of clusters. The performance of this algorithm has been studied on real world data sets. Comparisons with other clustering algorithms illustrate the effectiveness of this approach. ?? 2007 Elsevier B.V. All rights reserved.","author":[{"dropping-particle":"","family":"Ahmad","given":"Amir","non-dropping-particle":"","parse-names":false,"suffix":""},{"dropping-particle":"","family":"Dey","given":"Lipika","non-dropping-particle":"","parse-names":false,"suffix":""}],"container-title":"Data and Knowledge Engineering","id":"ITEM-1","issue":"2","issued":{"date-parts":[["2007"]]},"note":"good review of general clustering algorithms\n\nthree sub-problems addressed by the clustering process\n\ncategorical data/mixed data application\n\npropose a cost function and distance measure","page":"503-527","title":"A k-mean clustering algorithm for mixed numeric and categorical data","type":"article-journal","volume":"63"},"uris":["http://www.mendeley.com/documents/?uuid=26fc3dd0-d907-4760-9ce8-d185bb59e0ac"]}],"mendeley":{"formattedCitation":"[8]","plainTextFormattedCitation":"[8]","previouslyFormattedCitation":"[8]"},"properties":{"noteIndex":0},"schema":"https://github.com/citation-style-language/schema/raw/master/csl-citation.json"}</w:instrText>
      </w:r>
      <w:r w:rsidR="004D6A63" w:rsidRPr="004D6A63">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[8]</w:t>
      </w:r>
      <w:r w:rsidR="004D6A63" w:rsidRPr="004D6A63">
        <w:rPr>
          <w:rFonts w:ascii="Times New Roman" w:hAnsi="Times New Roman" w:cs="Times New Roman"/>
          <w:sz w:val="24"/>
          <w:szCs w:val="24"/>
        </w:rPr>
        <w:fldChar w:fldCharType="end"/>
      </w:r>
      <w:r w:rsidR="004D6A63" w:rsidRPr="004D6A63">
        <w:rPr>
          <w:rFonts w:ascii="Times New Roman" w:hAnsi="Times New Roman" w:cs="Times New Roman"/>
          <w:sz w:val="24"/>
          <w:szCs w:val="24"/>
        </w:rPr>
        <w:t xml:space="preserve">. </w:t>
      </w:r>
      <w:r w:rsidR="00FF76DC">
        <w:rPr>
          <w:rFonts w:ascii="Times New Roman" w:hAnsi="Times New Roman" w:cs="Times New Roman"/>
          <w:sz w:val="24"/>
          <w:szCs w:val="24"/>
        </w:rPr>
        <w:t xml:space="preserve">While </w:t>
      </w:r>
      <w:r w:rsidR="004D6A63" w:rsidRPr="004D6A63">
        <w:rPr>
          <w:rFonts w:ascii="Times New Roman" w:hAnsi="Times New Roman" w:cs="Times New Roman"/>
          <w:sz w:val="24"/>
          <w:szCs w:val="24"/>
        </w:rPr>
        <w:t xml:space="preserve">converting continuous </w:t>
      </w:r>
      <w:r w:rsidR="00EA119E">
        <w:rPr>
          <w:rFonts w:ascii="Times New Roman" w:hAnsi="Times New Roman" w:cs="Times New Roman"/>
          <w:sz w:val="24"/>
          <w:szCs w:val="24"/>
        </w:rPr>
        <w:t>feature</w:t>
      </w:r>
      <w:r w:rsidR="00FF76DC">
        <w:rPr>
          <w:rFonts w:ascii="Times New Roman" w:hAnsi="Times New Roman" w:cs="Times New Roman"/>
          <w:sz w:val="24"/>
          <w:szCs w:val="24"/>
        </w:rPr>
        <w:t>s</w:t>
      </w:r>
      <w:r w:rsidR="00FF76DC" w:rsidRPr="004D6A63">
        <w:rPr>
          <w:rFonts w:ascii="Times New Roman" w:hAnsi="Times New Roman" w:cs="Times New Roman"/>
          <w:sz w:val="24"/>
          <w:szCs w:val="24"/>
        </w:rPr>
        <w:t xml:space="preserve"> </w:t>
      </w:r>
      <w:r w:rsidR="004D6A63" w:rsidRPr="004D6A63">
        <w:rPr>
          <w:rFonts w:ascii="Times New Roman" w:hAnsi="Times New Roman" w:cs="Times New Roman"/>
          <w:sz w:val="24"/>
          <w:szCs w:val="24"/>
        </w:rPr>
        <w:t>to categorical</w:t>
      </w:r>
      <w:r w:rsidR="00014BCA">
        <w:rPr>
          <w:rFonts w:ascii="Times New Roman" w:hAnsi="Times New Roman" w:cs="Times New Roman"/>
          <w:sz w:val="24"/>
          <w:szCs w:val="24"/>
        </w:rPr>
        <w:t xml:space="preserve"> </w:t>
      </w:r>
      <w:r w:rsidR="007C5EC6">
        <w:rPr>
          <w:rFonts w:ascii="Times New Roman" w:hAnsi="Times New Roman" w:cs="Times New Roman"/>
          <w:sz w:val="24"/>
          <w:szCs w:val="24"/>
        </w:rPr>
        <w:t>ones</w:t>
      </w:r>
      <w:r w:rsidR="00014BCA">
        <w:rPr>
          <w:rFonts w:ascii="Times New Roman" w:hAnsi="Times New Roman" w:cs="Times New Roman"/>
          <w:sz w:val="24"/>
          <w:szCs w:val="24"/>
        </w:rPr>
        <w:t xml:space="preserve"> may be less problematic</w:t>
      </w:r>
      <w:r w:rsidR="004D6A63" w:rsidRPr="004D6A63">
        <w:rPr>
          <w:rFonts w:ascii="Times New Roman" w:hAnsi="Times New Roman" w:cs="Times New Roman"/>
          <w:sz w:val="24"/>
          <w:szCs w:val="24"/>
        </w:rPr>
        <w:t>, the discretizati</w:t>
      </w:r>
      <w:r w:rsidR="00CC039D">
        <w:rPr>
          <w:rFonts w:ascii="Times New Roman" w:hAnsi="Times New Roman" w:cs="Times New Roman"/>
          <w:sz w:val="24"/>
          <w:szCs w:val="24"/>
        </w:rPr>
        <w:t xml:space="preserve">on process may </w:t>
      </w:r>
      <w:r w:rsidR="005865B5">
        <w:rPr>
          <w:rFonts w:ascii="Times New Roman" w:hAnsi="Times New Roman" w:cs="Times New Roman"/>
          <w:sz w:val="24"/>
          <w:szCs w:val="24"/>
        </w:rPr>
        <w:t xml:space="preserve">again </w:t>
      </w:r>
      <w:r w:rsidR="00CC039D">
        <w:rPr>
          <w:rFonts w:ascii="Times New Roman" w:hAnsi="Times New Roman" w:cs="Times New Roman"/>
          <w:sz w:val="24"/>
          <w:szCs w:val="24"/>
        </w:rPr>
        <w:t>lose information</w:t>
      </w:r>
      <w:r w:rsidR="004D6A63" w:rsidRPr="004D6A63">
        <w:rPr>
          <w:rFonts w:ascii="Times New Roman" w:hAnsi="Times New Roman" w:cs="Times New Roman"/>
          <w:sz w:val="24"/>
          <w:szCs w:val="24"/>
        </w:rPr>
        <w:t xml:space="preserve"> </w:t>
      </w:r>
      <w:r w:rsidR="00640DBC">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{"citationItems":[{"id":"ITEM-1","itemData":{"DOI":"10.1016/j.datak.2007.03.016","ISBN":"0169-023X","ISSN":"0169023X","abstract":"Use of traditional k-mean type algorithm is limited to numeric data. This paper presents a clustering algorithm based on k-mean paradigm that works well for data with mixed numeric and categorical features. We propose new cost function and distance measure based on co-occurrence of values. The measures also take into account the significance of an attribute towards the clustering process. We present a modified description of cluster center to overcome the numeric data only limitation of k-mean algorithm and provide a better characterization of clusters. The performance of this algorithm has been studied on real world data sets. Comparisons with other clustering algorithms illustrate the effectiveness of this approach. ?? 2007 Elsevier B.V. All rights reserved.","author":[{"dropping-particle":"","family":"Ahmad","given":"Amir","non-dropping-particle":"","parse-names":false,"suffix":""},{"dropping-particle":"","family":"Dey","given":"Lipika","non-dropping-particle":"","parse-names":false,"suffix":""}],"container-title":"Data and Knowledge Engineering","id":"ITEM-1","issue":"2","issued":{"date-parts":[["2007"]]},"note":"good review of general clustering algorithms\n\nthree sub-problems addressed by the clustering process\n\ncategorical data/mixed data application\n\npropose a cost function and distance measure","page":"503-527","title":"A k-mean clustering algorithm for mixed numeric and categorical data","type":"article-journal","volume":"63"},"uris":["http://www.mendeley.com/documents/?uuid=26fc3dd0-d907-4760-9ce8-d185bb59e0ac"]}],"mendeley":{"formattedCitation":"[8]","plainTextFormattedCitation":"[8]","previouslyFormattedCitation":"[8]"},"properties":{"noteIndex":0},"schema":"https://github.com/citation-style-language/schema/raw/master/csl-citation.json"}</w:instrText>
      </w:r>
      <w:r w:rsidR="00640DBC">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[8]</w:t>
      </w:r>
      <w:r w:rsidR="00640DBC">
        <w:rPr>
          <w:rFonts w:ascii="Times New Roman" w:hAnsi="Times New Roman" w:cs="Times New Roman"/>
          <w:sz w:val="24"/>
          <w:szCs w:val="24"/>
        </w:rPr>
        <w:fldChar w:fldCharType="end"/>
      </w:r>
      <w:r w:rsidR="00CC039D">
        <w:rPr>
          <w:rFonts w:ascii="Times New Roman" w:hAnsi="Times New Roman" w:cs="Times New Roman"/>
          <w:sz w:val="24"/>
          <w:szCs w:val="24"/>
        </w:rPr>
        <w:t xml:space="preserve">. </w:t>
      </w:r>
      <w:r w:rsidR="00014BCA">
        <w:rPr>
          <w:rFonts w:ascii="Times New Roman" w:hAnsi="Times New Roman" w:cs="Times New Roman"/>
          <w:sz w:val="24"/>
          <w:szCs w:val="24"/>
        </w:rPr>
        <w:t>An alternative approach on mix</w:t>
      </w:r>
      <w:r w:rsidR="005865B5">
        <w:rPr>
          <w:rFonts w:ascii="Times New Roman" w:hAnsi="Times New Roman" w:cs="Times New Roman"/>
          <w:sz w:val="24"/>
          <w:szCs w:val="24"/>
        </w:rPr>
        <w:t>ture</w:t>
      </w:r>
      <w:r w:rsidR="00014BCA">
        <w:rPr>
          <w:rFonts w:ascii="Times New Roman" w:hAnsi="Times New Roman" w:cs="Times New Roman"/>
          <w:sz w:val="24"/>
          <w:szCs w:val="24"/>
        </w:rPr>
        <w:t xml:space="preserve"> data</w:t>
      </w:r>
      <w:r w:rsidR="005865B5">
        <w:rPr>
          <w:rFonts w:ascii="Times New Roman" w:hAnsi="Times New Roman" w:cs="Times New Roman"/>
          <w:sz w:val="24"/>
          <w:szCs w:val="24"/>
        </w:rPr>
        <w:t>set</w:t>
      </w:r>
      <w:r w:rsidR="00014BCA">
        <w:rPr>
          <w:rFonts w:ascii="Times New Roman" w:hAnsi="Times New Roman" w:cs="Times New Roman"/>
          <w:sz w:val="24"/>
          <w:szCs w:val="24"/>
        </w:rPr>
        <w:t xml:space="preserve"> is </w:t>
      </w:r>
      <w:r w:rsidR="004D6A63" w:rsidRPr="004D6A63">
        <w:rPr>
          <w:rFonts w:ascii="Times New Roman" w:hAnsi="Times New Roman" w:cs="Times New Roman"/>
          <w:sz w:val="24"/>
          <w:szCs w:val="24"/>
        </w:rPr>
        <w:t xml:space="preserve">to define new distance measures and cost function designed specifically for </w:t>
      </w:r>
      <w:r w:rsidR="009F2010">
        <w:rPr>
          <w:rFonts w:ascii="Times New Roman" w:hAnsi="Times New Roman" w:cs="Times New Roman"/>
          <w:sz w:val="24"/>
          <w:szCs w:val="24"/>
        </w:rPr>
        <w:t>the types of the data</w:t>
      </w:r>
      <w:r w:rsidR="004D6A63" w:rsidRPr="004D6A63">
        <w:rPr>
          <w:rFonts w:ascii="Times New Roman" w:hAnsi="Times New Roman" w:cs="Times New Roman"/>
          <w:sz w:val="24"/>
          <w:szCs w:val="24"/>
        </w:rPr>
        <w:t xml:space="preserve">. </w:t>
      </w:r>
      <w:r w:rsidR="009F2010">
        <w:rPr>
          <w:rFonts w:ascii="Times New Roman" w:hAnsi="Times New Roman" w:cs="Times New Roman"/>
          <w:sz w:val="24"/>
          <w:szCs w:val="24"/>
        </w:rPr>
        <w:t xml:space="preserve">Enormous </w:t>
      </w:r>
      <w:r w:rsidR="00014BCA">
        <w:rPr>
          <w:rFonts w:ascii="Times New Roman" w:hAnsi="Times New Roman" w:cs="Times New Roman"/>
          <w:sz w:val="24"/>
          <w:szCs w:val="24"/>
        </w:rPr>
        <w:t xml:space="preserve">efforts have been invested on </w:t>
      </w:r>
      <w:r w:rsidR="004D6A63" w:rsidRPr="004D6A63">
        <w:rPr>
          <w:rFonts w:ascii="Times New Roman" w:hAnsi="Times New Roman" w:cs="Times New Roman"/>
          <w:sz w:val="24"/>
          <w:szCs w:val="24"/>
        </w:rPr>
        <w:t xml:space="preserve">improving k-means and k-prototypes clustering algorithm. For example, based on k-prototypes, new measures </w:t>
      </w:r>
      <w:r w:rsidR="00005903">
        <w:rPr>
          <w:rFonts w:ascii="Times New Roman" w:hAnsi="Times New Roman" w:cs="Times New Roman"/>
          <w:sz w:val="24"/>
          <w:szCs w:val="24"/>
        </w:rPr>
        <w:t xml:space="preserve">such as Gower’s distance </w:t>
      </w:r>
      <w:r w:rsidR="00005903" w:rsidRPr="004D6A63">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{"citationItems":[{"id":"ITEM-1","itemData":{"DOI":"10.1017/CBO9781107415324.004","ISBN":"9788578110796","ISSN":"1098-6596","PMID":"25246403","abstract":"A general coefficient measuring the similarity between two sampling units is defined. The matrix of similarities between all pairs of sample units is shown to be positive semi- definite (except possibly when there are missing values). This is important for the multi- dimensional Euclidean representation of the sample and also establishes some inequalities amongst the similarities relating three individuals. The definition is extended to cope with a hierarchy of characters.","author":[{"dropping-particle":"","family":"Gower","given":"J. C.","non-dropping-particle":"","parse-names":false,"suffix":""}],"container-title":"Biometrics","id":"ITEM-1","issue":"4","issued":{"date-parts":[["1971"]]},"page":"857-871","title":"A General Coefficient of Similarity and Some of Its Properties","type":"article-journal","volume":"27"},"uris":["http://www.mendeley.com/documents/?uuid=d3e259ea-377b-4868-bc14-7c446b9793aa"]}],"mendeley":{"formattedCitation":"[9]","plainTextFormattedCitation":"[9]","previouslyFormattedCitation":"[9]"},"properties":{"noteIndex":0},"schema":"https://github.com/citation-style-language/schema/raw/master/csl-citation.json"}</w:instrText>
      </w:r>
      <w:r w:rsidR="00005903" w:rsidRPr="004D6A63">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[9]</w:t>
      </w:r>
      <w:r w:rsidR="00005903" w:rsidRPr="004D6A63">
        <w:rPr>
          <w:rFonts w:ascii="Times New Roman" w:hAnsi="Times New Roman" w:cs="Times New Roman"/>
          <w:sz w:val="24"/>
          <w:szCs w:val="24"/>
        </w:rPr>
        <w:fldChar w:fldCharType="end"/>
      </w:r>
      <w:r w:rsidR="00005903">
        <w:rPr>
          <w:rFonts w:ascii="Times New Roman" w:hAnsi="Times New Roman" w:cs="Times New Roman"/>
          <w:sz w:val="24"/>
          <w:szCs w:val="24"/>
        </w:rPr>
        <w:t xml:space="preserve"> are introduced </w:t>
      </w:r>
      <w:r w:rsidR="004D6A63" w:rsidRPr="004D6A63">
        <w:rPr>
          <w:rFonts w:ascii="Times New Roman" w:hAnsi="Times New Roman" w:cs="Times New Roman"/>
          <w:sz w:val="24"/>
          <w:szCs w:val="24"/>
        </w:rPr>
        <w:t xml:space="preserve">to calculate the dissimilarity between data objects and prototypes of </w:t>
      </w:r>
      <w:r w:rsidR="00A15DD0">
        <w:rPr>
          <w:rFonts w:ascii="Times New Roman" w:hAnsi="Times New Roman" w:cs="Times New Roman"/>
          <w:sz w:val="24"/>
          <w:szCs w:val="24"/>
        </w:rPr>
        <w:t>clusters</w:t>
      </w:r>
      <w:r w:rsidR="00005903">
        <w:rPr>
          <w:rFonts w:ascii="Times New Roman" w:hAnsi="Times New Roman" w:cs="Times New Roman"/>
          <w:sz w:val="24"/>
          <w:szCs w:val="24"/>
        </w:rPr>
        <w:t>.</w:t>
      </w:r>
      <w:r w:rsidR="00A15DD0">
        <w:rPr>
          <w:rFonts w:ascii="Times New Roman" w:hAnsi="Times New Roman" w:cs="Times New Roman"/>
          <w:sz w:val="24"/>
          <w:szCs w:val="24"/>
        </w:rPr>
        <w:t xml:space="preserve"> </w:t>
      </w:r>
      <w:r w:rsidR="004D6A63" w:rsidRPr="004D6A63">
        <w:rPr>
          <w:rFonts w:ascii="Times New Roman" w:hAnsi="Times New Roman" w:cs="Times New Roman"/>
          <w:sz w:val="24"/>
          <w:szCs w:val="24"/>
        </w:rPr>
        <w:t>Gower’s distance usually involves weights specified for</w:t>
      </w:r>
      <w:r w:rsidR="00014BCA">
        <w:rPr>
          <w:rFonts w:ascii="Times New Roman" w:hAnsi="Times New Roman" w:cs="Times New Roman"/>
          <w:sz w:val="24"/>
          <w:szCs w:val="24"/>
        </w:rPr>
        <w:t xml:space="preserve"> the</w:t>
      </w:r>
      <w:r w:rsidR="004D6A63" w:rsidRPr="004D6A63">
        <w:rPr>
          <w:rFonts w:ascii="Times New Roman" w:hAnsi="Times New Roman" w:cs="Times New Roman"/>
          <w:sz w:val="24"/>
          <w:szCs w:val="24"/>
        </w:rPr>
        <w:t xml:space="preserve"> distance of continuous </w:t>
      </w:r>
      <w:r w:rsidR="007C5EC6">
        <w:rPr>
          <w:rFonts w:ascii="Times New Roman" w:hAnsi="Times New Roman" w:cs="Times New Roman"/>
          <w:sz w:val="24"/>
          <w:szCs w:val="24"/>
        </w:rPr>
        <w:t>features</w:t>
      </w:r>
      <w:r w:rsidR="004D6A63" w:rsidRPr="004D6A63">
        <w:rPr>
          <w:rFonts w:ascii="Times New Roman" w:hAnsi="Times New Roman" w:cs="Times New Roman"/>
          <w:sz w:val="24"/>
          <w:szCs w:val="24"/>
        </w:rPr>
        <w:t xml:space="preserve"> and </w:t>
      </w:r>
      <w:r w:rsidR="00014BCA">
        <w:rPr>
          <w:rFonts w:ascii="Times New Roman" w:hAnsi="Times New Roman" w:cs="Times New Roman"/>
          <w:sz w:val="24"/>
          <w:szCs w:val="24"/>
        </w:rPr>
        <w:t xml:space="preserve">the </w:t>
      </w:r>
      <w:r w:rsidR="004D6A63" w:rsidRPr="004D6A63">
        <w:rPr>
          <w:rFonts w:ascii="Times New Roman" w:hAnsi="Times New Roman" w:cs="Times New Roman"/>
          <w:sz w:val="24"/>
          <w:szCs w:val="24"/>
        </w:rPr>
        <w:t xml:space="preserve">distance of </w:t>
      </w:r>
      <w:r w:rsidR="004D6A63" w:rsidRPr="004D6A63">
        <w:rPr>
          <w:rFonts w:ascii="Times New Roman" w:hAnsi="Times New Roman" w:cs="Times New Roman"/>
          <w:sz w:val="24"/>
          <w:szCs w:val="24"/>
        </w:rPr>
        <w:lastRenderedPageBreak/>
        <w:t xml:space="preserve">categorical </w:t>
      </w:r>
      <w:r w:rsidR="007C5EC6">
        <w:rPr>
          <w:rFonts w:ascii="Times New Roman" w:hAnsi="Times New Roman" w:cs="Times New Roman"/>
          <w:sz w:val="24"/>
          <w:szCs w:val="24"/>
        </w:rPr>
        <w:t>features</w:t>
      </w:r>
      <w:r w:rsidR="004D6A63" w:rsidRPr="004D6A63">
        <w:rPr>
          <w:rFonts w:ascii="Times New Roman" w:hAnsi="Times New Roman" w:cs="Times New Roman"/>
          <w:sz w:val="24"/>
          <w:szCs w:val="24"/>
        </w:rPr>
        <w:t xml:space="preserve">. </w:t>
      </w:r>
      <w:r w:rsidR="00173AEA">
        <w:rPr>
          <w:rFonts w:ascii="Times New Roman" w:hAnsi="Times New Roman" w:cs="Times New Roman"/>
          <w:sz w:val="24"/>
          <w:szCs w:val="24"/>
        </w:rPr>
        <w:t>A</w:t>
      </w:r>
      <w:r w:rsidR="00014BCA">
        <w:rPr>
          <w:rFonts w:ascii="Times New Roman" w:hAnsi="Times New Roman" w:cs="Times New Roman"/>
          <w:sz w:val="24"/>
          <w:szCs w:val="24"/>
        </w:rPr>
        <w:t xml:space="preserve">s criticized by </w:t>
      </w:r>
      <w:r w:rsidR="00014BCA" w:rsidRPr="002B41D3">
        <w:rPr>
          <w:rFonts w:ascii="Times New Roman" w:hAnsi="Times New Roman" w:cs="Times New Roman"/>
          <w:noProof/>
          <w:sz w:val="24"/>
          <w:szCs w:val="24"/>
        </w:rPr>
        <w:t xml:space="preserve">Foss et al. </w:t>
      </w:r>
      <w:r w:rsidR="00014BCA">
        <w:rPr>
          <w:rFonts w:ascii="Times New Roman" w:hAnsi="Times New Roman" w:cs="Times New Roman"/>
          <w:noProof/>
          <w:sz w:val="24"/>
          <w:szCs w:val="24"/>
        </w:rPr>
        <w:t>(</w:t>
      </w:r>
      <w:r w:rsidR="00014BCA" w:rsidRPr="002B41D3">
        <w:rPr>
          <w:rFonts w:ascii="Times New Roman" w:hAnsi="Times New Roman" w:cs="Times New Roman"/>
          <w:noProof/>
          <w:sz w:val="24"/>
          <w:szCs w:val="24"/>
        </w:rPr>
        <w:t>2016</w:t>
      </w:r>
      <w:r w:rsidR="00014BCA">
        <w:rPr>
          <w:rFonts w:ascii="Times New Roman" w:hAnsi="Times New Roman" w:cs="Times New Roman"/>
          <w:noProof/>
          <w:sz w:val="24"/>
          <w:szCs w:val="24"/>
        </w:rPr>
        <w:t xml:space="preserve">), determining the weights is critical for the clustering and yet there is currently no explicit guideline on how to assign the weights for optimal clustering outcomes. The third approach on mixed data takes ensembled methods </w:t>
      </w:r>
      <w:r w:rsidR="004D6A63" w:rsidRPr="004D6A63">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{"citationItems":[{"id":"ITEM-1","itemData":{"abstract":"Clustering is a widely used technique in data mining applications for discovering patterns in underlying data. Most traditional clustering algorithms are limited to handling datasets that contain either numeric or categorical attributes. However, datasets with mixed types of attributes are common in real life data mining applications. In this paper, we propose a novel divide-and-conquer technique to solve this problem. First, the original mixed dataset is divided into two sub-datasets: the pure categorical dataset and the pure numeric dataset. Next, existing well established clustering algorithms designed for different types of datasets are employed to produce corresponding clusters. Last, the clustering results on the categorical and numeric dataset are combined as a categorical dataset, on which the categorical data clustering algorithm is used to get the final clusters. Our contribution in this paper is to provide an algorithm framework for the mixed attributes clustering problem, in which existing clustering algorithms can be easily integrated, the capabilities of different kinds of clustering algorithms and characteristics of different types of datasets could be fully exploited. Comparisons with other clustering algorithms on real life datasets illustrate the superiority of our approach.","author":[{"dropping-particle":"","family":"He","given":"Zengyou","non-dropping-particle":"","parse-names":false,"suffix":""},{"dropping-particle":"","family":"Xu","given":"Xiaofei","non-dropping-particle":"","parse-names":false,"suffix":""},{"dropping-particle":"","family":"Deng","given":"Shengchun","non-dropping-particle":"","parse-names":false,"suffix":""}],"id":"ITEM-1","issued":{"date-parts":[["2005"]]},"page":"14","title":"Clustering Mixed Numeric and Categorical Data: A Cluster Ensemble Approach","type":"article-journal"},"uris":["http://www.mendeley.com/documents/?uuid=de15bb3d-1156-4fc3-84e6-c48e7e6305a0"]}],"mendeley":{"formattedCitation":"[10]","plainTextFormattedCitation":"[10]","previouslyFormattedCitation":"[10]"},"properties":{"noteIndex":0},"schema":"https://github.com/citation-style-language/schema/raw/master/csl-citation.json"}</w:instrText>
      </w:r>
      <w:r w:rsidR="004D6A63" w:rsidRPr="004D6A63">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[10]</w:t>
      </w:r>
      <w:r w:rsidR="004D6A63" w:rsidRPr="004D6A63">
        <w:rPr>
          <w:rFonts w:ascii="Times New Roman" w:hAnsi="Times New Roman" w:cs="Times New Roman"/>
          <w:sz w:val="24"/>
          <w:szCs w:val="24"/>
        </w:rPr>
        <w:fldChar w:fldCharType="end"/>
      </w:r>
      <w:r w:rsidR="004D6A63" w:rsidRPr="004D6A63">
        <w:rPr>
          <w:rFonts w:ascii="Times New Roman" w:hAnsi="Times New Roman" w:cs="Times New Roman"/>
          <w:sz w:val="24"/>
          <w:szCs w:val="24"/>
        </w:rPr>
        <w:t xml:space="preserve">. The idea is </w:t>
      </w:r>
      <w:r w:rsidR="003D074C">
        <w:rPr>
          <w:rFonts w:ascii="Times New Roman" w:hAnsi="Times New Roman" w:cs="Times New Roman"/>
          <w:sz w:val="24"/>
          <w:szCs w:val="24"/>
        </w:rPr>
        <w:t>simple. T</w:t>
      </w:r>
      <w:r w:rsidR="004D6A63" w:rsidRPr="004D6A63">
        <w:rPr>
          <w:rFonts w:ascii="Times New Roman" w:hAnsi="Times New Roman" w:cs="Times New Roman"/>
          <w:sz w:val="24"/>
          <w:szCs w:val="24"/>
        </w:rPr>
        <w:t>he mixed data set</w:t>
      </w:r>
      <w:r w:rsidR="003D074C">
        <w:rPr>
          <w:rFonts w:ascii="Times New Roman" w:hAnsi="Times New Roman" w:cs="Times New Roman"/>
          <w:sz w:val="24"/>
          <w:szCs w:val="24"/>
        </w:rPr>
        <w:t xml:space="preserve"> is first divided</w:t>
      </w:r>
      <w:r w:rsidR="004D6A63" w:rsidRPr="004D6A63">
        <w:rPr>
          <w:rFonts w:ascii="Times New Roman" w:hAnsi="Times New Roman" w:cs="Times New Roman"/>
          <w:sz w:val="24"/>
          <w:szCs w:val="24"/>
        </w:rPr>
        <w:t xml:space="preserve"> into two sub-datasets: the categorical dataset and </w:t>
      </w:r>
      <w:r w:rsidR="003D074C">
        <w:rPr>
          <w:rFonts w:ascii="Times New Roman" w:hAnsi="Times New Roman" w:cs="Times New Roman"/>
          <w:sz w:val="24"/>
          <w:szCs w:val="24"/>
        </w:rPr>
        <w:t>the</w:t>
      </w:r>
      <w:r w:rsidR="003D074C" w:rsidRPr="004D6A63">
        <w:rPr>
          <w:rFonts w:ascii="Times New Roman" w:hAnsi="Times New Roman" w:cs="Times New Roman"/>
          <w:sz w:val="24"/>
          <w:szCs w:val="24"/>
        </w:rPr>
        <w:t xml:space="preserve"> </w:t>
      </w:r>
      <w:r w:rsidR="004D6A63" w:rsidRPr="004D6A63">
        <w:rPr>
          <w:rFonts w:ascii="Times New Roman" w:hAnsi="Times New Roman" w:cs="Times New Roman"/>
          <w:sz w:val="24"/>
          <w:szCs w:val="24"/>
        </w:rPr>
        <w:t>continuous dataset</w:t>
      </w:r>
      <w:r w:rsidR="003D074C">
        <w:rPr>
          <w:rFonts w:ascii="Times New Roman" w:hAnsi="Times New Roman" w:cs="Times New Roman"/>
          <w:sz w:val="24"/>
          <w:szCs w:val="24"/>
        </w:rPr>
        <w:t>.</w:t>
      </w:r>
      <w:r w:rsidR="004D6A63" w:rsidRPr="004D6A63">
        <w:rPr>
          <w:rFonts w:ascii="Times New Roman" w:hAnsi="Times New Roman" w:cs="Times New Roman"/>
          <w:sz w:val="24"/>
          <w:szCs w:val="24"/>
        </w:rPr>
        <w:t xml:space="preserve"> </w:t>
      </w:r>
      <w:r w:rsidR="003D074C">
        <w:rPr>
          <w:rFonts w:ascii="Times New Roman" w:hAnsi="Times New Roman" w:cs="Times New Roman"/>
          <w:sz w:val="24"/>
          <w:szCs w:val="24"/>
        </w:rPr>
        <w:t>Traditional</w:t>
      </w:r>
      <w:r w:rsidR="004D6A63" w:rsidRPr="004D6A63">
        <w:rPr>
          <w:rFonts w:ascii="Times New Roman" w:hAnsi="Times New Roman" w:cs="Times New Roman"/>
          <w:sz w:val="24"/>
          <w:szCs w:val="24"/>
        </w:rPr>
        <w:t xml:space="preserve"> clustering algorithms designed for different types of datasets</w:t>
      </w:r>
      <w:r w:rsidR="003D074C">
        <w:rPr>
          <w:rFonts w:ascii="Times New Roman" w:hAnsi="Times New Roman" w:cs="Times New Roman"/>
          <w:sz w:val="24"/>
          <w:szCs w:val="24"/>
        </w:rPr>
        <w:t xml:space="preserve"> are applied</w:t>
      </w:r>
      <w:r w:rsidR="009F2010">
        <w:rPr>
          <w:rFonts w:ascii="Times New Roman" w:hAnsi="Times New Roman" w:cs="Times New Roman"/>
          <w:sz w:val="24"/>
          <w:szCs w:val="24"/>
        </w:rPr>
        <w:t xml:space="preserve"> respectively</w:t>
      </w:r>
      <w:r w:rsidR="003D074C">
        <w:rPr>
          <w:rFonts w:ascii="Times New Roman" w:hAnsi="Times New Roman" w:cs="Times New Roman"/>
          <w:sz w:val="24"/>
          <w:szCs w:val="24"/>
        </w:rPr>
        <w:t xml:space="preserve"> and</w:t>
      </w:r>
      <w:r w:rsidR="004D6A63" w:rsidRPr="004D6A63">
        <w:rPr>
          <w:rFonts w:ascii="Times New Roman" w:hAnsi="Times New Roman" w:cs="Times New Roman"/>
          <w:sz w:val="24"/>
          <w:szCs w:val="24"/>
        </w:rPr>
        <w:t xml:space="preserve"> the clustering results on </w:t>
      </w:r>
      <w:r w:rsidR="009F2010">
        <w:rPr>
          <w:rFonts w:ascii="Times New Roman" w:hAnsi="Times New Roman" w:cs="Times New Roman"/>
          <w:sz w:val="24"/>
          <w:szCs w:val="24"/>
        </w:rPr>
        <w:t xml:space="preserve">the </w:t>
      </w:r>
      <w:r w:rsidR="004D6A63" w:rsidRPr="004D6A63">
        <w:rPr>
          <w:rFonts w:ascii="Times New Roman" w:hAnsi="Times New Roman" w:cs="Times New Roman"/>
          <w:sz w:val="24"/>
          <w:szCs w:val="24"/>
        </w:rPr>
        <w:t xml:space="preserve">two sub-datasets are combined </w:t>
      </w:r>
      <w:r w:rsidR="00005903">
        <w:rPr>
          <w:rFonts w:ascii="Times New Roman" w:hAnsi="Times New Roman" w:cs="Times New Roman"/>
          <w:sz w:val="24"/>
          <w:szCs w:val="24"/>
        </w:rPr>
        <w:t xml:space="preserve">via </w:t>
      </w:r>
      <w:r w:rsidR="00173AEA">
        <w:rPr>
          <w:rFonts w:ascii="Times New Roman" w:hAnsi="Times New Roman" w:cs="Times New Roman"/>
          <w:sz w:val="24"/>
          <w:szCs w:val="24"/>
        </w:rPr>
        <w:t>a</w:t>
      </w:r>
      <w:r w:rsidR="00005903">
        <w:rPr>
          <w:rFonts w:ascii="Times New Roman" w:hAnsi="Times New Roman" w:cs="Times New Roman"/>
          <w:sz w:val="24"/>
          <w:szCs w:val="24"/>
        </w:rPr>
        <w:t xml:space="preserve"> sequential combination method</w:t>
      </w:r>
      <w:r w:rsidR="004D6A63" w:rsidRPr="004D6A63">
        <w:rPr>
          <w:rFonts w:ascii="Times New Roman" w:hAnsi="Times New Roman" w:cs="Times New Roman"/>
          <w:sz w:val="24"/>
          <w:szCs w:val="24"/>
        </w:rPr>
        <w:t xml:space="preserve">. </w:t>
      </w:r>
      <w:r w:rsidR="00640DBC">
        <w:rPr>
          <w:rFonts w:ascii="Times New Roman" w:hAnsi="Times New Roman" w:cs="Times New Roman"/>
          <w:sz w:val="24"/>
          <w:szCs w:val="24"/>
        </w:rPr>
        <w:t xml:space="preserve">The </w:t>
      </w:r>
      <w:r w:rsidR="003D074C">
        <w:rPr>
          <w:rFonts w:ascii="Times New Roman" w:hAnsi="Times New Roman" w:cs="Times New Roman"/>
          <w:sz w:val="24"/>
          <w:szCs w:val="24"/>
        </w:rPr>
        <w:t xml:space="preserve">main </w:t>
      </w:r>
      <w:r w:rsidR="009F2010">
        <w:rPr>
          <w:rFonts w:ascii="Times New Roman" w:hAnsi="Times New Roman" w:cs="Times New Roman"/>
          <w:sz w:val="24"/>
          <w:szCs w:val="24"/>
        </w:rPr>
        <w:t xml:space="preserve">issue </w:t>
      </w:r>
      <w:r w:rsidR="00640DBC">
        <w:rPr>
          <w:rFonts w:ascii="Times New Roman" w:hAnsi="Times New Roman" w:cs="Times New Roman"/>
          <w:sz w:val="24"/>
          <w:szCs w:val="24"/>
        </w:rPr>
        <w:t xml:space="preserve">of </w:t>
      </w:r>
      <w:r w:rsidR="009F2010">
        <w:rPr>
          <w:rFonts w:ascii="Times New Roman" w:hAnsi="Times New Roman" w:cs="Times New Roman"/>
          <w:sz w:val="24"/>
          <w:szCs w:val="24"/>
        </w:rPr>
        <w:t xml:space="preserve">the </w:t>
      </w:r>
      <w:r w:rsidR="00640DBC">
        <w:rPr>
          <w:rFonts w:ascii="Times New Roman" w:hAnsi="Times New Roman" w:cs="Times New Roman"/>
          <w:sz w:val="24"/>
          <w:szCs w:val="24"/>
        </w:rPr>
        <w:t xml:space="preserve">ensemble method is that </w:t>
      </w:r>
      <w:r w:rsidR="007C5EC6">
        <w:rPr>
          <w:rFonts w:ascii="Times New Roman" w:hAnsi="Times New Roman" w:cs="Times New Roman"/>
          <w:sz w:val="24"/>
          <w:szCs w:val="24"/>
        </w:rPr>
        <w:t>the</w:t>
      </w:r>
      <w:r w:rsidR="003D074C">
        <w:rPr>
          <w:rFonts w:ascii="Times New Roman" w:hAnsi="Times New Roman" w:cs="Times New Roman"/>
          <w:sz w:val="24"/>
          <w:szCs w:val="24"/>
        </w:rPr>
        <w:t xml:space="preserve"> </w:t>
      </w:r>
      <w:r w:rsidR="00640DBC">
        <w:rPr>
          <w:rFonts w:ascii="Times New Roman" w:hAnsi="Times New Roman" w:cs="Times New Roman"/>
          <w:sz w:val="24"/>
          <w:szCs w:val="24"/>
        </w:rPr>
        <w:t>clustering algorithm</w:t>
      </w:r>
      <w:r w:rsidR="007C5EC6">
        <w:rPr>
          <w:rFonts w:ascii="Times New Roman" w:hAnsi="Times New Roman" w:cs="Times New Roman"/>
          <w:sz w:val="24"/>
          <w:szCs w:val="24"/>
        </w:rPr>
        <w:t>s</w:t>
      </w:r>
      <w:r w:rsidR="00640DBC">
        <w:rPr>
          <w:rFonts w:ascii="Times New Roman" w:hAnsi="Times New Roman" w:cs="Times New Roman"/>
          <w:sz w:val="24"/>
          <w:szCs w:val="24"/>
        </w:rPr>
        <w:t xml:space="preserve"> </w:t>
      </w:r>
      <w:r w:rsidR="007C5EC6">
        <w:rPr>
          <w:rFonts w:ascii="Times New Roman" w:hAnsi="Times New Roman" w:cs="Times New Roman"/>
          <w:sz w:val="24"/>
          <w:szCs w:val="24"/>
        </w:rPr>
        <w:t>are</w:t>
      </w:r>
      <w:r w:rsidR="003D074C">
        <w:rPr>
          <w:rFonts w:ascii="Times New Roman" w:hAnsi="Times New Roman" w:cs="Times New Roman"/>
          <w:sz w:val="24"/>
          <w:szCs w:val="24"/>
        </w:rPr>
        <w:t xml:space="preserve"> biased by partial of the </w:t>
      </w:r>
      <w:r w:rsidR="00640DBC">
        <w:rPr>
          <w:rFonts w:ascii="Times New Roman" w:hAnsi="Times New Roman" w:cs="Times New Roman"/>
          <w:sz w:val="24"/>
          <w:szCs w:val="24"/>
        </w:rPr>
        <w:t>dataset</w:t>
      </w:r>
      <w:r w:rsidR="009F2010">
        <w:rPr>
          <w:rFonts w:ascii="Times New Roman" w:hAnsi="Times New Roman" w:cs="Times New Roman"/>
          <w:sz w:val="24"/>
          <w:szCs w:val="24"/>
        </w:rPr>
        <w:t xml:space="preserve">. </w:t>
      </w:r>
      <w:r w:rsidR="00173AEA">
        <w:rPr>
          <w:rFonts w:ascii="Times New Roman" w:hAnsi="Times New Roman" w:cs="Times New Roman"/>
          <w:sz w:val="24"/>
          <w:szCs w:val="24"/>
        </w:rPr>
        <w:t xml:space="preserve">And, using </w:t>
      </w:r>
      <w:r w:rsidR="00640DBC">
        <w:rPr>
          <w:rFonts w:ascii="Times New Roman" w:hAnsi="Times New Roman" w:cs="Times New Roman"/>
          <w:sz w:val="24"/>
          <w:szCs w:val="24"/>
        </w:rPr>
        <w:t xml:space="preserve">single type of data does not take advantage of the complementary information </w:t>
      </w:r>
      <w:r w:rsidR="009F2010">
        <w:rPr>
          <w:rFonts w:ascii="Times New Roman" w:hAnsi="Times New Roman" w:cs="Times New Roman"/>
          <w:sz w:val="24"/>
          <w:szCs w:val="24"/>
        </w:rPr>
        <w:t>from other</w:t>
      </w:r>
      <w:r w:rsidR="00640DBC">
        <w:rPr>
          <w:rFonts w:ascii="Times New Roman" w:hAnsi="Times New Roman" w:cs="Times New Roman"/>
          <w:sz w:val="24"/>
          <w:szCs w:val="24"/>
        </w:rPr>
        <w:t xml:space="preserve"> data.</w:t>
      </w:r>
      <w:r w:rsidR="00EA119E">
        <w:rPr>
          <w:rFonts w:ascii="Times New Roman" w:hAnsi="Times New Roman" w:cs="Times New Roman"/>
          <w:sz w:val="24"/>
          <w:szCs w:val="24"/>
        </w:rPr>
        <w:t xml:space="preserve"> </w:t>
      </w:r>
    </w:p>
    <w:p w14:paraId="0E37E533" w14:textId="224195CC" w:rsidR="00BA2016" w:rsidRDefault="007C5EC6" w:rsidP="00E04C7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three approaches reviewed above </w:t>
      </w:r>
      <w:r w:rsidR="00BC41F3">
        <w:rPr>
          <w:rFonts w:ascii="Times New Roman" w:hAnsi="Times New Roman" w:cs="Times New Roman"/>
          <w:sz w:val="24"/>
          <w:szCs w:val="24"/>
        </w:rPr>
        <w:t xml:space="preserve">are </w:t>
      </w:r>
      <w:r w:rsidR="000701CE">
        <w:rPr>
          <w:rFonts w:ascii="Times New Roman" w:hAnsi="Times New Roman" w:cs="Times New Roman"/>
          <w:sz w:val="24"/>
          <w:szCs w:val="24"/>
        </w:rPr>
        <w:t>mostly</w:t>
      </w:r>
      <w:r w:rsidR="00BC41F3">
        <w:rPr>
          <w:rFonts w:ascii="Times New Roman" w:hAnsi="Times New Roman" w:cs="Times New Roman"/>
          <w:sz w:val="24"/>
          <w:szCs w:val="24"/>
        </w:rPr>
        <w:t xml:space="preserve"> instance-based focusing on the data points</w:t>
      </w:r>
      <w:r w:rsidR="002F68EA">
        <w:rPr>
          <w:rFonts w:ascii="Times New Roman" w:hAnsi="Times New Roman" w:cs="Times New Roman"/>
          <w:sz w:val="24"/>
          <w:szCs w:val="24"/>
        </w:rPr>
        <w:t xml:space="preserve"> instead of the dataset distributions</w:t>
      </w:r>
      <w:r w:rsidR="00BC41F3">
        <w:rPr>
          <w:rFonts w:ascii="Times New Roman" w:hAnsi="Times New Roman" w:cs="Times New Roman"/>
          <w:sz w:val="24"/>
          <w:szCs w:val="24"/>
        </w:rPr>
        <w:t xml:space="preserve">. </w:t>
      </w:r>
      <w:r w:rsidR="000701CE">
        <w:rPr>
          <w:rFonts w:ascii="Times New Roman" w:hAnsi="Times New Roman" w:cs="Times New Roman"/>
          <w:sz w:val="24"/>
          <w:szCs w:val="24"/>
        </w:rPr>
        <w:t xml:space="preserve">One may argue that </w:t>
      </w:r>
      <w:r w:rsidR="002F68EA">
        <w:rPr>
          <w:rFonts w:ascii="Times New Roman" w:hAnsi="Times New Roman" w:cs="Times New Roman"/>
          <w:sz w:val="24"/>
          <w:szCs w:val="24"/>
        </w:rPr>
        <w:t>converting the categorical features into continuous features from the first approach does use the normal distribution as the guideline. However, this is under the assumption that the categorical data can be represented as continuous data from a normal distribution. The true distribution on the original categorical data is not utilized. In contrast, m</w:t>
      </w:r>
      <w:r w:rsidR="00BC41F3">
        <w:rPr>
          <w:rFonts w:ascii="Times New Roman" w:hAnsi="Times New Roman" w:cs="Times New Roman"/>
          <w:sz w:val="24"/>
          <w:szCs w:val="24"/>
        </w:rPr>
        <w:t xml:space="preserve">odel-based methods look into the </w:t>
      </w:r>
      <w:r w:rsidR="002F68EA">
        <w:rPr>
          <w:rFonts w:ascii="Times New Roman" w:hAnsi="Times New Roman" w:cs="Times New Roman"/>
          <w:sz w:val="24"/>
          <w:szCs w:val="24"/>
        </w:rPr>
        <w:t>probabilistic</w:t>
      </w:r>
      <w:r w:rsidR="00844EB2">
        <w:rPr>
          <w:rFonts w:ascii="Times New Roman" w:hAnsi="Times New Roman" w:cs="Times New Roman"/>
          <w:sz w:val="24"/>
          <w:szCs w:val="24"/>
        </w:rPr>
        <w:t xml:space="preserve"> distribution</w:t>
      </w:r>
      <w:r w:rsidR="002F68EA">
        <w:rPr>
          <w:rFonts w:ascii="Times New Roman" w:hAnsi="Times New Roman" w:cs="Times New Roman"/>
          <w:sz w:val="24"/>
          <w:szCs w:val="24"/>
        </w:rPr>
        <w:t xml:space="preserve"> </w:t>
      </w:r>
      <w:r w:rsidR="00CE359A">
        <w:rPr>
          <w:rFonts w:ascii="Times New Roman" w:hAnsi="Times New Roman" w:cs="Times New Roman"/>
          <w:sz w:val="24"/>
          <w:szCs w:val="24"/>
        </w:rPr>
        <w:t xml:space="preserve">from the </w:t>
      </w:r>
      <w:r w:rsidR="002F68EA">
        <w:rPr>
          <w:rFonts w:ascii="Times New Roman" w:hAnsi="Times New Roman" w:cs="Times New Roman"/>
          <w:sz w:val="24"/>
          <w:szCs w:val="24"/>
        </w:rPr>
        <w:t>true data</w:t>
      </w:r>
      <w:r w:rsidR="00BF7CC5">
        <w:rPr>
          <w:rFonts w:ascii="Times New Roman" w:hAnsi="Times New Roman" w:cs="Times New Roman"/>
          <w:sz w:val="24"/>
          <w:szCs w:val="24"/>
        </w:rPr>
        <w:t xml:space="preserve">. It assumes </w:t>
      </w:r>
      <w:r w:rsidR="00844EB2">
        <w:rPr>
          <w:rFonts w:ascii="Times New Roman" w:hAnsi="Times New Roman" w:cs="Times New Roman"/>
          <w:sz w:val="24"/>
          <w:szCs w:val="24"/>
        </w:rPr>
        <w:t xml:space="preserve">that the instances (data points) are generated from a mixture of underlying probability distribution. Literature terms this approach as </w:t>
      </w:r>
      <w:r w:rsidR="004D6A63" w:rsidRPr="004D6A63">
        <w:rPr>
          <w:rFonts w:ascii="Times New Roman" w:hAnsi="Times New Roman" w:cs="Times New Roman"/>
          <w:sz w:val="24"/>
          <w:szCs w:val="24"/>
        </w:rPr>
        <w:t>model-based</w:t>
      </w:r>
      <w:r w:rsidR="00825BCB">
        <w:rPr>
          <w:rFonts w:ascii="Times New Roman" w:hAnsi="Times New Roman" w:cs="Times New Roman"/>
          <w:sz w:val="24"/>
          <w:szCs w:val="24"/>
        </w:rPr>
        <w:t xml:space="preserve"> clustering</w:t>
      </w:r>
      <w:r w:rsidR="00B66A55">
        <w:rPr>
          <w:rFonts w:ascii="Times New Roman" w:hAnsi="Times New Roman" w:cs="Times New Roman"/>
          <w:sz w:val="24"/>
          <w:szCs w:val="24"/>
        </w:rPr>
        <w:t xml:space="preserve"> (Banfield &amp; Raftery 1993; </w:t>
      </w:r>
      <w:proofErr w:type="spellStart"/>
      <w:r w:rsidR="00B66A55">
        <w:rPr>
          <w:rFonts w:ascii="Times New Roman" w:hAnsi="Times New Roman" w:cs="Times New Roman"/>
          <w:sz w:val="24"/>
          <w:szCs w:val="24"/>
        </w:rPr>
        <w:t>Bensmail</w:t>
      </w:r>
      <w:proofErr w:type="spellEnd"/>
      <w:r w:rsidR="00B66A55">
        <w:rPr>
          <w:rFonts w:ascii="Times New Roman" w:hAnsi="Times New Roman" w:cs="Times New Roman"/>
          <w:sz w:val="24"/>
          <w:szCs w:val="24"/>
        </w:rPr>
        <w:t xml:space="preserve"> et al. 1997; Fraley &amp; Raftery 1998a, 1998b)</w:t>
      </w:r>
      <w:r w:rsidR="004D6A63" w:rsidRPr="004D6A63">
        <w:rPr>
          <w:rFonts w:ascii="Times New Roman" w:hAnsi="Times New Roman" w:cs="Times New Roman"/>
          <w:sz w:val="24"/>
          <w:szCs w:val="24"/>
        </w:rPr>
        <w:t xml:space="preserve">, </w:t>
      </w:r>
      <w:r w:rsidR="00FB3AFB">
        <w:rPr>
          <w:rFonts w:ascii="Times New Roman" w:hAnsi="Times New Roman" w:cs="Times New Roman"/>
          <w:sz w:val="24"/>
          <w:szCs w:val="24"/>
        </w:rPr>
        <w:t xml:space="preserve">mixture likelihood clustering (McLachlan &amp; Basford 1988; </w:t>
      </w:r>
      <w:proofErr w:type="spellStart"/>
      <w:r w:rsidR="00FB3AFB">
        <w:rPr>
          <w:rFonts w:ascii="Times New Roman" w:hAnsi="Times New Roman" w:cs="Times New Roman"/>
          <w:sz w:val="24"/>
          <w:szCs w:val="24"/>
        </w:rPr>
        <w:t>Everitt</w:t>
      </w:r>
      <w:proofErr w:type="spellEnd"/>
      <w:r w:rsidR="00FB3AFB">
        <w:rPr>
          <w:rFonts w:ascii="Times New Roman" w:hAnsi="Times New Roman" w:cs="Times New Roman"/>
          <w:sz w:val="24"/>
          <w:szCs w:val="24"/>
        </w:rPr>
        <w:t xml:space="preserve"> 1993), mixture-model clustering (Jorgensen &amp; Hunt 1996; McLachlan, et al. 1999) and</w:t>
      </w:r>
      <w:r w:rsidR="004F2395">
        <w:rPr>
          <w:rFonts w:ascii="Times New Roman" w:hAnsi="Times New Roman" w:cs="Times New Roman"/>
          <w:sz w:val="24"/>
          <w:szCs w:val="24"/>
        </w:rPr>
        <w:t xml:space="preserve"> </w:t>
      </w:r>
      <w:r w:rsidR="00844EB2">
        <w:rPr>
          <w:rFonts w:ascii="Times New Roman" w:hAnsi="Times New Roman" w:cs="Times New Roman"/>
          <w:sz w:val="24"/>
          <w:szCs w:val="24"/>
        </w:rPr>
        <w:t>L</w:t>
      </w:r>
      <w:r w:rsidR="00B66A55">
        <w:rPr>
          <w:rFonts w:ascii="Times New Roman" w:hAnsi="Times New Roman" w:cs="Times New Roman"/>
          <w:sz w:val="24"/>
          <w:szCs w:val="24"/>
        </w:rPr>
        <w:t xml:space="preserve">atent </w:t>
      </w:r>
      <w:r w:rsidR="00844EB2">
        <w:rPr>
          <w:rFonts w:ascii="Times New Roman" w:hAnsi="Times New Roman" w:cs="Times New Roman"/>
          <w:sz w:val="24"/>
          <w:szCs w:val="24"/>
        </w:rPr>
        <w:t>C</w:t>
      </w:r>
      <w:r w:rsidR="00B66A55">
        <w:rPr>
          <w:rFonts w:ascii="Times New Roman" w:hAnsi="Times New Roman" w:cs="Times New Roman"/>
          <w:sz w:val="24"/>
          <w:szCs w:val="24"/>
        </w:rPr>
        <w:t>lass cluster analysis (</w:t>
      </w:r>
      <w:proofErr w:type="spellStart"/>
      <w:r w:rsidR="00B66A55">
        <w:rPr>
          <w:rFonts w:ascii="Times New Roman" w:hAnsi="Times New Roman" w:cs="Times New Roman"/>
          <w:sz w:val="24"/>
          <w:szCs w:val="24"/>
        </w:rPr>
        <w:t>Vermunt</w:t>
      </w:r>
      <w:proofErr w:type="spellEnd"/>
      <w:r w:rsidR="00B66A55">
        <w:rPr>
          <w:rFonts w:ascii="Times New Roman" w:hAnsi="Times New Roman" w:cs="Times New Roman"/>
          <w:sz w:val="24"/>
          <w:szCs w:val="24"/>
        </w:rPr>
        <w:t xml:space="preserve"> &amp; </w:t>
      </w:r>
      <w:proofErr w:type="spellStart"/>
      <w:r w:rsidR="00B66A55">
        <w:rPr>
          <w:rFonts w:ascii="Times New Roman" w:hAnsi="Times New Roman" w:cs="Times New Roman"/>
          <w:sz w:val="24"/>
          <w:szCs w:val="24"/>
        </w:rPr>
        <w:t>Mgidson</w:t>
      </w:r>
      <w:proofErr w:type="spellEnd"/>
      <w:r w:rsidR="00B66A55">
        <w:rPr>
          <w:rFonts w:ascii="Times New Roman" w:hAnsi="Times New Roman" w:cs="Times New Roman"/>
          <w:sz w:val="24"/>
          <w:szCs w:val="24"/>
        </w:rPr>
        <w:t>, 1996)</w:t>
      </w:r>
      <w:r w:rsidR="00FB3AFB">
        <w:rPr>
          <w:rFonts w:ascii="Times New Roman" w:hAnsi="Times New Roman" w:cs="Times New Roman"/>
          <w:sz w:val="24"/>
          <w:szCs w:val="24"/>
        </w:rPr>
        <w:t xml:space="preserve">. </w:t>
      </w:r>
      <w:r w:rsidR="00844EB2">
        <w:rPr>
          <w:rFonts w:ascii="Times New Roman" w:hAnsi="Times New Roman" w:cs="Times New Roman"/>
          <w:sz w:val="24"/>
          <w:szCs w:val="24"/>
        </w:rPr>
        <w:t>In general, model-based approaches</w:t>
      </w:r>
      <w:r w:rsidR="00CE359A">
        <w:rPr>
          <w:rFonts w:ascii="Times New Roman" w:hAnsi="Times New Roman" w:cs="Times New Roman"/>
          <w:sz w:val="24"/>
          <w:szCs w:val="24"/>
        </w:rPr>
        <w:t xml:space="preserve"> (a.k.a. Latent Class models)</w:t>
      </w:r>
      <w:r w:rsidR="00844EB2">
        <w:rPr>
          <w:rFonts w:ascii="Times New Roman" w:hAnsi="Times New Roman" w:cs="Times New Roman"/>
          <w:sz w:val="24"/>
          <w:szCs w:val="24"/>
        </w:rPr>
        <w:t xml:space="preserve"> have </w:t>
      </w:r>
      <w:r w:rsidR="00F623A0">
        <w:rPr>
          <w:rFonts w:ascii="Times New Roman" w:hAnsi="Times New Roman" w:cs="Times New Roman"/>
          <w:sz w:val="24"/>
          <w:szCs w:val="24"/>
        </w:rPr>
        <w:t>several advantage</w:t>
      </w:r>
      <w:r w:rsidR="00F85D26">
        <w:rPr>
          <w:rFonts w:ascii="Times New Roman" w:hAnsi="Times New Roman" w:cs="Times New Roman"/>
          <w:sz w:val="24"/>
          <w:szCs w:val="24"/>
        </w:rPr>
        <w:t>s in clustering</w:t>
      </w:r>
      <w:r w:rsidR="00F623A0">
        <w:rPr>
          <w:rFonts w:ascii="Times New Roman" w:hAnsi="Times New Roman" w:cs="Times New Roman"/>
          <w:sz w:val="24"/>
          <w:szCs w:val="24"/>
        </w:rPr>
        <w:t xml:space="preserve"> mixed type data</w:t>
      </w:r>
      <w:r w:rsidR="00374160">
        <w:rPr>
          <w:rFonts w:ascii="Times New Roman" w:hAnsi="Times New Roman" w:cs="Times New Roman"/>
          <w:sz w:val="24"/>
          <w:szCs w:val="24"/>
        </w:rPr>
        <w:t>.</w:t>
      </w:r>
      <w:r w:rsidR="00F623A0">
        <w:rPr>
          <w:rFonts w:ascii="Times New Roman" w:hAnsi="Times New Roman" w:cs="Times New Roman"/>
          <w:sz w:val="24"/>
          <w:szCs w:val="24"/>
        </w:rPr>
        <w:t xml:space="preserve"> </w:t>
      </w:r>
      <w:r w:rsidR="00F54B57">
        <w:rPr>
          <w:rFonts w:ascii="Times New Roman" w:hAnsi="Times New Roman" w:cs="Times New Roman"/>
          <w:sz w:val="24"/>
          <w:szCs w:val="24"/>
        </w:rPr>
        <w:t xml:space="preserve">(1) </w:t>
      </w:r>
      <w:r w:rsidR="00374160">
        <w:rPr>
          <w:rFonts w:ascii="Times New Roman" w:hAnsi="Times New Roman" w:cs="Times New Roman"/>
          <w:sz w:val="24"/>
          <w:szCs w:val="24"/>
        </w:rPr>
        <w:t>S</w:t>
      </w:r>
      <w:r w:rsidR="00365EC8">
        <w:rPr>
          <w:rFonts w:ascii="Times New Roman" w:hAnsi="Times New Roman" w:cs="Times New Roman"/>
          <w:sz w:val="24"/>
          <w:szCs w:val="24"/>
        </w:rPr>
        <w:t xml:space="preserve">tatistical metrics </w:t>
      </w:r>
      <w:r w:rsidR="00AF446F">
        <w:rPr>
          <w:rFonts w:ascii="Times New Roman" w:hAnsi="Times New Roman" w:cs="Times New Roman"/>
          <w:sz w:val="24"/>
          <w:szCs w:val="24"/>
        </w:rPr>
        <w:t xml:space="preserve">(e.g., </w:t>
      </w:r>
      <w:r w:rsidR="00F913F7">
        <w:rPr>
          <w:rFonts w:ascii="Times New Roman" w:hAnsi="Times New Roman" w:cs="Times New Roman"/>
          <w:sz w:val="24"/>
          <w:szCs w:val="24"/>
        </w:rPr>
        <w:t>mean and variance</w:t>
      </w:r>
      <w:r w:rsidR="00AF446F">
        <w:rPr>
          <w:rFonts w:ascii="Times New Roman" w:hAnsi="Times New Roman" w:cs="Times New Roman"/>
          <w:sz w:val="24"/>
          <w:szCs w:val="24"/>
        </w:rPr>
        <w:t xml:space="preserve">) </w:t>
      </w:r>
      <w:r w:rsidR="00365EC8">
        <w:rPr>
          <w:rFonts w:ascii="Times New Roman" w:hAnsi="Times New Roman" w:cs="Times New Roman"/>
          <w:sz w:val="24"/>
          <w:szCs w:val="24"/>
        </w:rPr>
        <w:t>derived from the data distribution instead of the distance between the data points are used in the modeling.</w:t>
      </w:r>
      <w:r w:rsidR="00736405">
        <w:rPr>
          <w:rFonts w:ascii="Times New Roman" w:hAnsi="Times New Roman" w:cs="Times New Roman"/>
          <w:sz w:val="24"/>
          <w:szCs w:val="24"/>
        </w:rPr>
        <w:t xml:space="preserve"> </w:t>
      </w:r>
      <w:r w:rsidR="00365EC8">
        <w:rPr>
          <w:rFonts w:ascii="Times New Roman" w:hAnsi="Times New Roman" w:cs="Times New Roman"/>
          <w:sz w:val="24"/>
          <w:szCs w:val="24"/>
        </w:rPr>
        <w:t xml:space="preserve">The model uses the probability to </w:t>
      </w:r>
      <w:r w:rsidR="00365EC8">
        <w:rPr>
          <w:rFonts w:ascii="Times New Roman" w:hAnsi="Times New Roman" w:cs="Times New Roman"/>
          <w:sz w:val="24"/>
          <w:szCs w:val="24"/>
        </w:rPr>
        <w:lastRenderedPageBreak/>
        <w:t>describe the degree of the data point belonging to the cluster and the probability is updated iteratively during the clustering. Since most real world problems are uncertain by nature, the use of this “soft assignment” approach may be a better alternative comparing to the “hard assignment” (e.g., k-</w:t>
      </w:r>
      <w:r w:rsidR="00365EC8" w:rsidRPr="00365EC8">
        <w:rPr>
          <w:rFonts w:ascii="Times New Roman" w:hAnsi="Times New Roman" w:cs="Times New Roman"/>
          <w:sz w:val="24"/>
          <w:szCs w:val="24"/>
        </w:rPr>
        <w:t>means</w:t>
      </w:r>
      <w:r w:rsidR="00365EC8">
        <w:rPr>
          <w:rFonts w:ascii="Times New Roman" w:hAnsi="Times New Roman" w:cs="Times New Roman"/>
          <w:sz w:val="24"/>
          <w:szCs w:val="24"/>
        </w:rPr>
        <w:t>)</w:t>
      </w:r>
      <w:r w:rsidR="00251F59" w:rsidRPr="00251F59">
        <w:rPr>
          <w:rFonts w:ascii="Times New Roman" w:hAnsi="Times New Roman" w:cs="Times New Roman"/>
          <w:sz w:val="24"/>
          <w:szCs w:val="24"/>
        </w:rPr>
        <w:t xml:space="preserve"> </w:t>
      </w:r>
      <w:r w:rsidR="00251F59">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{"citationItems":[{"id":"ITEM-1","itemData":{"DOI":"10.1016/j.csda.2004.03.001","ISBN":"0167-9473","ISSN":"01679473","abstract":"Latent class models are used in social sciences for classifying individuals or objects into distinct groups/classes based on responses to a set of observed indicators. The latent class model for mixed binary and metric variables (Br. J. Math. Statist. Psych. 49 (1996) 313) is extended to accommodate any type of data (including ordinal and nominal) and its use in Archaeometry for classifying archaeological findings/objects into groups is discussed. The models proposed are estimated using a full maximum like-lihood with the EM algorithm. Two data sets from archaeological findings are used to illustrate the methodology. ?? 2004 Elsevier B.V. All rights reserved.","author":[{"dropping-particle":"","family":"Moustaki","given":"Irini","non-dropping-particle":"","parse-names":false,"suffix":""},{"dropping-particle":"","family":"Papageorgiou","given":"Ioulia","non-dropping-particle":"","parse-names":false,"suffix":""}],"container-title":"Computational Statistics and Data Analysis","id":"ITEM-1","issue":"3","issued":{"date-parts":[["2005"]]},"page":"659-675","title":"Latent class models for mixed variables with applications in Archaeometry","type":"article-journal","volume":"48"},"uris":["http://www.mendeley.com/documents/?uuid=93513af8-5307-4a9e-afa9-8f2d788ce5b8"]}],"mendeley":{"formattedCitation":"[11]","plainTextFormattedCitation":"[11]","previouslyFormattedCitation":"[11]"},"properties":{"noteIndex":0},"schema":"https://github.com/citation-style-language/schema/raw/master/csl-citation.json"}</w:instrText>
      </w:r>
      <w:r w:rsidR="00251F59">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[11]</w:t>
      </w:r>
      <w:r w:rsidR="00251F59">
        <w:rPr>
          <w:rFonts w:ascii="Times New Roman" w:hAnsi="Times New Roman" w:cs="Times New Roman"/>
          <w:sz w:val="24"/>
          <w:szCs w:val="24"/>
        </w:rPr>
        <w:fldChar w:fldCharType="end"/>
      </w:r>
      <w:r w:rsidR="00251F59">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{"citationItems":[{"id":"ITEM-1","itemData":{"DOI":"10.1093/comjnl/41.8.578","ISBN":"329","ISSN":"0010-4620, 1460-2067","PMID":"12960402","abstract":"We consider the problem of determining the structure of clustered data, without prior knowledge of the number of clusters or any other information about their composition. Data are represented by a mixture model in which each component corresponds to a different cluster. Models with varying geometric properties are obtained through Gaussian components with different parametrizations and cross-cluster constraints. Noise and outliers can be modelled by adding a Poisson process component. Partitions are determined by the expectation-maximization ({EM}) algorithm for maximum likelihood, with initial values from agglomerative hierarchical clustering. Models are compared using an approximation to the Bayes factor based on the Bayesian information criterion ({BIC}); unlike significance tests, this allows comparison of more than two models at the same time, and removes the restriction that the models compared be nested. The problems of determining the number of clusters and the clustering method are solved simultaneously by choosing the best model. Moreover, the {EM} result provides a measure of uncertainty about the associated classification of each data point. Examples are given, showing that this approach can give performance that is much better than standard procedures, which often fail to identify groups that are either overlapping or of varying sizes and shapes.","author":[{"dropping-particle":"","family":"Fraley","given":"C","non-dropping-particle":"","parse-names":false,"suffix":""},{"dropping-particle":"","family":"Raftery","given":"a E","non-dropping-particle":"","parse-names":false,"suffix":""}],"container-title":"The Computer Journal","id":"ITEM-1","issue":"8","issued":{"date-parts":[["1998"]]},"page":"578-588","title":"How Many Clusters? Which Clustering Method? Answers Via Model-Based Cluster Analysis","type":"article-journal","volume":"41"},"uris":["http://www.mendeley.com/documents/?uuid=32f0ec5a-e5ff-436f-8087-8ca5c32d0f39"]}],"mendeley":{"formattedCitation":"[12]","plainTextFormattedCitation":"[12]","previouslyFormattedCitation":"[12]"},"properties":{"noteIndex":0},"schema":"https://github.com/citation-style-language/schema/raw/master/csl-citation.json"}</w:instrText>
      </w:r>
      <w:r w:rsidR="00251F59">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[12]</w:t>
      </w:r>
      <w:r w:rsidR="00251F59">
        <w:rPr>
          <w:rFonts w:ascii="Times New Roman" w:hAnsi="Times New Roman" w:cs="Times New Roman"/>
          <w:sz w:val="24"/>
          <w:szCs w:val="24"/>
        </w:rPr>
        <w:fldChar w:fldCharType="end"/>
      </w:r>
      <w:r w:rsidR="00251F59">
        <w:rPr>
          <w:rFonts w:ascii="Times New Roman" w:hAnsi="Times New Roman" w:cs="Times New Roman"/>
          <w:sz w:val="24"/>
          <w:szCs w:val="24"/>
        </w:rPr>
        <w:t>.</w:t>
      </w:r>
      <w:r w:rsidR="00365EC8">
        <w:rPr>
          <w:rFonts w:ascii="Times New Roman" w:hAnsi="Times New Roman" w:cs="Times New Roman"/>
          <w:sz w:val="24"/>
          <w:szCs w:val="24"/>
        </w:rPr>
        <w:t xml:space="preserve"> </w:t>
      </w:r>
      <w:r w:rsidR="00736405">
        <w:rPr>
          <w:rFonts w:ascii="Times New Roman" w:hAnsi="Times New Roman" w:cs="Times New Roman"/>
          <w:sz w:val="24"/>
          <w:szCs w:val="24"/>
        </w:rPr>
        <w:t xml:space="preserve">(2) </w:t>
      </w:r>
      <w:r w:rsidR="00CE359A">
        <w:rPr>
          <w:rFonts w:ascii="Times New Roman" w:hAnsi="Times New Roman" w:cs="Times New Roman"/>
          <w:sz w:val="24"/>
          <w:szCs w:val="24"/>
        </w:rPr>
        <w:t xml:space="preserve">Latent Class model </w:t>
      </w:r>
      <w:r w:rsidR="00AF446F">
        <w:rPr>
          <w:rFonts w:ascii="Times New Roman" w:hAnsi="Times New Roman" w:cs="Times New Roman"/>
          <w:sz w:val="24"/>
          <w:szCs w:val="24"/>
        </w:rPr>
        <w:t xml:space="preserve">enjoys the </w:t>
      </w:r>
      <w:r w:rsidR="00736405">
        <w:rPr>
          <w:rFonts w:ascii="Times New Roman" w:hAnsi="Times New Roman" w:cs="Times New Roman"/>
          <w:sz w:val="24"/>
          <w:szCs w:val="24"/>
        </w:rPr>
        <w:t>flexib</w:t>
      </w:r>
      <w:r w:rsidR="00AF446F">
        <w:rPr>
          <w:rFonts w:ascii="Times New Roman" w:hAnsi="Times New Roman" w:cs="Times New Roman"/>
          <w:sz w:val="24"/>
          <w:szCs w:val="24"/>
        </w:rPr>
        <w:t xml:space="preserve">ility </w:t>
      </w:r>
      <w:r w:rsidR="00736405">
        <w:rPr>
          <w:rFonts w:ascii="Times New Roman" w:hAnsi="Times New Roman" w:cs="Times New Roman"/>
          <w:sz w:val="24"/>
          <w:szCs w:val="24"/>
        </w:rPr>
        <w:t xml:space="preserve">in choosing </w:t>
      </w:r>
      <w:r w:rsidR="004357CA">
        <w:rPr>
          <w:rFonts w:ascii="Times New Roman" w:hAnsi="Times New Roman" w:cs="Times New Roman"/>
          <w:sz w:val="24"/>
          <w:szCs w:val="24"/>
        </w:rPr>
        <w:t xml:space="preserve">the distribution forms for each component. The continuous </w:t>
      </w:r>
      <w:r w:rsidR="00EA119E">
        <w:rPr>
          <w:rFonts w:ascii="Times New Roman" w:hAnsi="Times New Roman" w:cs="Times New Roman"/>
          <w:sz w:val="24"/>
          <w:szCs w:val="24"/>
        </w:rPr>
        <w:t>feature</w:t>
      </w:r>
      <w:r w:rsidR="004357CA">
        <w:rPr>
          <w:rFonts w:ascii="Times New Roman" w:hAnsi="Times New Roman" w:cs="Times New Roman"/>
          <w:sz w:val="24"/>
          <w:szCs w:val="24"/>
        </w:rPr>
        <w:t xml:space="preserve">s can be modeled as normal distribution while the categorical </w:t>
      </w:r>
      <w:r w:rsidR="00EA119E">
        <w:rPr>
          <w:rFonts w:ascii="Times New Roman" w:hAnsi="Times New Roman" w:cs="Times New Roman"/>
          <w:sz w:val="24"/>
          <w:szCs w:val="24"/>
        </w:rPr>
        <w:t>feature</w:t>
      </w:r>
      <w:r w:rsidR="004357CA">
        <w:rPr>
          <w:rFonts w:ascii="Times New Roman" w:hAnsi="Times New Roman" w:cs="Times New Roman"/>
          <w:sz w:val="24"/>
          <w:szCs w:val="24"/>
        </w:rPr>
        <w:t xml:space="preserve">s can be estimated from multinomial or Poisson distribution. </w:t>
      </w:r>
      <w:r w:rsidR="00374160">
        <w:rPr>
          <w:rFonts w:ascii="Times New Roman" w:hAnsi="Times New Roman" w:cs="Times New Roman"/>
          <w:sz w:val="24"/>
          <w:szCs w:val="24"/>
        </w:rPr>
        <w:t>In addition, some restrictions can be imposed on the model parameter</w:t>
      </w:r>
      <w:r w:rsidR="00173AEA">
        <w:rPr>
          <w:rFonts w:ascii="Times New Roman" w:hAnsi="Times New Roman" w:cs="Times New Roman"/>
          <w:sz w:val="24"/>
          <w:szCs w:val="24"/>
        </w:rPr>
        <w:t>s</w:t>
      </w:r>
      <w:r w:rsidR="00374160">
        <w:rPr>
          <w:rFonts w:ascii="Times New Roman" w:hAnsi="Times New Roman" w:cs="Times New Roman"/>
          <w:sz w:val="24"/>
          <w:szCs w:val="24"/>
        </w:rPr>
        <w:t xml:space="preserve"> to simplify the model structure and avoid </w:t>
      </w:r>
      <w:r w:rsidR="00A574BC">
        <w:rPr>
          <w:rFonts w:ascii="Times New Roman" w:hAnsi="Times New Roman" w:cs="Times New Roman"/>
          <w:sz w:val="24"/>
          <w:szCs w:val="24"/>
        </w:rPr>
        <w:t>overfitt</w:t>
      </w:r>
      <w:r w:rsidR="00374160">
        <w:rPr>
          <w:rFonts w:ascii="Times New Roman" w:hAnsi="Times New Roman" w:cs="Times New Roman"/>
          <w:sz w:val="24"/>
          <w:szCs w:val="24"/>
        </w:rPr>
        <w:t xml:space="preserve">ing. </w:t>
      </w:r>
      <w:r w:rsidR="004357CA">
        <w:rPr>
          <w:rFonts w:ascii="Times New Roman" w:hAnsi="Times New Roman" w:cs="Times New Roman"/>
          <w:sz w:val="24"/>
          <w:szCs w:val="24"/>
        </w:rPr>
        <w:t xml:space="preserve">For example, the covariance matrix can be restricted to be diagonal for high dimensional data to reduce the number of parameters. </w:t>
      </w:r>
      <w:r w:rsidR="00374160">
        <w:rPr>
          <w:rFonts w:ascii="Times New Roman" w:hAnsi="Times New Roman" w:cs="Times New Roman"/>
          <w:sz w:val="24"/>
          <w:szCs w:val="24"/>
        </w:rPr>
        <w:t>F</w:t>
      </w:r>
      <w:r w:rsidR="004357CA">
        <w:rPr>
          <w:rFonts w:ascii="Times New Roman" w:hAnsi="Times New Roman" w:cs="Times New Roman"/>
          <w:sz w:val="24"/>
          <w:szCs w:val="24"/>
        </w:rPr>
        <w:t xml:space="preserve">ormal statistical test can </w:t>
      </w:r>
      <w:r w:rsidR="00374160">
        <w:rPr>
          <w:rFonts w:ascii="Times New Roman" w:hAnsi="Times New Roman" w:cs="Times New Roman"/>
          <w:sz w:val="24"/>
          <w:szCs w:val="24"/>
        </w:rPr>
        <w:t xml:space="preserve">also </w:t>
      </w:r>
      <w:r w:rsidR="004357CA">
        <w:rPr>
          <w:rFonts w:ascii="Times New Roman" w:hAnsi="Times New Roman" w:cs="Times New Roman"/>
          <w:sz w:val="24"/>
          <w:szCs w:val="24"/>
        </w:rPr>
        <w:t>be applied to check the</w:t>
      </w:r>
      <w:r w:rsidR="00251F59">
        <w:rPr>
          <w:rFonts w:ascii="Times New Roman" w:hAnsi="Times New Roman" w:cs="Times New Roman"/>
          <w:sz w:val="24"/>
          <w:szCs w:val="24"/>
        </w:rPr>
        <w:t xml:space="preserve"> validity of parsimonious model</w:t>
      </w:r>
      <w:r w:rsidR="004357CA">
        <w:rPr>
          <w:rFonts w:ascii="Times New Roman" w:hAnsi="Times New Roman" w:cs="Times New Roman"/>
          <w:sz w:val="24"/>
          <w:szCs w:val="24"/>
        </w:rPr>
        <w:t xml:space="preserve"> </w:t>
      </w:r>
      <w:r w:rsidR="00251F59">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{"citationItems":[{"id":"ITEM-1","itemData":{"DOI":"10.1093/comjnl/41.8.578","ISBN":"329","ISSN":"0010-4620, 1460-2067","PMID":"12960402","abstract":"We consider the problem of determining the structure of clustered data, without prior knowledge of the number of clusters or any other information about their composition. Data are represented by a mixture model in which each component corresponds to a different cluster. Models with varying geometric properties are obtained through Gaussian components with different parametrizations and cross-cluster constraints. Noise and outliers can be modelled by adding a Poisson process component. Partitions are determined by the expectation-maximization ({EM}) algorithm for maximum likelihood, with initial values from agglomerative hierarchical clustering. Models are compared using an approximation to the Bayes factor based on the Bayesian information criterion ({BIC}); unlike significance tests, this allows comparison of more than two models at the same time, and removes the restriction that the models compared be nested. The problems of determining the number of clusters and the clustering method are solved simultaneously by choosing the best model. Moreover, the {EM} result provides a measure of uncertainty about the associated classification of each data point. Examples are given, showing that this approach can give performance that is much better than standard procedures, which often fail to identify groups that are either overlapping or of varying sizes and shapes.","author":[{"dropping-particle":"","family":"Fraley","given":"C","non-dropping-particle":"","parse-names":false,"suffix":""},{"dropping-particle":"","family":"Raftery","given":"a E","non-dropping-particle":"","parse-names":false,"suffix":""}],"container-title":"The Computer Journal","id":"ITEM-1","issue":"8","issued":{"date-parts":[["1998"]]},"page":"578-588","title":"How Many Clusters? Which Clustering Method? Answers Via Model-Based Cluster Analysis","type":"article-journal","volume":"41"},"uris":["http://www.mendeley.com/documents/?uuid=32f0ec5a-e5ff-436f-8087-8ca5c32d0f39"]}],"mendeley":{"formattedCitation":"[12]","plainTextFormattedCitation":"[12]","previouslyFormattedCitation":"[12]"},"properties":{"noteIndex":0},"schema":"https://github.com/citation-style-language/schema/raw/master/csl-citation.json"}</w:instrText>
      </w:r>
      <w:r w:rsidR="00251F59">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[12]</w:t>
      </w:r>
      <w:r w:rsidR="00251F59">
        <w:rPr>
          <w:rFonts w:ascii="Times New Roman" w:hAnsi="Times New Roman" w:cs="Times New Roman"/>
          <w:sz w:val="24"/>
          <w:szCs w:val="24"/>
        </w:rPr>
        <w:fldChar w:fldCharType="end"/>
      </w:r>
      <w:r w:rsidR="00251F59">
        <w:rPr>
          <w:rFonts w:ascii="Times New Roman" w:hAnsi="Times New Roman" w:cs="Times New Roman"/>
          <w:sz w:val="24"/>
          <w:szCs w:val="24"/>
        </w:rPr>
        <w:t xml:space="preserve"> </w:t>
      </w:r>
      <w:r w:rsidR="00251F59">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{"citationItems":[{"id":"ITEM-1","itemData":{"DOI":"10.1017/CBO9780511584589.011","ISBN":"0-521-86092-X","abstract":"This chapter describes a clustering procedure for microarray expression data based on a well-defined statistical model, specifically, a conjugate Dirichlet process mixture model. The clustering algorithm groups genes whose latent variables governing expression are equal, that is, genes belonging to the same mixture component. The model is fit with Markov chain Monte Carlo and the computational burden is eased by exploiting conjugacy. This chapter introduces a method to get a point estimate of the true clustering based on least-squares distances from the posterior probability that two genes are clustered. Unlike ad hoc clustering methods, the model provides measures of uncertainty about the clustering. Further, the model automatically estimates the number of clusters and quantifies uncertainty about this important parameter. The method is compared to other clustering methods in a simulation study. Finally, the method is demonstrated with actual microarray data.","author":[{"dropping-particle":"","family":"Dahl","given":"David B","non-dropping-particle":"","parse-names":false,"suffix":""}],"container-title":"Bayesian inference for gene expression and proteomics","id":"ITEM-1","issued":{"date-parts":[["2006"]]},"page":"201-218","title":"Model-Based Clustering for Expression Data via a Dirichlet Process Mixture Model","type":"article-journal"},"uris":["http://www.mendeley.com/documents/?uuid=144085f0-6106-3bba-9d33-c896d93d8071"]}],"mendeley":{"formattedCitation":"[13]","plainTextFormattedCitation":"[13]","previouslyFormattedCitation":"[13]"},"properties":{"noteIndex":0},"schema":"https://github.com/citation-style-language/schema/raw/master/csl-citation.json"}</w:instrText>
      </w:r>
      <w:r w:rsidR="00251F59">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[13]</w:t>
      </w:r>
      <w:r w:rsidR="00251F59">
        <w:rPr>
          <w:rFonts w:ascii="Times New Roman" w:hAnsi="Times New Roman" w:cs="Times New Roman"/>
          <w:sz w:val="24"/>
          <w:szCs w:val="24"/>
        </w:rPr>
        <w:fldChar w:fldCharType="end"/>
      </w:r>
      <w:r w:rsidR="00251F59">
        <w:rPr>
          <w:rFonts w:ascii="Times New Roman" w:hAnsi="Times New Roman" w:cs="Times New Roman"/>
          <w:sz w:val="24"/>
          <w:szCs w:val="24"/>
        </w:rPr>
        <w:t xml:space="preserve">. </w:t>
      </w:r>
      <w:r w:rsidR="004357CA">
        <w:rPr>
          <w:rFonts w:ascii="Times New Roman" w:hAnsi="Times New Roman" w:cs="Times New Roman"/>
          <w:sz w:val="24"/>
          <w:szCs w:val="24"/>
        </w:rPr>
        <w:t xml:space="preserve">(3) The third advantage </w:t>
      </w:r>
      <w:r w:rsidR="00CE359A">
        <w:rPr>
          <w:rFonts w:ascii="Times New Roman" w:hAnsi="Times New Roman" w:cs="Times New Roman"/>
          <w:sz w:val="24"/>
          <w:szCs w:val="24"/>
        </w:rPr>
        <w:t>of</w:t>
      </w:r>
      <w:r w:rsidR="004357CA">
        <w:rPr>
          <w:rFonts w:ascii="Times New Roman" w:hAnsi="Times New Roman" w:cs="Times New Roman"/>
          <w:sz w:val="24"/>
          <w:szCs w:val="24"/>
        </w:rPr>
        <w:t xml:space="preserve"> </w:t>
      </w:r>
      <w:r w:rsidR="00374160">
        <w:rPr>
          <w:rFonts w:ascii="Times New Roman" w:hAnsi="Times New Roman" w:cs="Times New Roman"/>
          <w:sz w:val="24"/>
          <w:szCs w:val="24"/>
        </w:rPr>
        <w:t xml:space="preserve">the </w:t>
      </w:r>
      <w:r w:rsidR="00CE359A">
        <w:rPr>
          <w:rFonts w:ascii="Times New Roman" w:hAnsi="Times New Roman" w:cs="Times New Roman"/>
          <w:sz w:val="24"/>
          <w:szCs w:val="24"/>
        </w:rPr>
        <w:t>Latent Class model</w:t>
      </w:r>
      <w:r w:rsidR="00374160">
        <w:rPr>
          <w:rFonts w:ascii="Times New Roman" w:hAnsi="Times New Roman" w:cs="Times New Roman"/>
          <w:sz w:val="24"/>
          <w:szCs w:val="24"/>
        </w:rPr>
        <w:t xml:space="preserve"> is</w:t>
      </w:r>
      <w:r w:rsidR="00CE359A">
        <w:rPr>
          <w:rFonts w:ascii="Times New Roman" w:hAnsi="Times New Roman" w:cs="Times New Roman"/>
          <w:sz w:val="24"/>
          <w:szCs w:val="24"/>
        </w:rPr>
        <w:t xml:space="preserve"> it is</w:t>
      </w:r>
      <w:r w:rsidR="00374160">
        <w:rPr>
          <w:rFonts w:ascii="Times New Roman" w:hAnsi="Times New Roman" w:cs="Times New Roman"/>
          <w:sz w:val="24"/>
          <w:szCs w:val="24"/>
        </w:rPr>
        <w:t xml:space="preserve"> scale-free, that is, t</w:t>
      </w:r>
      <w:r w:rsidR="00F85D26">
        <w:rPr>
          <w:rFonts w:ascii="Times New Roman" w:hAnsi="Times New Roman" w:cs="Times New Roman"/>
          <w:sz w:val="24"/>
          <w:szCs w:val="24"/>
        </w:rPr>
        <w:t xml:space="preserve">he </w:t>
      </w:r>
      <w:r w:rsidR="00374160">
        <w:rPr>
          <w:rFonts w:ascii="Times New Roman" w:hAnsi="Times New Roman" w:cs="Times New Roman"/>
          <w:sz w:val="24"/>
          <w:szCs w:val="24"/>
        </w:rPr>
        <w:t xml:space="preserve">clustering </w:t>
      </w:r>
      <w:r w:rsidR="00F85D26">
        <w:rPr>
          <w:rFonts w:ascii="Times New Roman" w:hAnsi="Times New Roman" w:cs="Times New Roman"/>
          <w:sz w:val="24"/>
          <w:szCs w:val="24"/>
        </w:rPr>
        <w:t xml:space="preserve">results </w:t>
      </w:r>
      <w:r w:rsidR="00374160">
        <w:rPr>
          <w:rFonts w:ascii="Times New Roman" w:hAnsi="Times New Roman" w:cs="Times New Roman"/>
          <w:sz w:val="24"/>
          <w:szCs w:val="24"/>
        </w:rPr>
        <w:t xml:space="preserve">are independent from the data being normalized </w:t>
      </w:r>
      <w:r w:rsidR="00F85D26">
        <w:rPr>
          <w:rFonts w:ascii="Times New Roman" w:hAnsi="Times New Roman" w:cs="Times New Roman"/>
          <w:sz w:val="24"/>
          <w:szCs w:val="24"/>
        </w:rPr>
        <w:t>or not</w:t>
      </w:r>
      <w:r w:rsidR="00374160">
        <w:rPr>
          <w:rFonts w:ascii="Times New Roman" w:hAnsi="Times New Roman" w:cs="Times New Roman"/>
          <w:sz w:val="24"/>
          <w:szCs w:val="24"/>
        </w:rPr>
        <w:t>.</w:t>
      </w:r>
      <w:r w:rsidR="00C61596">
        <w:rPr>
          <w:rFonts w:ascii="Times New Roman" w:hAnsi="Times New Roman" w:cs="Times New Roman"/>
          <w:sz w:val="24"/>
          <w:szCs w:val="24"/>
        </w:rPr>
        <w:t xml:space="preserve"> </w:t>
      </w:r>
      <w:r w:rsidR="00374160">
        <w:rPr>
          <w:rFonts w:ascii="Times New Roman" w:hAnsi="Times New Roman" w:cs="Times New Roman"/>
          <w:sz w:val="24"/>
          <w:szCs w:val="24"/>
        </w:rPr>
        <w:t>F</w:t>
      </w:r>
      <w:r w:rsidR="004357CA">
        <w:rPr>
          <w:rFonts w:ascii="Times New Roman" w:hAnsi="Times New Roman" w:cs="Times New Roman"/>
          <w:sz w:val="24"/>
          <w:szCs w:val="24"/>
        </w:rPr>
        <w:t xml:space="preserve">or </w:t>
      </w:r>
      <w:proofErr w:type="gramStart"/>
      <w:r w:rsidR="004357CA">
        <w:rPr>
          <w:rFonts w:ascii="Times New Roman" w:hAnsi="Times New Roman" w:cs="Times New Roman"/>
          <w:sz w:val="24"/>
          <w:szCs w:val="24"/>
        </w:rPr>
        <w:t>distance based</w:t>
      </w:r>
      <w:proofErr w:type="gramEnd"/>
      <w:r w:rsidR="004357CA">
        <w:rPr>
          <w:rFonts w:ascii="Times New Roman" w:hAnsi="Times New Roman" w:cs="Times New Roman"/>
          <w:sz w:val="24"/>
          <w:szCs w:val="24"/>
        </w:rPr>
        <w:t xml:space="preserve"> clustering algorithms like k-means, the scaling </w:t>
      </w:r>
      <w:r w:rsidR="00374160">
        <w:rPr>
          <w:rFonts w:ascii="Times New Roman" w:hAnsi="Times New Roman" w:cs="Times New Roman"/>
          <w:sz w:val="24"/>
          <w:szCs w:val="24"/>
        </w:rPr>
        <w:t xml:space="preserve">has been one of the main criticisms. </w:t>
      </w:r>
      <w:r w:rsidR="00F85D26">
        <w:rPr>
          <w:rFonts w:ascii="Times New Roman" w:hAnsi="Times New Roman" w:cs="Times New Roman"/>
          <w:sz w:val="24"/>
          <w:szCs w:val="24"/>
        </w:rPr>
        <w:t>Especially when handing mixed type of</w:t>
      </w:r>
      <w:r w:rsidR="007B1CC4">
        <w:rPr>
          <w:rFonts w:ascii="Times New Roman" w:hAnsi="Times New Roman" w:cs="Times New Roman"/>
          <w:sz w:val="24"/>
          <w:szCs w:val="24"/>
        </w:rPr>
        <w:t xml:space="preserve"> data, the categorical </w:t>
      </w:r>
      <w:r w:rsidR="00EA119E">
        <w:rPr>
          <w:rFonts w:ascii="Times New Roman" w:hAnsi="Times New Roman" w:cs="Times New Roman"/>
          <w:sz w:val="24"/>
          <w:szCs w:val="24"/>
        </w:rPr>
        <w:t>feature</w:t>
      </w:r>
      <w:r w:rsidR="007B1CC4">
        <w:rPr>
          <w:rFonts w:ascii="Times New Roman" w:hAnsi="Times New Roman" w:cs="Times New Roman"/>
          <w:sz w:val="24"/>
          <w:szCs w:val="24"/>
        </w:rPr>
        <w:t xml:space="preserve"> may influence the scaling of continuous </w:t>
      </w:r>
      <w:r w:rsidR="00EA119E">
        <w:rPr>
          <w:rFonts w:ascii="Times New Roman" w:hAnsi="Times New Roman" w:cs="Times New Roman"/>
          <w:sz w:val="24"/>
          <w:szCs w:val="24"/>
        </w:rPr>
        <w:t>feature</w:t>
      </w:r>
      <w:r w:rsidR="007B1CC4">
        <w:rPr>
          <w:rFonts w:ascii="Times New Roman" w:hAnsi="Times New Roman" w:cs="Times New Roman"/>
          <w:sz w:val="24"/>
          <w:szCs w:val="24"/>
        </w:rPr>
        <w:t>s</w:t>
      </w:r>
      <w:r w:rsidR="00927ECE">
        <w:rPr>
          <w:rFonts w:ascii="Times New Roman" w:hAnsi="Times New Roman" w:cs="Times New Roman" w:hint="eastAsia"/>
          <w:sz w:val="24"/>
          <w:szCs w:val="24"/>
        </w:rPr>
        <w:t xml:space="preserve"> </w:t>
      </w:r>
      <w:r w:rsidR="00251F59">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{"citationItems":[{"id":"ITEM-1","itemData":{"DOI":"10.1145/331499.331504","ISBN":"0360-0300","ISSN":"03600300","PMID":"17707831","abstract":"Clustering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retrieval.","author":[{"dropping-particle":"","family":"Jain","given":"A. K.","non-dropping-particle":"","parse-names":false,"suffix":""},{"dropping-particle":"","family":"Murty","given":"M. N.","non-dropping-particle":"","parse-names":false,"suffix":""},{"dropping-particle":"","family":"Flynn","given":"P. J.","non-dropping-particle":"","parse-names":false,"suffix":""}],"container-title":"ACM Computing Surveys","id":"ITEM-1","issue":"3","issued":{"date-parts":[["1999"]]},"page":"264-323","title":"Data clustering: a review","type":"article-journal","volume":"31"},"uris":["http://www.mendeley.com/documents/?uuid=4a329f41-469e-437a-8c1f-5a77c837438d"]}],"mendeley":{"formattedCitation":"[1]","plainTextFormattedCitation":"[1]","previouslyFormattedCitation":"[1]"},"properties":{"noteIndex":0},"schema":"https://github.com/citation-style-language/schema/raw/master/csl-citation.json"}</w:instrText>
      </w:r>
      <w:r w:rsidR="00251F59">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w:t>
      </w:r>
      <w:r w:rsidR="00251F59">
        <w:rPr>
          <w:rFonts w:ascii="Times New Roman" w:hAnsi="Times New Roman" w:cs="Times New Roman"/>
          <w:sz w:val="24"/>
          <w:szCs w:val="24"/>
        </w:rPr>
        <w:fldChar w:fldCharType="end"/>
      </w:r>
      <w:r w:rsidR="00927ECE">
        <w:rPr>
          <w:rFonts w:ascii="Times New Roman" w:hAnsi="Times New Roman" w:cs="Times New Roman"/>
          <w:sz w:val="24"/>
          <w:szCs w:val="24"/>
        </w:rPr>
        <w:t>.</w:t>
      </w:r>
      <w:r w:rsidR="00BA715A">
        <w:rPr>
          <w:rFonts w:ascii="Times New Roman" w:hAnsi="Times New Roman" w:cs="Times New Roman"/>
          <w:sz w:val="24"/>
          <w:szCs w:val="24"/>
        </w:rPr>
        <w:t xml:space="preserve"> </w:t>
      </w:r>
      <w:r w:rsidR="00F85D26">
        <w:rPr>
          <w:rFonts w:ascii="Times New Roman" w:hAnsi="Times New Roman" w:cs="Times New Roman"/>
          <w:sz w:val="24"/>
          <w:szCs w:val="24"/>
        </w:rPr>
        <w:t xml:space="preserve">(4) </w:t>
      </w:r>
      <w:r w:rsidR="00CE359A">
        <w:rPr>
          <w:rFonts w:ascii="Times New Roman" w:hAnsi="Times New Roman" w:cs="Times New Roman"/>
          <w:sz w:val="24"/>
          <w:szCs w:val="24"/>
        </w:rPr>
        <w:t xml:space="preserve">Latent Class models </w:t>
      </w:r>
      <w:r w:rsidR="00F85D26">
        <w:rPr>
          <w:rFonts w:ascii="Times New Roman" w:hAnsi="Times New Roman" w:cs="Times New Roman"/>
          <w:sz w:val="24"/>
          <w:szCs w:val="24"/>
        </w:rPr>
        <w:t xml:space="preserve">have formal </w:t>
      </w:r>
      <w:r w:rsidR="004E69F1">
        <w:rPr>
          <w:rFonts w:ascii="Times New Roman" w:hAnsi="Times New Roman" w:cs="Times New Roman"/>
          <w:sz w:val="24"/>
          <w:szCs w:val="24"/>
        </w:rPr>
        <w:t>criteria</w:t>
      </w:r>
      <w:r w:rsidR="00F85D26">
        <w:rPr>
          <w:rFonts w:ascii="Times New Roman" w:hAnsi="Times New Roman" w:cs="Times New Roman"/>
          <w:sz w:val="24"/>
          <w:szCs w:val="24"/>
        </w:rPr>
        <w:t xml:space="preserve"> such as</w:t>
      </w:r>
      <w:r w:rsidR="00A574BC">
        <w:rPr>
          <w:rFonts w:ascii="Times New Roman" w:hAnsi="Times New Roman" w:cs="Times New Roman"/>
          <w:sz w:val="24"/>
          <w:szCs w:val="24"/>
        </w:rPr>
        <w:t xml:space="preserve"> </w:t>
      </w:r>
      <w:r w:rsidR="00A574BC" w:rsidRPr="00A574BC">
        <w:rPr>
          <w:rFonts w:ascii="Times New Roman" w:hAnsi="Times New Roman" w:cs="Times New Roman"/>
          <w:sz w:val="24"/>
          <w:szCs w:val="24"/>
        </w:rPr>
        <w:t>Akaike information criterion</w:t>
      </w:r>
      <w:r w:rsidR="00A574BC">
        <w:rPr>
          <w:rFonts w:ascii="Times New Roman" w:hAnsi="Times New Roman" w:cs="Times New Roman"/>
          <w:sz w:val="24"/>
          <w:szCs w:val="24"/>
        </w:rPr>
        <w:t xml:space="preserve"> (</w:t>
      </w:r>
      <w:r w:rsidR="00F85D26">
        <w:rPr>
          <w:rFonts w:ascii="Times New Roman" w:hAnsi="Times New Roman" w:cs="Times New Roman"/>
          <w:sz w:val="24"/>
          <w:szCs w:val="24"/>
        </w:rPr>
        <w:t>AIC</w:t>
      </w:r>
      <w:r w:rsidR="00A574BC">
        <w:rPr>
          <w:rFonts w:ascii="Times New Roman" w:hAnsi="Times New Roman" w:cs="Times New Roman"/>
          <w:sz w:val="24"/>
          <w:szCs w:val="24"/>
        </w:rPr>
        <w:t>)</w:t>
      </w:r>
      <w:r w:rsidR="00F85D26">
        <w:rPr>
          <w:rFonts w:ascii="Times New Roman" w:hAnsi="Times New Roman" w:cs="Times New Roman"/>
          <w:sz w:val="24"/>
          <w:szCs w:val="24"/>
        </w:rPr>
        <w:t xml:space="preserve"> and </w:t>
      </w:r>
      <w:r w:rsidR="00A574BC">
        <w:rPr>
          <w:rFonts w:ascii="Times New Roman" w:hAnsi="Times New Roman" w:cs="Times New Roman"/>
          <w:sz w:val="24"/>
          <w:szCs w:val="24"/>
        </w:rPr>
        <w:t>Bayesian information criterion (</w:t>
      </w:r>
      <w:r w:rsidR="00F85D26">
        <w:rPr>
          <w:rFonts w:ascii="Times New Roman" w:hAnsi="Times New Roman" w:cs="Times New Roman"/>
          <w:sz w:val="24"/>
          <w:szCs w:val="24"/>
        </w:rPr>
        <w:t>BIC</w:t>
      </w:r>
      <w:r w:rsidR="00A574BC">
        <w:rPr>
          <w:rFonts w:ascii="Times New Roman" w:hAnsi="Times New Roman" w:cs="Times New Roman"/>
          <w:sz w:val="24"/>
          <w:szCs w:val="24"/>
        </w:rPr>
        <w:t>)</w:t>
      </w:r>
      <w:r w:rsidR="00F85D26">
        <w:rPr>
          <w:rFonts w:ascii="Times New Roman" w:hAnsi="Times New Roman" w:cs="Times New Roman"/>
          <w:sz w:val="24"/>
          <w:szCs w:val="24"/>
        </w:rPr>
        <w:t xml:space="preserve"> to decide the number of clusters</w:t>
      </w:r>
      <w:r w:rsidR="00EA119E">
        <w:rPr>
          <w:rFonts w:ascii="Times New Roman" w:hAnsi="Times New Roman" w:cs="Times New Roman"/>
          <w:sz w:val="24"/>
          <w:szCs w:val="24"/>
        </w:rPr>
        <w:t xml:space="preserve"> </w:t>
      </w:r>
      <w:r w:rsidR="00251F59">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{"citationItems":[{"id":"ITEM-1","itemData":{"DOI":"10.1198/016214506000000113","ISSN":"0162-1459","author":[{"dropping-particle":"","family":"Raftery","given":"Adrian E","non-dropping-particle":"","parse-names":false,"suffix":""},{"dropping-particle":"","family":"Dean","given":"Nema","non-dropping-particle":"","parse-names":false,"suffix":""}],"container-title":"Journal of the American Statistical Association","id":"ITEM-1","issue":"473","issued":{"date-parts":[["2006"]]},"page":"168-178","title":"Variable Selection for Model-Based Clustering","type":"article-journal","volume":"101"},"uris":["http://www.mendeley.com/documents/?uuid=5c605899-33ae-4af1-8005-02586c48136e"]}],"mendeley":{"formattedCitation":"[14]","plainTextFormattedCitation":"[14]","previouslyFormattedCitation":"[14]"},"properties":{"noteIndex":0},"schema":"https://github.com/citation-style-language/schema/raw/master/csl-citation.json"}</w:instrText>
      </w:r>
      <w:r w:rsidR="00251F59">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[14]</w:t>
      </w:r>
      <w:r w:rsidR="00251F59">
        <w:rPr>
          <w:rFonts w:ascii="Times New Roman" w:hAnsi="Times New Roman" w:cs="Times New Roman"/>
          <w:sz w:val="24"/>
          <w:szCs w:val="24"/>
        </w:rPr>
        <w:fldChar w:fldCharType="end"/>
      </w:r>
      <w:r w:rsidR="00F85D26">
        <w:rPr>
          <w:rFonts w:ascii="Times New Roman" w:hAnsi="Times New Roman" w:cs="Times New Roman"/>
          <w:sz w:val="24"/>
          <w:szCs w:val="24"/>
        </w:rPr>
        <w:t xml:space="preserve">. </w:t>
      </w:r>
    </w:p>
    <w:p w14:paraId="2007D5A7" w14:textId="41D370D3" w:rsidR="008267D1" w:rsidRDefault="007B1CC4" w:rsidP="00E04C7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While the Latent Class model </w:t>
      </w:r>
      <w:r w:rsidR="00A95770">
        <w:rPr>
          <w:rFonts w:ascii="Times New Roman" w:hAnsi="Times New Roman" w:cs="Times New Roman"/>
          <w:sz w:val="24"/>
          <w:szCs w:val="24"/>
        </w:rPr>
        <w:t xml:space="preserve">may have great potentials </w:t>
      </w:r>
      <w:r w:rsidR="00365EC8">
        <w:rPr>
          <w:rFonts w:ascii="Times New Roman" w:hAnsi="Times New Roman" w:cs="Times New Roman"/>
          <w:sz w:val="24"/>
          <w:szCs w:val="24"/>
        </w:rPr>
        <w:t xml:space="preserve">in handling mixed type of data, </w:t>
      </w:r>
      <w:r w:rsidR="00A95770">
        <w:rPr>
          <w:rFonts w:ascii="Times New Roman" w:hAnsi="Times New Roman" w:cs="Times New Roman"/>
          <w:sz w:val="24"/>
          <w:szCs w:val="24"/>
        </w:rPr>
        <w:t xml:space="preserve">it faces </w:t>
      </w:r>
      <w:r w:rsidR="00365EC8">
        <w:rPr>
          <w:rFonts w:ascii="Times New Roman" w:hAnsi="Times New Roman" w:cs="Times New Roman"/>
          <w:sz w:val="24"/>
          <w:szCs w:val="24"/>
        </w:rPr>
        <w:t xml:space="preserve">some challenges for high-dimensional dataset. </w:t>
      </w:r>
      <w:r w:rsidR="00D83102">
        <w:rPr>
          <w:rFonts w:ascii="Times New Roman" w:hAnsi="Times New Roman" w:cs="Times New Roman"/>
          <w:sz w:val="24"/>
          <w:szCs w:val="24"/>
        </w:rPr>
        <w:t xml:space="preserve">It is noted that among the large number of </w:t>
      </w:r>
      <w:r w:rsidR="00EA119E">
        <w:rPr>
          <w:rFonts w:ascii="Times New Roman" w:hAnsi="Times New Roman" w:cs="Times New Roman"/>
          <w:sz w:val="24"/>
          <w:szCs w:val="24"/>
        </w:rPr>
        <w:t>feature</w:t>
      </w:r>
      <w:r w:rsidR="00D83102">
        <w:rPr>
          <w:rFonts w:ascii="Times New Roman" w:hAnsi="Times New Roman" w:cs="Times New Roman"/>
          <w:sz w:val="24"/>
          <w:szCs w:val="24"/>
        </w:rPr>
        <w:t xml:space="preserve">s, some may not truly contribute to delineate the cluster profiles. Inclusion of these “noisy </w:t>
      </w:r>
      <w:r w:rsidR="00EA119E">
        <w:rPr>
          <w:rFonts w:ascii="Times New Roman" w:hAnsi="Times New Roman" w:cs="Times New Roman"/>
          <w:sz w:val="24"/>
          <w:szCs w:val="24"/>
        </w:rPr>
        <w:t>feature</w:t>
      </w:r>
      <w:r w:rsidR="00D83102">
        <w:rPr>
          <w:rFonts w:ascii="Times New Roman" w:hAnsi="Times New Roman" w:cs="Times New Roman"/>
          <w:sz w:val="24"/>
          <w:szCs w:val="24"/>
        </w:rPr>
        <w:t xml:space="preserve">s” requires more parameter estimations, which </w:t>
      </w:r>
      <w:r w:rsidR="00173AEA">
        <w:rPr>
          <w:rFonts w:ascii="Times New Roman" w:hAnsi="Times New Roman" w:cs="Times New Roman"/>
          <w:sz w:val="24"/>
          <w:szCs w:val="24"/>
        </w:rPr>
        <w:t xml:space="preserve">cost unnecessary computational overhead. </w:t>
      </w:r>
      <w:r w:rsidR="00D83102">
        <w:rPr>
          <w:rFonts w:ascii="Times New Roman" w:hAnsi="Times New Roman" w:cs="Times New Roman"/>
          <w:sz w:val="24"/>
          <w:szCs w:val="24"/>
        </w:rPr>
        <w:t xml:space="preserve">Additionally, the noisy </w:t>
      </w:r>
      <w:r w:rsidR="00EA119E">
        <w:rPr>
          <w:rFonts w:ascii="Times New Roman" w:hAnsi="Times New Roman" w:cs="Times New Roman"/>
          <w:sz w:val="24"/>
          <w:szCs w:val="24"/>
        </w:rPr>
        <w:t>feature</w:t>
      </w:r>
      <w:r w:rsidR="00D83102">
        <w:rPr>
          <w:rFonts w:ascii="Times New Roman" w:hAnsi="Times New Roman" w:cs="Times New Roman"/>
          <w:sz w:val="24"/>
          <w:szCs w:val="24"/>
        </w:rPr>
        <w:t xml:space="preserve">s will confuse the model to identify the true structure of the clusters </w:t>
      </w:r>
      <w:r w:rsidR="00D83102">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{"citationItems":[{"id":"ITEM-1","itemData":{"DOI":"10.1111/j.1541-0420.2008.01160.x","ISBN":"0006-341X","abstract":"P&gt;This article is concerned with variable selection for cluster analysis. The problem is regarded as a model selection problem in the model-based cluster analysis context. A model generalizing the model of Raftery and Dean (2006, Journal of the American Statistical Association 101, 168-178) is proposed to specify the role of each variable. This model does not need any prior assumptions about the linear link between the selected and discarded variables. Models are compared with Bayesian information criterion. Variable role is obtained through an algorithm embedding two backward stepwise algorithms for variable selection for clustering and linear regression. The model identifiability is established and the consistency of the resulting criterion is proved under regularity conditions. Numerical experiments on simulated datasets and a genomic application highlight the interest of the procedure.","author":[{"dropping-particle":"","family":"Maugis","given":"C","non-dropping-particle":"","parse-names":false,"suffix":""},{"dropping-particle":"","family":"Celeux","given":"G","non-dropping-particle":"","parse-names":false,"suffix":""},{"dropping-particle":"","family":"Martin-Magniette","given":"M L","non-dropping-particle":"","parse-names":false,"suffix":""}],"container-title":"Biometrics","id":"ITEM-1","issue":"3","issued":{"date-parts":[["2009"]]},"page":"701-709","title":"Variable Selection for Clustering with Gaussian Mixture Models","type":"article-journal","volume":"65"},"uris":["http://www.mendeley.com/documents/?uuid=725b354e-a6d0-4908-a0e0-15f07bdb58d7"]}],"mendeley":{"formattedCitation":"[15]","plainTextFormattedCitation":"[15]","previouslyFormattedCitation":"[15]"},"properties":{"noteIndex":0},"schema":"https://github.com/citation-style-language/schema/raw/master/csl-citation.json"}</w:instrText>
      </w:r>
      <w:r w:rsidR="00D83102">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[15]</w:t>
      </w:r>
      <w:r w:rsidR="00D83102">
        <w:rPr>
          <w:rFonts w:ascii="Times New Roman" w:hAnsi="Times New Roman" w:cs="Times New Roman"/>
          <w:sz w:val="24"/>
          <w:szCs w:val="24"/>
        </w:rPr>
        <w:fldChar w:fldCharType="end"/>
      </w:r>
      <w:r w:rsidR="00D83102">
        <w:rPr>
          <w:rFonts w:ascii="Times New Roman" w:hAnsi="Times New Roman" w:cs="Times New Roman"/>
          <w:sz w:val="24"/>
          <w:szCs w:val="24"/>
        </w:rPr>
        <w:t xml:space="preserve">. </w:t>
      </w:r>
      <w:r w:rsidR="0052134C">
        <w:rPr>
          <w:rFonts w:ascii="Times New Roman" w:hAnsi="Times New Roman" w:cs="Times New Roman"/>
          <w:sz w:val="24"/>
          <w:szCs w:val="24"/>
        </w:rPr>
        <w:t xml:space="preserve">Recognizing the </w:t>
      </w:r>
      <w:r w:rsidR="00D83102">
        <w:rPr>
          <w:rFonts w:ascii="Times New Roman" w:hAnsi="Times New Roman" w:cs="Times New Roman"/>
          <w:sz w:val="24"/>
          <w:szCs w:val="24"/>
        </w:rPr>
        <w:t xml:space="preserve">issue, </w:t>
      </w:r>
      <w:r w:rsidR="0052134C">
        <w:rPr>
          <w:rFonts w:ascii="Times New Roman" w:hAnsi="Times New Roman" w:cs="Times New Roman"/>
          <w:sz w:val="24"/>
          <w:szCs w:val="24"/>
        </w:rPr>
        <w:t xml:space="preserve">in this research, </w:t>
      </w:r>
      <w:r w:rsidR="008A393A">
        <w:rPr>
          <w:rFonts w:ascii="Times New Roman" w:hAnsi="Times New Roman" w:cs="Times New Roman"/>
          <w:sz w:val="24"/>
          <w:szCs w:val="24"/>
        </w:rPr>
        <w:t>we first develop a Generalized Model of Mixtures (</w:t>
      </w:r>
      <w:proofErr w:type="spellStart"/>
      <w:r w:rsidR="008A393A">
        <w:rPr>
          <w:rFonts w:ascii="Times New Roman" w:hAnsi="Times New Roman" w:cs="Times New Roman"/>
          <w:sz w:val="24"/>
          <w:szCs w:val="24"/>
        </w:rPr>
        <w:t>GMoM</w:t>
      </w:r>
      <w:proofErr w:type="spellEnd"/>
      <w:r w:rsidR="008A393A">
        <w:rPr>
          <w:rFonts w:ascii="Times New Roman" w:hAnsi="Times New Roman" w:cs="Times New Roman"/>
          <w:sz w:val="24"/>
          <w:szCs w:val="24"/>
        </w:rPr>
        <w:t xml:space="preserve">) where a multivariate normal distribution is employed to describe continuous features, </w:t>
      </w:r>
      <w:r w:rsidR="009565D0">
        <w:rPr>
          <w:rFonts w:ascii="Times New Roman" w:hAnsi="Times New Roman" w:cs="Times New Roman"/>
          <w:sz w:val="24"/>
          <w:szCs w:val="24"/>
        </w:rPr>
        <w:lastRenderedPageBreak/>
        <w:t>Bernoulli</w:t>
      </w:r>
      <w:r w:rsidR="0052134C">
        <w:rPr>
          <w:rFonts w:ascii="Times New Roman" w:hAnsi="Times New Roman" w:cs="Times New Roman"/>
          <w:sz w:val="24"/>
          <w:szCs w:val="24"/>
        </w:rPr>
        <w:t xml:space="preserve"> distribution and multinomial distribution are used to model binary and nominal features respectively. Next, we propose a novel Feature Index (</w:t>
      </w:r>
      <w:r w:rsidR="0052134C" w:rsidRPr="0052134C">
        <w:rPr>
          <w:rFonts w:ascii="Times New Roman" w:hAnsi="Times New Roman" w:cs="Times New Roman"/>
          <w:i/>
          <w:sz w:val="24"/>
          <w:szCs w:val="24"/>
        </w:rPr>
        <w:t>FI</w:t>
      </w:r>
      <w:r w:rsidR="0052134C">
        <w:rPr>
          <w:rFonts w:ascii="Times New Roman" w:hAnsi="Times New Roman" w:cs="Times New Roman"/>
          <w:sz w:val="24"/>
          <w:szCs w:val="24"/>
        </w:rPr>
        <w:t xml:space="preserve">) based on </w:t>
      </w:r>
      <w:proofErr w:type="spellStart"/>
      <w:r w:rsidR="0052134C">
        <w:rPr>
          <w:rFonts w:ascii="Times New Roman" w:hAnsi="Times New Roman" w:cs="Times New Roman"/>
          <w:sz w:val="24"/>
          <w:szCs w:val="24"/>
        </w:rPr>
        <w:t>Kullback-Leibler</w:t>
      </w:r>
      <w:proofErr w:type="spellEnd"/>
      <w:r w:rsidR="0052134C">
        <w:rPr>
          <w:rFonts w:ascii="Times New Roman" w:hAnsi="Times New Roman" w:cs="Times New Roman"/>
          <w:sz w:val="24"/>
          <w:szCs w:val="24"/>
        </w:rPr>
        <w:t xml:space="preserve"> (KL) divergence. </w:t>
      </w:r>
      <w:r w:rsidR="0052134C" w:rsidRPr="0052134C">
        <w:rPr>
          <w:rFonts w:ascii="Times New Roman" w:hAnsi="Times New Roman" w:cs="Times New Roman"/>
          <w:i/>
          <w:sz w:val="24"/>
          <w:szCs w:val="24"/>
        </w:rPr>
        <w:t>FI</w:t>
      </w:r>
      <w:r w:rsidR="0052134C">
        <w:rPr>
          <w:rFonts w:ascii="Times New Roman" w:hAnsi="Times New Roman" w:cs="Times New Roman"/>
          <w:sz w:val="24"/>
          <w:szCs w:val="24"/>
        </w:rPr>
        <w:t xml:space="preserve"> is a measure based on the posterior probability of assigning data points to </w:t>
      </w:r>
      <w:r w:rsidR="00173AEA">
        <w:rPr>
          <w:rFonts w:ascii="Times New Roman" w:hAnsi="Times New Roman" w:cs="Times New Roman"/>
          <w:sz w:val="24"/>
          <w:szCs w:val="24"/>
        </w:rPr>
        <w:t xml:space="preserve">the </w:t>
      </w:r>
      <w:r w:rsidR="0052134C">
        <w:rPr>
          <w:rFonts w:ascii="Times New Roman" w:hAnsi="Times New Roman" w:cs="Times New Roman"/>
          <w:sz w:val="24"/>
          <w:szCs w:val="24"/>
        </w:rPr>
        <w:t>cluster group</w:t>
      </w:r>
      <w:r w:rsidR="00173AEA">
        <w:rPr>
          <w:rFonts w:ascii="Times New Roman" w:hAnsi="Times New Roman" w:cs="Times New Roman"/>
          <w:sz w:val="24"/>
          <w:szCs w:val="24"/>
        </w:rPr>
        <w:t>s</w:t>
      </w:r>
      <w:r w:rsidR="0052134C">
        <w:rPr>
          <w:rFonts w:ascii="Times New Roman" w:hAnsi="Times New Roman" w:cs="Times New Roman"/>
          <w:sz w:val="24"/>
          <w:szCs w:val="24"/>
        </w:rPr>
        <w:t xml:space="preserve">. If the inclusion and exclusion of a feature </w:t>
      </w:r>
      <w:r w:rsidR="00D85EC2">
        <w:rPr>
          <w:rFonts w:ascii="Times New Roman" w:hAnsi="Times New Roman" w:cs="Times New Roman"/>
          <w:sz w:val="24"/>
          <w:szCs w:val="24"/>
        </w:rPr>
        <w:t xml:space="preserve">show no significant difference on the </w:t>
      </w:r>
      <w:r w:rsidR="00D85EC2">
        <w:rPr>
          <w:rFonts w:ascii="Times New Roman" w:hAnsi="Times New Roman" w:cs="Times New Roman"/>
          <w:i/>
          <w:sz w:val="24"/>
          <w:szCs w:val="24"/>
        </w:rPr>
        <w:t>FI</w:t>
      </w:r>
      <w:r w:rsidR="00D85EC2">
        <w:rPr>
          <w:rFonts w:ascii="Times New Roman" w:hAnsi="Times New Roman" w:cs="Times New Roman"/>
          <w:sz w:val="24"/>
          <w:szCs w:val="24"/>
        </w:rPr>
        <w:t xml:space="preserve"> measure, we conclude this feature is not truly contributing to the clustering. Thus, </w:t>
      </w:r>
      <w:r w:rsidR="00D85EC2" w:rsidRPr="00D85EC2">
        <w:rPr>
          <w:rFonts w:ascii="Times New Roman" w:hAnsi="Times New Roman" w:cs="Times New Roman"/>
          <w:i/>
          <w:sz w:val="24"/>
          <w:szCs w:val="24"/>
        </w:rPr>
        <w:t>FI</w:t>
      </w:r>
      <w:r w:rsidR="00D85EC2">
        <w:rPr>
          <w:rFonts w:ascii="Times New Roman" w:hAnsi="Times New Roman" w:cs="Times New Roman"/>
          <w:sz w:val="24"/>
          <w:szCs w:val="24"/>
        </w:rPr>
        <w:t xml:space="preserve"> can be used to </w:t>
      </w:r>
      <w:r w:rsidR="00F16A74">
        <w:rPr>
          <w:rFonts w:ascii="Times New Roman" w:hAnsi="Times New Roman" w:cs="Times New Roman"/>
          <w:sz w:val="24"/>
          <w:szCs w:val="24"/>
        </w:rPr>
        <w:t xml:space="preserve">rank and </w:t>
      </w:r>
      <w:r w:rsidR="00D85EC2">
        <w:rPr>
          <w:rFonts w:ascii="Times New Roman" w:hAnsi="Times New Roman" w:cs="Times New Roman"/>
          <w:sz w:val="24"/>
          <w:szCs w:val="24"/>
        </w:rPr>
        <w:t xml:space="preserve">select important features for clustering and reduce the dimensionality of the feature space. One unique advantage of our proposed approach is the assessment of </w:t>
      </w:r>
      <w:r w:rsidR="00D85EC2" w:rsidRPr="00C64E07">
        <w:rPr>
          <w:rFonts w:ascii="Times New Roman" w:hAnsi="Times New Roman" w:cs="Times New Roman"/>
          <w:i/>
          <w:sz w:val="24"/>
          <w:szCs w:val="24"/>
        </w:rPr>
        <w:t>FI</w:t>
      </w:r>
      <w:r w:rsidR="00D85EC2" w:rsidRPr="00C64E07">
        <w:rPr>
          <w:rFonts w:ascii="Times New Roman" w:hAnsi="Times New Roman" w:cs="Times New Roman"/>
          <w:sz w:val="24"/>
          <w:szCs w:val="24"/>
        </w:rPr>
        <w:t xml:space="preserve"> can be naturally embedded in </w:t>
      </w:r>
      <w:r w:rsidR="008267D1">
        <w:rPr>
          <w:rFonts w:ascii="Times New Roman" w:hAnsi="Times New Roman" w:cs="Times New Roman"/>
          <w:sz w:val="24"/>
          <w:szCs w:val="24"/>
        </w:rPr>
        <w:t>the mod</w:t>
      </w:r>
      <w:r w:rsidR="006E4136">
        <w:rPr>
          <w:rFonts w:ascii="Times New Roman" w:hAnsi="Times New Roman" w:cs="Times New Roman"/>
          <w:sz w:val="24"/>
          <w:szCs w:val="24"/>
        </w:rPr>
        <w:t>el parameters estimation procedure</w:t>
      </w:r>
      <w:r w:rsidR="008267D1">
        <w:rPr>
          <w:rFonts w:ascii="Times New Roman" w:hAnsi="Times New Roman" w:cs="Times New Roman"/>
          <w:sz w:val="24"/>
          <w:szCs w:val="24"/>
        </w:rPr>
        <w:t xml:space="preserve">. </w:t>
      </w:r>
      <w:r w:rsidR="006E4136">
        <w:rPr>
          <w:rFonts w:ascii="Times New Roman" w:hAnsi="Times New Roman" w:cs="Times New Roman"/>
          <w:sz w:val="24"/>
          <w:szCs w:val="24"/>
        </w:rPr>
        <w:t>The parameter estimation procedure</w:t>
      </w:r>
      <w:r w:rsidR="008267D1">
        <w:rPr>
          <w:rFonts w:ascii="Times New Roman" w:hAnsi="Times New Roman" w:cs="Times New Roman"/>
          <w:sz w:val="24"/>
          <w:szCs w:val="24"/>
        </w:rPr>
        <w:t xml:space="preserve"> for mixture models</w:t>
      </w:r>
      <w:r w:rsidR="005373EA">
        <w:rPr>
          <w:rFonts w:ascii="Times New Roman" w:hAnsi="Times New Roman" w:cs="Times New Roman"/>
          <w:sz w:val="24"/>
          <w:szCs w:val="24"/>
        </w:rPr>
        <w:t xml:space="preserve"> such as Expectation Maximization (EM)</w:t>
      </w:r>
      <w:r w:rsidR="008267D1">
        <w:rPr>
          <w:rFonts w:ascii="Times New Roman" w:hAnsi="Times New Roman" w:cs="Times New Roman"/>
          <w:sz w:val="24"/>
          <w:szCs w:val="24"/>
        </w:rPr>
        <w:t xml:space="preserve"> are often iterative and </w:t>
      </w:r>
      <w:r w:rsidR="005373EA">
        <w:rPr>
          <w:rFonts w:ascii="Times New Roman" w:hAnsi="Times New Roman" w:cs="Times New Roman"/>
          <w:sz w:val="24"/>
          <w:szCs w:val="24"/>
        </w:rPr>
        <w:t xml:space="preserve">can be </w:t>
      </w:r>
      <w:r w:rsidR="008267D1">
        <w:rPr>
          <w:rFonts w:ascii="Times New Roman" w:hAnsi="Times New Roman" w:cs="Times New Roman"/>
          <w:sz w:val="24"/>
          <w:szCs w:val="24"/>
        </w:rPr>
        <w:t>computational expensive.</w:t>
      </w:r>
      <w:r w:rsidR="005373EA">
        <w:rPr>
          <w:rFonts w:ascii="Times New Roman" w:hAnsi="Times New Roman" w:cs="Times New Roman"/>
          <w:sz w:val="24"/>
          <w:szCs w:val="24"/>
        </w:rPr>
        <w:t xml:space="preserve"> The classical feature selection technique such as wrapper</w:t>
      </w:r>
      <w:r w:rsidR="004F62E9">
        <w:rPr>
          <w:rFonts w:ascii="Times New Roman" w:hAnsi="Times New Roman" w:cs="Times New Roman"/>
          <w:sz w:val="24"/>
          <w:szCs w:val="24"/>
        </w:rPr>
        <w:t>s</w:t>
      </w:r>
      <w:r w:rsidR="00481779">
        <w:rPr>
          <w:rFonts w:ascii="Times New Roman" w:hAnsi="Times New Roman" w:cs="Times New Roman"/>
          <w:sz w:val="24"/>
          <w:szCs w:val="24"/>
        </w:rPr>
        <w:t xml:space="preserve"> </w:t>
      </w:r>
      <w:r w:rsidR="00481779">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{"citationItems":[{"id":"ITEM-1","itemData":{"DOI":"10.1007/s10462-017-9581-3","ISSN":"15737462","abstract":"Feature selection is the process of reducing the number of collected features to a relevant subset of features and is often used to combat the curse of dimensionality. This paper provides a review of the literature on feature selection techniques specifically designed for Gaussian mixture models (GMMs) and hidden Markov models (HMMs), two common parametric latent variable models. The primary contribution of this work is the collection and grouping of feature selection methods specifically designed for GMMs and for HMMs. An additional contribution lies in outlining the connections between these two groups of feature selection methods. Often, feature selection methods for GMMs and HMMs are treated as separate topics. In this survey, we propose that methods developed for one model can be adapted to the other model. Further, we find that the number of feature selection methods for GMMs outweighs the number of methods for HMMs and that the proportion of methods for HMMs that require supervised data is larger than the proportion of GMM methods that require supervised data. We conclude that further research into unsupervised feature selection methods for HMMs is required and that established methods for GMMs could be adapted to HMMs. It should be noted that feature selection can also be referred to as dimensionality reduction, variable selection, attribute selection, and variable subset reduction. In this paper, we make a distinction between dimensionality reduction and feature selection. Dimensionality reduction, which we do not consider, is any process that reduces the number of features used in a model and can include methods that transform features in order to reduce the dimensionality. Feature selection, by contrast, is a specific form of dimensionality reduction that eliminates feature as inputs into the model. The primary difference is that dimensionality reduction can still require the collection of all the data sources in order to transform and reduce the feature set, while feature selection eliminates the need to collect the irrelevant data sources.","author":[{"dropping-particle":"","family":"Adams","given":"Stephen","non-dropping-particle":"","parse-names":false,"suffix":""},{"dropping-particle":"","family":"Beling","given":"Peter A.","non-dropping-particle":"","parse-names":false,"suffix":""}],"container-title":"Artificial Intelligence Review","id":"ITEM-1","issued":{"date-parts":[["2017"]]},"page":"1-41","publisher":"Springer Netherlands","title":"A survey of feature selection methods for Gaussian mixture models and hidden Markov models","type":"article-journal"},"uris":["http://www.mendeley.com/documents/?uuid=8933dcf1-acb3-485e-8226-9a0e9a2a7828"]}],"mendeley":{"formattedCitation":"[16]","plainTextFormattedCitation":"[16]"},"properties":{"noteIndex":0},"schema":"https://github.com/citation-style-language/schema/raw/master/csl-citation.json"}</w:instrText>
      </w:r>
      <w:r w:rsidR="00481779">
        <w:rPr>
          <w:rFonts w:ascii="Times New Roman" w:hAnsi="Times New Roman" w:cs="Times New Roman"/>
          <w:sz w:val="24"/>
          <w:szCs w:val="24"/>
        </w:rPr>
        <w:fldChar w:fldCharType="separate"/>
      </w:r>
      <w:r w:rsidR="00481779" w:rsidRPr="00481779">
        <w:rPr>
          <w:rFonts w:ascii="Times New Roman" w:hAnsi="Times New Roman" w:cs="Times New Roman"/>
          <w:noProof/>
          <w:sz w:val="24"/>
          <w:szCs w:val="24"/>
        </w:rPr>
        <w:t>[16]</w:t>
      </w:r>
      <w:r w:rsidR="00481779">
        <w:rPr>
          <w:rFonts w:ascii="Times New Roman" w:hAnsi="Times New Roman" w:cs="Times New Roman"/>
          <w:sz w:val="24"/>
          <w:szCs w:val="24"/>
        </w:rPr>
        <w:fldChar w:fldCharType="end"/>
      </w:r>
      <w:r w:rsidR="005373EA">
        <w:rPr>
          <w:rFonts w:ascii="Times New Roman" w:hAnsi="Times New Roman" w:cs="Times New Roman"/>
          <w:sz w:val="24"/>
          <w:szCs w:val="24"/>
        </w:rPr>
        <w:t xml:space="preserve"> that cycles between selecting feature subsets and </w:t>
      </w:r>
      <w:r w:rsidR="000772DD">
        <w:rPr>
          <w:rFonts w:ascii="Times New Roman" w:hAnsi="Times New Roman" w:cs="Times New Roman"/>
          <w:sz w:val="24"/>
          <w:szCs w:val="24"/>
        </w:rPr>
        <w:t>estimating model parameters</w:t>
      </w:r>
      <w:r w:rsidR="005373EA">
        <w:rPr>
          <w:rFonts w:ascii="Times New Roman" w:hAnsi="Times New Roman" w:cs="Times New Roman"/>
          <w:sz w:val="24"/>
          <w:szCs w:val="24"/>
        </w:rPr>
        <w:t xml:space="preserve">, can become unfeasible in the feature selection for mixture model setting. This embedded approach </w:t>
      </w:r>
      <w:r w:rsidR="000772DD">
        <w:rPr>
          <w:rFonts w:ascii="Times New Roman" w:hAnsi="Times New Roman" w:cs="Times New Roman"/>
          <w:sz w:val="24"/>
          <w:szCs w:val="24"/>
        </w:rPr>
        <w:t>that simultaneously select features and estimate model parameters can be more computational efficient compared to wrapper methods.</w:t>
      </w:r>
      <w:r w:rsidR="005373EA">
        <w:rPr>
          <w:rFonts w:ascii="Times New Roman" w:hAnsi="Times New Roman" w:cs="Times New Roman"/>
          <w:sz w:val="24"/>
          <w:szCs w:val="24"/>
        </w:rPr>
        <w:t xml:space="preserve"> </w:t>
      </w:r>
    </w:p>
    <w:p w14:paraId="70B38899" w14:textId="044455CF" w:rsidR="00A11876" w:rsidRDefault="00B64FD9" w:rsidP="00E04C76">
      <w:pPr>
        <w:spacing w:line="480" w:lineRule="auto"/>
        <w:ind w:firstLine="360"/>
        <w:jc w:val="both"/>
        <w:rPr>
          <w:rFonts w:ascii="Times New Roman" w:hAnsi="Times New Roman" w:cs="Times New Roman"/>
          <w:sz w:val="24"/>
          <w:szCs w:val="24"/>
        </w:rPr>
      </w:pPr>
      <w:r w:rsidRPr="00D83102">
        <w:rPr>
          <w:rFonts w:ascii="Times New Roman" w:hAnsi="Times New Roman" w:cs="Times New Roman"/>
          <w:sz w:val="24"/>
          <w:szCs w:val="24"/>
        </w:rPr>
        <w:t xml:space="preserve">The remainder of this study is organized as follows. Section 2 reviews the basics of </w:t>
      </w:r>
      <w:r w:rsidR="003B105F" w:rsidRPr="00D83102">
        <w:rPr>
          <w:rFonts w:ascii="Times New Roman" w:hAnsi="Times New Roman" w:cs="Times New Roman" w:hint="eastAsia"/>
          <w:sz w:val="24"/>
          <w:szCs w:val="24"/>
        </w:rPr>
        <w:t>Laten</w:t>
      </w:r>
      <w:r w:rsidR="003B105F" w:rsidRPr="00D83102">
        <w:rPr>
          <w:rFonts w:ascii="Times New Roman" w:hAnsi="Times New Roman" w:cs="Times New Roman"/>
          <w:sz w:val="24"/>
          <w:szCs w:val="24"/>
        </w:rPr>
        <w:t>t Class Model</w:t>
      </w:r>
      <w:r w:rsidRPr="00D83102">
        <w:rPr>
          <w:rFonts w:ascii="Times New Roman" w:hAnsi="Times New Roman" w:cs="Times New Roman"/>
          <w:sz w:val="24"/>
          <w:szCs w:val="24"/>
        </w:rPr>
        <w:t xml:space="preserve"> and EM algorithm. </w:t>
      </w:r>
      <w:r w:rsidR="008A14DF">
        <w:rPr>
          <w:rFonts w:ascii="Times New Roman" w:hAnsi="Times New Roman" w:cs="Times New Roman"/>
          <w:sz w:val="24"/>
          <w:szCs w:val="24"/>
        </w:rPr>
        <w:t>Section 3 presents the proposed</w:t>
      </w:r>
      <w:r w:rsidRPr="00D83102">
        <w:rPr>
          <w:rFonts w:ascii="Times New Roman" w:hAnsi="Times New Roman" w:cs="Times New Roman"/>
          <w:sz w:val="24"/>
          <w:szCs w:val="24"/>
        </w:rPr>
        <w:t xml:space="preserve"> algorithm in </w:t>
      </w:r>
      <w:proofErr w:type="gramStart"/>
      <w:r w:rsidRPr="00D83102">
        <w:rPr>
          <w:rFonts w:ascii="Times New Roman" w:hAnsi="Times New Roman" w:cs="Times New Roman"/>
          <w:sz w:val="24"/>
          <w:szCs w:val="24"/>
        </w:rPr>
        <w:t>details</w:t>
      </w:r>
      <w:proofErr w:type="gramEnd"/>
      <w:r w:rsidRPr="00D83102">
        <w:rPr>
          <w:rFonts w:ascii="Times New Roman" w:hAnsi="Times New Roman" w:cs="Times New Roman"/>
          <w:sz w:val="24"/>
          <w:szCs w:val="24"/>
        </w:rPr>
        <w:t xml:space="preserve">. </w:t>
      </w:r>
      <w:r w:rsidR="008F244A" w:rsidRPr="00D83102">
        <w:rPr>
          <w:rFonts w:ascii="Times New Roman" w:hAnsi="Times New Roman" w:cs="Times New Roman"/>
          <w:sz w:val="24"/>
          <w:szCs w:val="24"/>
        </w:rPr>
        <w:t xml:space="preserve"> </w:t>
      </w:r>
      <w:r w:rsidRPr="00D83102">
        <w:rPr>
          <w:rFonts w:ascii="Times New Roman" w:hAnsi="Times New Roman" w:cs="Times New Roman"/>
          <w:sz w:val="24"/>
          <w:szCs w:val="24"/>
        </w:rPr>
        <w:t xml:space="preserve">Next, </w:t>
      </w:r>
      <w:r w:rsidR="005A6641">
        <w:rPr>
          <w:rFonts w:ascii="Times New Roman" w:hAnsi="Times New Roman" w:cs="Times New Roman"/>
          <w:sz w:val="24"/>
          <w:szCs w:val="24"/>
        </w:rPr>
        <w:t>three sets of experiments on one synthetic dataset, one benchmark dataset</w:t>
      </w:r>
      <w:r w:rsidRPr="00D83102">
        <w:rPr>
          <w:rFonts w:ascii="Times New Roman" w:hAnsi="Times New Roman" w:cs="Times New Roman"/>
          <w:sz w:val="24"/>
          <w:szCs w:val="24"/>
        </w:rPr>
        <w:t xml:space="preserve"> and one </w:t>
      </w:r>
      <w:r w:rsidR="00F20361">
        <w:rPr>
          <w:rFonts w:ascii="Times New Roman" w:hAnsi="Times New Roman" w:cs="Times New Roman" w:hint="eastAsia"/>
          <w:sz w:val="24"/>
          <w:szCs w:val="24"/>
        </w:rPr>
        <w:t>real</w:t>
      </w:r>
      <w:r w:rsidR="00F20361">
        <w:rPr>
          <w:rFonts w:ascii="Times New Roman" w:hAnsi="Times New Roman" w:cs="Times New Roman"/>
          <w:sz w:val="24"/>
          <w:szCs w:val="24"/>
        </w:rPr>
        <w:t xml:space="preserve"> application </w:t>
      </w:r>
      <w:r w:rsidRPr="00D83102">
        <w:rPr>
          <w:rFonts w:ascii="Times New Roman" w:hAnsi="Times New Roman" w:cs="Times New Roman"/>
          <w:sz w:val="24"/>
          <w:szCs w:val="24"/>
        </w:rPr>
        <w:t xml:space="preserve">dataset are illustrated in Section 4. In Section 5, the conclusion and future direction are presented. </w:t>
      </w:r>
    </w:p>
    <w:p w14:paraId="328C509E" w14:textId="77777777" w:rsidR="00675361" w:rsidRDefault="00675361" w:rsidP="00E04C76">
      <w:pPr>
        <w:spacing w:line="480" w:lineRule="auto"/>
        <w:jc w:val="both"/>
        <w:rPr>
          <w:rFonts w:ascii="Times New Roman" w:hAnsi="Times New Roman" w:cs="Times New Roman"/>
          <w:b/>
          <w:sz w:val="28"/>
          <w:szCs w:val="24"/>
        </w:rPr>
      </w:pPr>
      <w:r>
        <w:rPr>
          <w:rFonts w:ascii="Times New Roman" w:hAnsi="Times New Roman" w:cs="Times New Roman"/>
          <w:b/>
          <w:sz w:val="28"/>
          <w:szCs w:val="24"/>
        </w:rPr>
        <w:t>2</w:t>
      </w:r>
      <w:r w:rsidRPr="00675361">
        <w:rPr>
          <w:rFonts w:ascii="Times New Roman" w:hAnsi="Times New Roman" w:cs="Times New Roman"/>
          <w:b/>
          <w:sz w:val="28"/>
          <w:szCs w:val="24"/>
        </w:rPr>
        <w:t xml:space="preserve">. Review of </w:t>
      </w:r>
      <w:r w:rsidR="00A75EB6">
        <w:rPr>
          <w:rFonts w:ascii="Times New Roman" w:hAnsi="Times New Roman" w:cs="Times New Roman"/>
          <w:b/>
          <w:sz w:val="28"/>
          <w:szCs w:val="24"/>
        </w:rPr>
        <w:t>Latent Class Model</w:t>
      </w:r>
      <w:r w:rsidRPr="00675361">
        <w:rPr>
          <w:rFonts w:ascii="Times New Roman" w:hAnsi="Times New Roman" w:cs="Times New Roman"/>
          <w:b/>
          <w:sz w:val="28"/>
          <w:szCs w:val="24"/>
        </w:rPr>
        <w:t xml:space="preserve"> and EM</w:t>
      </w:r>
    </w:p>
    <w:p w14:paraId="5F63404C" w14:textId="4FD7F43F" w:rsidR="00B12732" w:rsidRDefault="00B12732" w:rsidP="00E04C76">
      <w:pPr>
        <w:spacing w:line="480" w:lineRule="auto"/>
        <w:jc w:val="both"/>
        <w:rPr>
          <w:rFonts w:ascii="Times New Roman" w:hAnsi="Times New Roman" w:cs="Times New Roman"/>
          <w:sz w:val="24"/>
          <w:szCs w:val="24"/>
        </w:rPr>
      </w:pPr>
      <w:r w:rsidRPr="00C50D8C">
        <w:rPr>
          <w:rFonts w:ascii="Times New Roman" w:hAnsi="Times New Roman" w:cs="Times New Roman"/>
          <w:sz w:val="24"/>
          <w:szCs w:val="24"/>
        </w:rPr>
        <w:t xml:space="preserve">Suppose we have a data matrix </w:t>
      </w: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N×p</m:t>
            </m:r>
          </m:sup>
        </m:sSup>
      </m:oMath>
      <w:r w:rsidRPr="00C50D8C">
        <w:rPr>
          <w:rFonts w:ascii="Times New Roman" w:hAnsi="Times New Roman" w:cs="Times New Roman"/>
          <w:sz w:val="24"/>
          <w:szCs w:val="24"/>
        </w:rPr>
        <w:t xml:space="preserve">  with </w:t>
      </w:r>
      <w:r w:rsidRPr="00C50D8C">
        <w:rPr>
          <w:rFonts w:ascii="Times New Roman" w:hAnsi="Times New Roman" w:cs="Times New Roman"/>
          <w:i/>
          <w:sz w:val="24"/>
          <w:szCs w:val="24"/>
        </w:rPr>
        <w:t>N</w:t>
      </w:r>
      <w:r w:rsidRPr="00C50D8C">
        <w:rPr>
          <w:rFonts w:ascii="Times New Roman" w:hAnsi="Times New Roman" w:cs="Times New Roman"/>
          <w:sz w:val="24"/>
          <w:szCs w:val="24"/>
        </w:rPr>
        <w:t xml:space="preserve"> data points and </w:t>
      </w:r>
      <w:r>
        <w:rPr>
          <w:rFonts w:ascii="Times New Roman" w:hAnsi="Times New Roman" w:cs="Times New Roman"/>
          <w:i/>
          <w:sz w:val="24"/>
          <w:szCs w:val="24"/>
        </w:rPr>
        <w:t>p</w:t>
      </w:r>
      <w:r w:rsidR="005A6641">
        <w:rPr>
          <w:rFonts w:ascii="Times New Roman" w:hAnsi="Times New Roman" w:cs="Times New Roman"/>
          <w:sz w:val="24"/>
          <w:szCs w:val="24"/>
        </w:rPr>
        <w:t xml:space="preserve"> </w:t>
      </w:r>
      <w:r w:rsidR="00EA119E">
        <w:rPr>
          <w:rFonts w:ascii="Times New Roman" w:hAnsi="Times New Roman" w:cs="Times New Roman"/>
          <w:sz w:val="24"/>
          <w:szCs w:val="24"/>
        </w:rPr>
        <w:t>feature</w:t>
      </w:r>
      <w:r w:rsidRPr="00C50D8C">
        <w:rPr>
          <w:rFonts w:ascii="Times New Roman" w:hAnsi="Times New Roman" w:cs="Times New Roman"/>
          <w:sz w:val="24"/>
          <w:szCs w:val="24"/>
        </w:rPr>
        <w:t xml:space="preserve">s in which the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th</m:t>
            </m:r>
          </m:sup>
        </m:sSup>
      </m:oMath>
      <w:r w:rsidRPr="00C50D8C">
        <w:rPr>
          <w:rFonts w:ascii="Times New Roman" w:hAnsi="Times New Roman" w:cs="Times New Roman"/>
          <w:sz w:val="24"/>
          <w:szCs w:val="24"/>
        </w:rPr>
        <w:t xml:space="preserve"> row is </w:t>
      </w:r>
      <m:oMath>
        <m:sSubSup>
          <m:sSubSupPr>
            <m:ctrlPr>
              <w:rPr>
                <w:rFonts w:ascii="Cambria Math" w:hAnsi="Cambria Math" w:cs="Times New Roman"/>
                <w:i/>
                <w:sz w:val="24"/>
                <w:szCs w:val="24"/>
              </w:rPr>
            </m:ctrlPr>
          </m:sSubSupPr>
          <m:e>
            <m:r>
              <m:rPr>
                <m:sty m:val="bi"/>
              </m:rPr>
              <w:rPr>
                <w:rFonts w:ascii="Cambria Math" w:hAnsi="Cambria Math" w:cs="Times New Roman"/>
                <w:sz w:val="24"/>
                <w:szCs w:val="24"/>
              </w:rPr>
              <m:t>x</m:t>
            </m:r>
            <m:ctrlPr>
              <w:rPr>
                <w:rFonts w:ascii="Cambria Math" w:hAnsi="Cambria Math" w:cs="Times New Roman"/>
                <w:b/>
                <w:i/>
                <w:sz w:val="24"/>
                <w:szCs w:val="24"/>
              </w:rPr>
            </m:ctrlPr>
          </m:e>
          <m:sub>
            <m:r>
              <w:rPr>
                <w:rFonts w:ascii="Cambria Math" w:hAnsi="Cambria Math" w:cs="Times New Roman"/>
                <w:sz w:val="24"/>
                <w:szCs w:val="24"/>
              </w:rPr>
              <m:t>n</m:t>
            </m:r>
          </m:sub>
          <m:sup>
            <m:r>
              <w:rPr>
                <w:rFonts w:ascii="Cambria Math" w:hAnsi="Cambria Math" w:cs="Times New Roman"/>
                <w:sz w:val="24"/>
                <w:szCs w:val="24"/>
              </w:rPr>
              <m:t>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r>
          <w:rPr>
            <w:rFonts w:ascii="Cambria Math" w:hAnsi="Cambria Math" w:cs="Times New Roman"/>
            <w:sz w:val="24"/>
            <w:szCs w:val="24"/>
          </w:rPr>
          <m:t>)</m:t>
        </m:r>
      </m:oMath>
      <w:r w:rsidRPr="00C50D8C">
        <w:rPr>
          <w:rFonts w:ascii="Times New Roman" w:hAnsi="Times New Roman" w:cs="Times New Roman"/>
          <w:sz w:val="24"/>
          <w:szCs w:val="24"/>
        </w:rPr>
        <w:t xml:space="preserve">. </w:t>
      </w:r>
      <w:r w:rsidR="004C04D7">
        <w:rPr>
          <w:rFonts w:ascii="Times New Roman" w:hAnsi="Times New Roman" w:cs="Times New Roman"/>
          <w:sz w:val="24"/>
          <w:szCs w:val="24"/>
        </w:rPr>
        <w:t>Let</w:t>
      </w:r>
      <w:r>
        <w:rPr>
          <w:rFonts w:ascii="Times New Roman" w:hAnsi="Times New Roman" w:cs="Times New Roman"/>
          <w:sz w:val="24"/>
          <w:szCs w:val="24"/>
        </w:rPr>
        <w:t xml:space="preser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m:t>
        </m:r>
      </m:oMath>
      <w:r>
        <w:rPr>
          <w:rFonts w:ascii="Times New Roman" w:hAnsi="Times New Roman" w:cs="Times New Roman"/>
          <w:sz w:val="24"/>
          <w:szCs w:val="24"/>
        </w:rPr>
        <w:t xml:space="preserve"> </w:t>
      </w:r>
      <w:r w:rsidR="004C04D7">
        <w:rPr>
          <w:rFonts w:ascii="Times New Roman" w:hAnsi="Times New Roman" w:cs="Times New Roman"/>
          <w:sz w:val="24"/>
          <w:szCs w:val="24"/>
        </w:rPr>
        <w:t xml:space="preserve">be </w:t>
      </w:r>
      <w:r>
        <w:rPr>
          <w:rFonts w:ascii="Times New Roman" w:hAnsi="Times New Roman" w:cs="Times New Roman"/>
          <w:sz w:val="24"/>
          <w:szCs w:val="24"/>
        </w:rPr>
        <w:t xml:space="preserve">a vector of </w:t>
      </w:r>
      <w:r w:rsidRPr="00F16A74">
        <w:rPr>
          <w:rFonts w:ascii="Times New Roman" w:hAnsi="Times New Roman" w:cs="Times New Roman"/>
          <w:i/>
          <w:sz w:val="24"/>
          <w:szCs w:val="24"/>
        </w:rPr>
        <w:t>p</w:t>
      </w:r>
      <w:r>
        <w:rPr>
          <w:rFonts w:ascii="Times New Roman" w:hAnsi="Times New Roman" w:cs="Times New Roman"/>
          <w:sz w:val="24"/>
          <w:szCs w:val="24"/>
        </w:rPr>
        <w:t xml:space="preserve"> </w:t>
      </w:r>
      <w:r w:rsidR="00EA119E">
        <w:rPr>
          <w:rFonts w:ascii="Times New Roman" w:hAnsi="Times New Roman" w:cs="Times New Roman"/>
          <w:sz w:val="24"/>
          <w:szCs w:val="24"/>
        </w:rPr>
        <w:t>feature</w:t>
      </w:r>
      <w:r>
        <w:rPr>
          <w:rFonts w:ascii="Times New Roman" w:hAnsi="Times New Roman" w:cs="Times New Roman"/>
          <w:sz w:val="24"/>
          <w:szCs w:val="24"/>
        </w:rPr>
        <w:t xml:space="preserve">s where each </w:t>
      </w:r>
      <w:r w:rsidR="00EA119E">
        <w:rPr>
          <w:rFonts w:ascii="Times New Roman" w:hAnsi="Times New Roman" w:cs="Times New Roman"/>
          <w:sz w:val="24"/>
          <w:szCs w:val="24"/>
        </w:rPr>
        <w:t>feature</w:t>
      </w:r>
      <w:r>
        <w:rPr>
          <w:rFonts w:ascii="Times New Roman" w:hAnsi="Times New Roman" w:cs="Times New Roman"/>
          <w:sz w:val="24"/>
          <w:szCs w:val="24"/>
        </w:rPr>
        <w:t xml:space="preserve"> can be continuous, binary or </w:t>
      </w:r>
      <w:r w:rsidR="00F16A74">
        <w:rPr>
          <w:rFonts w:ascii="Times New Roman" w:hAnsi="Times New Roman" w:cs="Times New Roman"/>
          <w:sz w:val="24"/>
          <w:szCs w:val="24"/>
        </w:rPr>
        <w:t>nominal</w:t>
      </w:r>
      <w:r>
        <w:rPr>
          <w:rFonts w:ascii="Times New Roman" w:hAnsi="Times New Roman" w:cs="Times New Roman"/>
          <w:sz w:val="24"/>
          <w:szCs w:val="24"/>
        </w:rPr>
        <w:t xml:space="preserve">. Let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n,i</m:t>
            </m:r>
          </m:sub>
        </m:sSub>
      </m:oMath>
      <w:r>
        <w:rPr>
          <w:rFonts w:ascii="Times New Roman" w:hAnsi="Times New Roman" w:cs="Times New Roman"/>
          <w:sz w:val="24"/>
          <w:szCs w:val="24"/>
        </w:rPr>
        <w:t xml:space="preserve"> be the value of the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th</m:t>
            </m:r>
          </m:sup>
        </m:sSup>
        <m:r>
          <w:rPr>
            <w:rFonts w:ascii="Cambria Math" w:hAnsi="Cambria Math" w:cs="Times New Roman"/>
            <w:sz w:val="24"/>
            <w:szCs w:val="24"/>
          </w:rPr>
          <m:t xml:space="preserve"> </m:t>
        </m:r>
      </m:oMath>
      <w:r>
        <w:rPr>
          <w:rFonts w:ascii="Times New Roman" w:hAnsi="Times New Roman" w:cs="Times New Roman"/>
          <w:sz w:val="24"/>
          <w:szCs w:val="24"/>
        </w:rPr>
        <w:t xml:space="preserve">sample for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Pr>
          <w:rFonts w:ascii="Times New Roman" w:hAnsi="Times New Roman" w:cs="Times New Roman"/>
          <w:sz w:val="24"/>
          <w:szCs w:val="24"/>
        </w:rPr>
        <w:t xml:space="preserve"> </w:t>
      </w:r>
      <w:r w:rsidR="00EA119E">
        <w:rPr>
          <w:rFonts w:ascii="Times New Roman" w:hAnsi="Times New Roman" w:cs="Times New Roman"/>
          <w:sz w:val="24"/>
          <w:szCs w:val="24"/>
        </w:rPr>
        <w:t>feature</w:t>
      </w:r>
      <w:r>
        <w:rPr>
          <w:rFonts w:ascii="Times New Roman" w:hAnsi="Times New Roman" w:cs="Times New Roman"/>
          <w:sz w:val="24"/>
          <w:szCs w:val="24"/>
        </w:rPr>
        <w:t xml:space="preserve">. </w:t>
      </w:r>
    </w:p>
    <w:p w14:paraId="7DA692B9" w14:textId="2AC1E6B6" w:rsidR="00B12732" w:rsidRDefault="00B12732" w:rsidP="00E04C76">
      <w:pPr>
        <w:spacing w:line="480" w:lineRule="auto"/>
        <w:jc w:val="both"/>
        <w:rPr>
          <w:rFonts w:ascii="Times New Roman" w:hAnsi="Times New Roman" w:cs="Times New Roman"/>
          <w:sz w:val="24"/>
          <w:szCs w:val="24"/>
        </w:rPr>
      </w:pPr>
      <w:r w:rsidRPr="001F6D06">
        <w:rPr>
          <w:rFonts w:ascii="Times New Roman" w:hAnsi="Times New Roman" w:cs="Times New Roman"/>
          <w:sz w:val="24"/>
          <w:szCs w:val="24"/>
        </w:rPr>
        <w:lastRenderedPageBreak/>
        <w:t xml:space="preserve">In the </w:t>
      </w:r>
      <w:r w:rsidR="00F16A74">
        <w:rPr>
          <w:rFonts w:ascii="Times New Roman" w:hAnsi="Times New Roman" w:cs="Times New Roman"/>
          <w:sz w:val="24"/>
          <w:szCs w:val="24"/>
        </w:rPr>
        <w:t>L</w:t>
      </w:r>
      <w:r w:rsidRPr="001F6D06">
        <w:rPr>
          <w:rFonts w:ascii="Times New Roman" w:hAnsi="Times New Roman" w:cs="Times New Roman"/>
          <w:sz w:val="24"/>
          <w:szCs w:val="24"/>
        </w:rPr>
        <w:t xml:space="preserve">atent </w:t>
      </w:r>
      <w:r w:rsidR="00F16A74">
        <w:rPr>
          <w:rFonts w:ascii="Times New Roman" w:hAnsi="Times New Roman" w:cs="Times New Roman"/>
          <w:sz w:val="24"/>
          <w:szCs w:val="24"/>
        </w:rPr>
        <w:t>C</w:t>
      </w:r>
      <w:r w:rsidRPr="001F6D06">
        <w:rPr>
          <w:rFonts w:ascii="Times New Roman" w:hAnsi="Times New Roman" w:cs="Times New Roman"/>
          <w:sz w:val="24"/>
          <w:szCs w:val="24"/>
        </w:rPr>
        <w:t xml:space="preserve">lass model, we assume that </w:t>
      </w:r>
      <w:r w:rsidR="00AE7882">
        <w:rPr>
          <w:rFonts w:ascii="Times New Roman" w:hAnsi="Times New Roman" w:cs="Times New Roman"/>
          <w:sz w:val="24"/>
          <w:szCs w:val="24"/>
        </w:rPr>
        <w:t xml:space="preserve">the data can be grouped into </w:t>
      </w:r>
      <w:r w:rsidRPr="00D85EC2">
        <w:rPr>
          <w:rFonts w:ascii="Times New Roman" w:hAnsi="Times New Roman" w:cs="Times New Roman"/>
          <w:i/>
          <w:sz w:val="24"/>
          <w:szCs w:val="24"/>
        </w:rPr>
        <w:t>K</w:t>
      </w:r>
      <w:r w:rsidRPr="001F6D06">
        <w:rPr>
          <w:rFonts w:ascii="Times New Roman" w:hAnsi="Times New Roman" w:cs="Times New Roman"/>
          <w:sz w:val="24"/>
          <w:szCs w:val="24"/>
        </w:rPr>
        <w:t xml:space="preserve"> </w:t>
      </w:r>
      <w:r w:rsidR="00D85EC2">
        <w:rPr>
          <w:rFonts w:ascii="Times New Roman" w:hAnsi="Times New Roman" w:cs="Times New Roman"/>
          <w:sz w:val="24"/>
          <w:szCs w:val="24"/>
        </w:rPr>
        <w:t>clusters</w:t>
      </w:r>
      <w:r w:rsidRPr="001F6D06">
        <w:rPr>
          <w:rFonts w:ascii="Times New Roman" w:hAnsi="Times New Roman" w:cs="Times New Roman"/>
          <w:sz w:val="24"/>
          <w:szCs w:val="24"/>
        </w:rPr>
        <w:t xml:space="preserve">. For each </w:t>
      </w:r>
      <w:r w:rsidR="00D85EC2">
        <w:rPr>
          <w:rFonts w:ascii="Times New Roman" w:hAnsi="Times New Roman" w:cs="Times New Roman"/>
          <w:sz w:val="24"/>
          <w:szCs w:val="24"/>
        </w:rPr>
        <w:t>cluster</w:t>
      </w:r>
      <w:r w:rsidRPr="001F6D06">
        <w:rPr>
          <w:rFonts w:ascii="Times New Roman" w:hAnsi="Times New Roman" w:cs="Times New Roman"/>
          <w:sz w:val="24"/>
          <w:szCs w:val="24"/>
        </w:rPr>
        <w:t xml:space="preserve"> </w:t>
      </w:r>
      <w:r w:rsidRPr="00D85EC2">
        <w:rPr>
          <w:rFonts w:ascii="Times New Roman" w:hAnsi="Times New Roman" w:cs="Times New Roman"/>
          <w:i/>
          <w:sz w:val="24"/>
          <w:szCs w:val="24"/>
        </w:rPr>
        <w:t>k</w:t>
      </w:r>
      <w:r w:rsidRPr="001F6D06">
        <w:rPr>
          <w:rFonts w:ascii="Times New Roman" w:hAnsi="Times New Roman" w:cs="Times New Roman"/>
          <w:sz w:val="24"/>
          <w:szCs w:val="24"/>
        </w:rPr>
        <w:t xml:space="preserve"> is an associated probability </w:t>
      </w: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oMath>
      <w:r w:rsidRPr="001F6D06">
        <w:rPr>
          <w:rFonts w:ascii="Times New Roman" w:hAnsi="Times New Roman" w:cs="Times New Roman"/>
          <w:sz w:val="24"/>
          <w:szCs w:val="24"/>
        </w:rPr>
        <w:t xml:space="preserve">. The joint distribution of the observed </w:t>
      </w:r>
      <w:r w:rsidR="00EA119E">
        <w:rPr>
          <w:rFonts w:ascii="Times New Roman" w:hAnsi="Times New Roman" w:cs="Times New Roman"/>
          <w:sz w:val="24"/>
          <w:szCs w:val="24"/>
        </w:rPr>
        <w:t>feature</w:t>
      </w:r>
      <w:r w:rsidRPr="001F6D06">
        <w:rPr>
          <w:rFonts w:ascii="Times New Roman" w:hAnsi="Times New Roman" w:cs="Times New Roman"/>
          <w:sz w:val="24"/>
          <w:szCs w:val="24"/>
        </w:rPr>
        <w:t>s is a finite mixture of probabilities</w:t>
      </w:r>
      <w:r w:rsidR="00F913F7">
        <w:rPr>
          <w:rFonts w:ascii="Times New Roman" w:hAnsi="Times New Roman" w:cs="Times New Roman"/>
          <w:sz w:val="24"/>
          <w:szCs w:val="24"/>
        </w:rPr>
        <w:t xml:space="preserve"> </w:t>
      </w:r>
      <m:oMath>
        <m:r>
          <w:rPr>
            <w:rFonts w:ascii="Cambria Math" w:hAnsi="Cambria Math" w:cs="Times New Roman"/>
            <w:sz w:val="24"/>
            <w:szCs w:val="24"/>
          </w:rPr>
          <m:t>g(</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|k)</m:t>
        </m:r>
      </m:oMath>
      <w:r w:rsidRPr="001F6D06">
        <w:rPr>
          <w:rFonts w:ascii="Times New Roman" w:hAnsi="Times New Roman" w:cs="Times New Roman"/>
          <w:sz w:val="24"/>
          <w:szCs w:val="24"/>
        </w:rPr>
        <w:t>:</w:t>
      </w:r>
    </w:p>
    <w:p w14:paraId="7A57D1B8" w14:textId="77777777" w:rsidR="00B12732" w:rsidRPr="00AE7882" w:rsidRDefault="00B12732" w:rsidP="00E04C76">
      <w:pPr>
        <w:spacing w:line="480" w:lineRule="auto"/>
        <w:jc w:val="both"/>
        <w:rPr>
          <w:rFonts w:ascii="Times New Roman" w:hAnsi="Times New Roman" w:cs="Times New Roman"/>
          <w:sz w:val="20"/>
          <w:szCs w:val="24"/>
        </w:rPr>
      </w:pPr>
      <m:oMathPara>
        <m:oMath>
          <m:r>
            <w:rPr>
              <w:rFonts w:ascii="Cambria Math" w:hAnsi="Cambria Math" w:cs="Times New Roman"/>
              <w:sz w:val="20"/>
              <w:szCs w:val="24"/>
            </w:rPr>
            <m:t>f</m:t>
          </m:r>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n</m:t>
                  </m:r>
                </m:sub>
              </m:sSub>
            </m:e>
          </m:d>
          <m:r>
            <w:rPr>
              <w:rFonts w:ascii="Cambria Math" w:hAnsi="Cambria Math" w:cs="Times New Roman"/>
              <w:sz w:val="20"/>
              <w:szCs w:val="24"/>
            </w:rPr>
            <m:t>=</m:t>
          </m:r>
          <m:nary>
            <m:naryPr>
              <m:chr m:val="∑"/>
              <m:ctrlPr>
                <w:rPr>
                  <w:rFonts w:ascii="Cambria Math" w:hAnsi="Cambria Math" w:cs="Times New Roman"/>
                  <w:i/>
                  <w:sz w:val="20"/>
                  <w:szCs w:val="24"/>
                </w:rPr>
              </m:ctrlPr>
            </m:naryPr>
            <m:sub>
              <m:r>
                <w:rPr>
                  <w:rFonts w:ascii="Cambria Math" w:hAnsi="Cambria Math" w:cs="Times New Roman"/>
                  <w:sz w:val="20"/>
                  <w:szCs w:val="24"/>
                </w:rPr>
                <m:t>k=1</m:t>
              </m:r>
            </m:sub>
            <m:sup>
              <m:r>
                <w:rPr>
                  <w:rFonts w:ascii="Cambria Math" w:hAnsi="Cambria Math" w:cs="Times New Roman"/>
                  <w:sz w:val="20"/>
                  <w:szCs w:val="24"/>
                </w:rPr>
                <m:t>K</m:t>
              </m:r>
            </m:sup>
            <m:e>
              <m:sSub>
                <m:sSubPr>
                  <m:ctrlPr>
                    <w:rPr>
                      <w:rFonts w:ascii="Cambria Math" w:hAnsi="Cambria Math" w:cs="Times New Roman"/>
                      <w:i/>
                      <w:sz w:val="20"/>
                      <w:szCs w:val="24"/>
                    </w:rPr>
                  </m:ctrlPr>
                </m:sSubPr>
                <m:e>
                  <m:r>
                    <w:rPr>
                      <w:rFonts w:ascii="Cambria Math" w:hAnsi="Cambria Math" w:cs="Times New Roman"/>
                      <w:sz w:val="20"/>
                      <w:szCs w:val="24"/>
                    </w:rPr>
                    <m:t>π</m:t>
                  </m:r>
                </m:e>
                <m:sub>
                  <m:r>
                    <w:rPr>
                      <w:rFonts w:ascii="Cambria Math" w:hAnsi="Cambria Math" w:cs="Times New Roman"/>
                      <w:sz w:val="20"/>
                      <w:szCs w:val="24"/>
                    </w:rPr>
                    <m:t>k</m:t>
                  </m:r>
                </m:sub>
              </m:sSub>
              <m:r>
                <w:rPr>
                  <w:rFonts w:ascii="Cambria Math" w:hAnsi="Cambria Math" w:cs="Times New Roman"/>
                  <w:sz w:val="20"/>
                  <w:szCs w:val="24"/>
                </w:rPr>
                <m:t>g(</m:t>
              </m:r>
              <m:sSub>
                <m:sSubPr>
                  <m:ctrlPr>
                    <w:rPr>
                      <w:rFonts w:ascii="Cambria Math" w:hAnsi="Cambria Math" w:cs="Times New Roman"/>
                      <w:b/>
                      <w:i/>
                      <w:sz w:val="20"/>
                      <w:szCs w:val="24"/>
                    </w:rPr>
                  </m:ctrlPr>
                </m:sSubPr>
                <m:e>
                  <m:r>
                    <m:rPr>
                      <m:sty m:val="bi"/>
                    </m:rPr>
                    <w:rPr>
                      <w:rFonts w:ascii="Cambria Math" w:hAnsi="Cambria Math" w:cs="Times New Roman"/>
                      <w:sz w:val="20"/>
                      <w:szCs w:val="24"/>
                    </w:rPr>
                    <m:t>x</m:t>
                  </m:r>
                </m:e>
                <m:sub>
                  <m:r>
                    <m:rPr>
                      <m:sty m:val="bi"/>
                    </m:rPr>
                    <w:rPr>
                      <w:rFonts w:ascii="Cambria Math" w:hAnsi="Cambria Math" w:cs="Times New Roman"/>
                      <w:sz w:val="20"/>
                      <w:szCs w:val="24"/>
                    </w:rPr>
                    <m:t>n</m:t>
                  </m:r>
                </m:sub>
              </m:sSub>
              <m:r>
                <w:rPr>
                  <w:rFonts w:ascii="Cambria Math" w:hAnsi="Cambria Math" w:cs="Times New Roman"/>
                  <w:sz w:val="20"/>
                  <w:szCs w:val="24"/>
                </w:rPr>
                <m:t>|k)</m:t>
              </m:r>
            </m:e>
          </m:nary>
        </m:oMath>
      </m:oMathPara>
    </w:p>
    <w:p w14:paraId="16156C45" w14:textId="55E34C89" w:rsidR="00B12732" w:rsidRDefault="00B12732"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F913F7">
        <w:rPr>
          <w:rFonts w:ascii="Times New Roman" w:hAnsi="Times New Roman" w:cs="Times New Roman"/>
          <w:sz w:val="24"/>
          <w:szCs w:val="24"/>
        </w:rPr>
        <w:t xml:space="preserve">probability density function </w:t>
      </w:r>
      <m:oMath>
        <m:r>
          <w:rPr>
            <w:rFonts w:ascii="Cambria Math" w:hAnsi="Cambria Math" w:cs="Times New Roman"/>
            <w:sz w:val="24"/>
            <w:szCs w:val="24"/>
          </w:rPr>
          <m:t>g(</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|k)</m:t>
        </m:r>
      </m:oMath>
      <w:r w:rsidR="00F913F7">
        <w:rPr>
          <w:rFonts w:ascii="Times New Roman" w:hAnsi="Times New Roman" w:cs="Times New Roman"/>
          <w:sz w:val="24"/>
          <w:szCs w:val="24"/>
        </w:rPr>
        <w:t xml:space="preserve"> </w:t>
      </w:r>
      <w:r>
        <w:rPr>
          <w:rFonts w:ascii="Times New Roman" w:hAnsi="Times New Roman" w:cs="Times New Roman"/>
          <w:sz w:val="24"/>
          <w:szCs w:val="24"/>
        </w:rPr>
        <w:t xml:space="preserve">is discussed for binary, nominal, </w:t>
      </w:r>
      <w:r w:rsidR="00F913F7">
        <w:rPr>
          <w:rFonts w:ascii="Times New Roman" w:hAnsi="Times New Roman" w:cs="Times New Roman"/>
          <w:sz w:val="24"/>
          <w:szCs w:val="24"/>
        </w:rPr>
        <w:t>and continuous</w:t>
      </w:r>
      <w:r>
        <w:rPr>
          <w:rFonts w:ascii="Times New Roman" w:hAnsi="Times New Roman" w:cs="Times New Roman"/>
          <w:sz w:val="24"/>
          <w:szCs w:val="24"/>
        </w:rPr>
        <w:t xml:space="preserve"> </w:t>
      </w:r>
      <w:r w:rsidR="00EA119E">
        <w:rPr>
          <w:rFonts w:ascii="Times New Roman" w:hAnsi="Times New Roman" w:cs="Times New Roman"/>
          <w:sz w:val="24"/>
          <w:szCs w:val="24"/>
        </w:rPr>
        <w:t>feature</w:t>
      </w:r>
      <w:r>
        <w:rPr>
          <w:rFonts w:ascii="Times New Roman" w:hAnsi="Times New Roman" w:cs="Times New Roman"/>
          <w:sz w:val="24"/>
          <w:szCs w:val="24"/>
        </w:rPr>
        <w:t>s</w:t>
      </w:r>
      <w:r w:rsidR="00F913F7">
        <w:rPr>
          <w:rFonts w:ascii="Times New Roman" w:hAnsi="Times New Roman" w:cs="Times New Roman"/>
          <w:sz w:val="24"/>
          <w:szCs w:val="24"/>
        </w:rPr>
        <w:t xml:space="preserve"> </w:t>
      </w:r>
      <w:r w:rsidR="002931AD">
        <w:rPr>
          <w:rFonts w:ascii="Times New Roman" w:hAnsi="Times New Roman" w:cs="Times New Roman"/>
          <w:sz w:val="24"/>
          <w:szCs w:val="24"/>
        </w:rPr>
        <w:t xml:space="preserve">separately </w:t>
      </w:r>
      <w:r w:rsidR="002931AD">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{"citationItems":[{"id":"ITEM-1","itemData":{"DOI":"10.1016/j.csda.2004.03.001","ISBN":"0167-9473","ISSN":"01679473","abstract":"Latent class models are used in social sciences for classifying individuals or objects into distinct groups/classes based on responses to a set of observed indicators. The latent class model for mixed binary and metric variables (Br. J. Math. Statist. Psych. 49 (1996) 313) is extended to accommodate any type of data (including ordinal and nominal) and its use in Archaeometry for classifying archaeological findings/objects into groups is discussed. The models proposed are estimated using a full maximum like-lihood with the EM algorithm. Two data sets from archaeological findings are used to illustrate the methodology. ?? 2004 Elsevier B.V. All rights reserved.","author":[{"dropping-particle":"","family":"Moustaki","given":"Irini","non-dropping-particle":"","parse-names":false,"suffix":""},{"dropping-particle":"","family":"Papageorgiou","given":"Ioulia","non-dropping-particle":"","parse-names":false,"suffix":""}],"container-title":"Computational Statistics and Data Analysis","id":"ITEM-1","issue":"3","issued":{"date-parts":[["2005"]]},"page":"659-675","title":"Latent class models for mixed variables with applications in Archaeometry","type":"article-journal","volume":"48"},"uris":["http://www.mendeley.com/documents/?uuid=93513af8-5307-4a9e-afa9-8f2d788ce5b8"]}],"mendeley":{"formattedCitation":"[11]","plainTextFormattedCitation":"[11]","previouslyFormattedCitation":"[11]"},"properties":{"noteIndex":0},"schema":"https://github.com/citation-style-language/schema/raw/master/csl-citation.json"}</w:instrText>
      </w:r>
      <w:r w:rsidR="002931AD">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[11]</w:t>
      </w:r>
      <w:r w:rsidR="002931AD">
        <w:rPr>
          <w:rFonts w:ascii="Times New Roman" w:hAnsi="Times New Roman" w:cs="Times New Roman"/>
          <w:sz w:val="24"/>
          <w:szCs w:val="24"/>
        </w:rPr>
        <w:fldChar w:fldCharType="end"/>
      </w:r>
      <w:r>
        <w:rPr>
          <w:rFonts w:ascii="Times New Roman" w:hAnsi="Times New Roman" w:cs="Times New Roman"/>
          <w:sz w:val="24"/>
          <w:szCs w:val="24"/>
        </w:rPr>
        <w:t>.</w:t>
      </w:r>
      <w:r w:rsidR="00F16A74">
        <w:rPr>
          <w:rFonts w:ascii="Times New Roman" w:hAnsi="Times New Roman" w:cs="Times New Roman"/>
          <w:sz w:val="24"/>
          <w:szCs w:val="24"/>
        </w:rPr>
        <w:t xml:space="preserve"> Specifically,</w:t>
      </w:r>
    </w:p>
    <w:p w14:paraId="4EE7403F" w14:textId="7629DFA5" w:rsidR="00B12732" w:rsidRPr="005A6641" w:rsidRDefault="00B12732" w:rsidP="00E04C76">
      <w:pPr>
        <w:pStyle w:val="ListParagraph"/>
        <w:numPr>
          <w:ilvl w:val="0"/>
          <w:numId w:val="5"/>
        </w:numPr>
        <w:spacing w:line="480" w:lineRule="auto"/>
        <w:jc w:val="both"/>
        <w:rPr>
          <w:rFonts w:ascii="Times New Roman" w:hAnsi="Times New Roman" w:cs="Times New Roman"/>
          <w:sz w:val="24"/>
          <w:szCs w:val="24"/>
        </w:rPr>
      </w:pPr>
      <w:r w:rsidRPr="005A6641">
        <w:rPr>
          <w:rFonts w:ascii="Times New Roman" w:hAnsi="Times New Roman" w:cs="Times New Roman"/>
          <w:sz w:val="24"/>
          <w:szCs w:val="24"/>
        </w:rPr>
        <w:t xml:space="preserve">For a binary </w:t>
      </w:r>
      <w:r w:rsidR="00EA119E">
        <w:rPr>
          <w:rFonts w:ascii="Times New Roman" w:hAnsi="Times New Roman" w:cs="Times New Roman"/>
          <w:sz w:val="24"/>
          <w:szCs w:val="24"/>
        </w:rPr>
        <w:t>feature</w:t>
      </w:r>
      <w:r w:rsidRPr="005A6641">
        <w:rPr>
          <w:rFonts w:ascii="Times New Roman" w:hAnsi="Times New Roman" w:cs="Times New Roman"/>
          <w:sz w:val="24"/>
          <w:szCs w:val="24"/>
        </w:rPr>
        <w:t>, we take the Bernoulli distribution: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372"/>
        <w:gridCol w:w="719"/>
      </w:tblGrid>
      <w:tr w:rsidR="005A6641" w:rsidRPr="00961682" w14:paraId="4960B93A" w14:textId="77777777" w:rsidTr="000640DE">
        <w:tc>
          <w:tcPr>
            <w:tcW w:w="144" w:type="pct"/>
            <w:vAlign w:val="center"/>
          </w:tcPr>
          <w:p w14:paraId="5A954246" w14:textId="77777777" w:rsidR="005A6641" w:rsidRPr="00961682" w:rsidRDefault="005A6641" w:rsidP="00E04C76">
            <w:pPr>
              <w:spacing w:line="480" w:lineRule="auto"/>
              <w:jc w:val="center"/>
              <w:rPr>
                <w:rFonts w:ascii="Times New Roman" w:hAnsi="Times New Roman" w:cs="Times New Roman"/>
                <w:sz w:val="24"/>
                <w:szCs w:val="24"/>
              </w:rPr>
            </w:pPr>
          </w:p>
        </w:tc>
        <w:tc>
          <w:tcPr>
            <w:tcW w:w="4472" w:type="pct"/>
            <w:vAlign w:val="center"/>
          </w:tcPr>
          <w:p w14:paraId="2B1C5D7C" w14:textId="76AE6128" w:rsidR="005A6641" w:rsidRPr="005A6641" w:rsidRDefault="005A6641" w:rsidP="00E04C76">
            <w:pPr>
              <w:spacing w:line="480" w:lineRule="auto"/>
              <w:jc w:val="both"/>
              <w:rPr>
                <w:rFonts w:ascii="Times New Roman" w:hAnsi="Times New Roman" w:cs="Times New Roman"/>
                <w:sz w:val="24"/>
                <w:szCs w:val="24"/>
              </w:rPr>
            </w:pPr>
            <m:oMathPara>
              <m:oMath>
                <m:r>
                  <w:rPr>
                    <w:rFonts w:ascii="Cambria Math" w:hAnsi="Cambria Math" w:cs="Times New Roman"/>
                    <w:sz w:val="20"/>
                    <w:szCs w:val="24"/>
                  </w:rPr>
                  <m:t>g</m:t>
                </m:r>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i</m:t>
                        </m:r>
                      </m:sub>
                    </m:sSub>
                  </m:e>
                  <m:e>
                    <m:r>
                      <w:rPr>
                        <w:rFonts w:ascii="Cambria Math" w:hAnsi="Cambria Math" w:cs="Times New Roman"/>
                        <w:sz w:val="20"/>
                        <w:szCs w:val="24"/>
                      </w:rPr>
                      <m:t>k</m:t>
                    </m:r>
                  </m:e>
                </m:d>
                <m:r>
                  <w:rPr>
                    <w:rFonts w:ascii="Cambria Math" w:hAnsi="Cambria Math" w:cs="Times New Roman"/>
                    <w:sz w:val="20"/>
                    <w:szCs w:val="24"/>
                  </w:rPr>
                  <m:t>=</m:t>
                </m:r>
                <m:sSubSup>
                  <m:sSubSupPr>
                    <m:ctrlPr>
                      <w:rPr>
                        <w:rFonts w:ascii="Cambria Math" w:hAnsi="Cambria Math" w:cs="Times New Roman"/>
                        <w:i/>
                        <w:sz w:val="20"/>
                        <w:szCs w:val="24"/>
                      </w:rPr>
                    </m:ctrlPr>
                  </m:sSubSupPr>
                  <m:e>
                    <m:r>
                      <w:rPr>
                        <w:rFonts w:ascii="Cambria Math" w:hAnsi="Cambria Math" w:cs="Times New Roman"/>
                        <w:sz w:val="20"/>
                        <w:szCs w:val="24"/>
                      </w:rPr>
                      <m:t>p</m:t>
                    </m:r>
                  </m:e>
                  <m:sub>
                    <m:r>
                      <w:rPr>
                        <w:rFonts w:ascii="Cambria Math" w:hAnsi="Cambria Math" w:cs="Times New Roman"/>
                        <w:sz w:val="20"/>
                        <w:szCs w:val="24"/>
                      </w:rPr>
                      <m:t>ik</m:t>
                    </m:r>
                  </m:sub>
                  <m:sup>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i</m:t>
                        </m:r>
                      </m:sub>
                    </m:sSub>
                  </m:sup>
                </m:sSubSup>
                <m:sSup>
                  <m:sSupPr>
                    <m:ctrlPr>
                      <w:rPr>
                        <w:rFonts w:ascii="Cambria Math" w:hAnsi="Cambria Math" w:cs="Times New Roman"/>
                        <w:i/>
                        <w:sz w:val="20"/>
                        <w:szCs w:val="24"/>
                      </w:rPr>
                    </m:ctrlPr>
                  </m:sSupPr>
                  <m:e>
                    <m:d>
                      <m:dPr>
                        <m:ctrlPr>
                          <w:rPr>
                            <w:rFonts w:ascii="Cambria Math" w:hAnsi="Cambria Math" w:cs="Times New Roman"/>
                            <w:i/>
                            <w:sz w:val="20"/>
                            <w:szCs w:val="24"/>
                          </w:rPr>
                        </m:ctrlPr>
                      </m:dPr>
                      <m:e>
                        <m:r>
                          <w:rPr>
                            <w:rFonts w:ascii="Cambria Math" w:hAnsi="Cambria Math" w:cs="Times New Roman"/>
                            <w:sz w:val="20"/>
                            <w:szCs w:val="24"/>
                          </w:rPr>
                          <m:t>1-</m:t>
                        </m:r>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ik</m:t>
                            </m:r>
                          </m:sub>
                        </m:sSub>
                      </m:e>
                    </m:d>
                  </m:e>
                  <m:sup>
                    <m:r>
                      <w:rPr>
                        <w:rFonts w:ascii="Cambria Math" w:hAnsi="Cambria Math" w:cs="Times New Roman"/>
                        <w:sz w:val="20"/>
                        <w:szCs w:val="24"/>
                      </w:rPr>
                      <m:t>1-</m:t>
                    </m:r>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i</m:t>
                        </m:r>
                      </m:sub>
                    </m:sSub>
                  </m:sup>
                </m:sSup>
              </m:oMath>
            </m:oMathPara>
          </w:p>
        </w:tc>
        <w:tc>
          <w:tcPr>
            <w:tcW w:w="384" w:type="pct"/>
            <w:vAlign w:val="center"/>
          </w:tcPr>
          <w:p w14:paraId="7A3B20A8" w14:textId="0E8F69F1" w:rsidR="005A6641" w:rsidRPr="00961682" w:rsidRDefault="005A6641" w:rsidP="00E04C76">
            <w:pPr>
              <w:spacing w:line="480" w:lineRule="auto"/>
              <w:rPr>
                <w:rFonts w:ascii="Times New Roman" w:hAnsi="Times New Roman" w:cs="Times New Roman"/>
                <w:sz w:val="24"/>
                <w:szCs w:val="24"/>
              </w:rPr>
            </w:pPr>
            <w:r>
              <w:rPr>
                <w:rFonts w:ascii="Times New Roman" w:hAnsi="Times New Roman" w:cs="Times New Roman"/>
                <w:sz w:val="20"/>
                <w:szCs w:val="24"/>
              </w:rPr>
              <w:t>(1</w:t>
            </w:r>
            <w:r w:rsidRPr="00C50D8C">
              <w:rPr>
                <w:rFonts w:ascii="Times New Roman" w:hAnsi="Times New Roman" w:cs="Times New Roman"/>
                <w:sz w:val="20"/>
                <w:szCs w:val="24"/>
              </w:rPr>
              <w:t>)</w:t>
            </w:r>
          </w:p>
        </w:tc>
      </w:tr>
    </w:tbl>
    <w:p w14:paraId="69CCC551" w14:textId="77777777" w:rsidR="005A6641" w:rsidRDefault="005A6641" w:rsidP="00E04C76">
      <w:pPr>
        <w:spacing w:line="480" w:lineRule="auto"/>
        <w:jc w:val="both"/>
        <w:rPr>
          <w:rFonts w:ascii="Times New Roman" w:hAnsi="Times New Roman" w:cs="Times New Roman"/>
          <w:sz w:val="24"/>
          <w:szCs w:val="24"/>
        </w:rPr>
      </w:pPr>
    </w:p>
    <w:p w14:paraId="3219D032" w14:textId="1363D086" w:rsidR="00B12732" w:rsidRPr="005E381D" w:rsidRDefault="00F16A74" w:rsidP="00E04C76">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For n</w:t>
      </w:r>
      <w:r w:rsidR="00B12732" w:rsidRPr="005E381D">
        <w:rPr>
          <w:rFonts w:ascii="Times New Roman" w:hAnsi="Times New Roman" w:cs="Times New Roman"/>
          <w:sz w:val="24"/>
          <w:szCs w:val="24"/>
        </w:rPr>
        <w:t xml:space="preserve">ominal </w:t>
      </w:r>
      <w:r w:rsidR="00EA119E">
        <w:rPr>
          <w:rFonts w:ascii="Times New Roman" w:hAnsi="Times New Roman" w:cs="Times New Roman"/>
          <w:sz w:val="24"/>
          <w:szCs w:val="24"/>
        </w:rPr>
        <w:t>feature</w:t>
      </w:r>
      <w:r w:rsidR="00B12732" w:rsidRPr="005E381D">
        <w:rPr>
          <w:rFonts w:ascii="Times New Roman" w:hAnsi="Times New Roman" w:cs="Times New Roman"/>
          <w:sz w:val="24"/>
          <w:szCs w:val="24"/>
        </w:rPr>
        <w:t>s</w:t>
      </w:r>
      <w:r>
        <w:rPr>
          <w:rFonts w:ascii="Times New Roman" w:hAnsi="Times New Roman" w:cs="Times New Roman"/>
          <w:sz w:val="24"/>
          <w:szCs w:val="24"/>
        </w:rPr>
        <w:t>,</w:t>
      </w:r>
      <w:r w:rsidR="00B12732" w:rsidRPr="005E381D">
        <w:rPr>
          <w:rFonts w:ascii="Times New Roman" w:hAnsi="Times New Roman" w:cs="Times New Roman"/>
          <w:sz w:val="24"/>
          <w:szCs w:val="24"/>
        </w:rPr>
        <w:t xml:space="preserve"> </w:t>
      </w:r>
      <w:r>
        <w:rPr>
          <w:rFonts w:ascii="Times New Roman" w:hAnsi="Times New Roman" w:cs="Times New Roman"/>
          <w:sz w:val="24"/>
          <w:szCs w:val="24"/>
        </w:rPr>
        <w:t>t</w:t>
      </w:r>
      <w:r w:rsidR="00B12732" w:rsidRPr="005E381D">
        <w:rPr>
          <w:rFonts w:ascii="Times New Roman" w:hAnsi="Times New Roman" w:cs="Times New Roman"/>
          <w:sz w:val="24"/>
          <w:szCs w:val="24"/>
        </w:rPr>
        <w:t xml:space="preserve">he indicator </w:t>
      </w:r>
      <w:r w:rsidR="00EA119E">
        <w:rPr>
          <w:rFonts w:ascii="Times New Roman" w:hAnsi="Times New Roman" w:cs="Times New Roman"/>
          <w:sz w:val="24"/>
          <w:szCs w:val="24"/>
        </w:rPr>
        <w:t>feature</w:t>
      </w:r>
      <w:r w:rsidR="00B12732" w:rsidRPr="005E381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B12732" w:rsidRPr="005E381D">
        <w:rPr>
          <w:rFonts w:ascii="Times New Roman" w:hAnsi="Times New Roman" w:cs="Times New Roman"/>
          <w:sz w:val="24"/>
          <w:szCs w:val="24"/>
        </w:rPr>
        <w:t xml:space="preserve"> is replaced by a vector-valued indicator function with its </w:t>
      </w:r>
      <w:proofErr w:type="spellStart"/>
      <w:r w:rsidR="00B12732" w:rsidRPr="00F16A74">
        <w:rPr>
          <w:rFonts w:ascii="Times New Roman" w:hAnsi="Times New Roman" w:cs="Times New Roman"/>
          <w:i/>
          <w:sz w:val="24"/>
          <w:szCs w:val="24"/>
        </w:rPr>
        <w:t>s</w:t>
      </w:r>
      <w:r w:rsidRPr="00F16A74">
        <w:rPr>
          <w:rFonts w:ascii="Times New Roman" w:hAnsi="Times New Roman" w:cs="Times New Roman"/>
          <w:sz w:val="24"/>
          <w:szCs w:val="24"/>
          <w:vertAlign w:val="superscript"/>
        </w:rPr>
        <w:t>th</w:t>
      </w:r>
      <w:proofErr w:type="spellEnd"/>
      <w:r w:rsidR="00B12732" w:rsidRPr="005E381D">
        <w:rPr>
          <w:rFonts w:ascii="Times New Roman" w:hAnsi="Times New Roman" w:cs="Times New Roman"/>
          <w:sz w:val="24"/>
          <w:szCs w:val="24"/>
        </w:rPr>
        <w:t xml:space="preserve"> element </w:t>
      </w:r>
      <w:r>
        <w:rPr>
          <w:rFonts w:ascii="Times New Roman" w:hAnsi="Times New Roman" w:cs="Times New Roman"/>
          <w:sz w:val="24"/>
          <w:szCs w:val="24"/>
        </w:rPr>
        <w:t xml:space="preserve">being </w:t>
      </w:r>
      <w:r w:rsidR="00B12732" w:rsidRPr="005E381D">
        <w:rPr>
          <w:rFonts w:ascii="Times New Roman" w:hAnsi="Times New Roman" w:cs="Times New Roman"/>
          <w:sz w:val="24"/>
          <w:szCs w:val="24"/>
        </w:rPr>
        <w:t xml:space="preserve">defined as </w:t>
      </w:r>
    </w:p>
    <w:p w14:paraId="2354E349" w14:textId="77777777" w:rsidR="00B12732" w:rsidRPr="00AE7882" w:rsidRDefault="00AF4FC9" w:rsidP="00E04C76">
      <w:pPr>
        <w:spacing w:line="480" w:lineRule="auto"/>
        <w:jc w:val="both"/>
        <w:rPr>
          <w:rFonts w:ascii="Times New Roman" w:hAnsi="Times New Roman" w:cs="Times New Roman"/>
          <w:sz w:val="20"/>
          <w:szCs w:val="24"/>
          <w:vertAlign w:val="subscript"/>
        </w:rPr>
      </w:pPr>
      <m:oMathPara>
        <m:oMath>
          <m:sSub>
            <m:sSubPr>
              <m:ctrlPr>
                <w:rPr>
                  <w:rFonts w:ascii="Cambria Math" w:hAnsi="Cambria Math" w:cs="Times New Roman"/>
                  <w:i/>
                  <w:sz w:val="20"/>
                  <w:szCs w:val="24"/>
                  <w:vertAlign w:val="subscript"/>
                </w:rPr>
              </m:ctrlPr>
            </m:sSubPr>
            <m:e>
              <m:r>
                <w:rPr>
                  <w:rFonts w:ascii="Cambria Math" w:hAnsi="Cambria Math" w:cs="Times New Roman"/>
                  <w:sz w:val="20"/>
                  <w:szCs w:val="24"/>
                  <w:vertAlign w:val="subscript"/>
                </w:rPr>
                <m:t>x</m:t>
              </m:r>
            </m:e>
            <m:sub>
              <m:r>
                <w:rPr>
                  <w:rFonts w:ascii="Cambria Math" w:hAnsi="Cambria Math" w:cs="Times New Roman"/>
                  <w:sz w:val="20"/>
                  <w:szCs w:val="24"/>
                  <w:vertAlign w:val="subscript"/>
                </w:rPr>
                <m:t>i</m:t>
              </m:r>
              <m:d>
                <m:dPr>
                  <m:ctrlPr>
                    <w:rPr>
                      <w:rFonts w:ascii="Cambria Math" w:hAnsi="Cambria Math" w:cs="Times New Roman"/>
                      <w:i/>
                      <w:sz w:val="20"/>
                      <w:szCs w:val="24"/>
                      <w:vertAlign w:val="subscript"/>
                    </w:rPr>
                  </m:ctrlPr>
                </m:dPr>
                <m:e>
                  <m:r>
                    <w:rPr>
                      <w:rFonts w:ascii="Cambria Math" w:hAnsi="Cambria Math" w:cs="Times New Roman"/>
                      <w:sz w:val="20"/>
                      <w:szCs w:val="24"/>
                      <w:vertAlign w:val="subscript"/>
                    </w:rPr>
                    <m:t>s</m:t>
                  </m:r>
                </m:e>
              </m:d>
            </m:sub>
          </m:sSub>
          <m:r>
            <w:rPr>
              <w:rFonts w:ascii="Cambria Math" w:hAnsi="Cambria Math" w:cs="Times New Roman"/>
              <w:sz w:val="20"/>
              <w:szCs w:val="24"/>
              <w:vertAlign w:val="subscript"/>
            </w:rPr>
            <m:t>=</m:t>
          </m:r>
          <m:d>
            <m:dPr>
              <m:begChr m:val="{"/>
              <m:endChr m:val=""/>
              <m:ctrlPr>
                <w:rPr>
                  <w:rFonts w:ascii="Cambria Math" w:hAnsi="Cambria Math" w:cs="Times New Roman"/>
                  <w:i/>
                  <w:sz w:val="20"/>
                  <w:szCs w:val="24"/>
                  <w:vertAlign w:val="subscript"/>
                </w:rPr>
              </m:ctrlPr>
            </m:dPr>
            <m:e>
              <m:eqArr>
                <m:eqArrPr>
                  <m:ctrlPr>
                    <w:rPr>
                      <w:rFonts w:ascii="Cambria Math" w:hAnsi="Cambria Math" w:cs="Times New Roman"/>
                      <w:i/>
                      <w:sz w:val="20"/>
                      <w:szCs w:val="24"/>
                      <w:vertAlign w:val="subscript"/>
                    </w:rPr>
                  </m:ctrlPr>
                </m:eqArrPr>
                <m:e>
                  <m:r>
                    <w:rPr>
                      <w:rFonts w:ascii="Cambria Math" w:hAnsi="Cambria Math" w:cs="Times New Roman"/>
                      <w:sz w:val="20"/>
                      <w:szCs w:val="24"/>
                      <w:vertAlign w:val="subscript"/>
                    </w:rPr>
                    <m:t>1,  &amp; if the response falls in category s,  for s=1,2,..</m:t>
                  </m:r>
                  <m:sSub>
                    <m:sSubPr>
                      <m:ctrlPr>
                        <w:rPr>
                          <w:rFonts w:ascii="Cambria Math" w:hAnsi="Cambria Math" w:cs="Times New Roman"/>
                          <w:i/>
                          <w:sz w:val="20"/>
                          <w:szCs w:val="24"/>
                          <w:vertAlign w:val="subscript"/>
                        </w:rPr>
                      </m:ctrlPr>
                    </m:sSubPr>
                    <m:e>
                      <m:r>
                        <w:rPr>
                          <w:rFonts w:ascii="Cambria Math" w:hAnsi="Cambria Math" w:cs="Times New Roman"/>
                          <w:sz w:val="20"/>
                          <w:szCs w:val="24"/>
                          <w:vertAlign w:val="subscript"/>
                        </w:rPr>
                        <m:t>c</m:t>
                      </m:r>
                    </m:e>
                    <m:sub>
                      <m:r>
                        <w:rPr>
                          <w:rFonts w:ascii="Cambria Math" w:hAnsi="Cambria Math" w:cs="Times New Roman"/>
                          <w:sz w:val="20"/>
                          <w:szCs w:val="24"/>
                          <w:vertAlign w:val="subscript"/>
                        </w:rPr>
                        <m:t>i</m:t>
                      </m:r>
                    </m:sub>
                  </m:sSub>
                  <m:r>
                    <w:rPr>
                      <w:rFonts w:ascii="Cambria Math" w:hAnsi="Cambria Math" w:cs="Times New Roman"/>
                      <w:sz w:val="20"/>
                      <w:szCs w:val="24"/>
                      <w:vertAlign w:val="subscript"/>
                    </w:rPr>
                    <m:t>,</m:t>
                  </m:r>
                </m:e>
                <m:e>
                  <m:r>
                    <w:rPr>
                      <w:rFonts w:ascii="Cambria Math" w:hAnsi="Cambria Math" w:cs="Times New Roman"/>
                      <w:sz w:val="20"/>
                      <w:szCs w:val="24"/>
                      <w:vertAlign w:val="subscript"/>
                    </w:rPr>
                    <m:t>0,  &amp; otherwise</m:t>
                  </m:r>
                </m:e>
              </m:eqArr>
            </m:e>
          </m:d>
        </m:oMath>
      </m:oMathPara>
    </w:p>
    <w:p w14:paraId="0AA02830" w14:textId="60916EA7" w:rsidR="00B12732" w:rsidRDefault="00B12732" w:rsidP="00E04C76">
      <w:pPr>
        <w:spacing w:line="480" w:lineRule="auto"/>
        <w:ind w:left="720"/>
        <w:jc w:val="both"/>
        <w:rPr>
          <w:rFonts w:ascii="Times New Roman" w:hAnsi="Times New Roman" w:cs="Times New Roman"/>
          <w:sz w:val="24"/>
          <w:szCs w:val="24"/>
        </w:rPr>
      </w:pPr>
      <w:r w:rsidRPr="001F6D06">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r w:rsidRPr="001F6D06">
        <w:rPr>
          <w:rFonts w:ascii="Times New Roman" w:hAnsi="Times New Roman" w:cs="Times New Roman"/>
          <w:sz w:val="24"/>
          <w:szCs w:val="24"/>
        </w:rPr>
        <w:t xml:space="preserve"> denotes the number of categories of </w:t>
      </w:r>
      <w:r w:rsidR="00EA119E">
        <w:rPr>
          <w:rFonts w:ascii="Times New Roman" w:hAnsi="Times New Roman" w:cs="Times New Roman"/>
          <w:sz w:val="24"/>
          <w:szCs w:val="24"/>
        </w:rPr>
        <w:t>feature</w:t>
      </w:r>
      <w:r w:rsidRPr="001F6D06">
        <w:rPr>
          <w:rFonts w:ascii="Times New Roman" w:hAnsi="Times New Roman" w:cs="Times New Roman"/>
          <w:sz w:val="24"/>
          <w:szCs w:val="24"/>
        </w:rPr>
        <w:t xml:space="preserve"> </w:t>
      </w:r>
      <m:oMath>
        <m:r>
          <w:rPr>
            <w:rFonts w:ascii="Cambria Math" w:hAnsi="Cambria Math" w:cs="Times New Roman"/>
            <w:sz w:val="24"/>
            <w:szCs w:val="24"/>
          </w:rPr>
          <m:t>i</m:t>
        </m:r>
      </m:oMath>
      <w:r w:rsidRPr="001F6D06">
        <w:rPr>
          <w:rFonts w:ascii="Times New Roman" w:hAnsi="Times New Roman" w:cs="Times New Roman"/>
          <w:sz w:val="24"/>
          <w:szCs w:val="24"/>
        </w:rPr>
        <w:t xml:space="preserve"> and </w:t>
      </w:r>
      <m:oMath>
        <m:nary>
          <m:naryPr>
            <m:chr m:val="∑"/>
            <m:ctrlPr>
              <w:rPr>
                <w:rFonts w:ascii="Cambria Math" w:hAnsi="Cambria Math" w:cs="Times New Roman"/>
                <w:i/>
                <w:sz w:val="24"/>
                <w:szCs w:val="24"/>
              </w:rPr>
            </m:ctrlPr>
          </m:naryPr>
          <m:sub>
            <m:r>
              <w:rPr>
                <w:rFonts w:ascii="Cambria Math" w:hAnsi="Cambria Math" w:cs="Times New Roman"/>
                <w:sz w:val="24"/>
                <w:szCs w:val="24"/>
              </w:rPr>
              <m:t>s=1</m:t>
            </m:r>
          </m:sub>
          <m:sup>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s</m:t>
                    </m:r>
                  </m:e>
                </m:d>
              </m:sub>
            </m:sSub>
            <m:r>
              <w:rPr>
                <w:rFonts w:ascii="Cambria Math" w:hAnsi="Cambria Math" w:cs="Times New Roman"/>
                <w:sz w:val="24"/>
                <w:szCs w:val="24"/>
              </w:rPr>
              <m:t>=1</m:t>
            </m:r>
          </m:e>
        </m:nary>
      </m:oMath>
      <w:r w:rsidRPr="001F6D06">
        <w:rPr>
          <w:rFonts w:ascii="Times New Roman" w:hAnsi="Times New Roman" w:cs="Times New Roman"/>
          <w:sz w:val="24"/>
          <w:szCs w:val="24"/>
        </w:rPr>
        <w:t>. The distribution assumed is multinomial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372"/>
        <w:gridCol w:w="719"/>
      </w:tblGrid>
      <w:tr w:rsidR="005A6641" w:rsidRPr="00961682" w14:paraId="2AD8767F" w14:textId="77777777" w:rsidTr="000640DE">
        <w:tc>
          <w:tcPr>
            <w:tcW w:w="144" w:type="pct"/>
            <w:vAlign w:val="center"/>
          </w:tcPr>
          <w:p w14:paraId="17DD6392" w14:textId="77777777" w:rsidR="005A6641" w:rsidRPr="00961682" w:rsidRDefault="005A6641" w:rsidP="00E04C76">
            <w:pPr>
              <w:spacing w:line="480" w:lineRule="auto"/>
              <w:jc w:val="center"/>
              <w:rPr>
                <w:rFonts w:ascii="Times New Roman" w:hAnsi="Times New Roman" w:cs="Times New Roman"/>
                <w:sz w:val="24"/>
                <w:szCs w:val="24"/>
              </w:rPr>
            </w:pPr>
          </w:p>
        </w:tc>
        <w:tc>
          <w:tcPr>
            <w:tcW w:w="4472" w:type="pct"/>
            <w:vAlign w:val="center"/>
          </w:tcPr>
          <w:p w14:paraId="2341A225" w14:textId="4CF0AB45" w:rsidR="005A6641" w:rsidRPr="005A6641" w:rsidRDefault="005A6641" w:rsidP="00E04C76">
            <w:pPr>
              <w:spacing w:line="480" w:lineRule="auto"/>
              <w:ind w:left="720"/>
              <w:jc w:val="both"/>
              <w:rPr>
                <w:rFonts w:ascii="Times New Roman" w:hAnsi="Times New Roman" w:cs="Times New Roman"/>
                <w:sz w:val="24"/>
                <w:szCs w:val="24"/>
              </w:rPr>
            </w:pPr>
            <m:oMathPara>
              <m:oMath>
                <m:r>
                  <w:rPr>
                    <w:rFonts w:ascii="Cambria Math" w:hAnsi="Cambria Math" w:cs="Times New Roman"/>
                    <w:sz w:val="20"/>
                    <w:szCs w:val="24"/>
                  </w:rPr>
                  <m:t>g</m:t>
                </m:r>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i</m:t>
                        </m:r>
                      </m:sub>
                    </m:sSub>
                  </m:e>
                  <m:e>
                    <m:r>
                      <w:rPr>
                        <w:rFonts w:ascii="Cambria Math" w:hAnsi="Cambria Math" w:cs="Times New Roman"/>
                        <w:sz w:val="20"/>
                        <w:szCs w:val="24"/>
                      </w:rPr>
                      <m:t>k</m:t>
                    </m:r>
                  </m:e>
                </m:d>
                <m:r>
                  <w:rPr>
                    <w:rFonts w:ascii="Cambria Math" w:hAnsi="Cambria Math" w:cs="Times New Roman"/>
                    <w:sz w:val="20"/>
                    <w:szCs w:val="24"/>
                  </w:rPr>
                  <m:t>=</m:t>
                </m:r>
                <m:nary>
                  <m:naryPr>
                    <m:chr m:val="∏"/>
                    <m:ctrlPr>
                      <w:rPr>
                        <w:rFonts w:ascii="Cambria Math" w:hAnsi="Cambria Math" w:cs="Times New Roman"/>
                        <w:i/>
                        <w:sz w:val="20"/>
                        <w:szCs w:val="24"/>
                      </w:rPr>
                    </m:ctrlPr>
                  </m:naryPr>
                  <m:sub>
                    <m:r>
                      <w:rPr>
                        <w:rFonts w:ascii="Cambria Math" w:hAnsi="Cambria Math" w:cs="Times New Roman"/>
                        <w:sz w:val="20"/>
                        <w:szCs w:val="24"/>
                      </w:rPr>
                      <m:t>s=1</m:t>
                    </m:r>
                  </m:sub>
                  <m:sup>
                    <m:sSub>
                      <m:sSubPr>
                        <m:ctrlPr>
                          <w:rPr>
                            <w:rFonts w:ascii="Cambria Math" w:hAnsi="Cambria Math" w:cs="Times New Roman"/>
                            <w:i/>
                            <w:sz w:val="20"/>
                            <w:szCs w:val="24"/>
                          </w:rPr>
                        </m:ctrlPr>
                      </m:sSubPr>
                      <m:e>
                        <m:r>
                          <w:rPr>
                            <w:rFonts w:ascii="Cambria Math" w:hAnsi="Cambria Math" w:cs="Times New Roman"/>
                            <w:sz w:val="20"/>
                            <w:szCs w:val="24"/>
                          </w:rPr>
                          <m:t>c</m:t>
                        </m:r>
                      </m:e>
                      <m:sub>
                        <m:r>
                          <w:rPr>
                            <w:rFonts w:ascii="Cambria Math" w:hAnsi="Cambria Math" w:cs="Times New Roman"/>
                            <w:sz w:val="20"/>
                            <w:szCs w:val="24"/>
                          </w:rPr>
                          <m:t>i</m:t>
                        </m:r>
                      </m:sub>
                    </m:sSub>
                  </m:sup>
                  <m:e>
                    <m:sSup>
                      <m:sSupPr>
                        <m:ctrlPr>
                          <w:rPr>
                            <w:rFonts w:ascii="Cambria Math" w:hAnsi="Cambria Math" w:cs="Times New Roman"/>
                            <w:i/>
                            <w:sz w:val="20"/>
                            <w:szCs w:val="24"/>
                          </w:rPr>
                        </m:ctrlPr>
                      </m:sSupPr>
                      <m:e>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ik</m:t>
                                </m:r>
                                <m:d>
                                  <m:dPr>
                                    <m:ctrlPr>
                                      <w:rPr>
                                        <w:rFonts w:ascii="Cambria Math" w:hAnsi="Cambria Math" w:cs="Times New Roman"/>
                                        <w:i/>
                                        <w:sz w:val="20"/>
                                        <w:szCs w:val="24"/>
                                      </w:rPr>
                                    </m:ctrlPr>
                                  </m:dPr>
                                  <m:e>
                                    <m:r>
                                      <w:rPr>
                                        <w:rFonts w:ascii="Cambria Math" w:hAnsi="Cambria Math" w:cs="Times New Roman"/>
                                        <w:sz w:val="20"/>
                                        <w:szCs w:val="24"/>
                                      </w:rPr>
                                      <m:t>s</m:t>
                                    </m:r>
                                  </m:e>
                                </m:d>
                              </m:sub>
                            </m:sSub>
                          </m:e>
                        </m:d>
                      </m:e>
                      <m:sup>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i</m:t>
                            </m:r>
                            <m:d>
                              <m:dPr>
                                <m:ctrlPr>
                                  <w:rPr>
                                    <w:rFonts w:ascii="Cambria Math" w:hAnsi="Cambria Math" w:cs="Times New Roman"/>
                                    <w:i/>
                                    <w:sz w:val="20"/>
                                    <w:szCs w:val="24"/>
                                  </w:rPr>
                                </m:ctrlPr>
                              </m:dPr>
                              <m:e>
                                <m:r>
                                  <w:rPr>
                                    <w:rFonts w:ascii="Cambria Math" w:hAnsi="Cambria Math" w:cs="Times New Roman"/>
                                    <w:sz w:val="20"/>
                                    <w:szCs w:val="24"/>
                                  </w:rPr>
                                  <m:t>s</m:t>
                                </m:r>
                              </m:e>
                            </m:d>
                          </m:sub>
                        </m:sSub>
                      </m:sup>
                    </m:sSup>
                    <m:r>
                      <w:rPr>
                        <w:rFonts w:ascii="Cambria Math" w:hAnsi="Cambria Math" w:cs="Times New Roman"/>
                        <w:sz w:val="20"/>
                        <w:szCs w:val="24"/>
                      </w:rPr>
                      <m:t xml:space="preserve"> </m:t>
                    </m:r>
                  </m:e>
                </m:nary>
              </m:oMath>
            </m:oMathPara>
          </w:p>
        </w:tc>
        <w:tc>
          <w:tcPr>
            <w:tcW w:w="384" w:type="pct"/>
            <w:vAlign w:val="center"/>
          </w:tcPr>
          <w:p w14:paraId="27F63192" w14:textId="113EB9F4" w:rsidR="005A6641" w:rsidRPr="00961682" w:rsidRDefault="005A6641" w:rsidP="00E04C76">
            <w:pPr>
              <w:spacing w:line="480" w:lineRule="auto"/>
              <w:rPr>
                <w:rFonts w:ascii="Times New Roman" w:hAnsi="Times New Roman" w:cs="Times New Roman"/>
                <w:sz w:val="24"/>
                <w:szCs w:val="24"/>
              </w:rPr>
            </w:pPr>
            <w:r>
              <w:rPr>
                <w:rFonts w:ascii="Times New Roman" w:hAnsi="Times New Roman" w:cs="Times New Roman"/>
                <w:sz w:val="20"/>
                <w:szCs w:val="24"/>
              </w:rPr>
              <w:t>(2</w:t>
            </w:r>
            <w:r w:rsidRPr="00C50D8C">
              <w:rPr>
                <w:rFonts w:ascii="Times New Roman" w:hAnsi="Times New Roman" w:cs="Times New Roman"/>
                <w:sz w:val="20"/>
                <w:szCs w:val="24"/>
              </w:rPr>
              <w:t>)</w:t>
            </w:r>
          </w:p>
        </w:tc>
      </w:tr>
    </w:tbl>
    <w:p w14:paraId="64553507" w14:textId="77777777" w:rsidR="005A6641" w:rsidRPr="001F6D06" w:rsidRDefault="005A6641" w:rsidP="00E04C76">
      <w:pPr>
        <w:spacing w:line="480" w:lineRule="auto"/>
        <w:jc w:val="both"/>
        <w:rPr>
          <w:rFonts w:ascii="Times New Roman" w:hAnsi="Times New Roman" w:cs="Times New Roman"/>
          <w:sz w:val="24"/>
          <w:szCs w:val="24"/>
        </w:rPr>
      </w:pPr>
    </w:p>
    <w:p w14:paraId="5121CED8" w14:textId="5CC3E5A7" w:rsidR="00B12732" w:rsidRPr="001F6D06" w:rsidRDefault="00B12732" w:rsidP="00E04C76">
      <w:pPr>
        <w:spacing w:line="480" w:lineRule="auto"/>
        <w:ind w:left="720"/>
        <w:jc w:val="both"/>
        <w:rPr>
          <w:rFonts w:ascii="Times New Roman" w:hAnsi="Times New Roman" w:cs="Times New Roman"/>
          <w:sz w:val="24"/>
          <w:szCs w:val="24"/>
        </w:rPr>
      </w:pPr>
      <w:r w:rsidRPr="001F6D06">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ik</m:t>
            </m:r>
            <m:d>
              <m:dPr>
                <m:ctrlPr>
                  <w:rPr>
                    <w:rFonts w:ascii="Cambria Math" w:hAnsi="Cambria Math" w:cs="Times New Roman"/>
                    <w:i/>
                    <w:sz w:val="24"/>
                    <w:szCs w:val="24"/>
                  </w:rPr>
                </m:ctrlPr>
              </m:dPr>
              <m:e>
                <m:r>
                  <w:rPr>
                    <w:rFonts w:ascii="Cambria Math" w:hAnsi="Cambria Math" w:cs="Times New Roman"/>
                    <w:sz w:val="24"/>
                    <w:szCs w:val="24"/>
                  </w:rPr>
                  <m:t>s</m:t>
                </m:r>
              </m:e>
            </m:d>
          </m:sub>
        </m:sSub>
      </m:oMath>
      <w:r w:rsidRPr="001F6D06">
        <w:rPr>
          <w:rFonts w:ascii="Times New Roman" w:hAnsi="Times New Roman" w:cs="Times New Roman"/>
          <w:sz w:val="24"/>
          <w:szCs w:val="24"/>
        </w:rPr>
        <w:t xml:space="preserve"> is the probability that an object who is in class k will belong to category s for </w:t>
      </w:r>
      <w:r w:rsidR="00EA119E">
        <w:rPr>
          <w:rFonts w:ascii="Times New Roman" w:hAnsi="Times New Roman" w:cs="Times New Roman"/>
          <w:sz w:val="24"/>
          <w:szCs w:val="24"/>
        </w:rPr>
        <w:t>feature</w:t>
      </w:r>
      <w:r w:rsidRPr="001F6D06">
        <w:rPr>
          <w:rFonts w:ascii="Times New Roman" w:hAnsi="Times New Roman" w:cs="Times New Roman"/>
          <w:sz w:val="24"/>
          <w:szCs w:val="24"/>
        </w:rPr>
        <w:t xml:space="preserve"> </w:t>
      </w:r>
      <m:oMath>
        <m:r>
          <w:rPr>
            <w:rFonts w:ascii="Cambria Math" w:hAnsi="Cambria Math" w:cs="Times New Roman"/>
            <w:sz w:val="24"/>
            <w:szCs w:val="24"/>
          </w:rPr>
          <m:t>i</m:t>
        </m:r>
      </m:oMath>
      <w:r w:rsidRPr="001F6D06">
        <w:rPr>
          <w:rFonts w:ascii="Times New Roman" w:hAnsi="Times New Roman" w:cs="Times New Roman"/>
          <w:sz w:val="24"/>
          <w:szCs w:val="24"/>
        </w:rPr>
        <w:t xml:space="preserve">. </w:t>
      </w:r>
    </w:p>
    <w:p w14:paraId="19091E45" w14:textId="342F7BB2" w:rsidR="00B12732" w:rsidRDefault="00F16A74" w:rsidP="00E04C76">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For c</w:t>
      </w:r>
      <w:r w:rsidR="002931AD">
        <w:rPr>
          <w:rFonts w:ascii="Times New Roman" w:hAnsi="Times New Roman" w:cs="Times New Roman"/>
          <w:sz w:val="24"/>
          <w:szCs w:val="24"/>
        </w:rPr>
        <w:t>ontinuous</w:t>
      </w:r>
      <w:r w:rsidR="002931AD" w:rsidRPr="005E381D">
        <w:rPr>
          <w:rFonts w:ascii="Times New Roman" w:hAnsi="Times New Roman" w:cs="Times New Roman"/>
          <w:sz w:val="24"/>
          <w:szCs w:val="24"/>
        </w:rPr>
        <w:t xml:space="preserve"> </w:t>
      </w:r>
      <w:r w:rsidR="00EA119E">
        <w:rPr>
          <w:rFonts w:ascii="Times New Roman" w:hAnsi="Times New Roman" w:cs="Times New Roman"/>
          <w:sz w:val="24"/>
          <w:szCs w:val="24"/>
        </w:rPr>
        <w:t>feature</w:t>
      </w:r>
      <w:r w:rsidR="00B12732" w:rsidRPr="005E381D">
        <w:rPr>
          <w:rFonts w:ascii="Times New Roman" w:hAnsi="Times New Roman" w:cs="Times New Roman"/>
          <w:sz w:val="24"/>
          <w:szCs w:val="24"/>
        </w:rPr>
        <w:t>s</w:t>
      </w:r>
      <w:r>
        <w:rPr>
          <w:rFonts w:ascii="Times New Roman" w:hAnsi="Times New Roman" w:cs="Times New Roman"/>
          <w:sz w:val="24"/>
          <w:szCs w:val="24"/>
        </w:rPr>
        <w:t>,</w:t>
      </w:r>
      <w:r w:rsidR="00B12732" w:rsidRPr="005E381D">
        <w:rPr>
          <w:rFonts w:ascii="Times New Roman" w:hAnsi="Times New Roman" w:cs="Times New Roman"/>
          <w:sz w:val="24"/>
          <w:szCs w:val="24"/>
        </w:rPr>
        <w:t xml:space="preserve"> </w:t>
      </w:r>
      <w:r w:rsidR="002931AD">
        <w:rPr>
          <w:rFonts w:ascii="Times New Roman" w:hAnsi="Times New Roman" w:cs="Times New Roman"/>
          <w:sz w:val="24"/>
          <w:szCs w:val="24"/>
        </w:rPr>
        <w:t>normal distribution</w:t>
      </w:r>
      <w:r>
        <w:rPr>
          <w:rFonts w:ascii="Times New Roman" w:hAnsi="Times New Roman" w:cs="Times New Roman"/>
          <w:sz w:val="24"/>
          <w:szCs w:val="24"/>
        </w:rPr>
        <w:t xml:space="preserve"> is employed for</w:t>
      </w:r>
      <w:r w:rsidRPr="00F16A74">
        <w:rPr>
          <w:rFonts w:ascii="Times New Roman" w:hAnsi="Times New Roman" w:cs="Times New Roman"/>
          <w:sz w:val="24"/>
          <w:szCs w:val="24"/>
        </w:rPr>
        <w:t xml:space="preserve"> </w:t>
      </w:r>
      <w:r>
        <w:rPr>
          <w:rFonts w:ascii="Times New Roman" w:hAnsi="Times New Roman" w:cs="Times New Roman"/>
          <w:sz w:val="24"/>
          <w:szCs w:val="24"/>
        </w:rPr>
        <w:t xml:space="preserve">each single continuous feature: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372"/>
        <w:gridCol w:w="719"/>
      </w:tblGrid>
      <w:tr w:rsidR="005A6641" w:rsidRPr="00961682" w14:paraId="54808515" w14:textId="77777777" w:rsidTr="000640DE">
        <w:tc>
          <w:tcPr>
            <w:tcW w:w="144" w:type="pct"/>
            <w:vAlign w:val="center"/>
          </w:tcPr>
          <w:p w14:paraId="23B2F25A" w14:textId="77777777" w:rsidR="005A6641" w:rsidRPr="00961682" w:rsidRDefault="005A6641" w:rsidP="00E04C76">
            <w:pPr>
              <w:spacing w:line="480" w:lineRule="auto"/>
              <w:jc w:val="center"/>
              <w:rPr>
                <w:rFonts w:ascii="Times New Roman" w:hAnsi="Times New Roman" w:cs="Times New Roman"/>
                <w:sz w:val="24"/>
                <w:szCs w:val="24"/>
              </w:rPr>
            </w:pPr>
          </w:p>
        </w:tc>
        <w:tc>
          <w:tcPr>
            <w:tcW w:w="4472" w:type="pct"/>
            <w:vAlign w:val="center"/>
          </w:tcPr>
          <w:p w14:paraId="2308281C" w14:textId="42D0F346" w:rsidR="005A6641" w:rsidRPr="005A6641" w:rsidRDefault="005A6641" w:rsidP="00E04C76">
            <w:pPr>
              <w:spacing w:line="480" w:lineRule="auto"/>
              <w:jc w:val="both"/>
              <w:rPr>
                <w:rFonts w:ascii="Times New Roman" w:hAnsi="Times New Roman" w:cs="Times New Roman"/>
                <w:sz w:val="24"/>
                <w:szCs w:val="24"/>
              </w:rPr>
            </w:pPr>
            <m:oMathPara>
              <m:oMath>
                <m:r>
                  <w:rPr>
                    <w:rFonts w:ascii="Cambria Math" w:hAnsi="Cambria Math" w:cs="Times New Roman"/>
                    <w:sz w:val="20"/>
                    <w:szCs w:val="24"/>
                  </w:rPr>
                  <m:t>g</m:t>
                </m:r>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i</m:t>
                        </m:r>
                      </m:sub>
                    </m:sSub>
                  </m:e>
                  <m:e>
                    <m:sSub>
                      <m:sSubPr>
                        <m:ctrlPr>
                          <w:rPr>
                            <w:rFonts w:ascii="Cambria Math" w:hAnsi="Cambria Math" w:cs="Times New Roman"/>
                            <w:i/>
                            <w:sz w:val="20"/>
                            <w:szCs w:val="24"/>
                          </w:rPr>
                        </m:ctrlPr>
                      </m:sSubPr>
                      <m:e>
                        <m:r>
                          <w:rPr>
                            <w:rFonts w:ascii="Cambria Math" w:hAnsi="Cambria Math" w:cs="Times New Roman"/>
                            <w:sz w:val="20"/>
                            <w:szCs w:val="24"/>
                          </w:rPr>
                          <m:t>μ</m:t>
                        </m:r>
                      </m:e>
                      <m:sub>
                        <m:r>
                          <w:rPr>
                            <w:rFonts w:ascii="Cambria Math" w:hAnsi="Cambria Math" w:cs="Times New Roman"/>
                            <w:sz w:val="20"/>
                            <w:szCs w:val="24"/>
                          </w:rPr>
                          <m:t>ik</m:t>
                        </m:r>
                      </m:sub>
                    </m:sSub>
                    <m:r>
                      <w:rPr>
                        <w:rFonts w:ascii="Cambria Math" w:hAnsi="Cambria Math" w:cs="Times New Roman"/>
                        <w:sz w:val="20"/>
                        <w:szCs w:val="24"/>
                      </w:rPr>
                      <m:t>,</m:t>
                    </m:r>
                    <m:sSubSup>
                      <m:sSubSupPr>
                        <m:ctrlPr>
                          <w:rPr>
                            <w:rFonts w:ascii="Cambria Math" w:hAnsi="Cambria Math" w:cs="Times New Roman"/>
                            <w:i/>
                            <w:sz w:val="20"/>
                            <w:szCs w:val="24"/>
                          </w:rPr>
                        </m:ctrlPr>
                      </m:sSubSupPr>
                      <m:e>
                        <m:r>
                          <w:rPr>
                            <w:rFonts w:ascii="Cambria Math" w:hAnsi="Cambria Math" w:cs="Times New Roman"/>
                            <w:sz w:val="20"/>
                            <w:szCs w:val="24"/>
                          </w:rPr>
                          <m:t>σ</m:t>
                        </m:r>
                      </m:e>
                      <m:sub>
                        <m:r>
                          <w:rPr>
                            <w:rFonts w:ascii="Cambria Math" w:hAnsi="Cambria Math" w:cs="Times New Roman"/>
                            <w:sz w:val="20"/>
                            <w:szCs w:val="24"/>
                          </w:rPr>
                          <m:t>i</m:t>
                        </m:r>
                      </m:sub>
                      <m:sup>
                        <m:r>
                          <w:rPr>
                            <w:rFonts w:ascii="Cambria Math" w:hAnsi="Cambria Math" w:cs="Times New Roman"/>
                            <w:sz w:val="20"/>
                            <w:szCs w:val="24"/>
                          </w:rPr>
                          <m:t>2</m:t>
                        </m:r>
                      </m:sup>
                    </m:sSubSup>
                  </m:e>
                </m:d>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ad>
                      <m:radPr>
                        <m:degHide m:val="1"/>
                        <m:ctrlPr>
                          <w:rPr>
                            <w:rFonts w:ascii="Cambria Math" w:hAnsi="Cambria Math" w:cs="Times New Roman"/>
                            <w:i/>
                            <w:sz w:val="20"/>
                            <w:szCs w:val="24"/>
                          </w:rPr>
                        </m:ctrlPr>
                      </m:radPr>
                      <m:deg/>
                      <m:e>
                        <m:r>
                          <w:rPr>
                            <w:rFonts w:ascii="Cambria Math" w:hAnsi="Cambria Math" w:cs="Times New Roman"/>
                            <w:sz w:val="20"/>
                            <w:szCs w:val="24"/>
                          </w:rPr>
                          <m:t>2π</m:t>
                        </m:r>
                      </m:e>
                    </m:rad>
                    <m:sSub>
                      <m:sSubPr>
                        <m:ctrlPr>
                          <w:rPr>
                            <w:rFonts w:ascii="Cambria Math" w:hAnsi="Cambria Math" w:cs="Times New Roman"/>
                            <w:i/>
                            <w:sz w:val="20"/>
                            <w:szCs w:val="24"/>
                          </w:rPr>
                        </m:ctrlPr>
                      </m:sSubPr>
                      <m:e>
                        <m:r>
                          <w:rPr>
                            <w:rFonts w:ascii="Cambria Math" w:hAnsi="Cambria Math" w:cs="Times New Roman"/>
                            <w:sz w:val="20"/>
                            <w:szCs w:val="24"/>
                          </w:rPr>
                          <m:t>σ</m:t>
                        </m:r>
                      </m:e>
                      <m:sub>
                        <m:r>
                          <w:rPr>
                            <w:rFonts w:ascii="Cambria Math" w:hAnsi="Cambria Math" w:cs="Times New Roman"/>
                            <w:sz w:val="20"/>
                            <w:szCs w:val="24"/>
                          </w:rPr>
                          <m:t>i</m:t>
                        </m:r>
                      </m:sub>
                    </m:sSub>
                  </m:den>
                </m:f>
                <m:r>
                  <m:rPr>
                    <m:sty m:val="p"/>
                  </m:rPr>
                  <w:rPr>
                    <w:rFonts w:ascii="Cambria Math" w:hAnsi="Cambria Math" w:cs="Times New Roman"/>
                    <w:sz w:val="20"/>
                    <w:szCs w:val="24"/>
                  </w:rPr>
                  <m:t>exp⁡</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sSubSup>
                      <m:sSubSupPr>
                        <m:ctrlPr>
                          <w:rPr>
                            <w:rFonts w:ascii="Cambria Math" w:hAnsi="Cambria Math" w:cs="Times New Roman"/>
                            <w:i/>
                            <w:sz w:val="20"/>
                            <w:szCs w:val="24"/>
                          </w:rPr>
                        </m:ctrlPr>
                      </m:sSubSupPr>
                      <m:e>
                        <m:r>
                          <w:rPr>
                            <w:rFonts w:ascii="Cambria Math" w:hAnsi="Cambria Math" w:cs="Times New Roman"/>
                            <w:sz w:val="20"/>
                            <w:szCs w:val="24"/>
                          </w:rPr>
                          <m:t>σ</m:t>
                        </m:r>
                      </m:e>
                      <m:sub>
                        <m:r>
                          <w:rPr>
                            <w:rFonts w:ascii="Cambria Math" w:hAnsi="Cambria Math" w:cs="Times New Roman"/>
                            <w:sz w:val="20"/>
                            <w:szCs w:val="24"/>
                          </w:rPr>
                          <m:t>i</m:t>
                        </m:r>
                      </m:sub>
                      <m:sup>
                        <m:r>
                          <w:rPr>
                            <w:rFonts w:ascii="Cambria Math" w:hAnsi="Cambria Math" w:cs="Times New Roman"/>
                            <w:sz w:val="20"/>
                            <w:szCs w:val="24"/>
                          </w:rPr>
                          <m:t>2</m:t>
                        </m:r>
                      </m:sup>
                    </m:sSubSup>
                  </m:den>
                </m:f>
                <m:sSup>
                  <m:sSupPr>
                    <m:ctrlPr>
                      <w:rPr>
                        <w:rFonts w:ascii="Cambria Math" w:hAnsi="Cambria Math" w:cs="Times New Roman"/>
                        <w:i/>
                        <w:sz w:val="20"/>
                        <w:szCs w:val="24"/>
                      </w:rPr>
                    </m:ctrlPr>
                  </m:sSupPr>
                  <m:e>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i</m:t>
                            </m:r>
                          </m:sub>
                        </m:sSub>
                        <m:r>
                          <w:rPr>
                            <w:rFonts w:ascii="Cambria Math" w:hAnsi="Cambria Math" w:cs="Times New Roman"/>
                            <w:sz w:val="20"/>
                            <w:szCs w:val="24"/>
                          </w:rPr>
                          <m:t>-</m:t>
                        </m:r>
                        <m:sSub>
                          <m:sSubPr>
                            <m:ctrlPr>
                              <w:rPr>
                                <w:rFonts w:ascii="Cambria Math" w:hAnsi="Cambria Math" w:cs="Times New Roman"/>
                                <w:i/>
                                <w:sz w:val="20"/>
                                <w:szCs w:val="24"/>
                              </w:rPr>
                            </m:ctrlPr>
                          </m:sSubPr>
                          <m:e>
                            <m:r>
                              <w:rPr>
                                <w:rFonts w:ascii="Cambria Math" w:hAnsi="Cambria Math" w:cs="Times New Roman"/>
                                <w:sz w:val="20"/>
                                <w:szCs w:val="24"/>
                              </w:rPr>
                              <m:t>μ</m:t>
                            </m:r>
                          </m:e>
                          <m:sub>
                            <m:r>
                              <w:rPr>
                                <w:rFonts w:ascii="Cambria Math" w:hAnsi="Cambria Math" w:cs="Times New Roman"/>
                                <w:sz w:val="20"/>
                                <w:szCs w:val="24"/>
                              </w:rPr>
                              <m:t>ik</m:t>
                            </m:r>
                          </m:sub>
                        </m:sSub>
                      </m:e>
                    </m:d>
                  </m:e>
                  <m:sup>
                    <m:r>
                      <w:rPr>
                        <w:rFonts w:ascii="Cambria Math" w:hAnsi="Cambria Math" w:cs="Times New Roman"/>
                        <w:sz w:val="20"/>
                        <w:szCs w:val="24"/>
                      </w:rPr>
                      <m:t>2</m:t>
                    </m:r>
                  </m:sup>
                </m:sSup>
                <m:r>
                  <w:rPr>
                    <w:rFonts w:ascii="Cambria Math" w:hAnsi="Cambria Math" w:cs="Times New Roman"/>
                    <w:sz w:val="20"/>
                    <w:szCs w:val="24"/>
                  </w:rPr>
                  <m:t>]</m:t>
                </m:r>
              </m:oMath>
            </m:oMathPara>
          </w:p>
        </w:tc>
        <w:tc>
          <w:tcPr>
            <w:tcW w:w="384" w:type="pct"/>
            <w:vAlign w:val="center"/>
          </w:tcPr>
          <w:p w14:paraId="0AF7839B" w14:textId="6D03507D" w:rsidR="005A6641" w:rsidRPr="00961682" w:rsidRDefault="005A6641" w:rsidP="00E04C76">
            <w:pPr>
              <w:spacing w:line="480" w:lineRule="auto"/>
              <w:rPr>
                <w:rFonts w:ascii="Times New Roman" w:hAnsi="Times New Roman" w:cs="Times New Roman"/>
                <w:sz w:val="24"/>
                <w:szCs w:val="24"/>
              </w:rPr>
            </w:pPr>
            <w:r>
              <w:rPr>
                <w:rFonts w:ascii="Times New Roman" w:hAnsi="Times New Roman" w:cs="Times New Roman"/>
                <w:sz w:val="20"/>
                <w:szCs w:val="24"/>
              </w:rPr>
              <w:t>(3</w:t>
            </w:r>
            <w:r w:rsidRPr="00C50D8C">
              <w:rPr>
                <w:rFonts w:ascii="Times New Roman" w:hAnsi="Times New Roman" w:cs="Times New Roman"/>
                <w:sz w:val="20"/>
                <w:szCs w:val="24"/>
              </w:rPr>
              <w:t>)</w:t>
            </w:r>
          </w:p>
        </w:tc>
      </w:tr>
    </w:tbl>
    <w:p w14:paraId="0DDB02D4" w14:textId="3333CC96" w:rsidR="00B12732" w:rsidRPr="001F6D06" w:rsidRDefault="00B12732" w:rsidP="00E04C76">
      <w:pPr>
        <w:spacing w:line="480" w:lineRule="auto"/>
        <w:jc w:val="both"/>
        <w:rPr>
          <w:rFonts w:ascii="Times New Roman" w:hAnsi="Times New Roman" w:cs="Times New Roman"/>
          <w:sz w:val="24"/>
          <w:szCs w:val="24"/>
        </w:rPr>
      </w:pPr>
    </w:p>
    <w:p w14:paraId="48CA5446" w14:textId="7BDDBAAF" w:rsidR="00C61596" w:rsidRDefault="00B12732" w:rsidP="00E04C76">
      <w:pPr>
        <w:spacing w:line="480" w:lineRule="auto"/>
        <w:ind w:left="720"/>
        <w:jc w:val="both"/>
        <w:rPr>
          <w:rFonts w:ascii="Times New Roman" w:hAnsi="Times New Roman" w:cs="Times New Roman"/>
          <w:sz w:val="24"/>
          <w:szCs w:val="24"/>
        </w:rPr>
      </w:pPr>
      <w:r w:rsidRPr="001F6D06">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ik</m:t>
            </m:r>
          </m:sub>
        </m:sSub>
      </m:oMath>
      <w:r w:rsidRPr="001F6D06">
        <w:rPr>
          <w:rFonts w:ascii="Times New Roman" w:hAnsi="Times New Roman" w:cs="Times New Roman"/>
          <w:sz w:val="24"/>
          <w:szCs w:val="24"/>
        </w:rPr>
        <w:t xml:space="preserve"> is the location parameter of the continuous </w:t>
      </w:r>
      <w:r w:rsidR="00EA119E">
        <w:rPr>
          <w:rFonts w:ascii="Times New Roman" w:hAnsi="Times New Roman" w:cs="Times New Roman"/>
          <w:sz w:val="24"/>
          <w:szCs w:val="24"/>
        </w:rPr>
        <w:t>feature</w:t>
      </w:r>
      <w:r w:rsidRPr="001F6D0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1F6D06">
        <w:rPr>
          <w:rFonts w:ascii="Times New Roman" w:hAnsi="Times New Roman" w:cs="Times New Roman"/>
          <w:sz w:val="24"/>
          <w:szCs w:val="24"/>
        </w:rPr>
        <w:t xml:space="preserve"> in class </w:t>
      </w:r>
      <m:oMath>
        <m:r>
          <w:rPr>
            <w:rFonts w:ascii="Cambria Math" w:hAnsi="Cambria Math" w:cs="Times New Roman"/>
            <w:sz w:val="24"/>
            <w:szCs w:val="24"/>
          </w:rPr>
          <m:t>j</m:t>
        </m:r>
      </m:oMath>
      <w:r w:rsidRPr="001F6D06">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oMath>
      <w:r w:rsidRPr="001F6D06">
        <w:rPr>
          <w:rFonts w:ascii="Times New Roman" w:hAnsi="Times New Roman" w:cs="Times New Roman"/>
          <w:sz w:val="24"/>
          <w:szCs w:val="24"/>
        </w:rPr>
        <w:t xml:space="preserve"> is the variance of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F6D06">
        <w:rPr>
          <w:rFonts w:ascii="Times New Roman" w:hAnsi="Times New Roman" w:cs="Times New Roman"/>
          <w:sz w:val="24"/>
          <w:szCs w:val="24"/>
        </w:rPr>
        <w:t xml:space="preserve"> </w:t>
      </w:r>
      <w:r w:rsidR="00EA119E">
        <w:rPr>
          <w:rFonts w:ascii="Times New Roman" w:hAnsi="Times New Roman" w:cs="Times New Roman"/>
          <w:sz w:val="24"/>
          <w:szCs w:val="24"/>
        </w:rPr>
        <w:t>feature</w:t>
      </w:r>
      <w:r w:rsidRPr="001F6D06">
        <w:rPr>
          <w:rFonts w:ascii="Times New Roman" w:hAnsi="Times New Roman" w:cs="Times New Roman"/>
          <w:sz w:val="24"/>
          <w:szCs w:val="24"/>
        </w:rPr>
        <w:t xml:space="preserve"> taken as constant across classes. </w:t>
      </w:r>
      <w:r w:rsidR="001100DC">
        <w:rPr>
          <w:rFonts w:ascii="Times New Roman" w:hAnsi="Times New Roman" w:cs="Times New Roman"/>
          <w:sz w:val="24"/>
          <w:szCs w:val="24"/>
        </w:rPr>
        <w:t xml:space="preserve">However, normal distribution neglects the correlations between the continuous features. We extend Latent Class model by relaxing the independence assumptions on the continuous features using multivariate normal distribution. Among the </w:t>
      </w:r>
      <w:r w:rsidR="001100DC">
        <w:rPr>
          <w:rFonts w:ascii="Times New Roman" w:hAnsi="Times New Roman" w:cs="Times New Roman"/>
          <w:i/>
          <w:sz w:val="24"/>
          <w:szCs w:val="24"/>
        </w:rPr>
        <w:t>p</w:t>
      </w:r>
      <w:r w:rsidR="001100DC">
        <w:rPr>
          <w:rFonts w:ascii="Times New Roman" w:hAnsi="Times New Roman" w:cs="Times New Roman"/>
          <w:sz w:val="24"/>
          <w:szCs w:val="24"/>
        </w:rPr>
        <w:t xml:space="preserve"> features, let the first </w:t>
      </w:r>
      <w:r w:rsidR="001100DC">
        <w:rPr>
          <w:rFonts w:ascii="Times New Roman" w:hAnsi="Times New Roman" w:cs="Times New Roman"/>
          <w:i/>
          <w:sz w:val="24"/>
          <w:szCs w:val="24"/>
        </w:rPr>
        <w:t xml:space="preserve">c </w:t>
      </w:r>
      <w:r w:rsidR="001100DC">
        <w:rPr>
          <w:rFonts w:ascii="Times New Roman" w:hAnsi="Times New Roman" w:cs="Times New Roman"/>
          <w:sz w:val="24"/>
          <w:szCs w:val="24"/>
        </w:rPr>
        <w:t>features are continuous, we have:</w:t>
      </w:r>
      <w:r w:rsidR="00C61596" w:rsidRPr="005E381D">
        <w:rPr>
          <w:rFonts w:ascii="Times New Roman"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372"/>
        <w:gridCol w:w="719"/>
      </w:tblGrid>
      <w:tr w:rsidR="00C61596" w:rsidRPr="00961682" w14:paraId="4C2DFF60" w14:textId="77777777" w:rsidTr="00516E32">
        <w:tc>
          <w:tcPr>
            <w:tcW w:w="144" w:type="pct"/>
            <w:vAlign w:val="center"/>
          </w:tcPr>
          <w:p w14:paraId="150FD6A0" w14:textId="77777777" w:rsidR="00C61596" w:rsidRPr="00961682" w:rsidRDefault="00C61596" w:rsidP="00E04C76">
            <w:pPr>
              <w:spacing w:line="480" w:lineRule="auto"/>
              <w:jc w:val="center"/>
              <w:rPr>
                <w:rFonts w:ascii="Times New Roman" w:hAnsi="Times New Roman" w:cs="Times New Roman"/>
                <w:sz w:val="24"/>
                <w:szCs w:val="24"/>
              </w:rPr>
            </w:pPr>
          </w:p>
        </w:tc>
        <w:tc>
          <w:tcPr>
            <w:tcW w:w="4472" w:type="pct"/>
            <w:vAlign w:val="center"/>
          </w:tcPr>
          <w:p w14:paraId="1BA97FC2" w14:textId="3DBDEEF1" w:rsidR="00C61596" w:rsidRPr="005663EE" w:rsidRDefault="00C61596" w:rsidP="00E04C76">
            <w:pPr>
              <w:spacing w:line="480" w:lineRule="auto"/>
              <w:jc w:val="both"/>
              <w:rPr>
                <w:rFonts w:ascii="Times New Roman" w:hAnsi="Times New Roman" w:cs="Times New Roman"/>
                <w:sz w:val="24"/>
                <w:szCs w:val="24"/>
              </w:rPr>
            </w:pPr>
            <m:oMathPara>
              <m:oMath>
                <m:r>
                  <w:rPr>
                    <w:rFonts w:ascii="Cambria Math" w:hAnsi="Cambria Math" w:cs="Times New Roman"/>
                    <w:sz w:val="20"/>
                    <w:szCs w:val="24"/>
                  </w:rPr>
                  <m:t>g</m:t>
                </m:r>
                <m:d>
                  <m:dPr>
                    <m:ctrlPr>
                      <w:rPr>
                        <w:rFonts w:ascii="Cambria Math" w:hAnsi="Cambria Math" w:cs="Times New Roman"/>
                        <w:i/>
                        <w:sz w:val="20"/>
                        <w:szCs w:val="24"/>
                      </w:rPr>
                    </m:ctrlPr>
                  </m:dPr>
                  <m:e>
                    <m:sSub>
                      <m:sSubPr>
                        <m:ctrlPr>
                          <w:rPr>
                            <w:rFonts w:ascii="Cambria Math" w:hAnsi="Cambria Math" w:cs="Times New Roman"/>
                            <w:b/>
                            <w:i/>
                            <w:sz w:val="20"/>
                            <w:szCs w:val="24"/>
                          </w:rPr>
                        </m:ctrlPr>
                      </m:sSubPr>
                      <m:e>
                        <m:r>
                          <m:rPr>
                            <m:sty m:val="bi"/>
                          </m:rPr>
                          <w:rPr>
                            <w:rFonts w:ascii="Cambria Math" w:hAnsi="Cambria Math" w:cs="Times New Roman"/>
                            <w:sz w:val="20"/>
                            <w:szCs w:val="24"/>
                          </w:rPr>
                          <m:t>x</m:t>
                        </m:r>
                      </m:e>
                      <m:sub>
                        <m:r>
                          <w:rPr>
                            <w:rFonts w:ascii="Cambria Math" w:hAnsi="Cambria Math" w:cs="Times New Roman"/>
                            <w:sz w:val="20"/>
                            <w:szCs w:val="24"/>
                          </w:rPr>
                          <m:t>n(1:c)</m:t>
                        </m:r>
                      </m:sub>
                    </m:sSub>
                  </m:e>
                  <m:e>
                    <m:r>
                      <w:rPr>
                        <w:rFonts w:ascii="Cambria Math" w:hAnsi="Cambria Math" w:cs="Times New Roman"/>
                        <w:sz w:val="20"/>
                        <w:szCs w:val="24"/>
                      </w:rPr>
                      <m:t>k</m:t>
                    </m:r>
                  </m:e>
                </m:d>
                <m:r>
                  <w:rPr>
                    <w:rFonts w:ascii="Cambria Math" w:hAnsi="Cambria Math" w:cs="Times New Roman"/>
                    <w:sz w:val="20"/>
                    <w:szCs w:val="24"/>
                  </w:rPr>
                  <m:t>=N</m:t>
                </m:r>
                <m:d>
                  <m:dPr>
                    <m:ctrlPr>
                      <w:rPr>
                        <w:rFonts w:ascii="Cambria Math" w:hAnsi="Cambria Math" w:cs="Times New Roman"/>
                        <w:i/>
                        <w:sz w:val="20"/>
                        <w:szCs w:val="24"/>
                      </w:rPr>
                    </m:ctrlPr>
                  </m:dPr>
                  <m:e>
                    <m:sSub>
                      <m:sSubPr>
                        <m:ctrlPr>
                          <w:rPr>
                            <w:rFonts w:ascii="Cambria Math" w:hAnsi="Cambria Math" w:cs="Times New Roman"/>
                            <w:b/>
                            <w:i/>
                            <w:sz w:val="20"/>
                            <w:szCs w:val="24"/>
                          </w:rPr>
                        </m:ctrlPr>
                      </m:sSubPr>
                      <m:e>
                        <m:r>
                          <m:rPr>
                            <m:sty m:val="bi"/>
                          </m:rPr>
                          <w:rPr>
                            <w:rFonts w:ascii="Cambria Math" w:hAnsi="Cambria Math" w:cs="Times New Roman"/>
                            <w:sz w:val="20"/>
                            <w:szCs w:val="24"/>
                          </w:rPr>
                          <m:t>x</m:t>
                        </m:r>
                      </m:e>
                      <m:sub>
                        <m:r>
                          <w:rPr>
                            <w:rFonts w:ascii="Cambria Math" w:hAnsi="Cambria Math" w:cs="Times New Roman"/>
                            <w:sz w:val="20"/>
                            <w:szCs w:val="24"/>
                          </w:rPr>
                          <m:t>n(1:c)</m:t>
                        </m:r>
                      </m:sub>
                    </m:sSub>
                  </m:e>
                  <m:e>
                    <m:sSub>
                      <m:sSubPr>
                        <m:ctrlPr>
                          <w:rPr>
                            <w:rFonts w:ascii="Cambria Math" w:hAnsi="Cambria Math" w:cs="Times New Roman"/>
                            <w:i/>
                            <w:sz w:val="20"/>
                            <w:szCs w:val="24"/>
                          </w:rPr>
                        </m:ctrlPr>
                      </m:sSubPr>
                      <m:e>
                        <m:r>
                          <m:rPr>
                            <m:sty m:val="bi"/>
                          </m:rPr>
                          <w:rPr>
                            <w:rFonts w:ascii="Cambria Math" w:hAnsi="Cambria Math" w:cs="Times New Roman"/>
                            <w:sz w:val="20"/>
                            <w:szCs w:val="24"/>
                          </w:rPr>
                          <m:t>μ</m:t>
                        </m:r>
                      </m:e>
                      <m:sub>
                        <m:r>
                          <w:rPr>
                            <w:rFonts w:ascii="Cambria Math" w:hAnsi="Cambria Math" w:cs="Times New Roman"/>
                            <w:sz w:val="20"/>
                            <w:szCs w:val="24"/>
                          </w:rPr>
                          <m:t>k</m:t>
                        </m:r>
                      </m:sub>
                    </m:sSub>
                    <m:r>
                      <w:rPr>
                        <w:rFonts w:ascii="Cambria Math" w:hAnsi="Cambria Math" w:cs="Times New Roman"/>
                        <w:sz w:val="20"/>
                        <w:szCs w:val="24"/>
                      </w:rPr>
                      <m:t>,</m:t>
                    </m:r>
                    <m:sSub>
                      <m:sSubPr>
                        <m:ctrlPr>
                          <w:rPr>
                            <w:rFonts w:ascii="Cambria Math" w:hAnsi="Cambria Math" w:cs="Times New Roman"/>
                            <w:i/>
                            <w:sz w:val="20"/>
                            <w:szCs w:val="24"/>
                          </w:rPr>
                        </m:ctrlPr>
                      </m:sSubPr>
                      <m:e>
                        <m:r>
                          <m:rPr>
                            <m:sty m:val="b"/>
                          </m:rPr>
                          <w:rPr>
                            <w:rFonts w:ascii="Cambria Math" w:hAnsi="Cambria Math" w:cs="Times New Roman"/>
                            <w:sz w:val="20"/>
                            <w:szCs w:val="24"/>
                          </w:rPr>
                          <m:t>Σ</m:t>
                        </m:r>
                      </m:e>
                      <m:sub>
                        <m:r>
                          <w:rPr>
                            <w:rFonts w:ascii="Cambria Math" w:hAnsi="Cambria Math" w:cs="Times New Roman"/>
                            <w:sz w:val="20"/>
                            <w:szCs w:val="24"/>
                          </w:rPr>
                          <m:t>k</m:t>
                        </m:r>
                      </m:sub>
                    </m:sSub>
                  </m:e>
                </m:d>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sSup>
                      <m:sSupPr>
                        <m:ctrlPr>
                          <w:rPr>
                            <w:rFonts w:ascii="Cambria Math" w:hAnsi="Cambria Math" w:cs="Times New Roman"/>
                            <w:i/>
                            <w:sz w:val="20"/>
                            <w:szCs w:val="24"/>
                          </w:rPr>
                        </m:ctrlPr>
                      </m:sSupPr>
                      <m:e>
                        <m:d>
                          <m:dPr>
                            <m:ctrlPr>
                              <w:rPr>
                                <w:rFonts w:ascii="Cambria Math" w:hAnsi="Cambria Math" w:cs="Times New Roman"/>
                                <w:i/>
                                <w:sz w:val="20"/>
                                <w:szCs w:val="24"/>
                              </w:rPr>
                            </m:ctrlPr>
                          </m:dPr>
                          <m:e>
                            <m:r>
                              <w:rPr>
                                <w:rFonts w:ascii="Cambria Math" w:hAnsi="Cambria Math" w:cs="Times New Roman"/>
                                <w:sz w:val="20"/>
                                <w:szCs w:val="24"/>
                              </w:rPr>
                              <m:t>2π</m:t>
                            </m:r>
                          </m:e>
                        </m:d>
                      </m:e>
                      <m:sup>
                        <m:f>
                          <m:fPr>
                            <m:ctrlPr>
                              <w:rPr>
                                <w:rFonts w:ascii="Cambria Math" w:hAnsi="Cambria Math" w:cs="Times New Roman"/>
                                <w:i/>
                                <w:sz w:val="20"/>
                                <w:szCs w:val="24"/>
                              </w:rPr>
                            </m:ctrlPr>
                          </m:fPr>
                          <m:num>
                            <m:r>
                              <w:rPr>
                                <w:rFonts w:ascii="Cambria Math" w:hAnsi="Cambria Math" w:cs="Times New Roman"/>
                                <w:sz w:val="20"/>
                                <w:szCs w:val="24"/>
                              </w:rPr>
                              <m:t>p</m:t>
                            </m:r>
                          </m:num>
                          <m:den>
                            <m:r>
                              <w:rPr>
                                <w:rFonts w:ascii="Cambria Math" w:hAnsi="Cambria Math" w:cs="Times New Roman"/>
                                <w:sz w:val="20"/>
                                <w:szCs w:val="24"/>
                              </w:rPr>
                              <m:t>2</m:t>
                            </m:r>
                          </m:den>
                        </m:f>
                      </m:sup>
                    </m:sSup>
                    <m:sSup>
                      <m:sSupPr>
                        <m:ctrlPr>
                          <w:rPr>
                            <w:rFonts w:ascii="Cambria Math" w:hAnsi="Cambria Math" w:cs="Times New Roman"/>
                            <w:i/>
                            <w:sz w:val="20"/>
                            <w:szCs w:val="24"/>
                          </w:rPr>
                        </m:ctrlPr>
                      </m:sSupPr>
                      <m:e>
                        <m:d>
                          <m:dPr>
                            <m:begChr m:val="|"/>
                            <m:endChr m:val="|"/>
                            <m:ctrlPr>
                              <w:rPr>
                                <w:rFonts w:ascii="Cambria Math" w:hAnsi="Cambria Math" w:cs="Times New Roman"/>
                                <w:i/>
                                <w:sz w:val="20"/>
                                <w:szCs w:val="24"/>
                              </w:rPr>
                            </m:ctrlPr>
                          </m:dPr>
                          <m:e>
                            <m:sSub>
                              <m:sSubPr>
                                <m:ctrlPr>
                                  <w:rPr>
                                    <w:rFonts w:ascii="Cambria Math" w:hAnsi="Cambria Math" w:cs="Times New Roman"/>
                                    <w:i/>
                                    <w:sz w:val="20"/>
                                    <w:szCs w:val="24"/>
                                  </w:rPr>
                                </m:ctrlPr>
                              </m:sSubPr>
                              <m:e>
                                <m:r>
                                  <m:rPr>
                                    <m:sty m:val="p"/>
                                  </m:rPr>
                                  <w:rPr>
                                    <w:rFonts w:ascii="Cambria Math" w:hAnsi="Cambria Math" w:cs="Times New Roman"/>
                                    <w:sz w:val="20"/>
                                    <w:szCs w:val="24"/>
                                  </w:rPr>
                                  <m:t>Σ</m:t>
                                </m:r>
                              </m:e>
                              <m:sub>
                                <m:r>
                                  <w:rPr>
                                    <w:rFonts w:ascii="Cambria Math" w:hAnsi="Cambria Math" w:cs="Times New Roman"/>
                                    <w:sz w:val="20"/>
                                    <w:szCs w:val="24"/>
                                  </w:rPr>
                                  <m:t>k</m:t>
                                </m:r>
                              </m:sub>
                            </m:sSub>
                          </m:e>
                        </m:d>
                      </m:e>
                      <m:sup>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sup>
                    </m:sSup>
                  </m:den>
                </m:f>
                <m:func>
                  <m:funcPr>
                    <m:ctrlPr>
                      <w:rPr>
                        <w:rFonts w:ascii="Cambria Math" w:hAnsi="Cambria Math" w:cs="Times New Roman"/>
                        <w:i/>
                        <w:sz w:val="20"/>
                        <w:szCs w:val="24"/>
                      </w:rPr>
                    </m:ctrlPr>
                  </m:funcPr>
                  <m:fName>
                    <m:r>
                      <m:rPr>
                        <m:sty m:val="p"/>
                      </m:rPr>
                      <w:rPr>
                        <w:rFonts w:ascii="Cambria Math" w:hAnsi="Cambria Math" w:cs="Times New Roman"/>
                        <w:sz w:val="20"/>
                        <w:szCs w:val="24"/>
                      </w:rPr>
                      <m:t>exp</m:t>
                    </m:r>
                  </m:fName>
                  <m:e>
                    <m:d>
                      <m:dPr>
                        <m:begChr m:val="{"/>
                        <m:endChr m:val="}"/>
                        <m:ctrlPr>
                          <w:rPr>
                            <w:rFonts w:ascii="Cambria Math" w:hAnsi="Cambria Math" w:cs="Times New Roman"/>
                            <w:i/>
                            <w:sz w:val="20"/>
                            <w:szCs w:val="24"/>
                          </w:rPr>
                        </m:ctrlPr>
                      </m:dPr>
                      <m:e>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sSup>
                          <m:sSupPr>
                            <m:ctrlPr>
                              <w:rPr>
                                <w:rFonts w:ascii="Cambria Math" w:hAnsi="Cambria Math" w:cs="Times New Roman"/>
                                <w:i/>
                                <w:sz w:val="20"/>
                                <w:szCs w:val="24"/>
                              </w:rPr>
                            </m:ctrlPr>
                          </m:sSupPr>
                          <m:e>
                            <m:d>
                              <m:dPr>
                                <m:ctrlPr>
                                  <w:rPr>
                                    <w:rFonts w:ascii="Cambria Math" w:hAnsi="Cambria Math" w:cs="Times New Roman"/>
                                    <w:i/>
                                    <w:sz w:val="20"/>
                                    <w:szCs w:val="24"/>
                                  </w:rPr>
                                </m:ctrlPr>
                              </m:dPr>
                              <m:e>
                                <m:sSub>
                                  <m:sSubPr>
                                    <m:ctrlPr>
                                      <w:rPr>
                                        <w:rFonts w:ascii="Cambria Math" w:hAnsi="Cambria Math" w:cs="Times New Roman"/>
                                        <w:b/>
                                        <w:i/>
                                        <w:sz w:val="20"/>
                                        <w:szCs w:val="24"/>
                                      </w:rPr>
                                    </m:ctrlPr>
                                  </m:sSubPr>
                                  <m:e>
                                    <m:r>
                                      <m:rPr>
                                        <m:sty m:val="bi"/>
                                      </m:rPr>
                                      <w:rPr>
                                        <w:rFonts w:ascii="Cambria Math" w:hAnsi="Cambria Math" w:cs="Times New Roman"/>
                                        <w:sz w:val="20"/>
                                        <w:szCs w:val="24"/>
                                      </w:rPr>
                                      <m:t>x</m:t>
                                    </m:r>
                                  </m:e>
                                  <m:sub>
                                    <m:r>
                                      <m:rPr>
                                        <m:sty m:val="bi"/>
                                      </m:rPr>
                                      <w:rPr>
                                        <w:rFonts w:ascii="Cambria Math" w:hAnsi="Cambria Math" w:cs="Times New Roman"/>
                                        <w:sz w:val="20"/>
                                        <w:szCs w:val="24"/>
                                      </w:rPr>
                                      <m:t>n</m:t>
                                    </m:r>
                                    <m:r>
                                      <w:rPr>
                                        <w:rFonts w:ascii="Cambria Math" w:hAnsi="Cambria Math" w:cs="Times New Roman"/>
                                        <w:sz w:val="20"/>
                                        <w:szCs w:val="24"/>
                                      </w:rPr>
                                      <m:t>(1:c)</m:t>
                                    </m:r>
                                  </m:sub>
                                </m:sSub>
                                <m:r>
                                  <w:rPr>
                                    <w:rFonts w:ascii="Cambria Math" w:hAnsi="Cambria Math" w:cs="Times New Roman"/>
                                    <w:sz w:val="20"/>
                                    <w:szCs w:val="24"/>
                                  </w:rPr>
                                  <m:t>-</m:t>
                                </m:r>
                                <m:sSub>
                                  <m:sSubPr>
                                    <m:ctrlPr>
                                      <w:rPr>
                                        <w:rFonts w:ascii="Cambria Math" w:hAnsi="Cambria Math" w:cs="Times New Roman"/>
                                        <w:i/>
                                        <w:sz w:val="20"/>
                                        <w:szCs w:val="24"/>
                                      </w:rPr>
                                    </m:ctrlPr>
                                  </m:sSubPr>
                                  <m:e>
                                    <m:r>
                                      <m:rPr>
                                        <m:sty m:val="bi"/>
                                      </m:rPr>
                                      <w:rPr>
                                        <w:rFonts w:ascii="Cambria Math" w:hAnsi="Cambria Math" w:cs="Times New Roman"/>
                                        <w:sz w:val="20"/>
                                        <w:szCs w:val="24"/>
                                      </w:rPr>
                                      <m:t>μ</m:t>
                                    </m:r>
                                  </m:e>
                                  <m:sub>
                                    <m:r>
                                      <w:rPr>
                                        <w:rFonts w:ascii="Cambria Math" w:hAnsi="Cambria Math" w:cs="Times New Roman"/>
                                        <w:sz w:val="20"/>
                                        <w:szCs w:val="24"/>
                                      </w:rPr>
                                      <m:t>k</m:t>
                                    </m:r>
                                  </m:sub>
                                </m:sSub>
                              </m:e>
                            </m:d>
                          </m:e>
                          <m:sup>
                            <m:r>
                              <w:rPr>
                                <w:rFonts w:ascii="Cambria Math" w:hAnsi="Cambria Math" w:cs="Times New Roman"/>
                                <w:sz w:val="20"/>
                                <w:szCs w:val="24"/>
                              </w:rPr>
                              <m:t>'</m:t>
                            </m:r>
                          </m:sup>
                        </m:sSup>
                        <m:sSubSup>
                          <m:sSubSupPr>
                            <m:ctrlPr>
                              <w:rPr>
                                <w:rFonts w:ascii="Cambria Math" w:hAnsi="Cambria Math" w:cs="Times New Roman"/>
                                <w:i/>
                                <w:sz w:val="20"/>
                                <w:szCs w:val="24"/>
                              </w:rPr>
                            </m:ctrlPr>
                          </m:sSubSupPr>
                          <m:e>
                            <m:r>
                              <w:rPr>
                                <w:rFonts w:ascii="Cambria Math" w:hAnsi="Cambria Math" w:cs="Times New Roman"/>
                                <w:sz w:val="20"/>
                                <w:szCs w:val="24"/>
                              </w:rPr>
                              <m:t>Σ</m:t>
                            </m:r>
                          </m:e>
                          <m:sub>
                            <m:r>
                              <w:rPr>
                                <w:rFonts w:ascii="Cambria Math" w:hAnsi="Cambria Math" w:cs="Times New Roman"/>
                                <w:sz w:val="20"/>
                                <w:szCs w:val="24"/>
                              </w:rPr>
                              <m:t>k</m:t>
                            </m:r>
                          </m:sub>
                          <m:sup>
                            <m:r>
                              <w:rPr>
                                <w:rFonts w:ascii="Cambria Math" w:hAnsi="Cambria Math" w:cs="Times New Roman"/>
                                <w:sz w:val="20"/>
                                <w:szCs w:val="24"/>
                              </w:rPr>
                              <m:t>-1</m:t>
                            </m:r>
                          </m:sup>
                        </m:sSubSup>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m:rPr>
                                    <m:sty m:val="bi"/>
                                  </m:rPr>
                                  <w:rPr>
                                    <w:rFonts w:ascii="Cambria Math" w:hAnsi="Cambria Math" w:cs="Times New Roman"/>
                                    <w:sz w:val="20"/>
                                    <w:szCs w:val="24"/>
                                  </w:rPr>
                                  <m:t>x</m:t>
                                </m:r>
                              </m:e>
                              <m:sub>
                                <m:r>
                                  <w:rPr>
                                    <w:rFonts w:ascii="Cambria Math" w:hAnsi="Cambria Math" w:cs="Times New Roman"/>
                                    <w:sz w:val="20"/>
                                    <w:szCs w:val="24"/>
                                  </w:rPr>
                                  <m:t>n(1:c)</m:t>
                                </m:r>
                              </m:sub>
                            </m:sSub>
                            <m:r>
                              <w:rPr>
                                <w:rFonts w:ascii="Cambria Math" w:hAnsi="Cambria Math" w:cs="Times New Roman"/>
                                <w:sz w:val="20"/>
                                <w:szCs w:val="24"/>
                              </w:rPr>
                              <m:t>-</m:t>
                            </m:r>
                            <m:sSub>
                              <m:sSubPr>
                                <m:ctrlPr>
                                  <w:rPr>
                                    <w:rFonts w:ascii="Cambria Math" w:hAnsi="Cambria Math" w:cs="Times New Roman"/>
                                    <w:i/>
                                    <w:sz w:val="20"/>
                                    <w:szCs w:val="24"/>
                                  </w:rPr>
                                </m:ctrlPr>
                              </m:sSubPr>
                              <m:e>
                                <m:r>
                                  <m:rPr>
                                    <m:sty m:val="bi"/>
                                  </m:rPr>
                                  <w:rPr>
                                    <w:rFonts w:ascii="Cambria Math" w:hAnsi="Cambria Math" w:cs="Times New Roman"/>
                                    <w:sz w:val="20"/>
                                    <w:szCs w:val="24"/>
                                  </w:rPr>
                                  <m:t>μ</m:t>
                                </m:r>
                              </m:e>
                              <m:sub>
                                <m:r>
                                  <w:rPr>
                                    <w:rFonts w:ascii="Cambria Math" w:hAnsi="Cambria Math" w:cs="Times New Roman"/>
                                    <w:sz w:val="20"/>
                                    <w:szCs w:val="24"/>
                                  </w:rPr>
                                  <m:t>k</m:t>
                                </m:r>
                              </m:sub>
                            </m:sSub>
                          </m:e>
                        </m:d>
                      </m:e>
                    </m:d>
                  </m:e>
                </m:func>
              </m:oMath>
            </m:oMathPara>
          </w:p>
        </w:tc>
        <w:tc>
          <w:tcPr>
            <w:tcW w:w="384" w:type="pct"/>
            <w:vAlign w:val="center"/>
          </w:tcPr>
          <w:p w14:paraId="509701D4" w14:textId="709E43FF" w:rsidR="00C61596" w:rsidRPr="00961682" w:rsidRDefault="00C61596" w:rsidP="00E04C76">
            <w:pPr>
              <w:spacing w:line="480" w:lineRule="auto"/>
              <w:rPr>
                <w:rFonts w:ascii="Times New Roman" w:hAnsi="Times New Roman" w:cs="Times New Roman"/>
                <w:sz w:val="24"/>
                <w:szCs w:val="24"/>
              </w:rPr>
            </w:pPr>
            <w:r>
              <w:rPr>
                <w:rFonts w:ascii="Times New Roman" w:hAnsi="Times New Roman" w:cs="Times New Roman"/>
                <w:sz w:val="20"/>
                <w:szCs w:val="24"/>
              </w:rPr>
              <w:t>(</w:t>
            </w:r>
            <w:r w:rsidR="00AE7882">
              <w:rPr>
                <w:rFonts w:ascii="Times New Roman" w:hAnsi="Times New Roman" w:cs="Times New Roman"/>
                <w:sz w:val="20"/>
                <w:szCs w:val="24"/>
              </w:rPr>
              <w:t>4</w:t>
            </w:r>
            <w:r w:rsidRPr="00C50D8C">
              <w:rPr>
                <w:rFonts w:ascii="Times New Roman" w:hAnsi="Times New Roman" w:cs="Times New Roman"/>
                <w:sz w:val="20"/>
                <w:szCs w:val="24"/>
              </w:rPr>
              <w:t>)</w:t>
            </w:r>
          </w:p>
        </w:tc>
      </w:tr>
    </w:tbl>
    <w:p w14:paraId="07326BB0" w14:textId="6CE3156D" w:rsidR="00C61596" w:rsidRPr="001100DC" w:rsidRDefault="00C61596" w:rsidP="00E04C76">
      <w:pPr>
        <w:spacing w:line="480" w:lineRule="auto"/>
        <w:ind w:left="720"/>
        <w:jc w:val="both"/>
        <w:rPr>
          <w:rFonts w:ascii="Times New Roman" w:hAnsi="Times New Roman" w:cs="Times New Roman"/>
          <w:i/>
          <w:sz w:val="24"/>
          <w:szCs w:val="24"/>
        </w:rPr>
      </w:pPr>
      <w:r w:rsidRPr="001F6D06">
        <w:rPr>
          <w:rFonts w:ascii="Times New Roman" w:hAnsi="Times New Roman" w:cs="Times New Roman"/>
          <w:sz w:val="24"/>
          <w:szCs w:val="24"/>
        </w:rPr>
        <w:t xml:space="preserve">where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k</m:t>
            </m:r>
          </m:sub>
        </m:sSub>
      </m:oMath>
      <w:r w:rsidRPr="001F6D06">
        <w:rPr>
          <w:rFonts w:ascii="Times New Roman" w:hAnsi="Times New Roman" w:cs="Times New Roman"/>
          <w:sz w:val="24"/>
          <w:szCs w:val="24"/>
        </w:rPr>
        <w:t xml:space="preserve"> is the </w:t>
      </w:r>
      <w:r w:rsidR="00EA119E">
        <w:rPr>
          <w:rFonts w:ascii="Times New Roman" w:hAnsi="Times New Roman" w:cs="Times New Roman"/>
          <w:sz w:val="24"/>
          <w:szCs w:val="24"/>
        </w:rPr>
        <w:t>mean vector</w:t>
      </w:r>
      <w:r w:rsidRPr="001F6D06">
        <w:rPr>
          <w:rFonts w:ascii="Times New Roman" w:hAnsi="Times New Roman" w:cs="Times New Roman"/>
          <w:sz w:val="24"/>
          <w:szCs w:val="24"/>
        </w:rPr>
        <w:t xml:space="preserve"> of the continuous </w:t>
      </w:r>
      <w:r w:rsidR="00EA119E">
        <w:rPr>
          <w:rFonts w:ascii="Times New Roman" w:hAnsi="Times New Roman" w:cs="Times New Roman"/>
          <w:sz w:val="24"/>
          <w:szCs w:val="24"/>
        </w:rPr>
        <w:t>feature</w:t>
      </w:r>
      <w:r w:rsidRPr="001F6D06">
        <w:rPr>
          <w:rFonts w:ascii="Times New Roman"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n(1:c)</m:t>
            </m:r>
          </m:sub>
        </m:sSub>
      </m:oMath>
      <w:r w:rsidRPr="001F6D06">
        <w:rPr>
          <w:rFonts w:ascii="Times New Roman" w:hAnsi="Times New Roman" w:cs="Times New Roman"/>
          <w:sz w:val="24"/>
          <w:szCs w:val="24"/>
        </w:rPr>
        <w:t xml:space="preserve"> in class </w:t>
      </w:r>
      <m:oMath>
        <m:r>
          <w:rPr>
            <w:rFonts w:ascii="Cambria Math" w:hAnsi="Cambria Math" w:cs="Times New Roman"/>
            <w:sz w:val="24"/>
            <w:szCs w:val="24"/>
          </w:rPr>
          <m:t>k</m:t>
        </m:r>
      </m:oMath>
      <w:r w:rsidRPr="001F6D0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k</m:t>
            </m:r>
          </m:sub>
        </m:sSub>
      </m:oMath>
      <w:r w:rsidRPr="001F6D06">
        <w:rPr>
          <w:rFonts w:ascii="Times New Roman" w:hAnsi="Times New Roman" w:cs="Times New Roman"/>
          <w:sz w:val="24"/>
          <w:szCs w:val="24"/>
        </w:rPr>
        <w:t xml:space="preserve"> is the </w:t>
      </w:r>
      <w:r>
        <w:rPr>
          <w:rFonts w:ascii="Times New Roman" w:hAnsi="Times New Roman" w:cs="Times New Roman"/>
          <w:sz w:val="24"/>
          <w:szCs w:val="24"/>
        </w:rPr>
        <w:t>co</w:t>
      </w:r>
      <w:r w:rsidRPr="001F6D06">
        <w:rPr>
          <w:rFonts w:ascii="Times New Roman" w:hAnsi="Times New Roman" w:cs="Times New Roman"/>
          <w:sz w:val="24"/>
          <w:szCs w:val="24"/>
        </w:rPr>
        <w:t>variance</w:t>
      </w:r>
      <w:r>
        <w:rPr>
          <w:rFonts w:ascii="Times New Roman" w:hAnsi="Times New Roman" w:cs="Times New Roman"/>
          <w:sz w:val="24"/>
          <w:szCs w:val="24"/>
        </w:rPr>
        <w:t xml:space="preserve"> </w:t>
      </w:r>
      <w:proofErr w:type="gramStart"/>
      <w:r>
        <w:rPr>
          <w:rFonts w:ascii="Times New Roman" w:hAnsi="Times New Roman" w:cs="Times New Roman"/>
          <w:sz w:val="24"/>
          <w:szCs w:val="24"/>
        </w:rPr>
        <w:t>matrix</w:t>
      </w:r>
      <w:r w:rsidRPr="001F6D06">
        <w:rPr>
          <w:rFonts w:ascii="Times New Roman" w:hAnsi="Times New Roman" w:cs="Times New Roman"/>
          <w:sz w:val="24"/>
          <w:szCs w:val="24"/>
        </w:rPr>
        <w:t>.</w:t>
      </w:r>
      <w:proofErr w:type="gramEnd"/>
      <w:r w:rsidRPr="001F6D06">
        <w:rPr>
          <w:rFonts w:ascii="Times New Roman" w:hAnsi="Times New Roman" w:cs="Times New Roman"/>
          <w:sz w:val="24"/>
          <w:szCs w:val="24"/>
        </w:rPr>
        <w:t xml:space="preserve"> </w:t>
      </w:r>
    </w:p>
    <w:p w14:paraId="3459F869" w14:textId="688BA5D1" w:rsidR="00C61596" w:rsidRDefault="00C61596"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AE7882">
        <w:rPr>
          <w:rFonts w:ascii="Times New Roman" w:hAnsi="Times New Roman" w:cs="Times New Roman"/>
          <w:sz w:val="24"/>
          <w:szCs w:val="24"/>
        </w:rPr>
        <w:t>n the</w:t>
      </w:r>
      <w:r>
        <w:rPr>
          <w:rFonts w:ascii="Times New Roman" w:hAnsi="Times New Roman" w:cs="Times New Roman"/>
          <w:sz w:val="24"/>
          <w:szCs w:val="24"/>
        </w:rPr>
        <w:t xml:space="preserve"> </w:t>
      </w:r>
      <w:r w:rsidR="00AE7882">
        <w:rPr>
          <w:rFonts w:ascii="Times New Roman" w:hAnsi="Times New Roman" w:cs="Times New Roman"/>
          <w:sz w:val="24"/>
          <w:szCs w:val="24"/>
        </w:rPr>
        <w:t xml:space="preserve">joint </w:t>
      </w:r>
      <w:r>
        <w:rPr>
          <w:rFonts w:ascii="Times New Roman" w:hAnsi="Times New Roman" w:cs="Times New Roman"/>
          <w:sz w:val="24"/>
          <w:szCs w:val="24"/>
        </w:rPr>
        <w:t xml:space="preserve">likelihood </w:t>
      </w:r>
      <w:r w:rsidR="00AE7882">
        <w:rPr>
          <w:rFonts w:ascii="Times New Roman" w:hAnsi="Times New Roman" w:cs="Times New Roman"/>
          <w:sz w:val="24"/>
          <w:szCs w:val="24"/>
        </w:rPr>
        <w:t xml:space="preserve">of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th</m:t>
            </m:r>
          </m:sup>
        </m:sSup>
      </m:oMath>
      <w:r w:rsidR="00AE7882">
        <w:rPr>
          <w:rFonts w:ascii="Times New Roman" w:hAnsi="Times New Roman" w:cs="Times New Roman"/>
          <w:sz w:val="24"/>
          <w:szCs w:val="24"/>
        </w:rPr>
        <w:t xml:space="preserve"> sample belonging to </w:t>
      </w: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th</m:t>
            </m:r>
          </m:sup>
        </m:sSup>
      </m:oMath>
      <w:r w:rsidR="00AE7882">
        <w:rPr>
          <w:rFonts w:ascii="Times New Roman" w:hAnsi="Times New Roman" w:cs="Times New Roman"/>
          <w:sz w:val="24"/>
          <w:szCs w:val="24"/>
        </w:rPr>
        <w:t xml:space="preserve"> group </w:t>
      </w:r>
      <w:r>
        <w:rPr>
          <w:rFonts w:ascii="Times New Roman" w:hAnsi="Times New Roman" w:cs="Times New Roman"/>
          <w:sz w:val="24"/>
          <w:szCs w:val="24"/>
        </w:rPr>
        <w:t xml:space="preserve">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372"/>
        <w:gridCol w:w="719"/>
      </w:tblGrid>
      <w:tr w:rsidR="00AE7882" w:rsidRPr="00961682" w14:paraId="0F00AB6A" w14:textId="77777777" w:rsidTr="00516E32">
        <w:tc>
          <w:tcPr>
            <w:tcW w:w="144" w:type="pct"/>
            <w:vAlign w:val="center"/>
          </w:tcPr>
          <w:p w14:paraId="709B419F" w14:textId="77777777" w:rsidR="00AE7882" w:rsidRPr="00961682" w:rsidRDefault="00AE7882" w:rsidP="00E04C76">
            <w:pPr>
              <w:spacing w:line="480" w:lineRule="auto"/>
              <w:jc w:val="center"/>
              <w:rPr>
                <w:rFonts w:ascii="Times New Roman" w:hAnsi="Times New Roman" w:cs="Times New Roman"/>
                <w:sz w:val="24"/>
                <w:szCs w:val="24"/>
              </w:rPr>
            </w:pPr>
          </w:p>
        </w:tc>
        <w:tc>
          <w:tcPr>
            <w:tcW w:w="4472" w:type="pct"/>
            <w:vAlign w:val="center"/>
          </w:tcPr>
          <w:p w14:paraId="0F316158" w14:textId="0ADD3DCE" w:rsidR="00AE7882" w:rsidRPr="005663EE" w:rsidRDefault="00AE7882" w:rsidP="00E04C76">
            <w:pPr>
              <w:spacing w:line="480" w:lineRule="auto"/>
              <w:jc w:val="both"/>
              <w:rPr>
                <w:rFonts w:ascii="Times New Roman" w:hAnsi="Times New Roman" w:cs="Times New Roman"/>
                <w:sz w:val="24"/>
                <w:szCs w:val="24"/>
              </w:rPr>
            </w:pPr>
            <m:oMathPara>
              <m:oMath>
                <m:r>
                  <w:rPr>
                    <w:rFonts w:ascii="Cambria Math" w:hAnsi="Cambria Math" w:cs="Times New Roman"/>
                    <w:sz w:val="20"/>
                    <w:szCs w:val="24"/>
                  </w:rPr>
                  <m:t>g</m:t>
                </m:r>
                <m:d>
                  <m:dPr>
                    <m:ctrlPr>
                      <w:rPr>
                        <w:rFonts w:ascii="Cambria Math" w:hAnsi="Cambria Math" w:cs="Times New Roman"/>
                        <w:i/>
                        <w:sz w:val="20"/>
                        <w:szCs w:val="24"/>
                      </w:rPr>
                    </m:ctrlPr>
                  </m:dPr>
                  <m:e>
                    <m:sSub>
                      <m:sSubPr>
                        <m:ctrlPr>
                          <w:rPr>
                            <w:rFonts w:ascii="Cambria Math" w:hAnsi="Cambria Math" w:cs="Times New Roman"/>
                            <w:b/>
                            <w:i/>
                            <w:sz w:val="20"/>
                            <w:szCs w:val="24"/>
                          </w:rPr>
                        </m:ctrlPr>
                      </m:sSubPr>
                      <m:e>
                        <m:r>
                          <m:rPr>
                            <m:sty m:val="bi"/>
                          </m:rPr>
                          <w:rPr>
                            <w:rFonts w:ascii="Cambria Math" w:hAnsi="Cambria Math" w:cs="Times New Roman"/>
                            <w:sz w:val="20"/>
                            <w:szCs w:val="24"/>
                          </w:rPr>
                          <m:t>x</m:t>
                        </m:r>
                      </m:e>
                      <m:sub>
                        <m:r>
                          <w:rPr>
                            <w:rFonts w:ascii="Cambria Math" w:hAnsi="Cambria Math" w:cs="Times New Roman"/>
                            <w:sz w:val="20"/>
                            <w:szCs w:val="24"/>
                          </w:rPr>
                          <m:t>n</m:t>
                        </m:r>
                      </m:sub>
                    </m:sSub>
                  </m:e>
                  <m:e>
                    <m:r>
                      <w:rPr>
                        <w:rFonts w:ascii="Cambria Math" w:hAnsi="Cambria Math" w:cs="Times New Roman"/>
                        <w:sz w:val="20"/>
                        <w:szCs w:val="24"/>
                      </w:rPr>
                      <m:t>k</m:t>
                    </m:r>
                  </m:e>
                </m:d>
                <m:r>
                  <w:rPr>
                    <w:rFonts w:ascii="Cambria Math" w:hAnsi="Cambria Math" w:cs="Times New Roman"/>
                    <w:sz w:val="20"/>
                    <w:szCs w:val="24"/>
                  </w:rPr>
                  <m:t>=g</m:t>
                </m:r>
                <m:d>
                  <m:dPr>
                    <m:ctrlPr>
                      <w:rPr>
                        <w:rFonts w:ascii="Cambria Math" w:hAnsi="Cambria Math" w:cs="Times New Roman"/>
                        <w:i/>
                        <w:sz w:val="20"/>
                        <w:szCs w:val="24"/>
                      </w:rPr>
                    </m:ctrlPr>
                  </m:dPr>
                  <m:e>
                    <m:sSub>
                      <m:sSubPr>
                        <m:ctrlPr>
                          <w:rPr>
                            <w:rFonts w:ascii="Cambria Math" w:hAnsi="Cambria Math" w:cs="Times New Roman"/>
                            <w:b/>
                            <w:i/>
                            <w:sz w:val="20"/>
                            <w:szCs w:val="24"/>
                          </w:rPr>
                        </m:ctrlPr>
                      </m:sSubPr>
                      <m:e>
                        <m:r>
                          <m:rPr>
                            <m:sty m:val="bi"/>
                          </m:rPr>
                          <w:rPr>
                            <w:rFonts w:ascii="Cambria Math" w:hAnsi="Cambria Math" w:cs="Times New Roman"/>
                            <w:sz w:val="20"/>
                            <w:szCs w:val="24"/>
                          </w:rPr>
                          <m:t>x</m:t>
                        </m:r>
                      </m:e>
                      <m:sub>
                        <m:r>
                          <w:rPr>
                            <w:rFonts w:ascii="Cambria Math" w:hAnsi="Cambria Math" w:cs="Times New Roman"/>
                            <w:sz w:val="20"/>
                            <w:szCs w:val="24"/>
                          </w:rPr>
                          <m:t>n(1:c)</m:t>
                        </m:r>
                      </m:sub>
                    </m:sSub>
                  </m:e>
                  <m:e>
                    <m:r>
                      <w:rPr>
                        <w:rFonts w:ascii="Cambria Math" w:hAnsi="Cambria Math" w:cs="Times New Roman"/>
                        <w:sz w:val="20"/>
                        <w:szCs w:val="24"/>
                      </w:rPr>
                      <m:t>k</m:t>
                    </m:r>
                  </m:e>
                </m:d>
                <m:r>
                  <w:rPr>
                    <w:rFonts w:ascii="Cambria Math" w:hAnsi="Cambria Math" w:cs="Times New Roman"/>
                    <w:sz w:val="20"/>
                    <w:szCs w:val="24"/>
                  </w:rPr>
                  <m:t>×</m:t>
                </m:r>
                <m:nary>
                  <m:naryPr>
                    <m:chr m:val="∏"/>
                    <m:ctrlPr>
                      <w:rPr>
                        <w:rFonts w:ascii="Cambria Math" w:hAnsi="Cambria Math" w:cs="Times New Roman"/>
                        <w:i/>
                        <w:sz w:val="20"/>
                        <w:szCs w:val="24"/>
                      </w:rPr>
                    </m:ctrlPr>
                  </m:naryPr>
                  <m:sub>
                    <m:r>
                      <w:rPr>
                        <w:rFonts w:ascii="Cambria Math" w:hAnsi="Cambria Math" w:cs="Times New Roman"/>
                        <w:sz w:val="20"/>
                        <w:szCs w:val="24"/>
                      </w:rPr>
                      <m:t>i=c+1</m:t>
                    </m:r>
                  </m:sub>
                  <m:sup>
                    <m:r>
                      <w:rPr>
                        <w:rFonts w:ascii="Cambria Math" w:hAnsi="Cambria Math" w:cs="Times New Roman"/>
                        <w:sz w:val="20"/>
                        <w:szCs w:val="24"/>
                      </w:rPr>
                      <m:t>p</m:t>
                    </m:r>
                  </m:sup>
                  <m:e>
                    <m:r>
                      <w:rPr>
                        <w:rFonts w:ascii="Cambria Math" w:hAnsi="Cambria Math" w:cs="Times New Roman"/>
                        <w:sz w:val="20"/>
                        <w:szCs w:val="24"/>
                      </w:rPr>
                      <m:t>g</m:t>
                    </m:r>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n,i</m:t>
                            </m:r>
                          </m:sub>
                        </m:sSub>
                      </m:e>
                      <m:e>
                        <m:r>
                          <w:rPr>
                            <w:rFonts w:ascii="Cambria Math" w:hAnsi="Cambria Math" w:cs="Times New Roman"/>
                            <w:sz w:val="20"/>
                            <w:szCs w:val="24"/>
                          </w:rPr>
                          <m:t>k</m:t>
                        </m:r>
                      </m:e>
                    </m:d>
                    <m:r>
                      <w:rPr>
                        <w:rFonts w:ascii="Cambria Math" w:hAnsi="Cambria Math" w:cs="Times New Roman"/>
                        <w:sz w:val="20"/>
                        <w:szCs w:val="24"/>
                      </w:rPr>
                      <m:t>=</m:t>
                    </m:r>
                    <m:nary>
                      <m:naryPr>
                        <m:chr m:val="∏"/>
                        <m:ctrlPr>
                          <w:rPr>
                            <w:rFonts w:ascii="Cambria Math" w:hAnsi="Cambria Math" w:cs="Times New Roman"/>
                            <w:i/>
                            <w:sz w:val="20"/>
                            <w:szCs w:val="24"/>
                          </w:rPr>
                        </m:ctrlPr>
                      </m:naryPr>
                      <m:sub>
                        <m:r>
                          <w:rPr>
                            <w:rFonts w:ascii="Cambria Math" w:hAnsi="Cambria Math" w:cs="Times New Roman"/>
                            <w:sz w:val="20"/>
                            <w:szCs w:val="24"/>
                          </w:rPr>
                          <m:t>i=1</m:t>
                        </m:r>
                      </m:sub>
                      <m:sup>
                        <m:r>
                          <w:rPr>
                            <w:rFonts w:ascii="Cambria Math" w:hAnsi="Cambria Math" w:cs="Times New Roman"/>
                            <w:sz w:val="20"/>
                            <w:szCs w:val="24"/>
                          </w:rPr>
                          <m:t>p</m:t>
                        </m:r>
                      </m:sup>
                      <m:e>
                        <m:r>
                          <w:rPr>
                            <w:rFonts w:ascii="Cambria Math" w:hAnsi="Cambria Math" w:cs="Times New Roman"/>
                            <w:sz w:val="20"/>
                            <w:szCs w:val="24"/>
                          </w:rPr>
                          <m:t>h</m:t>
                        </m:r>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ni</m:t>
                                </m:r>
                              </m:sub>
                            </m:sSub>
                          </m:e>
                          <m:e>
                            <m:r>
                              <w:rPr>
                                <w:rFonts w:ascii="Cambria Math" w:hAnsi="Cambria Math" w:cs="Times New Roman"/>
                                <w:sz w:val="20"/>
                                <w:szCs w:val="24"/>
                              </w:rPr>
                              <m:t>k</m:t>
                            </m:r>
                          </m:e>
                        </m:d>
                      </m:e>
                    </m:nary>
                  </m:e>
                </m:nary>
                <m:r>
                  <w:rPr>
                    <w:rFonts w:ascii="Cambria Math" w:hAnsi="Cambria Math" w:cs="Times New Roman"/>
                    <w:sz w:val="20"/>
                    <w:szCs w:val="24"/>
                  </w:rPr>
                  <m:t xml:space="preserve">,  </m:t>
                </m:r>
              </m:oMath>
            </m:oMathPara>
          </w:p>
        </w:tc>
        <w:tc>
          <w:tcPr>
            <w:tcW w:w="384" w:type="pct"/>
            <w:vAlign w:val="center"/>
          </w:tcPr>
          <w:p w14:paraId="7470307A" w14:textId="4292B4FE" w:rsidR="00AE7882" w:rsidRPr="00961682" w:rsidRDefault="00AE7882" w:rsidP="00E04C76">
            <w:pPr>
              <w:spacing w:line="480" w:lineRule="auto"/>
              <w:rPr>
                <w:rFonts w:ascii="Times New Roman" w:hAnsi="Times New Roman" w:cs="Times New Roman"/>
                <w:sz w:val="24"/>
                <w:szCs w:val="24"/>
              </w:rPr>
            </w:pPr>
            <w:r>
              <w:rPr>
                <w:rFonts w:ascii="Times New Roman" w:hAnsi="Times New Roman" w:cs="Times New Roman"/>
                <w:sz w:val="20"/>
                <w:szCs w:val="24"/>
              </w:rPr>
              <w:t>(5</w:t>
            </w:r>
            <w:r w:rsidRPr="00C50D8C">
              <w:rPr>
                <w:rFonts w:ascii="Times New Roman" w:hAnsi="Times New Roman" w:cs="Times New Roman"/>
                <w:sz w:val="20"/>
                <w:szCs w:val="24"/>
              </w:rPr>
              <w:t>)</w:t>
            </w:r>
          </w:p>
        </w:tc>
      </w:tr>
    </w:tbl>
    <w:p w14:paraId="725B7DE2" w14:textId="77777777" w:rsidR="00CC2961" w:rsidRDefault="00CC2961" w:rsidP="00E04C76">
      <w:pPr>
        <w:spacing w:line="480" w:lineRule="auto"/>
        <w:jc w:val="both"/>
        <w:rPr>
          <w:rFonts w:ascii="Times New Roman" w:hAnsi="Times New Roman" w:cs="Times New Roman"/>
          <w:sz w:val="24"/>
          <w:szCs w:val="24"/>
        </w:rPr>
      </w:pPr>
    </w:p>
    <w:p w14:paraId="799D7BF8" w14:textId="5DDD2A17" w:rsidR="00CC2961" w:rsidRPr="00371A3B" w:rsidRDefault="00CC2961" w:rsidP="00E04C76">
      <w:pPr>
        <w:spacing w:before="100" w:beforeAutospacing="1"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Note the correlations among continuous features can be well represented by multivariate normal distribution. </w:t>
      </w:r>
      <w:r w:rsidR="007F0FEC">
        <w:rPr>
          <w:rFonts w:ascii="Times New Roman" w:hAnsi="Times New Roman" w:cs="Times New Roman"/>
          <w:sz w:val="24"/>
          <w:szCs w:val="24"/>
        </w:rPr>
        <w:t>For mixed-type data, l</w:t>
      </w:r>
      <w:r>
        <w:rPr>
          <w:rFonts w:ascii="Times New Roman" w:hAnsi="Times New Roman" w:cs="Times New Roman"/>
          <w:sz w:val="24"/>
          <w:szCs w:val="24"/>
        </w:rPr>
        <w:t xml:space="preserve">iterature shows </w:t>
      </w:r>
      <w:r w:rsidR="007F0FEC">
        <w:rPr>
          <w:rFonts w:ascii="Times New Roman" w:hAnsi="Times New Roman" w:cs="Times New Roman"/>
          <w:sz w:val="24"/>
          <w:szCs w:val="24"/>
        </w:rPr>
        <w:t xml:space="preserve">existing </w:t>
      </w:r>
      <w:r>
        <w:rPr>
          <w:rFonts w:ascii="Times New Roman" w:hAnsi="Times New Roman" w:cs="Times New Roman"/>
          <w:sz w:val="24"/>
          <w:szCs w:val="24"/>
        </w:rPr>
        <w:t xml:space="preserve">methods typically </w:t>
      </w:r>
      <w:r w:rsidR="007F0FEC">
        <w:rPr>
          <w:rFonts w:ascii="Times New Roman" w:hAnsi="Times New Roman" w:cs="Times New Roman"/>
          <w:sz w:val="24"/>
          <w:szCs w:val="24"/>
        </w:rPr>
        <w:t xml:space="preserve">adopt </w:t>
      </w:r>
      <w:r>
        <w:rPr>
          <w:rFonts w:ascii="Times New Roman" w:hAnsi="Times New Roman" w:cs="Times New Roman"/>
          <w:sz w:val="24"/>
          <w:szCs w:val="24"/>
        </w:rPr>
        <w:t>a normal-multinomial finite mixture</w:t>
      </w:r>
      <w:r w:rsidR="00371A3B">
        <w:rPr>
          <w:rFonts w:ascii="Times New Roman" w:hAnsi="Times New Roman" w:cs="Times New Roman"/>
          <w:sz w:val="24"/>
          <w:szCs w:val="24"/>
        </w:rPr>
        <w:t xml:space="preserve"> </w:t>
      </w:r>
      <w:r w:rsidR="00371A3B">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{"citationItems":[{"id":"ITEM-1","itemData":{"DOI":"10.1007/BF00161577","ISSN":"0960-3174","author":[{"dropping-particle":"","family":"Lawrence","given":"C. J.","non-dropping-particle":"","parse-names":false,"suffix":""},{"dropping-particle":"","family":"Krzanowski","given":"W. J.","non-dropping-particle":"","parse-names":false,"suffix":""}],"container-title":"Statistics and Computing","id":"ITEM-1","issue":"1","issued":{"date-parts":[["1996","3"]]},"page":"85-92","publisher":"Kluwer Academic Publishers","title":"Mixture separation for mixed-mode data","type":"article-journal","volume":"6"},"uris":["http://www.mendeley.com/documents/?uuid=9fef22ae-d1c6-39c4-bce1-738a635ee1d4"]},{"id":"ITEM-2","itemData":{"author":[{"dropping-particle":"","family":"Murray A. Jorgensen","given":"Lyneyye A Hunt","non-dropping-particle":"","parse-names":false,"suffix":""}],"id":"ITEM-2","issued":{"date-parts":[["1996"]]},"page":"278-283","title":"Mixture Model Clustering of Data Sets with Categorical and Continuous Variables","type":"article-journal"},"uris":["http://www.mendeley.com/documents/?uuid=0fe970ee-2a6f-496a-a027-294f156fb93b"]},{"id":"ITEM-3","itemData":{"DOI":"10.1093/bioinformatics/18.3.413","ISSN":"1367-4803","author":[{"dropping-particle":"","family":"McLachlan","given":"G. J.","non-dropping-particle":"","parse-names":false,"suffix":""},{"dropping-particle":"","family":"Bean","given":"R. W.","non-dropping-particle":"","parse-names":false,"suffix":""},{"dropping-particle":"","family":"Peel","given":"D.","non-dropping-particle":"","parse-names":false,"suffix":""}],"container-title":"Bioinformatics","id":"ITEM-3","issue":"3","issued":{"date-parts":[["2002","3","1"]]},"page":"413-422","publisher":"Oxford University Press","title":"A mixture model-based approach to the clustering of microarray expression data","type":"article-journal","volume":"18"},"uris":["http://www.mendeley.com/documents/?uuid=52ba1d83-5f43-3135-a966-27bde239c098"]},{"id":"ITEM-4","itemData":{"DOI":"10.1016/j.jspi.2012.05.001","ISSN":"03783758","abstract":"We propose a mixture of latent variables model for the model-based clustering, classification, and discriminant analysis of data comprising variables with mixed type. This approach is a generalization of latent variable analysis, and model fitting is carried out within the expectation-maximization framework. Our approach is outlined and a simulation study conducted to illustrate the effect of sample size and noise on the standard errors and the recovery probabilities for the number of groups. Our modelling methodology is then applied to two real data sets and their clustering and classification performance is discussed. We conclude with discussion and suggestions for future work. ?? 2012 Elsevier B.V..","author":[{"dropping-particle":"","family":"Browne","given":"Ryan P.","non-dropping-particle":"","parse-names":false,"suffix":""},{"dropping-particle":"","family":"McNicholas","given":"Paul D.","non-dropping-particle":"","parse-names":false,"suffix":""}],"container-title":"Journal of Statistical Planning and Inference","id":"ITEM-4","issue":"11","issued":{"date-parts":[["2012"]]},"page":"2976-2984","publisher":"Elsevier","title":"Model-based clustering, classification, and discriminant analysis of data with mixed type","type":"article-journal","volume":"142"},"uris":["http://www.mendeley.com/documents/?uuid=84c22b65-9a08-4b97-aa54-1b67cc3b3201"]},{"id":"ITEM-5","itemData":{"DOI":"10.1002/widm.2010.1002/widm.33","ISBN":"1942-4795","ISSN":"19424787","abstract":"Mixture model clustering proceeds by fitting a finite mixture of multivariate distributions to data, the fitted mixture density then being used to allocate the data to one of the components. Common model formulations assume that either all the attributes are continuous or all the attributes are categorical. In this paper, we consider options for model formulation in the more practical case of mixed data: multivariate data sets that contain both continuous and categorical attributes.","author":[{"dropping-particle":"","family":"Hunt","given":"Lynette","non-dropping-particle":"","parse-names":false,"suffix":""},{"dropping-particle":"","family":"Jorgensen","given":"Murray","non-dropping-particle":"","parse-names":false,"suffix":""}],"container-title":"Wiley Interdisciplinary Reviews: Data Mining and Knowledge Discovery","id":"ITEM-5","issue":"4","issued":{"date-parts":[["2011"]]},"note":"very good data analysis example\n\ngood summary of tools\n\nthe philosophy behind clustering and clustering mixed data","page":"352-361","title":"Clustering mixed data","type":"article-journal","volume":"1"},"uris":["http://www.mendeley.com/documents/?uuid=2f55bb18-fd21-47a5-97b4-0e1769983ee7"]}],"mendeley":{"formattedCitation":"[17]–[21]","plainTextFormattedCitation":"[17]–[21]","previouslyFormattedCitation":"[16]–[20]"},"properties":{"noteIndex":0},"schema":"https://github.com/citation-style-language/schema/raw/master/csl-citation.json"}</w:instrText>
      </w:r>
      <w:r w:rsidR="00371A3B">
        <w:rPr>
          <w:rFonts w:ascii="Times New Roman" w:hAnsi="Times New Roman" w:cs="Times New Roman"/>
          <w:sz w:val="24"/>
          <w:szCs w:val="24"/>
        </w:rPr>
        <w:fldChar w:fldCharType="separate"/>
      </w:r>
      <w:r w:rsidR="00481779" w:rsidRPr="00481779">
        <w:rPr>
          <w:rFonts w:ascii="Times New Roman" w:hAnsi="Times New Roman" w:cs="Times New Roman"/>
          <w:noProof/>
          <w:sz w:val="24"/>
          <w:szCs w:val="24"/>
        </w:rPr>
        <w:t>[17]–[21]</w:t>
      </w:r>
      <w:r w:rsidR="00371A3B">
        <w:rPr>
          <w:rFonts w:ascii="Times New Roman" w:hAnsi="Times New Roman" w:cs="Times New Roman"/>
          <w:sz w:val="24"/>
          <w:szCs w:val="24"/>
        </w:rPr>
        <w:fldChar w:fldCharType="end"/>
      </w:r>
      <w:r w:rsidR="00371A3B">
        <w:rPr>
          <w:rFonts w:ascii="Times New Roman" w:hAnsi="Times New Roman" w:cs="Times New Roman"/>
          <w:sz w:val="24"/>
          <w:szCs w:val="24"/>
        </w:rPr>
        <w:t xml:space="preserve">. </w:t>
      </w:r>
      <w:r>
        <w:rPr>
          <w:rFonts w:ascii="Times New Roman" w:hAnsi="Times New Roman" w:cs="Times New Roman"/>
          <w:sz w:val="24"/>
          <w:szCs w:val="24"/>
        </w:rPr>
        <w:t>L</w:t>
      </w:r>
      <w:r w:rsidRPr="00CC2961">
        <w:rPr>
          <w:rFonts w:ascii="Times New Roman" w:hAnsi="Times New Roman" w:cs="Times New Roman"/>
          <w:sz w:val="24"/>
          <w:szCs w:val="24"/>
        </w:rPr>
        <w:t xml:space="preserve">ocation model </w:t>
      </w:r>
      <w:r w:rsidR="00371A3B">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{"citationItems":[{"id":"ITEM-1","itemData":{"DOI":"10.1007/BF02638452","ISSN":"01764268","abstract":"Recent research into graphical association models has focussed interest on the conditional Gaussian distribution for analyzing mixtures of categorical and continuous variables. A special case of such models, utilizing the homogeneous conditional Gaussian distribution, has in fact been known since 1961 as the location model, and for the past 30 years has provided a basis for the multivariate analysis of mixed categorical and continuous variables. Extensive development of this model took place throughout the 1970’s and 1980’s in the context of discrimination and classification, and comprehensive methodology is now available for such analysis of mixed variables. This paper surveys these developments and summarizes current capabilities in the area. Topics include distances between groups, discriminant analysis, error rates and their estimation, model and feature selection, and the handling of missing data.","author":[{"dropping-particle":"","family":"Krzanowski","given":"W. J.","non-dropping-particle":"","parse-names":false,"suffix":""}],"container-title":"Journal of Classification","id":"ITEM-1","issue":"1","issued":{"date-parts":[["1993","1"]]},"page":"25-49","publisher":"Springer-Verlag","title":"The location model for mixtures of categorical and continuous variables","type":"article-journal","volume":"10"},"uris":["http://www.mendeley.com/documents/?uuid=8c7fb3a5-450f-3305-998e-800c83775764"]}],"mendeley":{"formattedCitation":"[22]","plainTextFormattedCitation":"[22]","previouslyFormattedCitation":"[21]"},"properties":{"noteIndex":0},"schema":"https://github.com/citation-style-language/schema/raw/master/csl-citation.json"}</w:instrText>
      </w:r>
      <w:r w:rsidR="00371A3B">
        <w:rPr>
          <w:rFonts w:ascii="Times New Roman" w:hAnsi="Times New Roman" w:cs="Times New Roman"/>
          <w:sz w:val="24"/>
          <w:szCs w:val="24"/>
        </w:rPr>
        <w:fldChar w:fldCharType="separate"/>
      </w:r>
      <w:r w:rsidR="00481779" w:rsidRPr="00481779">
        <w:rPr>
          <w:rFonts w:ascii="Times New Roman" w:hAnsi="Times New Roman" w:cs="Times New Roman"/>
          <w:noProof/>
          <w:sz w:val="24"/>
          <w:szCs w:val="24"/>
        </w:rPr>
        <w:t>[22]</w:t>
      </w:r>
      <w:r w:rsidR="00371A3B">
        <w:rPr>
          <w:rFonts w:ascii="Times New Roman" w:hAnsi="Times New Roman" w:cs="Times New Roman"/>
          <w:sz w:val="24"/>
          <w:szCs w:val="24"/>
        </w:rPr>
        <w:fldChar w:fldCharType="end"/>
      </w:r>
      <w:r w:rsidR="00371A3B">
        <w:rPr>
          <w:rFonts w:ascii="Times New Roman" w:hAnsi="Times New Roman" w:cs="Times New Roman"/>
          <w:sz w:val="24"/>
          <w:szCs w:val="24"/>
        </w:rPr>
        <w:t xml:space="preserve"> </w:t>
      </w:r>
      <w:r>
        <w:rPr>
          <w:rFonts w:ascii="Times New Roman" w:hAnsi="Times New Roman" w:cs="Times New Roman"/>
          <w:sz w:val="24"/>
          <w:szCs w:val="24"/>
        </w:rPr>
        <w:t xml:space="preserve">can be employed to </w:t>
      </w:r>
      <w:r w:rsidRPr="00CC2961">
        <w:rPr>
          <w:rFonts w:ascii="Times New Roman" w:hAnsi="Times New Roman" w:cs="Times New Roman"/>
          <w:sz w:val="24"/>
          <w:szCs w:val="24"/>
        </w:rPr>
        <w:t xml:space="preserve">allow a distinct distribution for the continuous variables for each unique combination of categorical levels. </w:t>
      </w:r>
      <w:r w:rsidR="007F0FEC">
        <w:rPr>
          <w:rFonts w:ascii="Times New Roman" w:hAnsi="Times New Roman" w:cs="Times New Roman"/>
          <w:sz w:val="24"/>
          <w:szCs w:val="24"/>
        </w:rPr>
        <w:t>T</w:t>
      </w:r>
      <w:r w:rsidRPr="00CC2961">
        <w:rPr>
          <w:rFonts w:ascii="Times New Roman" w:hAnsi="Times New Roman" w:cs="Times New Roman"/>
          <w:sz w:val="24"/>
          <w:szCs w:val="24"/>
        </w:rPr>
        <w:t>his</w:t>
      </w:r>
      <w:r w:rsidR="007F0FEC">
        <w:rPr>
          <w:rFonts w:ascii="Times New Roman" w:hAnsi="Times New Roman" w:cs="Times New Roman"/>
          <w:sz w:val="24"/>
          <w:szCs w:val="24"/>
        </w:rPr>
        <w:t xml:space="preserve"> approach</w:t>
      </w:r>
      <w:r w:rsidRPr="00CC2961">
        <w:rPr>
          <w:rFonts w:ascii="Times New Roman" w:hAnsi="Times New Roman" w:cs="Times New Roman"/>
          <w:sz w:val="24"/>
          <w:szCs w:val="24"/>
        </w:rPr>
        <w:t xml:space="preserve"> accounts for any possible dependence structure between continuous and categorical variables, </w:t>
      </w:r>
      <w:r w:rsidR="007F0FEC">
        <w:rPr>
          <w:rFonts w:ascii="Times New Roman" w:hAnsi="Times New Roman" w:cs="Times New Roman"/>
          <w:sz w:val="24"/>
          <w:szCs w:val="24"/>
        </w:rPr>
        <w:t xml:space="preserve">however, </w:t>
      </w:r>
      <w:r w:rsidRPr="00CC2961">
        <w:rPr>
          <w:rFonts w:ascii="Times New Roman" w:hAnsi="Times New Roman" w:cs="Times New Roman"/>
          <w:sz w:val="24"/>
          <w:szCs w:val="24"/>
        </w:rPr>
        <w:t xml:space="preserve">it becomes infeasible when the number of categorical variables or number of levels within each categorical variable is </w:t>
      </w:r>
      <w:r w:rsidR="002459C7">
        <w:rPr>
          <w:rFonts w:ascii="Times New Roman" w:hAnsi="Times New Roman" w:cs="Times New Roman"/>
          <w:sz w:val="24"/>
          <w:szCs w:val="24"/>
        </w:rPr>
        <w:t xml:space="preserve">large </w:t>
      </w:r>
      <w:r w:rsidR="002459C7">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{"citationItems":[{"id":"ITEM-1","itemData":{"DOI":"10.1007/s10994-016-5575-7","ISSN":"0885-6125","abstract":"Despite the existence of a large number of clustering algorithms, clustering remains a challenging problem. As large datasets become increasingly common in a number of different domains, it is often the case that clustering algorithms must be applied to heterogeneous sets of variables, creating an acute need for robust and scalable clustering methods for mixed continuous and categorical scale data. We show that current clustering methods for mixed-type data are generally unable to equitably balance the contribution of continuous and categorical variables without strong parametric assumptions. We develop KAMILA (KAymeans for MIxed LArge data), a clustering method that addresses this fundamental problem directly. We study theoretical aspects of our method and demonstrate its effectiveness in a series of Monte Carlo simulation studies and a set of real-world applications.","author":[{"dropping-particle":"","family":"Foss","given":"Alex","non-dropping-particle":"","parse-names":false,"suffix":""},{"dropping-particle":"","family":"Markatou","given":"Marianthi","non-dropping-particle":"","parse-names":false,"suffix":""},{"dropping-particle":"","family":"Ray","given":"Bonnie","non-dropping-particle":"","parse-names":false,"suffix":""},{"dropping-particle":"","family":"Heching","given":"Aliza","non-dropping-particle":"","parse-names":false,"suffix":""}],"container-title":"Machine Learning","id":"ITEM-1","issue":"3","issued":{"date-parts":[["2016","12","15"]]},"page":"419-458","publisher":"Springer US","title":"A semiparametric method for clustering mixed data","type":"article-journal","volume":"105"},"uris":["http://www.mendeley.com/documents/?uuid=f4fca618-507c-4ff1-b7a6-df4a58c8a055"]}],"mendeley":{"formattedCitation":"[7]","plainTextFormattedCitation":"[7]","previouslyFormattedCitation":"[7]"},"properties":{"noteIndex":0},"schema":"https://github.com/citation-style-language/schema/raw/master/csl-citation.json"}</w:instrText>
      </w:r>
      <w:r w:rsidR="002459C7">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[7]</w:t>
      </w:r>
      <w:r w:rsidR="002459C7">
        <w:rPr>
          <w:rFonts w:ascii="Times New Roman" w:hAnsi="Times New Roman" w:cs="Times New Roman"/>
          <w:sz w:val="24"/>
          <w:szCs w:val="24"/>
        </w:rPr>
        <w:fldChar w:fldCharType="end"/>
      </w:r>
      <w:r w:rsidR="002459C7">
        <w:rPr>
          <w:rFonts w:ascii="Times New Roman" w:hAnsi="Times New Roman" w:cs="Times New Roman"/>
          <w:sz w:val="24"/>
          <w:szCs w:val="24"/>
        </w:rPr>
        <w:t>.</w:t>
      </w:r>
      <w:r w:rsidR="007F0FEC">
        <w:rPr>
          <w:rFonts w:ascii="Times New Roman" w:hAnsi="Times New Roman" w:cs="Times New Roman"/>
          <w:sz w:val="24"/>
          <w:szCs w:val="24"/>
        </w:rPr>
        <w:t xml:space="preserve"> In addition, deriving all possible dependence </w:t>
      </w:r>
      <w:r w:rsidR="007F0FEC">
        <w:rPr>
          <w:rFonts w:ascii="Times New Roman" w:hAnsi="Times New Roman" w:cs="Times New Roman"/>
          <w:sz w:val="24"/>
          <w:szCs w:val="24"/>
        </w:rPr>
        <w:lastRenderedPageBreak/>
        <w:t xml:space="preserve">structures indeed is to </w:t>
      </w:r>
      <w:r w:rsidR="0083272B">
        <w:rPr>
          <w:rFonts w:ascii="Times New Roman" w:hAnsi="Times New Roman" w:cs="Times New Roman"/>
          <w:sz w:val="24"/>
          <w:szCs w:val="24"/>
        </w:rPr>
        <w:t>“blend” the categorical features into the structure. As a result, the true identity of the categorical features may be lost which in turn, will impede the feature selection process. Therefore, in this research, we relax the dependence assumptions on the categorical features (binary and nominal)</w:t>
      </w:r>
      <w:r w:rsidR="004C04D7">
        <w:rPr>
          <w:rFonts w:ascii="Times New Roman" w:hAnsi="Times New Roman" w:cs="Times New Roman"/>
          <w:sz w:val="24"/>
          <w:szCs w:val="24"/>
        </w:rPr>
        <w:t xml:space="preserve"> and assume the categorical features are independent to each other</w:t>
      </w:r>
      <w:r w:rsidR="0083272B">
        <w:rPr>
          <w:rFonts w:ascii="Times New Roman" w:hAnsi="Times New Roman" w:cs="Times New Roman"/>
          <w:sz w:val="24"/>
          <w:szCs w:val="24"/>
        </w:rPr>
        <w:t xml:space="preserve">. </w:t>
      </w:r>
    </w:p>
    <w:p w14:paraId="2423F656" w14:textId="6060C588" w:rsidR="00B12732" w:rsidRDefault="0083272B"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Given the probability density function </w:t>
      </w:r>
      <m:oMath>
        <m:r>
          <w:rPr>
            <w:rFonts w:ascii="Cambria Math" w:hAnsi="Cambria Math" w:cs="Times New Roman"/>
            <w:sz w:val="24"/>
            <w:szCs w:val="24"/>
          </w:rPr>
          <m:t>g(</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|k)</m:t>
        </m:r>
      </m:oMath>
      <w:r>
        <w:rPr>
          <w:rFonts w:ascii="Times New Roman" w:hAnsi="Times New Roman" w:cs="Times New Roman"/>
          <w:sz w:val="24"/>
          <w:szCs w:val="24"/>
        </w:rPr>
        <w:t xml:space="preserve"> for binary, nominal, and continuous features, Latent Class model aims to </w:t>
      </w:r>
      <w:r w:rsidR="002931AD">
        <w:rPr>
          <w:rFonts w:ascii="Times New Roman" w:hAnsi="Times New Roman" w:cs="Times New Roman"/>
          <w:sz w:val="24"/>
          <w:szCs w:val="24"/>
        </w:rPr>
        <w:t xml:space="preserve">the maximize the log-likelihood of the full data for all </w:t>
      </w:r>
      <w:r w:rsidR="00EA119E">
        <w:rPr>
          <w:rFonts w:ascii="Times New Roman" w:hAnsi="Times New Roman" w:cs="Times New Roman"/>
          <w:sz w:val="24"/>
          <w:szCs w:val="24"/>
        </w:rPr>
        <w:t>feature</w:t>
      </w:r>
      <w:r w:rsidR="00AE7882">
        <w:rPr>
          <w:rFonts w:ascii="Times New Roman" w:hAnsi="Times New Roman" w:cs="Times New Roman"/>
          <w:sz w:val="24"/>
          <w:szCs w:val="24"/>
        </w:rPr>
        <w:t>s, which is shown in Equation (6</w:t>
      </w:r>
      <w:r w:rsidR="002931AD">
        <w:rPr>
          <w:rFonts w:ascii="Times New Roman" w:hAnsi="Times New Roman" w:cs="Times New Roman"/>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372"/>
        <w:gridCol w:w="719"/>
      </w:tblGrid>
      <w:tr w:rsidR="005A6641" w:rsidRPr="00961682" w14:paraId="24FB5A50" w14:textId="77777777" w:rsidTr="000640DE">
        <w:tc>
          <w:tcPr>
            <w:tcW w:w="144" w:type="pct"/>
            <w:vAlign w:val="center"/>
          </w:tcPr>
          <w:p w14:paraId="4C511C49" w14:textId="77777777" w:rsidR="005A6641" w:rsidRPr="00961682" w:rsidRDefault="005A6641" w:rsidP="00E04C76">
            <w:pPr>
              <w:spacing w:line="480" w:lineRule="auto"/>
              <w:jc w:val="center"/>
              <w:rPr>
                <w:rFonts w:ascii="Times New Roman" w:hAnsi="Times New Roman" w:cs="Times New Roman"/>
                <w:sz w:val="24"/>
                <w:szCs w:val="24"/>
              </w:rPr>
            </w:pPr>
          </w:p>
        </w:tc>
        <w:tc>
          <w:tcPr>
            <w:tcW w:w="4472" w:type="pct"/>
            <w:vAlign w:val="center"/>
          </w:tcPr>
          <w:p w14:paraId="5EB6F588" w14:textId="5AB8627F" w:rsidR="005A6641" w:rsidRPr="005A6641" w:rsidRDefault="005A6641" w:rsidP="00E04C76">
            <w:pPr>
              <w:spacing w:line="480" w:lineRule="auto"/>
              <w:jc w:val="both"/>
              <w:rPr>
                <w:rFonts w:ascii="Times New Roman" w:hAnsi="Times New Roman" w:cs="Times New Roman"/>
                <w:sz w:val="24"/>
                <w:szCs w:val="24"/>
              </w:rPr>
            </w:pPr>
            <m:oMathPara>
              <m:oMath>
                <m:r>
                  <w:rPr>
                    <w:rFonts w:ascii="Cambria Math" w:hAnsi="Cambria Math" w:cs="Times New Roman"/>
                    <w:sz w:val="20"/>
                    <w:szCs w:val="24"/>
                  </w:rPr>
                  <m:t>L=</m:t>
                </m:r>
                <m:nary>
                  <m:naryPr>
                    <m:chr m:val="∑"/>
                    <m:ctrlPr>
                      <w:rPr>
                        <w:rFonts w:ascii="Cambria Math" w:hAnsi="Cambria Math" w:cs="Times New Roman"/>
                        <w:i/>
                        <w:sz w:val="20"/>
                        <w:szCs w:val="24"/>
                      </w:rPr>
                    </m:ctrlPr>
                  </m:naryPr>
                  <m:sub>
                    <m:r>
                      <w:rPr>
                        <w:rFonts w:ascii="Cambria Math" w:hAnsi="Cambria Math" w:cs="Times New Roman"/>
                        <w:sz w:val="20"/>
                        <w:szCs w:val="24"/>
                      </w:rPr>
                      <m:t>n=1</m:t>
                    </m:r>
                  </m:sub>
                  <m:sup>
                    <m:r>
                      <w:rPr>
                        <w:rFonts w:ascii="Cambria Math" w:hAnsi="Cambria Math" w:cs="Times New Roman"/>
                        <w:sz w:val="20"/>
                        <w:szCs w:val="24"/>
                      </w:rPr>
                      <m:t>N</m:t>
                    </m:r>
                  </m:sup>
                  <m:e>
                    <m:func>
                      <m:funcPr>
                        <m:ctrlPr>
                          <w:rPr>
                            <w:rFonts w:ascii="Cambria Math" w:hAnsi="Cambria Math" w:cs="Times New Roman"/>
                            <w:i/>
                            <w:sz w:val="20"/>
                            <w:szCs w:val="24"/>
                          </w:rPr>
                        </m:ctrlPr>
                      </m:funcPr>
                      <m:fName>
                        <m:r>
                          <m:rPr>
                            <m:sty m:val="p"/>
                          </m:rPr>
                          <w:rPr>
                            <w:rFonts w:ascii="Cambria Math" w:hAnsi="Cambria Math" w:cs="Times New Roman"/>
                            <w:sz w:val="20"/>
                            <w:szCs w:val="24"/>
                          </w:rPr>
                          <m:t>ln</m:t>
                        </m:r>
                      </m:fName>
                      <m:e>
                        <m:r>
                          <w:rPr>
                            <w:rFonts w:ascii="Cambria Math" w:hAnsi="Cambria Math" w:cs="Times New Roman"/>
                            <w:sz w:val="20"/>
                            <w:szCs w:val="24"/>
                          </w:rPr>
                          <m:t>f</m:t>
                        </m:r>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n</m:t>
                                </m:r>
                              </m:sub>
                            </m:sSub>
                          </m:e>
                        </m:d>
                      </m:e>
                    </m:func>
                  </m:e>
                </m:nary>
                <m:r>
                  <w:rPr>
                    <w:rFonts w:ascii="Cambria Math" w:hAnsi="Cambria Math" w:cs="Times New Roman"/>
                    <w:sz w:val="20"/>
                    <w:szCs w:val="24"/>
                  </w:rPr>
                  <m:t>=</m:t>
                </m:r>
                <m:nary>
                  <m:naryPr>
                    <m:chr m:val="∑"/>
                    <m:ctrlPr>
                      <w:rPr>
                        <w:rFonts w:ascii="Cambria Math" w:hAnsi="Cambria Math" w:cs="Times New Roman"/>
                        <w:i/>
                        <w:sz w:val="20"/>
                        <w:szCs w:val="24"/>
                      </w:rPr>
                    </m:ctrlPr>
                  </m:naryPr>
                  <m:sub>
                    <m:r>
                      <w:rPr>
                        <w:rFonts w:ascii="Cambria Math" w:hAnsi="Cambria Math" w:cs="Times New Roman"/>
                        <w:sz w:val="20"/>
                        <w:szCs w:val="24"/>
                      </w:rPr>
                      <m:t>n=1</m:t>
                    </m:r>
                  </m:sub>
                  <m:sup>
                    <m:r>
                      <w:rPr>
                        <w:rFonts w:ascii="Cambria Math" w:hAnsi="Cambria Math" w:cs="Times New Roman"/>
                        <w:sz w:val="20"/>
                        <w:szCs w:val="24"/>
                      </w:rPr>
                      <m:t>N</m:t>
                    </m:r>
                  </m:sup>
                  <m:e>
                    <m:func>
                      <m:funcPr>
                        <m:ctrlPr>
                          <w:rPr>
                            <w:rFonts w:ascii="Cambria Math" w:hAnsi="Cambria Math" w:cs="Times New Roman"/>
                            <w:i/>
                            <w:sz w:val="20"/>
                            <w:szCs w:val="24"/>
                          </w:rPr>
                        </m:ctrlPr>
                      </m:funcPr>
                      <m:fName>
                        <m:r>
                          <m:rPr>
                            <m:sty m:val="p"/>
                          </m:rPr>
                          <w:rPr>
                            <w:rFonts w:ascii="Cambria Math" w:hAnsi="Cambria Math" w:cs="Times New Roman"/>
                            <w:sz w:val="20"/>
                            <w:szCs w:val="24"/>
                          </w:rPr>
                          <m:t>ln</m:t>
                        </m:r>
                      </m:fName>
                      <m:e>
                        <m:nary>
                          <m:naryPr>
                            <m:chr m:val="∑"/>
                            <m:ctrlPr>
                              <w:rPr>
                                <w:rFonts w:ascii="Cambria Math" w:hAnsi="Cambria Math" w:cs="Times New Roman"/>
                                <w:i/>
                                <w:sz w:val="20"/>
                                <w:szCs w:val="24"/>
                              </w:rPr>
                            </m:ctrlPr>
                          </m:naryPr>
                          <m:sub>
                            <m:r>
                              <w:rPr>
                                <w:rFonts w:ascii="Cambria Math" w:hAnsi="Cambria Math" w:cs="Times New Roman"/>
                                <w:sz w:val="20"/>
                                <w:szCs w:val="24"/>
                              </w:rPr>
                              <m:t>k=1</m:t>
                            </m:r>
                          </m:sub>
                          <m:sup>
                            <m:r>
                              <w:rPr>
                                <w:rFonts w:ascii="Cambria Math" w:hAnsi="Cambria Math" w:cs="Times New Roman"/>
                                <w:sz w:val="20"/>
                                <w:szCs w:val="24"/>
                              </w:rPr>
                              <m:t>K</m:t>
                            </m:r>
                          </m:sup>
                          <m:e>
                            <m:sSub>
                              <m:sSubPr>
                                <m:ctrlPr>
                                  <w:rPr>
                                    <w:rFonts w:ascii="Cambria Math" w:hAnsi="Cambria Math" w:cs="Times New Roman"/>
                                    <w:i/>
                                    <w:sz w:val="20"/>
                                    <w:szCs w:val="24"/>
                                  </w:rPr>
                                </m:ctrlPr>
                              </m:sSubPr>
                              <m:e>
                                <m:r>
                                  <w:rPr>
                                    <w:rFonts w:ascii="Cambria Math" w:hAnsi="Cambria Math" w:cs="Times New Roman"/>
                                    <w:sz w:val="20"/>
                                    <w:szCs w:val="24"/>
                                  </w:rPr>
                                  <m:t>π</m:t>
                                </m:r>
                              </m:e>
                              <m:sub>
                                <m:r>
                                  <w:rPr>
                                    <w:rFonts w:ascii="Cambria Math" w:hAnsi="Cambria Math" w:cs="Times New Roman"/>
                                    <w:sz w:val="20"/>
                                    <w:szCs w:val="24"/>
                                  </w:rPr>
                                  <m:t>k</m:t>
                                </m:r>
                              </m:sub>
                            </m:sSub>
                            <m:r>
                              <w:rPr>
                                <w:rFonts w:ascii="Cambria Math" w:hAnsi="Cambria Math" w:cs="Times New Roman"/>
                                <w:sz w:val="20"/>
                                <w:szCs w:val="24"/>
                              </w:rPr>
                              <m:t>g(</m:t>
                            </m:r>
                            <m:sSub>
                              <m:sSubPr>
                                <m:ctrlPr>
                                  <w:rPr>
                                    <w:rFonts w:ascii="Cambria Math" w:hAnsi="Cambria Math" w:cs="Times New Roman"/>
                                    <w:b/>
                                    <w:i/>
                                    <w:sz w:val="20"/>
                                    <w:szCs w:val="24"/>
                                  </w:rPr>
                                </m:ctrlPr>
                              </m:sSubPr>
                              <m:e>
                                <m:r>
                                  <m:rPr>
                                    <m:sty m:val="bi"/>
                                  </m:rPr>
                                  <w:rPr>
                                    <w:rFonts w:ascii="Cambria Math" w:hAnsi="Cambria Math" w:cs="Times New Roman"/>
                                    <w:sz w:val="20"/>
                                    <w:szCs w:val="24"/>
                                  </w:rPr>
                                  <m:t>x</m:t>
                                </m:r>
                              </m:e>
                              <m:sub>
                                <m:r>
                                  <w:rPr>
                                    <w:rFonts w:ascii="Cambria Math" w:hAnsi="Cambria Math" w:cs="Times New Roman"/>
                                    <w:sz w:val="20"/>
                                    <w:szCs w:val="24"/>
                                  </w:rPr>
                                  <m:t>n</m:t>
                                </m:r>
                              </m:sub>
                            </m:sSub>
                            <m:r>
                              <w:rPr>
                                <w:rFonts w:ascii="Cambria Math" w:hAnsi="Cambria Math" w:cs="Times New Roman"/>
                                <w:sz w:val="20"/>
                                <w:szCs w:val="24"/>
                              </w:rPr>
                              <m:t>|k)</m:t>
                            </m:r>
                          </m:e>
                        </m:nary>
                      </m:e>
                    </m:func>
                  </m:e>
                </m:nary>
              </m:oMath>
            </m:oMathPara>
          </w:p>
        </w:tc>
        <w:tc>
          <w:tcPr>
            <w:tcW w:w="384" w:type="pct"/>
            <w:vAlign w:val="center"/>
          </w:tcPr>
          <w:p w14:paraId="2BF65A85" w14:textId="6A42A907" w:rsidR="005A6641" w:rsidRPr="00961682" w:rsidRDefault="005A6641" w:rsidP="00E04C76">
            <w:pPr>
              <w:spacing w:line="480" w:lineRule="auto"/>
              <w:rPr>
                <w:rFonts w:ascii="Times New Roman" w:hAnsi="Times New Roman" w:cs="Times New Roman"/>
                <w:sz w:val="24"/>
                <w:szCs w:val="24"/>
              </w:rPr>
            </w:pPr>
            <w:r>
              <w:rPr>
                <w:rFonts w:ascii="Times New Roman" w:hAnsi="Times New Roman" w:cs="Times New Roman"/>
                <w:sz w:val="20"/>
                <w:szCs w:val="24"/>
              </w:rPr>
              <w:t>(</w:t>
            </w:r>
            <w:r w:rsidR="00AE7882">
              <w:rPr>
                <w:rFonts w:ascii="Times New Roman" w:hAnsi="Times New Roman" w:cs="Times New Roman"/>
                <w:sz w:val="20"/>
                <w:szCs w:val="24"/>
              </w:rPr>
              <w:t>6</w:t>
            </w:r>
            <w:r w:rsidRPr="00C50D8C">
              <w:rPr>
                <w:rFonts w:ascii="Times New Roman" w:hAnsi="Times New Roman" w:cs="Times New Roman"/>
                <w:sz w:val="20"/>
                <w:szCs w:val="24"/>
              </w:rPr>
              <w:t>)</w:t>
            </w:r>
          </w:p>
        </w:tc>
      </w:tr>
    </w:tbl>
    <w:p w14:paraId="75A39B81" w14:textId="78E09C4C" w:rsidR="00B12732" w:rsidRDefault="00B12732" w:rsidP="00E04C76">
      <w:pPr>
        <w:spacing w:line="480" w:lineRule="auto"/>
        <w:jc w:val="both"/>
        <w:rPr>
          <w:rFonts w:ascii="Times New Roman" w:hAnsi="Times New Roman" w:cs="Times New Roman"/>
          <w:sz w:val="24"/>
          <w:szCs w:val="24"/>
        </w:rPr>
      </w:pPr>
      <w:r w:rsidRPr="00C50D8C">
        <w:rPr>
          <w:rFonts w:ascii="Times New Roman" w:hAnsi="Times New Roman" w:cs="Times New Roman"/>
          <w:sz w:val="24"/>
          <w:szCs w:val="24"/>
        </w:rPr>
        <w:t>EM is a commonly used four-step algorithm to estimate t</w:t>
      </w:r>
      <w:r w:rsidR="0015752E">
        <w:rPr>
          <w:rFonts w:ascii="Times New Roman" w:hAnsi="Times New Roman" w:cs="Times New Roman"/>
          <w:sz w:val="24"/>
          <w:szCs w:val="24"/>
        </w:rPr>
        <w:t>he</w:t>
      </w:r>
      <w:r w:rsidRPr="00C50D8C">
        <w:rPr>
          <w:rFonts w:ascii="Times New Roman" w:hAnsi="Times New Roman" w:cs="Times New Roman"/>
          <w:sz w:val="24"/>
          <w:szCs w:val="24"/>
        </w:rPr>
        <w:t xml:space="preserve"> parameters</w:t>
      </w:r>
      <w:r w:rsidR="0015752E">
        <w:rPr>
          <w:rFonts w:ascii="Times New Roman" w:hAnsi="Times New Roman" w:cs="Times New Roman"/>
          <w:sz w:val="24"/>
          <w:szCs w:val="24"/>
        </w:rPr>
        <w:t xml:space="preserve"> including </w:t>
      </w:r>
      <w:r w:rsidR="0015752E" w:rsidRPr="00C50D8C">
        <w:rPr>
          <w:rFonts w:ascii="Times New Roman" w:hAnsi="Times New Roman" w:cs="Times New Roman"/>
          <w:sz w:val="24"/>
          <w:szCs w:val="24"/>
        </w:rPr>
        <w:t xml:space="preserve">mixing coefficients </w:t>
      </w: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oMath>
      <w:r w:rsidR="0015752E">
        <w:rPr>
          <w:rFonts w:ascii="Times New Roman" w:hAnsi="Times New Roman" w:cs="Times New Roman"/>
          <w:sz w:val="24"/>
          <w:szCs w:val="24"/>
        </w:rPr>
        <w:t xml:space="preserve"> and parameters for each distribution, e.g., mean</w:t>
      </w:r>
      <w:r w:rsidR="0015752E" w:rsidRPr="00C50D8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oMath>
      <w:r w:rsidR="0015752E" w:rsidRPr="00C50D8C">
        <w:rPr>
          <w:rFonts w:ascii="Times New Roman" w:hAnsi="Times New Roman" w:cs="Times New Roman"/>
          <w:sz w:val="24"/>
          <w:szCs w:val="24"/>
        </w:rPr>
        <w:t xml:space="preserve"> </w:t>
      </w:r>
      <w:r w:rsidR="0015752E">
        <w:rPr>
          <w:rFonts w:ascii="Times New Roman" w:hAnsi="Times New Roman" w:cs="Times New Roman"/>
          <w:sz w:val="24"/>
          <w:szCs w:val="24"/>
        </w:rPr>
        <w:t xml:space="preserve">and </w:t>
      </w:r>
      <w:r w:rsidR="0015752E" w:rsidRPr="00C50D8C">
        <w:rPr>
          <w:rFonts w:ascii="Times New Roman" w:hAnsi="Times New Roman" w:cs="Times New Roman"/>
          <w:sz w:val="24"/>
          <w:szCs w:val="24"/>
        </w:rPr>
        <w:t xml:space="preserve">covariance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k</m:t>
            </m:r>
          </m:sub>
        </m:sSub>
      </m:oMath>
      <w:r w:rsidR="0015752E">
        <w:rPr>
          <w:rFonts w:ascii="Times New Roman" w:hAnsi="Times New Roman" w:cs="Times New Roman"/>
          <w:sz w:val="24"/>
          <w:szCs w:val="24"/>
        </w:rPr>
        <w:t xml:space="preserve"> for normal distribution</w:t>
      </w:r>
      <w:r w:rsidRPr="00C50D8C">
        <w:rPr>
          <w:rFonts w:ascii="Times New Roman" w:hAnsi="Times New Roman" w:cs="Times New Roman"/>
          <w:sz w:val="24"/>
          <w:szCs w:val="24"/>
        </w:rPr>
        <w:t>. The algorithm starts from initializing</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parameters, </w:t>
      </w:r>
      <w:r w:rsidRPr="00C50D8C">
        <w:rPr>
          <w:rFonts w:ascii="Times New Roman" w:hAnsi="Times New Roman" w:cs="Times New Roman"/>
          <w:sz w:val="24"/>
          <w:szCs w:val="24"/>
        </w:rPr>
        <w:t>and</w:t>
      </w:r>
      <w:proofErr w:type="gramEnd"/>
      <w:r w:rsidRPr="00C50D8C">
        <w:rPr>
          <w:rFonts w:ascii="Times New Roman" w:hAnsi="Times New Roman" w:cs="Times New Roman"/>
          <w:sz w:val="24"/>
          <w:szCs w:val="24"/>
        </w:rPr>
        <w:t xml:space="preserve"> evaluates the initial value of log likelihood function. In the second step (known as E step), the EM evaluates the responsibilities under the current parameter settings. The responsibility is defined as the probability of assigning a data point to a specific clustering group: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372"/>
        <w:gridCol w:w="719"/>
      </w:tblGrid>
      <w:tr w:rsidR="00B12732" w:rsidRPr="00961682" w14:paraId="6A3CBA58" w14:textId="77777777" w:rsidTr="00651963">
        <w:tc>
          <w:tcPr>
            <w:tcW w:w="144" w:type="pct"/>
            <w:vAlign w:val="center"/>
          </w:tcPr>
          <w:p w14:paraId="20919F0C" w14:textId="77777777" w:rsidR="00B12732" w:rsidRPr="00961682" w:rsidRDefault="00B12732" w:rsidP="00E04C76">
            <w:pPr>
              <w:spacing w:line="480" w:lineRule="auto"/>
              <w:jc w:val="center"/>
              <w:rPr>
                <w:rFonts w:ascii="Times New Roman" w:hAnsi="Times New Roman" w:cs="Times New Roman"/>
                <w:sz w:val="24"/>
                <w:szCs w:val="24"/>
              </w:rPr>
            </w:pPr>
          </w:p>
        </w:tc>
        <w:tc>
          <w:tcPr>
            <w:tcW w:w="4472" w:type="pct"/>
            <w:vAlign w:val="center"/>
          </w:tcPr>
          <w:p w14:paraId="0D8F5A84" w14:textId="2A2A432D" w:rsidR="00B12732" w:rsidRPr="00AE7882" w:rsidRDefault="00B12732" w:rsidP="00E04C76">
            <w:pPr>
              <w:spacing w:line="480" w:lineRule="auto"/>
              <w:jc w:val="center"/>
              <w:rPr>
                <w:rFonts w:ascii="Times New Roman" w:hAnsi="Times New Roman" w:cs="Times New Roman"/>
                <w:i/>
                <w:sz w:val="20"/>
                <w:szCs w:val="20"/>
              </w:rPr>
            </w:pPr>
            <m:oMathPara>
              <m:oMath>
                <m:r>
                  <w:rPr>
                    <w:rFonts w:ascii="Cambria Math" w:hAnsi="Cambria Math" w:cs="Times New Roman"/>
                    <w:sz w:val="20"/>
                    <w:szCs w:val="20"/>
                  </w:rPr>
                  <m:t>γ</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r>
                  <w:rPr>
                    <w:rFonts w:ascii="Cambria Math" w:hAnsi="Cambria Math" w:cs="Times New Roman"/>
                    <w:sz w:val="20"/>
                    <w:szCs w:val="20"/>
                  </w:rPr>
                  <m:t>=p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k</m:t>
                        </m:r>
                      </m:sub>
                    </m:sSub>
                    <m:r>
                      <w:rPr>
                        <w:rFonts w:ascii="Cambria Math" w:hAnsi="Cambria Math" w:cs="Times New Roman"/>
                        <w:sz w:val="20"/>
                        <w:szCs w:val="20"/>
                      </w:rPr>
                      <m:t>=1</m:t>
                    </m:r>
                  </m:e>
                  <m:e>
                    <m:sSub>
                      <m:sSubPr>
                        <m:ctrlPr>
                          <w:rPr>
                            <w:rFonts w:ascii="Cambria Math" w:hAnsi="Cambria Math" w:cs="Times New Roman"/>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m:t>
                        </m:r>
                      </m:sub>
                    </m:sSub>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k</m:t>
                            </m:r>
                          </m:sub>
                        </m:sSub>
                        <m:r>
                          <w:rPr>
                            <w:rFonts w:ascii="Cambria Math" w:hAnsi="Cambria Math" w:cs="Times New Roman"/>
                            <w:sz w:val="20"/>
                            <w:szCs w:val="20"/>
                          </w:rPr>
                          <m:t>=1</m:t>
                        </m:r>
                      </m:e>
                    </m:d>
                    <m:r>
                      <w:rPr>
                        <w:rFonts w:ascii="Cambria Math" w:hAnsi="Cambria Math" w:cs="Times New Roman"/>
                        <w:sz w:val="20"/>
                        <w:szCs w:val="20"/>
                      </w:rPr>
                      <m:t>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m:t>
                            </m:r>
                          </m:sub>
                        </m:sSub>
                      </m:e>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k</m:t>
                            </m:r>
                          </m:sub>
                        </m:sSub>
                        <m:r>
                          <w:rPr>
                            <w:rFonts w:ascii="Cambria Math" w:hAnsi="Cambria Math" w:cs="Times New Roman"/>
                            <w:sz w:val="20"/>
                            <w:szCs w:val="20"/>
                          </w:rPr>
                          <m:t>=1</m:t>
                        </m:r>
                      </m:e>
                    </m:d>
                  </m:num>
                  <m:den>
                    <m:nary>
                      <m:naryPr>
                        <m:chr m:val="∑"/>
                        <m:ctrlPr>
                          <w:rPr>
                            <w:rFonts w:ascii="Cambria Math" w:hAnsi="Cambria Math" w:cs="Times New Roman"/>
                            <w:i/>
                            <w:sz w:val="20"/>
                            <w:szCs w:val="20"/>
                          </w:rPr>
                        </m:ctrlPr>
                      </m:naryPr>
                      <m:sub>
                        <m:r>
                          <w:rPr>
                            <w:rFonts w:ascii="Cambria Math" w:hAnsi="Cambria Math" w:cs="Times New Roman"/>
                            <w:sz w:val="20"/>
                            <w:szCs w:val="20"/>
                          </w:rPr>
                          <m:t>j=1</m:t>
                        </m:r>
                      </m:sub>
                      <m:sup>
                        <m:r>
                          <w:rPr>
                            <w:rFonts w:ascii="Cambria Math" w:hAnsi="Cambria Math" w:cs="Times New Roman"/>
                            <w:sz w:val="20"/>
                            <w:szCs w:val="20"/>
                          </w:rPr>
                          <m:t>K</m:t>
                        </m:r>
                      </m:sup>
                      <m:e>
                        <m:r>
                          <w:rPr>
                            <w:rFonts w:ascii="Cambria Math" w:hAnsi="Cambria Math" w:cs="Times New Roman"/>
                            <w:sz w:val="20"/>
                            <w:szCs w:val="20"/>
                          </w:rPr>
                          <m:t>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j</m:t>
                                </m:r>
                              </m:sub>
                            </m:sSub>
                            <m:r>
                              <w:rPr>
                                <w:rFonts w:ascii="Cambria Math" w:hAnsi="Cambria Math" w:cs="Times New Roman"/>
                                <w:sz w:val="20"/>
                                <w:szCs w:val="20"/>
                              </w:rPr>
                              <m:t>=1</m:t>
                            </m:r>
                          </m:e>
                        </m:d>
                        <m:r>
                          <w:rPr>
                            <w:rFonts w:ascii="Cambria Math" w:hAnsi="Cambria Math" w:cs="Times New Roman"/>
                            <w:sz w:val="20"/>
                            <w:szCs w:val="20"/>
                          </w:rPr>
                          <m:t>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m:t>
                                </m:r>
                              </m:sub>
                            </m:sSub>
                          </m:e>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j</m:t>
                                </m:r>
                              </m:sub>
                            </m:sSub>
                            <m:r>
                              <w:rPr>
                                <w:rFonts w:ascii="Cambria Math" w:hAnsi="Cambria Math" w:cs="Times New Roman"/>
                                <w:sz w:val="20"/>
                                <w:szCs w:val="20"/>
                              </w:rPr>
                              <m:t>=1</m:t>
                            </m:r>
                          </m:e>
                        </m:d>
                      </m:e>
                    </m:nary>
                  </m:den>
                </m:f>
                <m:r>
                  <w:rPr>
                    <w:rFonts w:ascii="Cambria Math" w:hAnsi="Cambria Math" w:cs="Times New Roman"/>
                    <w:sz w:val="20"/>
                    <w:szCs w:val="20"/>
                  </w:rPr>
                  <m:t>=</m:t>
                </m:r>
                <m:f>
                  <m:fPr>
                    <m:ctrlPr>
                      <w:rPr>
                        <w:rFonts w:ascii="Cambria Math" w:hAnsi="Cambria Math" w:cs="Times New Roman"/>
                        <w:b/>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k</m:t>
                        </m:r>
                      </m:sub>
                    </m:sSub>
                    <m:r>
                      <w:rPr>
                        <w:rFonts w:ascii="Cambria Math" w:hAnsi="Cambria Math" w:cs="Times New Roman"/>
                        <w:sz w:val="20"/>
                        <w:szCs w:val="24"/>
                      </w:rPr>
                      <m:t>g</m:t>
                    </m:r>
                    <m:d>
                      <m:dPr>
                        <m:ctrlPr>
                          <w:rPr>
                            <w:rFonts w:ascii="Cambria Math" w:hAnsi="Cambria Math" w:cs="Times New Roman"/>
                            <w:i/>
                            <w:sz w:val="20"/>
                            <w:szCs w:val="24"/>
                          </w:rPr>
                        </m:ctrlPr>
                      </m:dPr>
                      <m:e>
                        <m:sSub>
                          <m:sSubPr>
                            <m:ctrlPr>
                              <w:rPr>
                                <w:rFonts w:ascii="Cambria Math" w:hAnsi="Cambria Math" w:cs="Times New Roman"/>
                                <w:b/>
                                <w:i/>
                                <w:sz w:val="20"/>
                                <w:szCs w:val="24"/>
                              </w:rPr>
                            </m:ctrlPr>
                          </m:sSubPr>
                          <m:e>
                            <m:r>
                              <m:rPr>
                                <m:sty m:val="bi"/>
                              </m:rPr>
                              <w:rPr>
                                <w:rFonts w:ascii="Cambria Math" w:hAnsi="Cambria Math" w:cs="Times New Roman"/>
                                <w:sz w:val="20"/>
                                <w:szCs w:val="24"/>
                              </w:rPr>
                              <m:t>x</m:t>
                            </m:r>
                          </m:e>
                          <m:sub>
                            <m:r>
                              <w:rPr>
                                <w:rFonts w:ascii="Cambria Math" w:hAnsi="Cambria Math" w:cs="Times New Roman"/>
                                <w:sz w:val="20"/>
                                <w:szCs w:val="24"/>
                              </w:rPr>
                              <m:t>n</m:t>
                            </m:r>
                          </m:sub>
                        </m:sSub>
                      </m:e>
                      <m:e>
                        <m:r>
                          <w:rPr>
                            <w:rFonts w:ascii="Cambria Math" w:hAnsi="Cambria Math" w:cs="Times New Roman"/>
                            <w:sz w:val="20"/>
                            <w:szCs w:val="24"/>
                          </w:rPr>
                          <m:t>k</m:t>
                        </m:r>
                      </m:e>
                    </m:d>
                    <m:ctrlPr>
                      <w:rPr>
                        <w:rFonts w:ascii="Cambria Math" w:hAnsi="Cambria Math" w:cs="Times New Roman"/>
                        <w:i/>
                        <w:sz w:val="20"/>
                        <w:szCs w:val="20"/>
                      </w:rPr>
                    </m:ctrlPr>
                  </m:num>
                  <m:den>
                    <m:nary>
                      <m:naryPr>
                        <m:chr m:val="∑"/>
                        <m:ctrlPr>
                          <w:rPr>
                            <w:rFonts w:ascii="Cambria Math" w:hAnsi="Cambria Math" w:cs="Times New Roman"/>
                            <w:i/>
                            <w:sz w:val="20"/>
                            <w:szCs w:val="20"/>
                          </w:rPr>
                        </m:ctrlPr>
                      </m:naryPr>
                      <m:sub>
                        <m:r>
                          <w:rPr>
                            <w:rFonts w:ascii="Cambria Math" w:hAnsi="Cambria Math" w:cs="Times New Roman"/>
                            <w:sz w:val="20"/>
                            <w:szCs w:val="20"/>
                          </w:rPr>
                          <m:t>j=1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j</m:t>
                            </m:r>
                          </m:sub>
                        </m:sSub>
                        <m:r>
                          <w:rPr>
                            <w:rFonts w:ascii="Cambria Math" w:hAnsi="Cambria Math" w:cs="Times New Roman"/>
                            <w:sz w:val="20"/>
                            <w:szCs w:val="24"/>
                          </w:rPr>
                          <m:t>g</m:t>
                        </m:r>
                        <m:d>
                          <m:dPr>
                            <m:ctrlPr>
                              <w:rPr>
                                <w:rFonts w:ascii="Cambria Math" w:hAnsi="Cambria Math" w:cs="Times New Roman"/>
                                <w:i/>
                                <w:sz w:val="20"/>
                                <w:szCs w:val="24"/>
                              </w:rPr>
                            </m:ctrlPr>
                          </m:dPr>
                          <m:e>
                            <m:sSub>
                              <m:sSubPr>
                                <m:ctrlPr>
                                  <w:rPr>
                                    <w:rFonts w:ascii="Cambria Math" w:hAnsi="Cambria Math" w:cs="Times New Roman"/>
                                    <w:b/>
                                    <w:i/>
                                    <w:sz w:val="20"/>
                                    <w:szCs w:val="24"/>
                                  </w:rPr>
                                </m:ctrlPr>
                              </m:sSubPr>
                              <m:e>
                                <m:r>
                                  <m:rPr>
                                    <m:sty m:val="bi"/>
                                  </m:rPr>
                                  <w:rPr>
                                    <w:rFonts w:ascii="Cambria Math" w:hAnsi="Cambria Math" w:cs="Times New Roman"/>
                                    <w:sz w:val="20"/>
                                    <w:szCs w:val="24"/>
                                  </w:rPr>
                                  <m:t>x</m:t>
                                </m:r>
                              </m:e>
                              <m:sub>
                                <m:r>
                                  <w:rPr>
                                    <w:rFonts w:ascii="Cambria Math" w:hAnsi="Cambria Math" w:cs="Times New Roman"/>
                                    <w:sz w:val="20"/>
                                    <w:szCs w:val="24"/>
                                  </w:rPr>
                                  <m:t>n</m:t>
                                </m:r>
                              </m:sub>
                            </m:sSub>
                          </m:e>
                          <m:e>
                            <m:r>
                              <w:rPr>
                                <w:rFonts w:ascii="Cambria Math" w:hAnsi="Cambria Math" w:cs="Times New Roman"/>
                                <w:sz w:val="20"/>
                                <w:szCs w:val="24"/>
                              </w:rPr>
                              <m:t>k</m:t>
                            </m:r>
                          </m:e>
                        </m:d>
                      </m:e>
                    </m:nary>
                  </m:den>
                </m:f>
              </m:oMath>
            </m:oMathPara>
          </w:p>
        </w:tc>
        <w:tc>
          <w:tcPr>
            <w:tcW w:w="384" w:type="pct"/>
            <w:vAlign w:val="center"/>
          </w:tcPr>
          <w:p w14:paraId="4F90348C" w14:textId="4CCF2FC0" w:rsidR="00B12732" w:rsidRPr="00961682" w:rsidRDefault="00AE7882" w:rsidP="00E04C76">
            <w:pPr>
              <w:spacing w:line="480" w:lineRule="auto"/>
              <w:rPr>
                <w:rFonts w:ascii="Times New Roman" w:hAnsi="Times New Roman" w:cs="Times New Roman"/>
                <w:sz w:val="24"/>
                <w:szCs w:val="24"/>
              </w:rPr>
            </w:pPr>
            <w:r>
              <w:rPr>
                <w:rFonts w:ascii="Times New Roman" w:hAnsi="Times New Roman" w:cs="Times New Roman"/>
                <w:sz w:val="20"/>
                <w:szCs w:val="24"/>
              </w:rPr>
              <w:t>(7</w:t>
            </w:r>
            <w:r w:rsidR="00B12732" w:rsidRPr="00C50D8C">
              <w:rPr>
                <w:rFonts w:ascii="Times New Roman" w:hAnsi="Times New Roman" w:cs="Times New Roman"/>
                <w:sz w:val="20"/>
                <w:szCs w:val="24"/>
              </w:rPr>
              <w:t>)</w:t>
            </w:r>
          </w:p>
        </w:tc>
      </w:tr>
    </w:tbl>
    <w:p w14:paraId="7D4BBFE5" w14:textId="0E17CBB2" w:rsidR="00C3266A" w:rsidRDefault="00B12732" w:rsidP="00E04C76">
      <w:pPr>
        <w:spacing w:line="480" w:lineRule="auto"/>
        <w:jc w:val="both"/>
        <w:rPr>
          <w:rFonts w:ascii="Times New Roman" w:hAnsi="Times New Roman" w:cs="Times New Roman"/>
          <w:sz w:val="24"/>
          <w:szCs w:val="24"/>
        </w:rPr>
      </w:pPr>
      <w:r w:rsidRPr="00C50D8C">
        <w:rPr>
          <w:rFonts w:ascii="Times New Roman" w:hAnsi="Times New Roman" w:cs="Times New Roman"/>
          <w:sz w:val="24"/>
          <w:szCs w:val="24"/>
        </w:rPr>
        <w:t xml:space="preserve">In the third step, the EM re-estimates the parameters given the responsibilities. The estimation method is maximum likelihood, and therefore the third step is called “M step”. The final step is </w:t>
      </w:r>
      <w:proofErr w:type="gramStart"/>
      <w:r w:rsidRPr="00C50D8C">
        <w:rPr>
          <w:rFonts w:ascii="Times New Roman" w:hAnsi="Times New Roman" w:cs="Times New Roman"/>
          <w:sz w:val="24"/>
          <w:szCs w:val="24"/>
        </w:rPr>
        <w:t>check</w:t>
      </w:r>
      <w:proofErr w:type="gramEnd"/>
      <w:r w:rsidRPr="00C50D8C">
        <w:rPr>
          <w:rFonts w:ascii="Times New Roman" w:hAnsi="Times New Roman" w:cs="Times New Roman"/>
          <w:sz w:val="24"/>
          <w:szCs w:val="24"/>
        </w:rPr>
        <w:t xml:space="preserve"> the convergence of log-likelihood. If the log likelihood difference between two iterations is small enough (e.g., less than a small number), it is converged. Otherwise, the algorithm goes back to the E step initiating the next iteration. For details of the EM algorithm, interested readers are </w:t>
      </w:r>
      <w:r w:rsidRPr="00C50D8C">
        <w:rPr>
          <w:rFonts w:ascii="Times New Roman" w:hAnsi="Times New Roman" w:cs="Times New Roman"/>
          <w:sz w:val="24"/>
          <w:szCs w:val="24"/>
        </w:rPr>
        <w:lastRenderedPageBreak/>
        <w:t>refer</w:t>
      </w:r>
      <w:r w:rsidR="0083272B">
        <w:rPr>
          <w:rFonts w:ascii="Times New Roman" w:hAnsi="Times New Roman" w:cs="Times New Roman"/>
          <w:sz w:val="24"/>
          <w:szCs w:val="24"/>
        </w:rPr>
        <w:t>red</w:t>
      </w:r>
      <w:r w:rsidRPr="00C50D8C">
        <w:rPr>
          <w:rFonts w:ascii="Times New Roman" w:hAnsi="Times New Roman" w:cs="Times New Roman"/>
          <w:sz w:val="24"/>
          <w:szCs w:val="24"/>
        </w:rPr>
        <w:t xml:space="preserve"> to </w:t>
      </w:r>
      <w:r>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{"citationItems":[{"id":"ITEM-1","itemData":{"DOI":"10.1117/1.2819119","ISBN":"9780387310732","ISSN":"10179909","PMID":"25246403","abstract":"The dramatic growth in practical applications for machine learning over the last ten years has been accompanied by many important developments in the underlying algorithms and techniques. For example, Bayesian methods have grown from a specialist niche to become mainstream, while graphical models have emerged as a general framework for describing and applying probabilistic techniques. The practical applicability of Bayesian methods has been greatly enhanced by the development of a range of approximate inference algorithms such as variational Bayes and expectation propagation, while new models based on kernels have had a significant impact on both algorithms and applications. This completely new textbook reflects these recent developments while providing a comprehensive introduction to the fields of pattern recognition and machine learning. It is aimed at advanced undergraduates or first-year PhD students, as well as researchers and practitioners. No previous knowledge of pattern recognition or machine learning concepts is assumed. Familiarity with multivariate calculus and basic linear algebra is required, and some experience in the use of probabilities would be helpful though not essential as the book includes a self-contained introduction to basic probability theory. The book is suitable for courses on machine learning, statistics, computer science, signal processing, computer vision, data mining, and bioinformatics. Extensive support is provided for course instructors, including more than 400 exercises, graded according to difficulty. Example solutions for a subset of the exercises are available from the book web site, while solutions for the remainder can be obtained by instructors from the publisher. The book is supported by a great deal of additional material, and the reader is encouraged to visit the book web site for the latest information. A forthcoming companion volume will deal with practical aspects of pattern recognition and machine learning, and will include free software implementations of the key algorithms along with example data sets and demonstration programs. Christopher Bishop is Assistant Director at Microsoft Research Cambridge, and also holds a Chair in Computer Science at the University of Edinburgh. He is a Fellow of Darwin College Cambridge, and was recently elected Fellow of the Royal Academy of Engineering. The author's previous textbook \"Neural Networks for Pattern Recognition\" has been widely adopted.","author":[{"dropping-particle":"","family":"Bishop","given":"Christopher M","non-dropping-particle":"","parse-names":false,"suffix":""},{"dropping-particle":"","family":"Nasrabadi","given":"NM","non-dropping-particle":"","parse-names":false,"suffix":""}],"container-title":"Pattern Recognition","id":"ITEM-1","issue":"4","issued":{"date-parts":[["2006"]]},"page":"738","title":"Pattern Recognition and Machine Learning","type":"article-journal","volume":"4"},"uris":["http://www.mendeley.com/documents/?uuid=7c13324f-04ff-4670-b3e8-729d7e1ce431"]}],"mendeley":{"formattedCitation":"[23]","plainTextFormattedCitation":"[23]","previouslyFormattedCitation":"[22]"},"properties":{"noteIndex":0},"schema":"https://github.com/citation-style-language/schema/raw/master/csl-citation.json"}</w:instrText>
      </w:r>
      <w:r>
        <w:rPr>
          <w:rFonts w:ascii="Times New Roman" w:hAnsi="Times New Roman" w:cs="Times New Roman"/>
          <w:sz w:val="24"/>
          <w:szCs w:val="24"/>
        </w:rPr>
        <w:fldChar w:fldCharType="separate"/>
      </w:r>
      <w:r w:rsidR="00481779" w:rsidRPr="00481779">
        <w:rPr>
          <w:rFonts w:ascii="Times New Roman" w:hAnsi="Times New Roman" w:cs="Times New Roman"/>
          <w:noProof/>
          <w:sz w:val="24"/>
          <w:szCs w:val="24"/>
        </w:rPr>
        <w:t>[23]</w:t>
      </w:r>
      <w:r>
        <w:rPr>
          <w:rFonts w:ascii="Times New Roman" w:hAnsi="Times New Roman" w:cs="Times New Roman"/>
          <w:sz w:val="24"/>
          <w:szCs w:val="24"/>
        </w:rPr>
        <w:fldChar w:fldCharType="end"/>
      </w:r>
      <w:r w:rsidRPr="00C50D8C">
        <w:rPr>
          <w:rFonts w:ascii="Times New Roman" w:hAnsi="Times New Roman" w:cs="Times New Roman"/>
          <w:sz w:val="24"/>
          <w:szCs w:val="24"/>
        </w:rPr>
        <w:t xml:space="preserve">. </w:t>
      </w:r>
      <w:r w:rsidR="004B36DB">
        <w:rPr>
          <w:rFonts w:ascii="Times New Roman" w:hAnsi="Times New Roman" w:cs="Times New Roman"/>
          <w:sz w:val="24"/>
          <w:szCs w:val="24"/>
        </w:rPr>
        <w:t>In the next section, w</w:t>
      </w:r>
      <w:r w:rsidRPr="00C50D8C">
        <w:rPr>
          <w:rFonts w:ascii="Times New Roman" w:hAnsi="Times New Roman" w:cs="Times New Roman"/>
          <w:sz w:val="24"/>
          <w:szCs w:val="24"/>
        </w:rPr>
        <w:t xml:space="preserve">e present </w:t>
      </w:r>
      <w:r w:rsidR="004B36DB">
        <w:rPr>
          <w:rFonts w:ascii="Times New Roman" w:hAnsi="Times New Roman" w:cs="Times New Roman"/>
          <w:sz w:val="24"/>
          <w:szCs w:val="24"/>
        </w:rPr>
        <w:t xml:space="preserve">the Feature Index used for feature selection on this Generalized Model of Mixtures embedded in the EM algorithm. </w:t>
      </w:r>
    </w:p>
    <w:p w14:paraId="0E9A0521" w14:textId="7B1B2D76" w:rsidR="00B12732" w:rsidRPr="00675361" w:rsidRDefault="00675361" w:rsidP="00E04C76">
      <w:pPr>
        <w:spacing w:line="480" w:lineRule="auto"/>
        <w:jc w:val="both"/>
        <w:rPr>
          <w:rFonts w:ascii="Times New Roman" w:hAnsi="Times New Roman" w:cs="Times New Roman"/>
          <w:b/>
          <w:sz w:val="28"/>
          <w:szCs w:val="24"/>
        </w:rPr>
      </w:pPr>
      <w:r>
        <w:rPr>
          <w:rFonts w:ascii="Times New Roman" w:hAnsi="Times New Roman" w:cs="Times New Roman"/>
          <w:b/>
          <w:sz w:val="28"/>
          <w:szCs w:val="24"/>
        </w:rPr>
        <w:t>3</w:t>
      </w:r>
      <w:r w:rsidRPr="00675361">
        <w:rPr>
          <w:rFonts w:ascii="Times New Roman" w:hAnsi="Times New Roman" w:cs="Times New Roman"/>
          <w:b/>
          <w:sz w:val="28"/>
          <w:szCs w:val="24"/>
        </w:rPr>
        <w:t>. Proposed Method</w:t>
      </w:r>
      <w:r w:rsidR="004B36DB">
        <w:rPr>
          <w:rFonts w:ascii="Times New Roman" w:hAnsi="Times New Roman" w:cs="Times New Roman"/>
          <w:b/>
          <w:sz w:val="28"/>
          <w:szCs w:val="24"/>
        </w:rPr>
        <w:t xml:space="preserve"> </w:t>
      </w:r>
    </w:p>
    <w:p w14:paraId="028A0404" w14:textId="0D765895" w:rsidR="00675361" w:rsidRDefault="00675361" w:rsidP="00E04C76">
      <w:pPr>
        <w:spacing w:line="480" w:lineRule="auto"/>
        <w:jc w:val="both"/>
        <w:rPr>
          <w:rFonts w:ascii="Times New Roman" w:hAnsi="Times New Roman" w:cs="Times New Roman"/>
          <w:b/>
          <w:sz w:val="28"/>
          <w:szCs w:val="24"/>
        </w:rPr>
      </w:pPr>
      <w:r>
        <w:rPr>
          <w:rFonts w:ascii="Times New Roman" w:hAnsi="Times New Roman" w:cs="Times New Roman"/>
          <w:b/>
          <w:sz w:val="28"/>
          <w:szCs w:val="24"/>
        </w:rPr>
        <w:t>3</w:t>
      </w:r>
      <w:r w:rsidR="0028196D">
        <w:rPr>
          <w:rFonts w:ascii="Times New Roman" w:hAnsi="Times New Roman" w:cs="Times New Roman"/>
          <w:b/>
          <w:sz w:val="28"/>
          <w:szCs w:val="24"/>
        </w:rPr>
        <w:t>.</w:t>
      </w:r>
      <w:r w:rsidR="00C61596">
        <w:rPr>
          <w:rFonts w:ascii="Times New Roman" w:hAnsi="Times New Roman" w:cs="Times New Roman"/>
          <w:b/>
          <w:sz w:val="28"/>
          <w:szCs w:val="24"/>
        </w:rPr>
        <w:t>1</w:t>
      </w:r>
      <w:r w:rsidR="003A5562">
        <w:rPr>
          <w:rFonts w:ascii="Times New Roman" w:hAnsi="Times New Roman" w:cs="Times New Roman"/>
          <w:b/>
          <w:sz w:val="28"/>
          <w:szCs w:val="24"/>
        </w:rPr>
        <w:t xml:space="preserve">. </w:t>
      </w:r>
      <w:r w:rsidR="00C61596">
        <w:rPr>
          <w:rFonts w:ascii="Times New Roman" w:hAnsi="Times New Roman" w:cs="Times New Roman"/>
          <w:b/>
          <w:sz w:val="28"/>
          <w:szCs w:val="24"/>
        </w:rPr>
        <w:t>Feature Index</w:t>
      </w:r>
    </w:p>
    <w:p w14:paraId="01FF9B0A" w14:textId="592BC160" w:rsidR="007F04A7" w:rsidRDefault="00AD31AD"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Our proposed Feature Index </w:t>
      </w:r>
      <w:r w:rsidR="00DB0A26">
        <w:rPr>
          <w:rFonts w:ascii="Times New Roman" w:hAnsi="Times New Roman" w:cs="Times New Roman"/>
          <w:sz w:val="24"/>
          <w:szCs w:val="24"/>
        </w:rPr>
        <w:t>(</w:t>
      </w:r>
      <w:r w:rsidR="00DB0A26" w:rsidRPr="00D4572D">
        <w:rPr>
          <w:rFonts w:ascii="Times New Roman" w:hAnsi="Times New Roman" w:cs="Times New Roman"/>
          <w:i/>
          <w:sz w:val="24"/>
          <w:szCs w:val="24"/>
        </w:rPr>
        <w:t>FI</w:t>
      </w:r>
      <w:r w:rsidR="00DB0A26">
        <w:rPr>
          <w:rFonts w:ascii="Times New Roman" w:hAnsi="Times New Roman" w:cs="Times New Roman"/>
          <w:sz w:val="24"/>
          <w:szCs w:val="24"/>
        </w:rPr>
        <w:t xml:space="preserve">) </w:t>
      </w:r>
      <w:r w:rsidR="00C50D8C" w:rsidRPr="00C50D8C">
        <w:rPr>
          <w:rFonts w:ascii="Times New Roman" w:hAnsi="Times New Roman" w:cs="Times New Roman"/>
          <w:sz w:val="24"/>
          <w:szCs w:val="24"/>
        </w:rPr>
        <w:t xml:space="preserve">takes advantage of the responsibility measures in the E step. Let us consider the responsibilities </w:t>
      </w:r>
      <m:oMath>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oMath>
      <w:r w:rsidR="00C50D8C" w:rsidRPr="00C50D8C">
        <w:rPr>
          <w:rFonts w:ascii="Times New Roman" w:hAnsi="Times New Roman" w:cs="Times New Roman"/>
          <w:sz w:val="24"/>
          <w:szCs w:val="24"/>
        </w:rPr>
        <w:t xml:space="preserve">, the probability of assigning the data point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n</m:t>
            </m:r>
          </m:sub>
        </m:sSub>
      </m:oMath>
      <w:r w:rsidR="00C50D8C" w:rsidRPr="00C50D8C">
        <w:rPr>
          <w:rFonts w:ascii="Times New Roman" w:hAnsi="Times New Roman" w:cs="Times New Roman"/>
          <w:sz w:val="24"/>
          <w:szCs w:val="24"/>
        </w:rPr>
        <w:t xml:space="preserve"> to cluster </w:t>
      </w:r>
      <w:r w:rsidR="00C50D8C" w:rsidRPr="00C50D8C">
        <w:rPr>
          <w:rFonts w:ascii="Times New Roman" w:hAnsi="Times New Roman" w:cs="Times New Roman"/>
          <w:i/>
          <w:sz w:val="24"/>
          <w:szCs w:val="24"/>
        </w:rPr>
        <w:t>k</w:t>
      </w:r>
      <w:r w:rsidR="00C50D8C" w:rsidRPr="00C50D8C">
        <w:rPr>
          <w:rFonts w:ascii="Times New Roman" w:hAnsi="Times New Roman" w:cs="Times New Roman"/>
          <w:sz w:val="24"/>
          <w:szCs w:val="24"/>
        </w:rPr>
        <w:t xml:space="preserve">, if we remove one specific </w:t>
      </w:r>
      <w:r w:rsidR="00EA119E">
        <w:rPr>
          <w:rFonts w:ascii="Times New Roman" w:hAnsi="Times New Roman" w:cs="Times New Roman"/>
          <w:sz w:val="24"/>
          <w:szCs w:val="24"/>
        </w:rPr>
        <w:t>feature</w:t>
      </w:r>
      <w:r w:rsidR="00C50D8C" w:rsidRPr="00C50D8C">
        <w:rPr>
          <w:rFonts w:ascii="Times New Roman" w:hAnsi="Times New Roman" w:cs="Times New Roman"/>
          <w:sz w:val="24"/>
          <w:szCs w:val="24"/>
        </w:rPr>
        <w:t xml:space="preserve">, responsibilities shall change. Specifically, let the full </w:t>
      </w:r>
      <w:r w:rsidR="00EA119E">
        <w:rPr>
          <w:rFonts w:ascii="Times New Roman" w:hAnsi="Times New Roman" w:cs="Times New Roman"/>
          <w:sz w:val="24"/>
          <w:szCs w:val="24"/>
        </w:rPr>
        <w:t>feature</w:t>
      </w:r>
      <w:r w:rsidR="00C50D8C" w:rsidRPr="00C50D8C">
        <w:rPr>
          <w:rFonts w:ascii="Times New Roman" w:hAnsi="Times New Roman" w:cs="Times New Roman"/>
          <w:sz w:val="24"/>
          <w:szCs w:val="24"/>
        </w:rPr>
        <w:t xml:space="preserve"> space with </w:t>
      </w:r>
      <w:r w:rsidR="008724E6">
        <w:rPr>
          <w:rFonts w:ascii="Times New Roman" w:hAnsi="Times New Roman" w:cs="Times New Roman"/>
          <w:i/>
          <w:sz w:val="24"/>
          <w:szCs w:val="24"/>
        </w:rPr>
        <w:t>p</w:t>
      </w:r>
      <w:r w:rsidR="00C50D8C" w:rsidRPr="00C50D8C">
        <w:rPr>
          <w:rFonts w:ascii="Times New Roman" w:hAnsi="Times New Roman" w:cs="Times New Roman"/>
          <w:sz w:val="24"/>
          <w:szCs w:val="24"/>
        </w:rPr>
        <w:t xml:space="preserve"> </w:t>
      </w:r>
      <w:r w:rsidR="00EA119E">
        <w:rPr>
          <w:rFonts w:ascii="Times New Roman" w:hAnsi="Times New Roman" w:cs="Times New Roman"/>
          <w:sz w:val="24"/>
          <w:szCs w:val="24"/>
        </w:rPr>
        <w:t>feature</w:t>
      </w:r>
      <w:r w:rsidR="00C50D8C" w:rsidRPr="00C50D8C">
        <w:rPr>
          <w:rFonts w:ascii="Times New Roman" w:hAnsi="Times New Roman" w:cs="Times New Roman"/>
          <w:sz w:val="24"/>
          <w:szCs w:val="24"/>
        </w:rPr>
        <w:t xml:space="preserve">s be </w:t>
      </w: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m:t>
        </m:r>
      </m:oMath>
      <w:r w:rsidR="00C50D8C" w:rsidRPr="00C50D8C">
        <w:rPr>
          <w:rFonts w:ascii="Times New Roman" w:hAnsi="Times New Roman" w:cs="Times New Roman"/>
          <w:sz w:val="24"/>
          <w:szCs w:val="24"/>
        </w:rPr>
        <w:t xml:space="preserve">, the </w:t>
      </w:r>
      <w:r w:rsidR="00EA119E">
        <w:rPr>
          <w:rFonts w:ascii="Times New Roman" w:hAnsi="Times New Roman" w:cs="Times New Roman"/>
          <w:sz w:val="24"/>
          <w:szCs w:val="24"/>
        </w:rPr>
        <w:t>feature</w:t>
      </w:r>
      <w:r w:rsidR="00C50D8C" w:rsidRPr="00C50D8C">
        <w:rPr>
          <w:rFonts w:ascii="Times New Roman" w:hAnsi="Times New Roman" w:cs="Times New Roman"/>
          <w:sz w:val="24"/>
          <w:szCs w:val="24"/>
        </w:rPr>
        <w:t xml:space="preserve"> space excluding </w:t>
      </w:r>
      <w:r w:rsidR="00EA119E">
        <w:rPr>
          <w:rFonts w:ascii="Times New Roman" w:hAnsi="Times New Roman" w:cs="Times New Roman"/>
          <w:sz w:val="24"/>
          <w:szCs w:val="24"/>
        </w:rPr>
        <w:t>feature</w:t>
      </w:r>
      <w:r w:rsidR="00C50D8C" w:rsidRPr="00C50D8C">
        <w:rPr>
          <w:rFonts w:ascii="Times New Roman" w:hAnsi="Times New Roman" w:cs="Times New Roman"/>
          <w:sz w:val="24"/>
          <w:szCs w:val="24"/>
        </w:rPr>
        <w:t xml:space="preserve"> </w:t>
      </w:r>
      <m:oMath>
        <m:r>
          <w:rPr>
            <w:rFonts w:ascii="Cambria Math" w:hAnsi="Cambria Math" w:cs="Times New Roman"/>
            <w:sz w:val="24"/>
            <w:szCs w:val="24"/>
          </w:rPr>
          <m:t>j</m:t>
        </m:r>
      </m:oMath>
      <w:r w:rsidR="00C50D8C" w:rsidRPr="00C50D8C">
        <w:rPr>
          <w:rFonts w:ascii="Times New Roman" w:hAnsi="Times New Roman" w:cs="Times New Roman"/>
          <w:sz w:val="24"/>
          <w:szCs w:val="24"/>
        </w:rPr>
        <w:t xml:space="preserve"> be </w:t>
      </w:r>
      <m:oMath>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oMath>
      <w:r w:rsidR="00C50D8C" w:rsidRPr="00C50D8C">
        <w:rPr>
          <w:rFonts w:ascii="Times New Roman" w:hAnsi="Times New Roman" w:cs="Times New Roman"/>
          <w:sz w:val="24"/>
          <w:szCs w:val="24"/>
        </w:rPr>
        <w:t xml:space="preserve">. Here, we denote the responsibility on the full </w:t>
      </w:r>
      <w:r w:rsidR="00EA119E">
        <w:rPr>
          <w:rFonts w:ascii="Times New Roman" w:hAnsi="Times New Roman" w:cs="Times New Roman"/>
          <w:sz w:val="24"/>
          <w:szCs w:val="24"/>
        </w:rPr>
        <w:t>feature</w:t>
      </w:r>
      <w:r w:rsidR="00C50D8C" w:rsidRPr="00C50D8C">
        <w:rPr>
          <w:rFonts w:ascii="Times New Roman" w:hAnsi="Times New Roman" w:cs="Times New Roman"/>
          <w:sz w:val="24"/>
          <w:szCs w:val="24"/>
        </w:rPr>
        <w:t xml:space="preserve"> space as </w:t>
      </w:r>
      <m:oMath>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F</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oMath>
      <w:r w:rsidR="00C50D8C" w:rsidRPr="00C50D8C">
        <w:rPr>
          <w:rFonts w:ascii="Times New Roman" w:hAnsi="Times New Roman" w:cs="Times New Roman"/>
          <w:sz w:val="24"/>
          <w:szCs w:val="24"/>
        </w:rPr>
        <w:t xml:space="preserve"> and the responsibility on the reduced </w:t>
      </w:r>
      <w:r w:rsidR="00EA119E">
        <w:rPr>
          <w:rFonts w:ascii="Times New Roman" w:hAnsi="Times New Roman" w:cs="Times New Roman"/>
          <w:sz w:val="24"/>
          <w:szCs w:val="24"/>
        </w:rPr>
        <w:t>feature</w:t>
      </w:r>
      <w:r w:rsidR="00C50D8C" w:rsidRPr="00C50D8C">
        <w:rPr>
          <w:rFonts w:ascii="Times New Roman" w:hAnsi="Times New Roman" w:cs="Times New Roman"/>
          <w:sz w:val="24"/>
          <w:szCs w:val="24"/>
        </w:rPr>
        <w:t xml:space="preserve"> space (excluding </w:t>
      </w:r>
      <w:r w:rsidR="00EA119E">
        <w:rPr>
          <w:rFonts w:ascii="Times New Roman" w:hAnsi="Times New Roman" w:cs="Times New Roman"/>
          <w:sz w:val="24"/>
          <w:szCs w:val="24"/>
        </w:rPr>
        <w:t>feature</w:t>
      </w:r>
      <m:oMath>
        <m:r>
          <w:rPr>
            <w:rFonts w:ascii="Cambria Math" w:hAnsi="Cambria Math" w:cs="Times New Roman"/>
            <w:sz w:val="24"/>
            <w:szCs w:val="24"/>
          </w:rPr>
          <m:t xml:space="preserve"> j</m:t>
        </m:r>
      </m:oMath>
      <w:r w:rsidR="00C50D8C" w:rsidRPr="00C50D8C">
        <w:rPr>
          <w:rFonts w:ascii="Times New Roman" w:hAnsi="Times New Roman" w:cs="Times New Roman"/>
          <w:sz w:val="24"/>
          <w:szCs w:val="24"/>
        </w:rPr>
        <w:t xml:space="preserve">) as </w:t>
      </w:r>
      <m:oMath>
        <m:sSup>
          <m:sSupPr>
            <m:ctrlPr>
              <w:rPr>
                <w:rFonts w:ascii="Cambria Math" w:hAnsi="Cambria Math" w:cs="Times New Roman"/>
                <w:i/>
                <w:sz w:val="24"/>
                <w:szCs w:val="24"/>
              </w:rPr>
            </m:ctrlPr>
          </m:sSupPr>
          <m:e>
            <m:r>
              <w:rPr>
                <w:rFonts w:ascii="Cambria Math" w:hAnsi="Cambria Math" w:cs="Times New Roman"/>
                <w:sz w:val="24"/>
                <w:szCs w:val="24"/>
              </w:rPr>
              <m:t>γ</m:t>
            </m:r>
          </m:e>
          <m:sup>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j</m:t>
                </m:r>
              </m:sub>
              <m:sup>
                <m:r>
                  <w:rPr>
                    <w:rFonts w:ascii="Cambria Math" w:hAnsi="Cambria Math" w:cs="Times New Roman"/>
                    <w:sz w:val="24"/>
                    <w:szCs w:val="24"/>
                  </w:rPr>
                  <m:t>-</m:t>
                </m:r>
              </m:sup>
            </m:sSubSup>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oMath>
      <w:r w:rsidR="00C50D8C" w:rsidRPr="00C50D8C">
        <w:rPr>
          <w:rFonts w:ascii="Times New Roman" w:hAnsi="Times New Roman" w:cs="Times New Roman"/>
          <w:sz w:val="24"/>
          <w:szCs w:val="24"/>
        </w:rPr>
        <w:t xml:space="preserve"> which is related to the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th</m:t>
            </m:r>
          </m:sup>
        </m:sSup>
      </m:oMath>
      <w:r w:rsidR="00C50D8C" w:rsidRPr="00C50D8C">
        <w:rPr>
          <w:rFonts w:ascii="Times New Roman" w:hAnsi="Times New Roman" w:cs="Times New Roman"/>
          <w:sz w:val="24"/>
          <w:szCs w:val="24"/>
        </w:rPr>
        <w:t xml:space="preserve"> data point and the </w:t>
      </w: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th</m:t>
            </m:r>
          </m:sup>
        </m:sSup>
      </m:oMath>
      <w:r w:rsidR="00C50D8C" w:rsidRPr="00C50D8C">
        <w:rPr>
          <w:rFonts w:ascii="Times New Roman" w:hAnsi="Times New Roman" w:cs="Times New Roman"/>
          <w:sz w:val="24"/>
          <w:szCs w:val="24"/>
        </w:rPr>
        <w:t xml:space="preserve"> cluster. </w:t>
      </w:r>
    </w:p>
    <w:p w14:paraId="72F6D263" w14:textId="37BBC891" w:rsidR="007F04A7" w:rsidRDefault="007F04A7"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capture the difference between </w:t>
      </w:r>
      <m:oMath>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F</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oMath>
      <w:r w:rsidRPr="00C50D8C">
        <w:rPr>
          <w:rFonts w:ascii="Times New Roman" w:hAnsi="Times New Roman" w:cs="Times New Roman"/>
          <w:sz w:val="24"/>
          <w:szCs w:val="24"/>
        </w:rPr>
        <w:t xml:space="preserve"> </w:t>
      </w:r>
      <w:r>
        <w:rPr>
          <w:rFonts w:ascii="Times New Roman" w:hAnsi="Times New Roman" w:cs="Times New Roman"/>
          <w:sz w:val="24"/>
          <w:szCs w:val="24"/>
        </w:rPr>
        <w:t xml:space="preserve">and </w:t>
      </w:r>
      <m:oMath>
        <m:sSup>
          <m:sSupPr>
            <m:ctrlPr>
              <w:rPr>
                <w:rFonts w:ascii="Cambria Math" w:hAnsi="Cambria Math" w:cs="Times New Roman"/>
                <w:i/>
                <w:sz w:val="24"/>
                <w:szCs w:val="24"/>
              </w:rPr>
            </m:ctrlPr>
          </m:sSupPr>
          <m:e>
            <m:r>
              <w:rPr>
                <w:rFonts w:ascii="Cambria Math" w:hAnsi="Cambria Math" w:cs="Times New Roman"/>
                <w:sz w:val="24"/>
                <w:szCs w:val="24"/>
              </w:rPr>
              <m:t>γ</m:t>
            </m:r>
          </m:e>
          <m:sup>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j</m:t>
                </m:r>
              </m:sub>
              <m:sup>
                <m:r>
                  <w:rPr>
                    <w:rFonts w:ascii="Cambria Math" w:hAnsi="Cambria Math" w:cs="Times New Roman"/>
                    <w:sz w:val="24"/>
                    <w:szCs w:val="24"/>
                  </w:rPr>
                  <m:t>-</m:t>
                </m:r>
              </m:sup>
            </m:sSubSup>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oMath>
      <w:r>
        <w:rPr>
          <w:rFonts w:ascii="Times New Roman" w:hAnsi="Times New Roman" w:cs="Times New Roman"/>
          <w:sz w:val="24"/>
          <w:szCs w:val="24"/>
        </w:rPr>
        <w:t>, we use the Kullback-Leibler, or simply KL divergence</w:t>
      </w:r>
      <w:r w:rsidR="00EA119E">
        <w:rPr>
          <w:rFonts w:ascii="Times New Roman" w:hAnsi="Times New Roman" w:cs="Times New Roman"/>
          <w:sz w:val="24"/>
          <w:szCs w:val="24"/>
        </w:rPr>
        <w:t xml:space="preserve"> </w:t>
      </w:r>
      <w:r w:rsidR="002931AD">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{"citationItems":[{"id":"ITEM-1","itemData":{"DOI":"10.1007/978-3-642-04898-2_327","author":[{"dropping-particle":"","family":"Joyce","given":"James M.","non-dropping-particle":"","parse-names":false,"suffix":""}],"container-title":"International Encyclopedia of Statistical Science","id":"ITEM-1","issued":{"date-parts":[["2011"]]},"page":"720-722","publisher":"Springer Berlin Heidelberg","publisher-place":"Berlin, Heidelberg","title":"Kullback-Leibler Divergence","type":"chapter"},"uris":["http://www.mendeley.com/documents/?uuid=2f3779c0-1004-3426-94a1-afc00b5fe2dd"]}],"mendeley":{"formattedCitation":"[24]","plainTextFormattedCitation":"[24]","previouslyFormattedCitation":"[23]"},"properties":{"noteIndex":0},"schema":"https://github.com/citation-style-language/schema/raw/master/csl-citation.json"}</w:instrText>
      </w:r>
      <w:r w:rsidR="002931AD">
        <w:rPr>
          <w:rFonts w:ascii="Times New Roman" w:hAnsi="Times New Roman" w:cs="Times New Roman"/>
          <w:sz w:val="24"/>
          <w:szCs w:val="24"/>
        </w:rPr>
        <w:fldChar w:fldCharType="separate"/>
      </w:r>
      <w:r w:rsidR="00481779" w:rsidRPr="00481779">
        <w:rPr>
          <w:rFonts w:ascii="Times New Roman" w:hAnsi="Times New Roman" w:cs="Times New Roman"/>
          <w:noProof/>
          <w:sz w:val="24"/>
          <w:szCs w:val="24"/>
        </w:rPr>
        <w:t>[24]</w:t>
      </w:r>
      <w:r w:rsidR="002931AD">
        <w:rPr>
          <w:rFonts w:ascii="Times New Roman" w:hAnsi="Times New Roman" w:cs="Times New Roman"/>
          <w:sz w:val="24"/>
          <w:szCs w:val="24"/>
        </w:rPr>
        <w:fldChar w:fldCharType="end"/>
      </w:r>
      <w:r w:rsidR="002931AD">
        <w:rPr>
          <w:rFonts w:ascii="Times New Roman" w:hAnsi="Times New Roman" w:cs="Times New Roman"/>
          <w:sz w:val="24"/>
          <w:szCs w:val="24"/>
        </w:rPr>
        <w:t>.</w:t>
      </w:r>
      <w:r>
        <w:rPr>
          <w:rFonts w:ascii="Times New Roman" w:hAnsi="Times New Roman" w:cs="Times New Roman"/>
          <w:sz w:val="24"/>
          <w:szCs w:val="24"/>
        </w:rPr>
        <w:t xml:space="preserve"> The KL divergence is closely related to relative entropy, information divergence, and information for discrimination. It is a non-</w:t>
      </w:r>
      <w:r w:rsidR="006470C0">
        <w:rPr>
          <w:rFonts w:ascii="Times New Roman" w:hAnsi="Times New Roman" w:cs="Times New Roman"/>
          <w:sz w:val="24"/>
          <w:szCs w:val="24"/>
        </w:rPr>
        <w:t>symmetric</w:t>
      </w:r>
      <w:r>
        <w:rPr>
          <w:rFonts w:ascii="Times New Roman" w:hAnsi="Times New Roman" w:cs="Times New Roman"/>
          <w:sz w:val="24"/>
          <w:szCs w:val="24"/>
        </w:rPr>
        <w:t xml:space="preserve"> measure of the distance between two probability distributions </w:t>
      </w:r>
      <m:oMath>
        <m:r>
          <w:rPr>
            <w:rFonts w:ascii="Cambria Math" w:hAnsi="Cambria Math" w:cs="Times New Roman"/>
            <w:sz w:val="24"/>
            <w:szCs w:val="24"/>
          </w:rPr>
          <m:t>p(x)</m:t>
        </m:r>
      </m:oMath>
      <w:r>
        <w:rPr>
          <w:rFonts w:ascii="Times New Roman" w:hAnsi="Times New Roman" w:cs="Times New Roman"/>
          <w:sz w:val="24"/>
          <w:szCs w:val="24"/>
        </w:rPr>
        <w:t xml:space="preserve"> and </w:t>
      </w:r>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The KL divergence of </w:t>
      </w:r>
      <m:oMath>
        <m:r>
          <w:rPr>
            <w:rFonts w:ascii="Cambria Math" w:hAnsi="Cambria Math" w:cs="Times New Roman"/>
            <w:sz w:val="24"/>
            <w:szCs w:val="24"/>
          </w:rPr>
          <m:t>q(x)</m:t>
        </m:r>
      </m:oMath>
      <w:r>
        <w:rPr>
          <w:rFonts w:ascii="Times New Roman" w:hAnsi="Times New Roman" w:cs="Times New Roman"/>
          <w:sz w:val="24"/>
          <w:szCs w:val="24"/>
        </w:rPr>
        <w:t xml:space="preserve"> from </w:t>
      </w:r>
      <m:oMath>
        <m:r>
          <w:rPr>
            <w:rFonts w:ascii="Cambria Math" w:hAnsi="Cambria Math" w:cs="Times New Roman"/>
            <w:sz w:val="24"/>
            <w:szCs w:val="24"/>
          </w:rPr>
          <m:t>p(x)</m:t>
        </m:r>
      </m:oMath>
      <w:r>
        <w:rPr>
          <w:rFonts w:ascii="Times New Roman" w:hAnsi="Times New Roman" w:cs="Times New Roman"/>
          <w:sz w:val="24"/>
          <w:szCs w:val="24"/>
        </w:rPr>
        <w:t xml:space="preserve"> is defined as </w:t>
      </w:r>
    </w:p>
    <w:p w14:paraId="01F2214C" w14:textId="0BC8F5A8" w:rsidR="007F04A7" w:rsidRPr="00AE7882" w:rsidRDefault="00AF4FC9" w:rsidP="00E04C76">
      <w:pPr>
        <w:spacing w:line="480"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KL</m:t>
              </m:r>
            </m:sub>
          </m:sSub>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d>
            <m:dPr>
              <m:begChr m:val="|"/>
              <m:ctrlPr>
                <w:rPr>
                  <w:rFonts w:ascii="Cambria Math" w:hAnsi="Cambria Math" w:cs="Times New Roman"/>
                  <w:i/>
                  <w:sz w:val="20"/>
                  <w:szCs w:val="20"/>
                </w:rPr>
              </m:ctrlPr>
            </m:dPr>
            <m:e>
              <m:r>
                <w:rPr>
                  <w:rFonts w:ascii="Cambria Math" w:hAnsi="Cambria Math" w:cs="Times New Roman"/>
                  <w:sz w:val="20"/>
                  <w:szCs w:val="20"/>
                </w:rPr>
                <m:t>q</m:t>
              </m:r>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x∈X</m:t>
              </m:r>
            </m:sub>
            <m:sup/>
            <m:e>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func>
                <m:funcPr>
                  <m:ctrlPr>
                    <w:rPr>
                      <w:rFonts w:ascii="Cambria Math" w:hAnsi="Cambria Math" w:cs="Times New Roman"/>
                      <w:i/>
                      <w:sz w:val="20"/>
                      <w:szCs w:val="20"/>
                    </w:rPr>
                  </m:ctrlPr>
                </m:funcPr>
                <m:fName>
                  <m:r>
                    <w:rPr>
                      <w:rFonts w:ascii="Cambria Math" w:hAnsi="Cambria Math" w:cs="Times New Roman"/>
                      <w:sz w:val="20"/>
                      <w:szCs w:val="20"/>
                    </w:rPr>
                    <m:t>ln</m:t>
                  </m:r>
                </m:fName>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q</m:t>
                      </m:r>
                      <m:d>
                        <m:dPr>
                          <m:ctrlPr>
                            <w:rPr>
                              <w:rFonts w:ascii="Cambria Math" w:hAnsi="Cambria Math" w:cs="Times New Roman"/>
                              <w:i/>
                              <w:sz w:val="20"/>
                              <w:szCs w:val="20"/>
                            </w:rPr>
                          </m:ctrlPr>
                        </m:dPr>
                        <m:e>
                          <m:r>
                            <w:rPr>
                              <w:rFonts w:ascii="Cambria Math" w:hAnsi="Cambria Math" w:cs="Times New Roman"/>
                              <w:sz w:val="20"/>
                              <w:szCs w:val="20"/>
                            </w:rPr>
                            <m:t>x</m:t>
                          </m:r>
                        </m:e>
                      </m:d>
                    </m:den>
                  </m:f>
                </m:e>
              </m:func>
            </m:e>
          </m:nary>
          <m:r>
            <w:rPr>
              <w:rFonts w:ascii="Cambria Math" w:hAnsi="Cambria Math" w:cs="Times New Roman"/>
              <w:sz w:val="20"/>
              <w:szCs w:val="20"/>
            </w:rPr>
            <m:t xml:space="preserve"> ,</m:t>
          </m:r>
        </m:oMath>
      </m:oMathPara>
    </w:p>
    <w:p w14:paraId="40F40181" w14:textId="0EE1BA8F" w:rsidR="007F04A7" w:rsidRDefault="007F04A7"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measures the information lost when </w:t>
      </w:r>
      <m:oMath>
        <m:r>
          <w:rPr>
            <w:rFonts w:ascii="Cambria Math" w:hAnsi="Cambria Math" w:cs="Times New Roman"/>
            <w:sz w:val="24"/>
            <w:szCs w:val="24"/>
          </w:rPr>
          <m:t>q(x)</m:t>
        </m:r>
      </m:oMath>
      <w:r>
        <w:rPr>
          <w:rFonts w:ascii="Times New Roman" w:hAnsi="Times New Roman" w:cs="Times New Roman"/>
          <w:sz w:val="24"/>
          <w:szCs w:val="24"/>
        </w:rPr>
        <w:t xml:space="preserve"> is used to approximate </w:t>
      </w:r>
      <m:oMath>
        <m:r>
          <w:rPr>
            <w:rFonts w:ascii="Cambria Math" w:hAnsi="Cambria Math" w:cs="Times New Roman"/>
            <w:sz w:val="24"/>
            <w:szCs w:val="24"/>
          </w:rPr>
          <m:t>p(x)</m:t>
        </m:r>
      </m:oMath>
      <w:r>
        <w:rPr>
          <w:rFonts w:ascii="Times New Roman" w:hAnsi="Times New Roman" w:cs="Times New Roman"/>
          <w:sz w:val="24"/>
          <w:szCs w:val="24"/>
        </w:rPr>
        <w:t xml:space="preserve">. </w:t>
      </w:r>
      <w:r w:rsidR="006470C0">
        <w:rPr>
          <w:rFonts w:ascii="Times New Roman" w:hAnsi="Times New Roman" w:cs="Times New Roman"/>
          <w:sz w:val="24"/>
          <w:szCs w:val="24"/>
        </w:rPr>
        <w:t xml:space="preserve">The reason of choosing KL divergence instead of other distance measure such as </w:t>
      </w:r>
      <w:r w:rsidR="005663EE">
        <w:rPr>
          <w:rFonts w:ascii="Times New Roman" w:hAnsi="Times New Roman" w:cs="Times New Roman"/>
          <w:sz w:val="24"/>
          <w:szCs w:val="24"/>
        </w:rPr>
        <w:t>Euclidian</w:t>
      </w:r>
      <w:r w:rsidR="006470C0">
        <w:rPr>
          <w:rFonts w:ascii="Times New Roman" w:hAnsi="Times New Roman" w:cs="Times New Roman"/>
          <w:sz w:val="24"/>
          <w:szCs w:val="24"/>
        </w:rPr>
        <w:t xml:space="preserve"> metric is that </w:t>
      </w:r>
      <w:r w:rsidR="004304FA">
        <w:rPr>
          <w:rFonts w:ascii="Times New Roman" w:hAnsi="Times New Roman" w:cs="Times New Roman"/>
          <w:sz w:val="24"/>
          <w:szCs w:val="24"/>
        </w:rPr>
        <w:t xml:space="preserve">KL </w:t>
      </w:r>
      <w:r w:rsidR="004304FA">
        <w:rPr>
          <w:rFonts w:ascii="Times New Roman" w:hAnsi="Times New Roman" w:cs="Times New Roman"/>
          <w:sz w:val="24"/>
          <w:szCs w:val="24"/>
        </w:rPr>
        <w:lastRenderedPageBreak/>
        <w:t xml:space="preserve">divergence has a statistical meaning, which is helpful in handling probability distributions. The statistical properties </w:t>
      </w:r>
      <w:r w:rsidR="00DB0A26">
        <w:rPr>
          <w:rFonts w:ascii="Times New Roman" w:hAnsi="Times New Roman" w:cs="Times New Roman"/>
          <w:sz w:val="24"/>
          <w:szCs w:val="24"/>
        </w:rPr>
        <w:t xml:space="preserve">are </w:t>
      </w:r>
      <w:r w:rsidR="004304FA">
        <w:rPr>
          <w:rFonts w:ascii="Times New Roman" w:hAnsi="Times New Roman" w:cs="Times New Roman"/>
          <w:sz w:val="24"/>
          <w:szCs w:val="24"/>
        </w:rPr>
        <w:t xml:space="preserve">further explained in the theoretical </w:t>
      </w:r>
      <w:r w:rsidR="00AE7882">
        <w:rPr>
          <w:rFonts w:ascii="Times New Roman" w:hAnsi="Times New Roman" w:cs="Times New Roman"/>
          <w:sz w:val="24"/>
          <w:szCs w:val="24"/>
        </w:rPr>
        <w:t>analysis</w:t>
      </w:r>
      <w:r w:rsidR="004304FA">
        <w:rPr>
          <w:rFonts w:ascii="Times New Roman" w:hAnsi="Times New Roman" w:cs="Times New Roman"/>
          <w:sz w:val="24"/>
          <w:szCs w:val="24"/>
        </w:rPr>
        <w:t xml:space="preserve"> section.</w:t>
      </w:r>
    </w:p>
    <w:p w14:paraId="03C8C102" w14:textId="691E66F7" w:rsidR="00C50D8C" w:rsidRDefault="007F04A7"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definition of KL divergence, the proposed </w:t>
      </w:r>
      <w:proofErr w:type="gramStart"/>
      <w:r w:rsidR="00DB0A26" w:rsidRPr="001C0612">
        <w:rPr>
          <w:rFonts w:ascii="Times New Roman" w:hAnsi="Times New Roman" w:cs="Times New Roman"/>
          <w:i/>
          <w:sz w:val="24"/>
          <w:szCs w:val="24"/>
        </w:rPr>
        <w:t>FI</w:t>
      </w:r>
      <w:r w:rsidR="00DB0A26" w:rsidDel="00DB0A26">
        <w:rPr>
          <w:rFonts w:ascii="Times New Roman" w:hAnsi="Times New Roman" w:cs="Times New Roman"/>
          <w:sz w:val="24"/>
          <w:szCs w:val="24"/>
        </w:rPr>
        <w:t xml:space="preserve"> </w:t>
      </w:r>
      <w:r w:rsidR="004F62E9">
        <w:rPr>
          <w:rFonts w:ascii="Times New Roman" w:hAnsi="Times New Roman" w:cs="Times New Roman"/>
          <w:sz w:val="24"/>
          <w:szCs w:val="24"/>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defined as the KL</w:t>
      </w:r>
      <w:r w:rsidR="0028196D">
        <w:rPr>
          <w:rFonts w:ascii="Times New Roman" w:hAnsi="Times New Roman" w:cs="Times New Roman"/>
          <w:sz w:val="24"/>
          <w:szCs w:val="24"/>
        </w:rPr>
        <w:t xml:space="preserve"> </w:t>
      </w:r>
      <w:r>
        <w:rPr>
          <w:rFonts w:ascii="Times New Roman" w:hAnsi="Times New Roman" w:cs="Times New Roman"/>
          <w:sz w:val="24"/>
          <w:szCs w:val="24"/>
        </w:rPr>
        <w:t>divergence</w:t>
      </w:r>
      <w:r w:rsidR="00C50D8C" w:rsidRPr="00C50D8C">
        <w:rPr>
          <w:rFonts w:ascii="Times New Roman" w:hAnsi="Times New Roman" w:cs="Times New Roman"/>
          <w:sz w:val="24"/>
          <w:szCs w:val="24"/>
        </w:rPr>
        <w:t xml:space="preserve"> between two responsibilities averaged over </w:t>
      </w:r>
      <w:r w:rsidR="00C50D8C" w:rsidRPr="00C50D8C">
        <w:rPr>
          <w:rFonts w:ascii="Times New Roman" w:hAnsi="Times New Roman" w:cs="Times New Roman"/>
          <w:i/>
          <w:sz w:val="24"/>
          <w:szCs w:val="24"/>
        </w:rPr>
        <w:t>N</w:t>
      </w:r>
      <w:r w:rsidR="00C50D8C" w:rsidRPr="00C50D8C">
        <w:rPr>
          <w:rFonts w:ascii="Times New Roman" w:hAnsi="Times New Roman" w:cs="Times New Roman"/>
          <w:sz w:val="24"/>
          <w:szCs w:val="24"/>
        </w:rPr>
        <w:t xml:space="preserve"> data points and </w:t>
      </w:r>
      <w:r w:rsidR="00C50D8C" w:rsidRPr="00C50D8C">
        <w:rPr>
          <w:rFonts w:ascii="Times New Roman" w:hAnsi="Times New Roman" w:cs="Times New Roman"/>
          <w:i/>
          <w:sz w:val="24"/>
          <w:szCs w:val="24"/>
        </w:rPr>
        <w:t>K</w:t>
      </w:r>
      <w:r w:rsidR="00C50D8C" w:rsidRPr="00C50D8C">
        <w:rPr>
          <w:rFonts w:ascii="Times New Roman" w:hAnsi="Times New Roman" w:cs="Times New Roman"/>
          <w:sz w:val="24"/>
          <w:szCs w:val="24"/>
        </w:rPr>
        <w:t xml:space="preserve"> clustering groups</w:t>
      </w:r>
      <w:r w:rsidR="00C61596">
        <w:rPr>
          <w:rFonts w:ascii="Times New Roman" w:hAnsi="Times New Roman" w:cs="Times New Roman"/>
          <w:sz w:val="24"/>
          <w:szCs w:val="24"/>
        </w:rPr>
        <w:t xml:space="preserve">. Since the two responsibilities are calculated under </w:t>
      </w:r>
      <w:r w:rsidR="00AE7882">
        <w:rPr>
          <w:rFonts w:ascii="Times New Roman" w:hAnsi="Times New Roman" w:cs="Times New Roman"/>
          <w:sz w:val="24"/>
          <w:szCs w:val="24"/>
        </w:rPr>
        <w:t xml:space="preserve">the </w:t>
      </w:r>
      <w:r w:rsidR="00C61596">
        <w:rPr>
          <w:rFonts w:ascii="Times New Roman" w:hAnsi="Times New Roman" w:cs="Times New Roman"/>
          <w:sz w:val="24"/>
          <w:szCs w:val="24"/>
        </w:rPr>
        <w:t xml:space="preserve">full feature set and the feature set excluding the </w:t>
      </w: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th</m:t>
            </m:r>
          </m:sup>
        </m:sSup>
      </m:oMath>
      <w:r w:rsidR="00C61596">
        <w:rPr>
          <w:rFonts w:ascii="Times New Roman" w:hAnsi="Times New Roman" w:cs="Times New Roman"/>
          <w:sz w:val="24"/>
          <w:szCs w:val="24"/>
        </w:rPr>
        <w:t xml:space="preserve"> </w:t>
      </w:r>
      <w:r w:rsidR="00EA119E">
        <w:rPr>
          <w:rFonts w:ascii="Times New Roman" w:hAnsi="Times New Roman" w:cs="Times New Roman"/>
          <w:sz w:val="24"/>
          <w:szCs w:val="24"/>
        </w:rPr>
        <w:t>feature</w:t>
      </w:r>
      <w:r w:rsidR="00C61596">
        <w:rPr>
          <w:rFonts w:ascii="Times New Roman" w:hAnsi="Times New Roman" w:cs="Times New Roman"/>
          <w:sz w:val="24"/>
          <w:szCs w:val="24"/>
        </w:rPr>
        <w:t xml:space="preserve"> respectively</w:t>
      </w:r>
      <w:r w:rsidR="00AE7882">
        <w:rPr>
          <w:rFonts w:ascii="Times New Roman" w:hAnsi="Times New Roman" w:cs="Times New Roman"/>
          <w:sz w:val="24"/>
          <w:szCs w:val="24"/>
        </w:rPr>
        <w:t>, t</w:t>
      </w:r>
      <w:r w:rsidR="00C61596">
        <w:rPr>
          <w:rFonts w:ascii="Times New Roman" w:hAnsi="Times New Roman" w:cs="Times New Roman"/>
          <w:sz w:val="24"/>
          <w:szCs w:val="24"/>
        </w:rPr>
        <w:t xml:space="preserve">he </w:t>
      </w:r>
      <w:r w:rsidR="00AE7882">
        <w:rPr>
          <w:rFonts w:ascii="Times New Roman" w:hAnsi="Times New Roman" w:cs="Times New Roman"/>
          <w:sz w:val="24"/>
          <w:szCs w:val="24"/>
        </w:rPr>
        <w:t>divergence</w:t>
      </w:r>
      <w:r w:rsidR="00C61596">
        <w:rPr>
          <w:rFonts w:ascii="Times New Roman" w:hAnsi="Times New Roman" w:cs="Times New Roman"/>
          <w:sz w:val="24"/>
          <w:szCs w:val="24"/>
        </w:rPr>
        <w:t xml:space="preserve"> between the two responsibilities reveals </w:t>
      </w:r>
      <w:r w:rsidR="00AE7882">
        <w:rPr>
          <w:rFonts w:ascii="Times New Roman" w:hAnsi="Times New Roman" w:cs="Times New Roman"/>
          <w:sz w:val="24"/>
          <w:szCs w:val="24"/>
        </w:rPr>
        <w:t>the</w:t>
      </w:r>
      <w:r w:rsidR="00C61596">
        <w:rPr>
          <w:rFonts w:ascii="Times New Roman" w:hAnsi="Times New Roman" w:cs="Times New Roman"/>
          <w:sz w:val="24"/>
          <w:szCs w:val="24"/>
        </w:rPr>
        <w:t xml:space="preserve"> importance</w:t>
      </w:r>
      <w:r w:rsidR="00C50D8C" w:rsidRPr="00C50D8C">
        <w:rPr>
          <w:rFonts w:ascii="Times New Roman" w:hAnsi="Times New Roman" w:cs="Times New Roman"/>
          <w:sz w:val="24"/>
          <w:szCs w:val="24"/>
        </w:rPr>
        <w:t xml:space="preserve"> </w:t>
      </w:r>
      <w:r w:rsidR="00C50D8C" w:rsidRPr="001D06A0">
        <w:rPr>
          <w:rFonts w:ascii="Times New Roman" w:hAnsi="Times New Roman" w:cs="Times New Roman"/>
          <w:sz w:val="24"/>
          <w:szCs w:val="24"/>
        </w:rPr>
        <w:t xml:space="preserve">of  </w:t>
      </w:r>
      <m:oMath>
        <m:sSup>
          <m:sSupPr>
            <m:ctrlPr>
              <w:rPr>
                <w:rFonts w:ascii="Cambria Math" w:hAnsi="Cambria Math" w:cs="Times New Roman"/>
                <w:sz w:val="24"/>
                <w:szCs w:val="24"/>
              </w:rPr>
            </m:ctrlPr>
          </m:sSupPr>
          <m:e>
            <m:r>
              <w:rPr>
                <w:rFonts w:ascii="Cambria Math" w:hAnsi="Cambria Math" w:cs="Times New Roman" w:hint="eastAsia"/>
                <w:sz w:val="24"/>
                <w:szCs w:val="24"/>
              </w:rPr>
              <m:t>j</m:t>
            </m:r>
          </m:e>
          <m:sup>
            <m:r>
              <w:rPr>
                <w:rFonts w:ascii="Cambria Math" w:hAnsi="Cambria Math" w:cs="Times New Roman" w:hint="eastAsia"/>
                <w:sz w:val="24"/>
                <w:szCs w:val="24"/>
              </w:rPr>
              <m:t>t</m:t>
            </m:r>
            <m:r>
              <w:rPr>
                <w:rFonts w:ascii="Cambria Math" w:hAnsi="Cambria Math" w:cs="Times New Roman"/>
                <w:sz w:val="24"/>
                <w:szCs w:val="24"/>
              </w:rPr>
              <m:t>h</m:t>
            </m:r>
          </m:sup>
        </m:sSup>
      </m:oMath>
      <w:r w:rsidR="00C50D8C" w:rsidRPr="00C50D8C">
        <w:rPr>
          <w:rFonts w:ascii="Times New Roman" w:hAnsi="Times New Roman" w:cs="Times New Roman"/>
          <w:sz w:val="24"/>
          <w:szCs w:val="24"/>
        </w:rPr>
        <w:t xml:space="preserve"> </w:t>
      </w:r>
      <w:r w:rsidR="00EA119E">
        <w:rPr>
          <w:rFonts w:ascii="Times New Roman" w:hAnsi="Times New Roman" w:cs="Times New Roman"/>
          <w:sz w:val="24"/>
          <w:szCs w:val="24"/>
        </w:rPr>
        <w:t>feature</w:t>
      </w:r>
      <w:r w:rsidR="00C50D8C" w:rsidRPr="00C50D8C">
        <w:rPr>
          <w:rFonts w:ascii="Times New Roman" w:hAnsi="Times New Roman" w:cs="Times New Roman"/>
          <w:sz w:val="24"/>
          <w:szCs w:val="24"/>
        </w:rPr>
        <w:t xml:space="preserve"> to the clustering. It is written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372"/>
        <w:gridCol w:w="719"/>
      </w:tblGrid>
      <w:tr w:rsidR="00177874" w:rsidRPr="00961682" w14:paraId="18E1859F" w14:textId="77777777" w:rsidTr="00904602">
        <w:trPr>
          <w:trHeight w:val="540"/>
        </w:trPr>
        <w:tc>
          <w:tcPr>
            <w:tcW w:w="144" w:type="pct"/>
            <w:vAlign w:val="center"/>
          </w:tcPr>
          <w:p w14:paraId="47A11C01" w14:textId="77777777" w:rsidR="00177874" w:rsidRPr="00961682" w:rsidRDefault="00177874" w:rsidP="00E04C76">
            <w:pPr>
              <w:spacing w:line="480" w:lineRule="auto"/>
              <w:jc w:val="center"/>
              <w:rPr>
                <w:rFonts w:ascii="Times New Roman" w:hAnsi="Times New Roman" w:cs="Times New Roman"/>
                <w:sz w:val="24"/>
                <w:szCs w:val="24"/>
              </w:rPr>
            </w:pPr>
          </w:p>
        </w:tc>
        <w:tc>
          <w:tcPr>
            <w:tcW w:w="4472" w:type="pct"/>
            <w:vAlign w:val="center"/>
          </w:tcPr>
          <w:p w14:paraId="0ABC3EA1" w14:textId="3A153129" w:rsidR="00177874" w:rsidRPr="00AE7882" w:rsidRDefault="00AE7882" w:rsidP="00E04C76">
            <w:pPr>
              <w:spacing w:line="480" w:lineRule="auto"/>
              <w:rPr>
                <w:sz w:val="20"/>
                <w:szCs w:val="20"/>
              </w:rPr>
            </w:pPr>
            <m:oMathPara>
              <m:oMath>
                <m:r>
                  <w:rPr>
                    <w:rFonts w:ascii="Cambria Math" w:hAnsi="Cambria Math" w:cs="Times New Roman"/>
                    <w:sz w:val="20"/>
                    <w:szCs w:val="20"/>
                  </w:rPr>
                  <m:t>FI(j)=</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NK</m:t>
                    </m:r>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num>
                              <m:den>
                                <m:sSup>
                                  <m:sSupPr>
                                    <m:ctrlPr>
                                      <w:rPr>
                                        <w:rFonts w:ascii="Cambria Math" w:hAnsi="Cambria Math" w:cs="Times New Roman"/>
                                        <w:i/>
                                        <w:sz w:val="20"/>
                                        <w:szCs w:val="20"/>
                                      </w:rPr>
                                    </m:ctrlPr>
                                  </m:sSupPr>
                                  <m:e>
                                    <m:r>
                                      <w:rPr>
                                        <w:rFonts w:ascii="Cambria Math" w:hAnsi="Cambria Math" w:cs="Times New Roman"/>
                                        <w:sz w:val="20"/>
                                        <w:szCs w:val="20"/>
                                      </w:rPr>
                                      <m:t>γ</m:t>
                                    </m:r>
                                  </m:e>
                                  <m:sup>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j</m:t>
                                        </m:r>
                                      </m:sub>
                                      <m:sup>
                                        <m:r>
                                          <w:rPr>
                                            <w:rFonts w:ascii="Cambria Math" w:hAnsi="Cambria Math" w:cs="Times New Roman"/>
                                            <w:sz w:val="20"/>
                                            <w:szCs w:val="20"/>
                                          </w:rPr>
                                          <m:t>-</m:t>
                                        </m:r>
                                      </m:sup>
                                    </m:sSubSup>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den>
                            </m:f>
                          </m:e>
                        </m:func>
                      </m:e>
                    </m:nary>
                  </m:e>
                </m:nary>
              </m:oMath>
            </m:oMathPara>
          </w:p>
        </w:tc>
        <w:tc>
          <w:tcPr>
            <w:tcW w:w="384" w:type="pct"/>
            <w:vAlign w:val="center"/>
          </w:tcPr>
          <w:p w14:paraId="72BB5CBC" w14:textId="55256E63" w:rsidR="00177874" w:rsidRPr="00961682" w:rsidRDefault="003121BE" w:rsidP="00E04C76">
            <w:pPr>
              <w:spacing w:line="480" w:lineRule="auto"/>
              <w:rPr>
                <w:rFonts w:ascii="Times New Roman" w:hAnsi="Times New Roman" w:cs="Times New Roman"/>
                <w:sz w:val="24"/>
                <w:szCs w:val="24"/>
              </w:rPr>
            </w:pPr>
            <w:r>
              <w:rPr>
                <w:rFonts w:ascii="Times New Roman" w:hAnsi="Times New Roman" w:cs="Times New Roman"/>
                <w:sz w:val="20"/>
                <w:szCs w:val="24"/>
              </w:rPr>
              <w:t>(8</w:t>
            </w:r>
            <w:r w:rsidR="00177874" w:rsidRPr="00177874">
              <w:rPr>
                <w:rFonts w:ascii="Times New Roman" w:hAnsi="Times New Roman" w:cs="Times New Roman"/>
                <w:sz w:val="20"/>
                <w:szCs w:val="24"/>
              </w:rPr>
              <w:t>)</w:t>
            </w:r>
          </w:p>
        </w:tc>
      </w:tr>
    </w:tbl>
    <w:p w14:paraId="0A377263" w14:textId="0296FAC1" w:rsidR="004B36DB" w:rsidRPr="00A92353" w:rsidRDefault="00177874" w:rsidP="00E04C76">
      <w:pPr>
        <w:spacing w:line="480" w:lineRule="auto"/>
        <w:jc w:val="both"/>
        <w:rPr>
          <w:rFonts w:ascii="Times New Roman" w:hAnsi="Times New Roman" w:cs="Times New Roman"/>
          <w:sz w:val="24"/>
          <w:szCs w:val="24"/>
        </w:rPr>
      </w:pPr>
      <w:r w:rsidRPr="00177874">
        <w:rPr>
          <w:rFonts w:ascii="Times New Roman" w:hAnsi="Times New Roman" w:cs="Times New Roman"/>
          <w:sz w:val="24"/>
          <w:szCs w:val="24"/>
        </w:rPr>
        <w:t xml:space="preserve">The assumption behind our proposed method is that if </w:t>
      </w:r>
      <m:oMath>
        <m:r>
          <w:rPr>
            <w:rFonts w:ascii="Cambria Math" w:hAnsi="Cambria Math" w:cs="Times New Roman"/>
            <w:sz w:val="24"/>
            <w:szCs w:val="24"/>
          </w:rPr>
          <m:t>FI(j)</m:t>
        </m:r>
      </m:oMath>
      <w:r w:rsidRPr="00177874">
        <w:rPr>
          <w:rFonts w:ascii="Times New Roman" w:hAnsi="Times New Roman" w:cs="Times New Roman"/>
          <w:sz w:val="24"/>
          <w:szCs w:val="24"/>
        </w:rPr>
        <w:t xml:space="preserve"> is smaller than a pre-defined threshold, </w:t>
      </w:r>
      <w:r w:rsidR="00DB0A26">
        <w:rPr>
          <w:rFonts w:ascii="Times New Roman" w:hAnsi="Times New Roman" w:cs="Times New Roman"/>
          <w:sz w:val="24"/>
          <w:szCs w:val="24"/>
        </w:rPr>
        <w:t xml:space="preserve">the contribution of </w:t>
      </w:r>
      <w:r w:rsidR="00EA119E">
        <w:rPr>
          <w:rFonts w:ascii="Times New Roman" w:hAnsi="Times New Roman" w:cs="Times New Roman"/>
          <w:sz w:val="24"/>
          <w:szCs w:val="24"/>
        </w:rPr>
        <w:t>feature</w:t>
      </w:r>
      <w:r w:rsidRPr="00177874">
        <w:rPr>
          <w:rFonts w:ascii="Times New Roman" w:hAnsi="Times New Roman" w:cs="Times New Roman"/>
          <w:sz w:val="24"/>
          <w:szCs w:val="24"/>
        </w:rPr>
        <w:t xml:space="preserve"> </w:t>
      </w:r>
      <m:oMath>
        <m:r>
          <w:rPr>
            <w:rFonts w:ascii="Cambria Math" w:hAnsi="Cambria Math" w:cs="Times New Roman"/>
            <w:sz w:val="24"/>
            <w:szCs w:val="24"/>
          </w:rPr>
          <m:t>j</m:t>
        </m:r>
      </m:oMath>
      <w:r w:rsidRPr="00177874">
        <w:rPr>
          <w:rFonts w:ascii="Times New Roman" w:hAnsi="Times New Roman" w:cs="Times New Roman"/>
          <w:sz w:val="24"/>
          <w:szCs w:val="24"/>
        </w:rPr>
        <w:t xml:space="preserve"> in </w:t>
      </w:r>
      <w:r w:rsidR="00DB0A26">
        <w:rPr>
          <w:rFonts w:ascii="Times New Roman" w:hAnsi="Times New Roman" w:cs="Times New Roman"/>
          <w:sz w:val="24"/>
          <w:szCs w:val="24"/>
        </w:rPr>
        <w:t xml:space="preserve">deciding the assignments of </w:t>
      </w:r>
      <w:r w:rsidRPr="00177874">
        <w:rPr>
          <w:rFonts w:ascii="Times New Roman" w:hAnsi="Times New Roman" w:cs="Times New Roman"/>
          <w:sz w:val="24"/>
          <w:szCs w:val="24"/>
        </w:rPr>
        <w:t>data points to clusters</w:t>
      </w:r>
      <w:r w:rsidR="00DB0A26">
        <w:rPr>
          <w:rFonts w:ascii="Times New Roman" w:hAnsi="Times New Roman" w:cs="Times New Roman"/>
          <w:sz w:val="24"/>
          <w:szCs w:val="24"/>
        </w:rPr>
        <w:t xml:space="preserve"> is trivial thus can be neglected</w:t>
      </w:r>
      <w:r w:rsidRPr="00177874">
        <w:rPr>
          <w:rFonts w:ascii="Times New Roman" w:hAnsi="Times New Roman" w:cs="Times New Roman"/>
          <w:sz w:val="24"/>
          <w:szCs w:val="24"/>
        </w:rPr>
        <w:t xml:space="preserve">. </w:t>
      </w:r>
      <w:r w:rsidR="00DB0A26">
        <w:rPr>
          <w:rFonts w:ascii="Times New Roman" w:hAnsi="Times New Roman" w:cs="Times New Roman"/>
          <w:sz w:val="24"/>
          <w:szCs w:val="24"/>
        </w:rPr>
        <w:t>The f</w:t>
      </w:r>
      <w:r w:rsidR="00EA119E">
        <w:rPr>
          <w:rFonts w:ascii="Times New Roman" w:hAnsi="Times New Roman" w:cs="Times New Roman"/>
          <w:sz w:val="24"/>
          <w:szCs w:val="24"/>
        </w:rPr>
        <w:t>eature</w:t>
      </w:r>
      <w:r w:rsidRPr="00177874">
        <w:rPr>
          <w:rFonts w:ascii="Times New Roman" w:hAnsi="Times New Roman" w:cs="Times New Roman"/>
          <w:sz w:val="24"/>
          <w:szCs w:val="24"/>
        </w:rPr>
        <w:t xml:space="preserve"> </w:t>
      </w:r>
      <m:oMath>
        <m:r>
          <w:rPr>
            <w:rFonts w:ascii="Cambria Math" w:hAnsi="Cambria Math" w:cs="Times New Roman"/>
            <w:sz w:val="24"/>
            <w:szCs w:val="24"/>
          </w:rPr>
          <m:t>j</m:t>
        </m:r>
      </m:oMath>
      <w:r w:rsidRPr="00177874">
        <w:rPr>
          <w:rFonts w:ascii="Times New Roman" w:hAnsi="Times New Roman" w:cs="Times New Roman"/>
          <w:sz w:val="24"/>
          <w:szCs w:val="24"/>
        </w:rPr>
        <w:t xml:space="preserve"> can be removed </w:t>
      </w:r>
      <w:r w:rsidR="00DB0A26">
        <w:rPr>
          <w:rFonts w:ascii="Times New Roman" w:hAnsi="Times New Roman" w:cs="Times New Roman"/>
          <w:sz w:val="24"/>
          <w:szCs w:val="24"/>
        </w:rPr>
        <w:t>during the</w:t>
      </w:r>
      <w:r w:rsidR="00DB0A26" w:rsidRPr="00177874">
        <w:rPr>
          <w:rFonts w:ascii="Times New Roman" w:hAnsi="Times New Roman" w:cs="Times New Roman"/>
          <w:sz w:val="24"/>
          <w:szCs w:val="24"/>
        </w:rPr>
        <w:t xml:space="preserve"> </w:t>
      </w:r>
      <w:r w:rsidR="00EA119E">
        <w:rPr>
          <w:rFonts w:ascii="Times New Roman" w:hAnsi="Times New Roman" w:cs="Times New Roman"/>
          <w:sz w:val="24"/>
          <w:szCs w:val="24"/>
        </w:rPr>
        <w:t>feature</w:t>
      </w:r>
      <w:r w:rsidRPr="00177874">
        <w:rPr>
          <w:rFonts w:ascii="Times New Roman" w:hAnsi="Times New Roman" w:cs="Times New Roman"/>
          <w:sz w:val="24"/>
          <w:szCs w:val="24"/>
        </w:rPr>
        <w:t xml:space="preserve"> selection</w:t>
      </w:r>
      <w:r w:rsidR="00EA119E">
        <w:rPr>
          <w:rFonts w:ascii="Times New Roman" w:hAnsi="Times New Roman" w:cs="Times New Roman"/>
          <w:sz w:val="24"/>
          <w:szCs w:val="24"/>
        </w:rPr>
        <w:t xml:space="preserve"> process under the condition that</w:t>
      </w:r>
      <w:r w:rsidRPr="00177874">
        <w:rPr>
          <w:rFonts w:ascii="Times New Roman" w:hAnsi="Times New Roman" w:cs="Times New Roman"/>
          <w:sz w:val="24"/>
          <w:szCs w:val="24"/>
        </w:rPr>
        <w:t xml:space="preserve"> </w:t>
      </w:r>
      <m:oMath>
        <m:r>
          <w:rPr>
            <w:rFonts w:ascii="Cambria Math" w:hAnsi="Cambria Math" w:cs="Times New Roman"/>
            <w:sz w:val="24"/>
            <w:szCs w:val="24"/>
          </w:rPr>
          <m:t>FI(j)</m:t>
        </m:r>
      </m:oMath>
      <w:r w:rsidRPr="00177874">
        <w:rPr>
          <w:rFonts w:ascii="Times New Roman" w:hAnsi="Times New Roman" w:cs="Times New Roman"/>
          <w:sz w:val="24"/>
          <w:szCs w:val="24"/>
        </w:rPr>
        <w:t xml:space="preserve"> converges over the iterations. Concerning the convergence criteria for </w:t>
      </w:r>
      <m:oMath>
        <m:r>
          <w:rPr>
            <w:rFonts w:ascii="Cambria Math" w:hAnsi="Cambria Math" w:cs="Times New Roman"/>
            <w:sz w:val="24"/>
            <w:szCs w:val="24"/>
          </w:rPr>
          <m:t>FI</m:t>
        </m:r>
      </m:oMath>
      <w:r w:rsidRPr="00177874">
        <w:rPr>
          <w:rFonts w:ascii="Times New Roman" w:hAnsi="Times New Roman" w:cs="Times New Roman"/>
          <w:sz w:val="24"/>
          <w:szCs w:val="24"/>
        </w:rPr>
        <w:t xml:space="preserve">, we evaluate the changes of </w:t>
      </w:r>
      <m:oMath>
        <m:r>
          <w:rPr>
            <w:rFonts w:ascii="Cambria Math" w:hAnsi="Cambria Math" w:cs="Times New Roman"/>
            <w:sz w:val="24"/>
            <w:szCs w:val="24"/>
          </w:rPr>
          <m:t>FI(j)</m:t>
        </m:r>
      </m:oMath>
      <w:r w:rsidRPr="00177874">
        <w:rPr>
          <w:rFonts w:ascii="Times New Roman" w:hAnsi="Times New Roman" w:cs="Times New Roman"/>
          <w:sz w:val="24"/>
          <w:szCs w:val="24"/>
        </w:rPr>
        <w:t>between the current and previous iteration, let say, if it is less than a small number, e.g., 0.0005, we conclude</w:t>
      </w:r>
      <m:oMath>
        <m:r>
          <w:rPr>
            <w:rFonts w:ascii="Cambria Math" w:hAnsi="Cambria Math" w:cs="Times New Roman"/>
            <w:sz w:val="24"/>
            <w:szCs w:val="24"/>
          </w:rPr>
          <m:t xml:space="preserve"> FI</m:t>
        </m:r>
        <m:d>
          <m:dPr>
            <m:ctrlPr>
              <w:rPr>
                <w:rFonts w:ascii="Cambria Math" w:hAnsi="Cambria Math" w:cs="Times New Roman"/>
                <w:i/>
                <w:sz w:val="24"/>
                <w:szCs w:val="24"/>
              </w:rPr>
            </m:ctrlPr>
          </m:dPr>
          <m:e>
            <m:r>
              <w:rPr>
                <w:rFonts w:ascii="Cambria Math" w:hAnsi="Cambria Math" w:cs="Times New Roman"/>
                <w:sz w:val="24"/>
                <w:szCs w:val="24"/>
              </w:rPr>
              <m:t>j</m:t>
            </m:r>
          </m:e>
        </m:d>
      </m:oMath>
      <w:r w:rsidR="00AE7882">
        <w:rPr>
          <w:rFonts w:ascii="Times New Roman" w:hAnsi="Times New Roman" w:cs="Times New Roman"/>
          <w:sz w:val="24"/>
          <w:szCs w:val="24"/>
        </w:rPr>
        <w:t xml:space="preserve"> </w:t>
      </w:r>
      <w:r w:rsidRPr="00177874">
        <w:rPr>
          <w:rFonts w:ascii="Times New Roman" w:hAnsi="Times New Roman" w:cs="Times New Roman"/>
          <w:sz w:val="24"/>
          <w:szCs w:val="24"/>
        </w:rPr>
        <w:t xml:space="preserve">converges. Regarding the pre-defined threshold for </w:t>
      </w:r>
      <w:r w:rsidR="00EA119E">
        <w:rPr>
          <w:rFonts w:ascii="Times New Roman" w:hAnsi="Times New Roman" w:cs="Times New Roman"/>
          <w:sz w:val="24"/>
          <w:szCs w:val="24"/>
        </w:rPr>
        <w:t>feature</w:t>
      </w:r>
      <w:r w:rsidRPr="00177874">
        <w:rPr>
          <w:rFonts w:ascii="Times New Roman" w:hAnsi="Times New Roman" w:cs="Times New Roman"/>
          <w:sz w:val="24"/>
          <w:szCs w:val="24"/>
        </w:rPr>
        <w:t xml:space="preserve"> selection, it can be set based on the approximate number of </w:t>
      </w:r>
      <w:r w:rsidR="00EA119E">
        <w:rPr>
          <w:rFonts w:ascii="Times New Roman" w:hAnsi="Times New Roman" w:cs="Times New Roman"/>
          <w:sz w:val="24"/>
          <w:szCs w:val="24"/>
        </w:rPr>
        <w:t>feature</w:t>
      </w:r>
      <w:r w:rsidRPr="00177874">
        <w:rPr>
          <w:rFonts w:ascii="Times New Roman" w:hAnsi="Times New Roman" w:cs="Times New Roman"/>
          <w:sz w:val="24"/>
          <w:szCs w:val="24"/>
        </w:rPr>
        <w:t>s to be selected (see</w:t>
      </w:r>
      <w:r>
        <w:rPr>
          <w:rFonts w:ascii="Times New Roman" w:hAnsi="Times New Roman" w:cs="Times New Roman"/>
          <w:sz w:val="24"/>
          <w:szCs w:val="24"/>
        </w:rPr>
        <w:t xml:space="preserve"> experiments in Section 4</w:t>
      </w:r>
      <w:r w:rsidRPr="00177874">
        <w:rPr>
          <w:rFonts w:ascii="Times New Roman" w:hAnsi="Times New Roman" w:cs="Times New Roman"/>
          <w:sz w:val="24"/>
          <w:szCs w:val="24"/>
        </w:rPr>
        <w:t xml:space="preserve"> for details). </w:t>
      </w:r>
      <w:r w:rsidR="00AF4FC9">
        <w:rPr>
          <w:rFonts w:ascii="Times New Roman" w:hAnsi="Times New Roman" w:cs="Times New Roman"/>
          <w:sz w:val="24"/>
          <w:szCs w:val="24"/>
        </w:rPr>
        <w:t>Table 1 summarizes the ESM algorithm with the proposed S step highlighted.</w:t>
      </w:r>
    </w:p>
    <w:p w14:paraId="7DC5DC7B" w14:textId="594CD6D1" w:rsidR="00F710C9" w:rsidRPr="00177874" w:rsidRDefault="005E381D" w:rsidP="006F5575">
      <w:pPr>
        <w:spacing w:line="240" w:lineRule="auto"/>
        <w:jc w:val="both"/>
        <w:rPr>
          <w:rFonts w:ascii="Times New Roman" w:hAnsi="Times New Roman" w:cs="Times New Roman"/>
        </w:rPr>
      </w:pPr>
      <w:r>
        <w:rPr>
          <w:rFonts w:ascii="Times New Roman" w:hAnsi="Times New Roman" w:cs="Times New Roman"/>
          <w:sz w:val="24"/>
          <w:szCs w:val="24"/>
        </w:rPr>
        <w:t xml:space="preserve">Table </w:t>
      </w:r>
      <w:r w:rsidR="000D0CCB">
        <w:rPr>
          <w:rFonts w:ascii="Times New Roman" w:hAnsi="Times New Roman" w:cs="Times New Roman"/>
          <w:sz w:val="24"/>
          <w:szCs w:val="24"/>
        </w:rPr>
        <w:t>1</w:t>
      </w:r>
      <w:r w:rsidRPr="00177874">
        <w:rPr>
          <w:rFonts w:ascii="Times New Roman" w:hAnsi="Times New Roman" w:cs="Times New Roman"/>
          <w:sz w:val="24"/>
          <w:szCs w:val="24"/>
        </w:rPr>
        <w:t xml:space="preserve"> </w:t>
      </w:r>
      <w:r w:rsidR="004B36DB">
        <w:rPr>
          <w:rFonts w:ascii="Times New Roman" w:hAnsi="Times New Roman" w:cs="Times New Roman"/>
          <w:sz w:val="24"/>
          <w:szCs w:val="24"/>
        </w:rPr>
        <w:t>Pseudo Code on Extending EM with Feature Index on Generalized Model of Mixtures</w:t>
      </w:r>
      <w:r w:rsidR="00F710C9" w:rsidRPr="0017787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525DB7B" wp14:editId="7861FD22">
                <wp:simplePos x="0" y="0"/>
                <wp:positionH relativeFrom="margin">
                  <wp:align>left</wp:align>
                </wp:positionH>
                <wp:positionV relativeFrom="paragraph">
                  <wp:posOffset>202662</wp:posOffset>
                </wp:positionV>
                <wp:extent cx="5837702" cy="17584"/>
                <wp:effectExtent l="0" t="0" r="29845" b="20955"/>
                <wp:wrapNone/>
                <wp:docPr id="2" name="Straight Connector 2"/>
                <wp:cNvGraphicFramePr/>
                <a:graphic xmlns:a="http://schemas.openxmlformats.org/drawingml/2006/main">
                  <a:graphicData uri="http://schemas.microsoft.com/office/word/2010/wordprocessingShape">
                    <wps:wsp>
                      <wps:cNvCnPr/>
                      <wps:spPr>
                        <a:xfrm flipV="1">
                          <a:off x="0" y="0"/>
                          <a:ext cx="5837702" cy="1758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mv="urn:schemas-microsoft-com:mac:vml" xmlns:mo="http://schemas.microsoft.com/office/mac/office/2008/main">
            <w:pict>
              <v:line w14:anchorId="256F2C46" id="Straight Connector 2" o:spid="_x0000_s1026" style="position:absolute;flip:y;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95pt" to="459.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" strokecolor="windowText" strokeweight=".5pt">
                <v:stroke joinstyle="miter"/>
                <w10:wrap anchorx="margin"/>
              </v:line>
            </w:pict>
          </mc:Fallback>
        </mc:AlternateContent>
      </w:r>
      <w:r w:rsidR="004B36DB">
        <w:rPr>
          <w:rFonts w:ascii="Times New Roman" w:hAnsi="Times New Roman" w:cs="Times New Roman"/>
          <w:noProof/>
        </w:rPr>
        <w:t xml:space="preserve"> </w:t>
      </w:r>
    </w:p>
    <w:p w14:paraId="2AA85199" w14:textId="77777777" w:rsidR="00F710C9" w:rsidRPr="00177874" w:rsidRDefault="00F710C9" w:rsidP="006F5575">
      <w:pPr>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Initialize the parameters which is from a converged Latent Class model.</w:t>
      </w:r>
    </w:p>
    <w:p w14:paraId="164F1840" w14:textId="77777777" w:rsidR="00F710C9" w:rsidRPr="00177874" w:rsidRDefault="00F710C9" w:rsidP="006F5575">
      <w:pPr>
        <w:numPr>
          <w:ilvl w:val="0"/>
          <w:numId w:val="4"/>
        </w:numPr>
        <w:spacing w:line="240" w:lineRule="auto"/>
        <w:rPr>
          <w:rFonts w:ascii="Times New Roman" w:hAnsi="Times New Roman" w:cs="Times New Roman"/>
          <w:sz w:val="20"/>
          <w:szCs w:val="20"/>
        </w:rPr>
      </w:pPr>
      <w:r w:rsidRPr="00177874">
        <w:rPr>
          <w:rFonts w:ascii="Times New Roman" w:hAnsi="Times New Roman" w:cs="Times New Roman"/>
          <w:b/>
          <w:sz w:val="20"/>
          <w:szCs w:val="20"/>
        </w:rPr>
        <w:t xml:space="preserve">E step. </w:t>
      </w:r>
      <w:r w:rsidRPr="00177874">
        <w:rPr>
          <w:rFonts w:ascii="Times New Roman" w:hAnsi="Times New Roman" w:cs="Times New Roman"/>
          <w:sz w:val="20"/>
          <w:szCs w:val="20"/>
        </w:rPr>
        <w:t xml:space="preserve"> Evaluate the responsibilities using the current parameter values</w:t>
      </w:r>
    </w:p>
    <w:tbl>
      <w:tblPr>
        <w:tblStyle w:val="TableGrid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710C9" w:rsidRPr="00177874" w14:paraId="5C5C1BFF" w14:textId="77777777" w:rsidTr="00E07EF3">
        <w:tc>
          <w:tcPr>
            <w:tcW w:w="750" w:type="pct"/>
            <w:vAlign w:val="center"/>
          </w:tcPr>
          <w:p w14:paraId="73621588" w14:textId="77777777" w:rsidR="00F710C9" w:rsidRPr="00177874" w:rsidRDefault="00F710C9" w:rsidP="006F5575">
            <w:pPr>
              <w:jc w:val="center"/>
              <w:rPr>
                <w:rFonts w:ascii="Times New Roman" w:hAnsi="Times New Roman" w:cs="Times New Roman"/>
                <w:sz w:val="20"/>
                <w:szCs w:val="20"/>
              </w:rPr>
            </w:pPr>
          </w:p>
        </w:tc>
        <w:tc>
          <w:tcPr>
            <w:tcW w:w="3500" w:type="pct"/>
            <w:vAlign w:val="center"/>
          </w:tcPr>
          <w:p w14:paraId="14E0EAC9" w14:textId="68C6B89E" w:rsidR="00F710C9" w:rsidRPr="00AE7882" w:rsidRDefault="00AF4FC9" w:rsidP="006F5575">
            <w:pPr>
              <w:rPr>
                <w:rFonts w:ascii="Cambria Math" w:hAnsi="Cambria Math" w:cs="Times New Roman"/>
                <w:i/>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r>
                  <w:rPr>
                    <w:rFonts w:ascii="Cambria Math" w:hAnsi="Cambria Math" w:cs="Times New Roman"/>
                    <w:sz w:val="20"/>
                    <w:szCs w:val="20"/>
                  </w:rPr>
                  <m:t>=</m:t>
                </m:r>
                <m:f>
                  <m:fPr>
                    <m:ctrlPr>
                      <w:rPr>
                        <w:rFonts w:ascii="Cambria Math" w:hAnsi="Cambria Math" w:cs="Times New Roman"/>
                        <w:b/>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k</m:t>
                        </m:r>
                      </m:sub>
                    </m:sSub>
                    <m:nary>
                      <m:naryPr>
                        <m:chr m:val="∏"/>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p</m:t>
                        </m:r>
                      </m:sup>
                      <m:e>
                        <m:r>
                          <w:rPr>
                            <w:rFonts w:ascii="Cambria Math" w:hAnsi="Cambria Math" w:cs="Times New Roman"/>
                            <w:sz w:val="20"/>
                            <w:szCs w:val="20"/>
                          </w:rPr>
                          <m:t>h</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k</m:t>
                            </m:r>
                          </m:e>
                        </m:d>
                      </m:e>
                    </m:nary>
                    <m:r>
                      <w:rPr>
                        <w:rFonts w:ascii="Cambria Math" w:hAnsi="Cambria Math" w:cs="Times New Roman"/>
                        <w:sz w:val="20"/>
                        <w:szCs w:val="20"/>
                      </w:rPr>
                      <m:t xml:space="preserve">  </m:t>
                    </m:r>
                    <m:ctrlPr>
                      <w:rPr>
                        <w:rFonts w:ascii="Cambria Math" w:hAnsi="Cambria Math" w:cs="Times New Roman"/>
                        <w:i/>
                        <w:sz w:val="20"/>
                        <w:szCs w:val="20"/>
                      </w:rPr>
                    </m:ctrlPr>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nary>
                          <m:naryPr>
                            <m:chr m:val="∏"/>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p</m:t>
                            </m:r>
                          </m:sup>
                          <m:e>
                            <m:r>
                              <w:rPr>
                                <w:rFonts w:ascii="Cambria Math" w:hAnsi="Cambria Math" w:cs="Times New Roman"/>
                                <w:sz w:val="20"/>
                                <w:szCs w:val="20"/>
                              </w:rPr>
                              <m:t>h</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r>
                          <w:rPr>
                            <w:rFonts w:ascii="Cambria Math" w:hAnsi="Cambria Math" w:cs="Times New Roman"/>
                            <w:sz w:val="20"/>
                            <w:szCs w:val="20"/>
                          </w:rPr>
                          <m:t xml:space="preserve">  </m:t>
                        </m:r>
                      </m:e>
                    </m:nary>
                  </m:den>
                </m:f>
              </m:oMath>
            </m:oMathPara>
          </w:p>
        </w:tc>
        <w:tc>
          <w:tcPr>
            <w:tcW w:w="750" w:type="pct"/>
            <w:vAlign w:val="center"/>
          </w:tcPr>
          <w:p w14:paraId="139BD58C" w14:textId="77777777" w:rsidR="00F710C9" w:rsidRPr="00177874" w:rsidRDefault="00F710C9" w:rsidP="006F5575">
            <w:pPr>
              <w:jc w:val="center"/>
              <w:rPr>
                <w:rFonts w:ascii="Times New Roman" w:hAnsi="Times New Roman" w:cs="Times New Roman"/>
                <w:sz w:val="20"/>
                <w:szCs w:val="20"/>
              </w:rPr>
            </w:pPr>
          </w:p>
        </w:tc>
      </w:tr>
    </w:tbl>
    <w:p w14:paraId="54AAF20F" w14:textId="6A9B52DF" w:rsidR="00F710C9" w:rsidRDefault="00F710C9" w:rsidP="006F5575">
      <w:pPr>
        <w:spacing w:line="240" w:lineRule="auto"/>
        <w:ind w:left="720"/>
        <w:contextualSpacing/>
        <w:rPr>
          <w:rFonts w:ascii="Times New Roman" w:hAnsi="Times New Roman" w:cs="Times New Roman"/>
          <w:sz w:val="20"/>
          <w:szCs w:val="20"/>
        </w:rPr>
      </w:pPr>
      <w:r w:rsidRPr="00177874">
        <w:rPr>
          <w:rFonts w:ascii="Times New Roman" w:hAnsi="Times New Roman" w:cs="Times New Roman"/>
          <w:sz w:val="20"/>
          <w:szCs w:val="20"/>
        </w:rPr>
        <w:t xml:space="preserve">and responsibilities after excluding each </w:t>
      </w:r>
      <w:r w:rsidR="00EA119E">
        <w:rPr>
          <w:rFonts w:ascii="Times New Roman" w:hAnsi="Times New Roman" w:cs="Times New Roman"/>
          <w:sz w:val="20"/>
          <w:szCs w:val="20"/>
        </w:rPr>
        <w:t>feature</w:t>
      </w:r>
    </w:p>
    <w:p w14:paraId="12FA21F3" w14:textId="4FD7C330" w:rsidR="00AE7882" w:rsidRPr="00177874" w:rsidRDefault="00AE7882" w:rsidP="006F5575">
      <w:pPr>
        <w:spacing w:line="240" w:lineRule="auto"/>
        <w:ind w:left="720"/>
        <w:contextualSpacing/>
        <w:rPr>
          <w:sz w:val="20"/>
          <w:szCs w:val="20"/>
        </w:rPr>
      </w:pPr>
    </w:p>
    <w:p w14:paraId="6937AA8C" w14:textId="2AA56622" w:rsidR="00F710C9" w:rsidRPr="00EA09D8" w:rsidRDefault="00AF4FC9" w:rsidP="006F5575">
      <w:pPr>
        <w:spacing w:line="240" w:lineRule="auto"/>
        <w:ind w:left="720"/>
        <w:contextualSpacing/>
        <w:rPr>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γ</m:t>
              </m:r>
            </m:e>
            <m:sup>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j</m:t>
                  </m:r>
                </m:sub>
                <m:sup>
                  <m:r>
                    <w:rPr>
                      <w:rFonts w:ascii="Cambria Math" w:hAnsi="Cambria Math" w:cs="Times New Roman"/>
                      <w:sz w:val="20"/>
                      <w:szCs w:val="20"/>
                    </w:rPr>
                    <m:t>-</m:t>
                  </m:r>
                </m:sup>
              </m:sSubSup>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r>
            <w:rPr>
              <w:rFonts w:ascii="Cambria Math" w:hAnsi="Cambria Math" w:cs="Times New Roman"/>
              <w:sz w:val="20"/>
              <w:szCs w:val="20"/>
            </w:rPr>
            <m:t>=</m:t>
          </m:r>
          <m:f>
            <m:fPr>
              <m:ctrlPr>
                <w:rPr>
                  <w:rFonts w:ascii="Cambria Math" w:hAnsi="Cambria Math" w:cs="Times New Roman"/>
                  <w:b/>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k</m:t>
                  </m:r>
                </m:sub>
              </m:sSub>
              <m:nary>
                <m:naryPr>
                  <m:chr m:val="∏"/>
                  <m:ctrlPr>
                    <w:rPr>
                      <w:rFonts w:ascii="Cambria Math" w:hAnsi="Cambria Math" w:cs="Times New Roman"/>
                      <w:i/>
                      <w:sz w:val="20"/>
                      <w:szCs w:val="20"/>
                    </w:rPr>
                  </m:ctrlPr>
                </m:naryPr>
                <m:sub>
                  <m:r>
                    <w:rPr>
                      <w:rFonts w:ascii="Cambria Math" w:hAnsi="Cambria Math" w:cs="Times New Roman"/>
                      <w:sz w:val="20"/>
                      <w:szCs w:val="20"/>
                    </w:rPr>
                    <m:t>i≠j</m:t>
                  </m:r>
                </m:sub>
                <m:sup>
                  <m:r>
                    <w:rPr>
                      <w:rFonts w:ascii="Cambria Math" w:hAnsi="Cambria Math" w:cs="Times New Roman"/>
                      <w:sz w:val="20"/>
                      <w:szCs w:val="20"/>
                    </w:rPr>
                    <m:t>p</m:t>
                  </m:r>
                </m:sup>
                <m:e>
                  <m:r>
                    <w:rPr>
                      <w:rFonts w:ascii="Cambria Math" w:hAnsi="Cambria Math" w:cs="Times New Roman"/>
                      <w:sz w:val="20"/>
                      <w:szCs w:val="20"/>
                    </w:rPr>
                    <m:t>h</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k</m:t>
                      </m:r>
                    </m:e>
                  </m:d>
                </m:e>
              </m:nary>
              <m:r>
                <w:rPr>
                  <w:rFonts w:ascii="Cambria Math" w:hAnsi="Cambria Math" w:cs="Times New Roman"/>
                  <w:sz w:val="20"/>
                  <w:szCs w:val="20"/>
                </w:rPr>
                <m:t xml:space="preserve">  </m:t>
              </m:r>
              <m:ctrlPr>
                <w:rPr>
                  <w:rFonts w:ascii="Cambria Math" w:hAnsi="Cambria Math" w:cs="Times New Roman"/>
                  <w:i/>
                  <w:sz w:val="20"/>
                  <w:szCs w:val="20"/>
                </w:rPr>
              </m:ctrlPr>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nary>
                    <m:naryPr>
                      <m:chr m:val="∏"/>
                      <m:ctrlPr>
                        <w:rPr>
                          <w:rFonts w:ascii="Cambria Math" w:hAnsi="Cambria Math" w:cs="Times New Roman"/>
                          <w:i/>
                          <w:sz w:val="20"/>
                          <w:szCs w:val="20"/>
                        </w:rPr>
                      </m:ctrlPr>
                    </m:naryPr>
                    <m:sub>
                      <m:r>
                        <w:rPr>
                          <w:rFonts w:ascii="Cambria Math" w:hAnsi="Cambria Math" w:cs="Times New Roman"/>
                          <w:sz w:val="20"/>
                          <w:szCs w:val="20"/>
                        </w:rPr>
                        <m:t>i≠j</m:t>
                      </m:r>
                    </m:sub>
                    <m:sup>
                      <m:r>
                        <w:rPr>
                          <w:rFonts w:ascii="Cambria Math" w:hAnsi="Cambria Math" w:cs="Times New Roman"/>
                          <w:sz w:val="20"/>
                          <w:szCs w:val="20"/>
                        </w:rPr>
                        <m:t>p</m:t>
                      </m:r>
                    </m:sup>
                    <m:e>
                      <m:r>
                        <w:rPr>
                          <w:rFonts w:ascii="Cambria Math" w:hAnsi="Cambria Math" w:cs="Times New Roman"/>
                          <w:sz w:val="20"/>
                          <w:szCs w:val="20"/>
                        </w:rPr>
                        <m:t>h</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den>
          </m:f>
          <m:r>
            <w:rPr>
              <w:rFonts w:ascii="Cambria Math" w:hAnsi="Cambria Math" w:cs="Times New Roman"/>
              <w:sz w:val="20"/>
              <w:szCs w:val="20"/>
            </w:rPr>
            <m:t xml:space="preserve"> for j=1,2,..p</m:t>
          </m:r>
        </m:oMath>
      </m:oMathPara>
    </w:p>
    <w:p w14:paraId="07CF7AD0" w14:textId="2367EBCB" w:rsidR="00F710C9" w:rsidRPr="00177874" w:rsidRDefault="006F5575" w:rsidP="006F5575">
      <w:pPr>
        <w:spacing w:line="240" w:lineRule="auto"/>
        <w:ind w:left="720"/>
        <w:contextualSpacing/>
        <w:rPr>
          <w:rFonts w:ascii="Times New Roman" w:hAnsi="Times New Roman" w:cs="Times New Roman"/>
          <w:sz w:val="20"/>
          <w:szCs w:val="20"/>
        </w:rPr>
      </w:pPr>
      <w:r w:rsidRPr="00177874">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038E6703" wp14:editId="60352F9A">
                <wp:simplePos x="0" y="0"/>
                <wp:positionH relativeFrom="margin">
                  <wp:posOffset>66675</wp:posOffset>
                </wp:positionH>
                <wp:positionV relativeFrom="paragraph">
                  <wp:posOffset>21590</wp:posOffset>
                </wp:positionV>
                <wp:extent cx="5952226" cy="1086929"/>
                <wp:effectExtent l="19050" t="19050" r="10795" b="18415"/>
                <wp:wrapNone/>
                <wp:docPr id="7" name="Rectangle 7"/>
                <wp:cNvGraphicFramePr/>
                <a:graphic xmlns:a="http://schemas.openxmlformats.org/drawingml/2006/main">
                  <a:graphicData uri="http://schemas.microsoft.com/office/word/2010/wordprocessingShape">
                    <wps:wsp>
                      <wps:cNvSpPr/>
                      <wps:spPr>
                        <a:xfrm>
                          <a:off x="0" y="0"/>
                          <a:ext cx="5952226" cy="1086929"/>
                        </a:xfrm>
                        <a:prstGeom prst="rect">
                          <a:avLst/>
                        </a:prstGeom>
                        <a:noFill/>
                        <a:ln w="28575"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3324FDF" id="Rectangle 7" o:spid="_x0000_s1026" style="position:absolute;margin-left:5.25pt;margin-top:1.7pt;width:468.7pt;height:85.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" filled="f" strokecolor="#2f528f" strokeweight="2.25pt">
                <w10:wrap anchorx="margin"/>
              </v:rect>
            </w:pict>
          </mc:Fallback>
        </mc:AlternateContent>
      </w:r>
    </w:p>
    <w:p w14:paraId="3DA741BF" w14:textId="608B1FB8" w:rsidR="00F710C9" w:rsidRPr="00177874" w:rsidRDefault="00F710C9" w:rsidP="006F5575">
      <w:pPr>
        <w:numPr>
          <w:ilvl w:val="0"/>
          <w:numId w:val="4"/>
        </w:numPr>
        <w:spacing w:line="240" w:lineRule="auto"/>
        <w:contextualSpacing/>
        <w:rPr>
          <w:rFonts w:ascii="Times New Roman" w:hAnsi="Times New Roman" w:cs="Times New Roman"/>
          <w:sz w:val="20"/>
          <w:szCs w:val="20"/>
        </w:rPr>
      </w:pPr>
      <w:r w:rsidRPr="00177874">
        <w:rPr>
          <w:rFonts w:ascii="Times New Roman" w:hAnsi="Times New Roman" w:cs="Times New Roman"/>
          <w:b/>
          <w:sz w:val="20"/>
          <w:szCs w:val="20"/>
        </w:rPr>
        <w:t>S step.</w:t>
      </w:r>
      <w:r w:rsidRPr="00177874">
        <w:rPr>
          <w:rFonts w:ascii="Times New Roman" w:hAnsi="Times New Roman" w:cs="Times New Roman"/>
          <w:sz w:val="20"/>
          <w:szCs w:val="20"/>
        </w:rPr>
        <w:t xml:space="preserve"> Calculate the difference between responsibilities before and after excluding </w:t>
      </w:r>
      <m:oMath>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th</m:t>
            </m:r>
          </m:sup>
        </m:sSup>
      </m:oMath>
      <w:r w:rsidRPr="00177874">
        <w:rPr>
          <w:rFonts w:ascii="Times New Roman" w:hAnsi="Times New Roman" w:cs="Times New Roman"/>
          <w:sz w:val="20"/>
          <w:szCs w:val="20"/>
        </w:rPr>
        <w:t xml:space="preserve"> </w:t>
      </w:r>
      <w:r w:rsidR="00EA119E">
        <w:rPr>
          <w:rFonts w:ascii="Times New Roman" w:hAnsi="Times New Roman" w:cs="Times New Roman"/>
          <w:sz w:val="20"/>
          <w:szCs w:val="20"/>
        </w:rPr>
        <w:t>feature</w:t>
      </w:r>
      <w:r w:rsidR="00AE7882">
        <w:rPr>
          <w:rFonts w:ascii="Times New Roman" w:hAnsi="Times New Roman" w:cs="Times New Roman"/>
          <w:sz w:val="20"/>
          <w:szCs w:val="20"/>
        </w:rPr>
        <w:t xml:space="preserve"> at iteration </w:t>
      </w:r>
      <w:r w:rsidRPr="00177874">
        <w:rPr>
          <w:rFonts w:ascii="Times New Roman" w:hAnsi="Times New Roman" w:cs="Times New Roman"/>
          <w:sz w:val="20"/>
          <w:szCs w:val="20"/>
        </w:rPr>
        <w:t>t.</w:t>
      </w:r>
    </w:p>
    <w:p w14:paraId="54922177" w14:textId="63DAF1CE" w:rsidR="00F710C9" w:rsidRPr="00AE7882" w:rsidRDefault="00AE7882" w:rsidP="006F5575">
      <w:pPr>
        <w:spacing w:line="240" w:lineRule="auto"/>
        <w:ind w:left="720"/>
        <w:contextualSpacing/>
        <w:rPr>
          <w:rFonts w:ascii="Times New Roman" w:hAnsi="Times New Roman" w:cs="Times New Roman"/>
          <w:sz w:val="20"/>
          <w:szCs w:val="20"/>
        </w:rPr>
      </w:pPr>
      <m:oMathPara>
        <m:oMath>
          <m:r>
            <w:rPr>
              <w:rFonts w:ascii="Cambria Math" w:hAnsi="Cambria Math" w:cs="Times New Roman"/>
              <w:sz w:val="20"/>
              <w:szCs w:val="20"/>
            </w:rPr>
            <m:t>FI</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j</m:t>
                  </m:r>
                </m:e>
              </m:d>
            </m:e>
            <m:sup>
              <m:r>
                <w:rPr>
                  <w:rFonts w:ascii="Cambria Math" w:hAnsi="Cambria Math" w:cs="Times New Roman"/>
                  <w:sz w:val="20"/>
                  <w:szCs w:val="20"/>
                </w:rPr>
                <m:t>(t)</m:t>
              </m:r>
            </m:sup>
          </m:s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NK</m:t>
              </m:r>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num>
                        <m:den>
                          <m:sSup>
                            <m:sSupPr>
                              <m:ctrlPr>
                                <w:rPr>
                                  <w:rFonts w:ascii="Cambria Math" w:hAnsi="Cambria Math" w:cs="Times New Roman"/>
                                  <w:i/>
                                  <w:sz w:val="20"/>
                                  <w:szCs w:val="20"/>
                                </w:rPr>
                              </m:ctrlPr>
                            </m:sSupPr>
                            <m:e>
                              <m:r>
                                <w:rPr>
                                  <w:rFonts w:ascii="Cambria Math" w:hAnsi="Cambria Math" w:cs="Times New Roman"/>
                                  <w:sz w:val="20"/>
                                  <w:szCs w:val="20"/>
                                </w:rPr>
                                <m:t>γ</m:t>
                              </m:r>
                            </m:e>
                            <m:sup>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j</m:t>
                                  </m:r>
                                </m:sub>
                                <m:sup>
                                  <m:r>
                                    <w:rPr>
                                      <w:rFonts w:ascii="Cambria Math" w:hAnsi="Cambria Math" w:cs="Times New Roman"/>
                                      <w:sz w:val="20"/>
                                      <w:szCs w:val="20"/>
                                    </w:rPr>
                                    <m:t>-</m:t>
                                  </m:r>
                                </m:sup>
                              </m:sSubSup>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den>
                      </m:f>
                    </m:e>
                  </m:func>
                </m:e>
              </m:nary>
            </m:e>
          </m:nary>
        </m:oMath>
      </m:oMathPara>
    </w:p>
    <w:p w14:paraId="051AAD59" w14:textId="7EB15A3F" w:rsidR="00F710C9" w:rsidRPr="00177874" w:rsidRDefault="00F710C9" w:rsidP="006F5575">
      <w:pPr>
        <w:spacing w:line="240" w:lineRule="auto"/>
        <w:ind w:left="720"/>
        <w:contextualSpacing/>
        <w:rPr>
          <w:rFonts w:ascii="Times New Roman" w:hAnsi="Times New Roman" w:cs="Times New Roman"/>
          <w:sz w:val="20"/>
          <w:szCs w:val="20"/>
        </w:rPr>
      </w:pPr>
      <w:r w:rsidRPr="00177874">
        <w:rPr>
          <w:rFonts w:ascii="Times New Roman" w:hAnsi="Times New Roman" w:cs="Times New Roman"/>
          <w:sz w:val="20"/>
          <w:szCs w:val="20"/>
        </w:rPr>
        <w:t xml:space="preserve">If  </w:t>
      </w:r>
      <m:oMath>
        <m:d>
          <m:dPr>
            <m:begChr m:val="|"/>
            <m:endChr m:val="|"/>
            <m:ctrlPr>
              <w:rPr>
                <w:rFonts w:ascii="Cambria Math" w:hAnsi="Cambria Math" w:cs="Times New Roman"/>
                <w:i/>
                <w:sz w:val="20"/>
                <w:szCs w:val="20"/>
              </w:rPr>
            </m:ctrlPr>
          </m:dPr>
          <m:e>
            <m:r>
              <w:rPr>
                <w:rFonts w:ascii="Cambria Math" w:hAnsi="Cambria Math" w:cs="Times New Roman"/>
                <w:sz w:val="20"/>
                <w:szCs w:val="20"/>
              </w:rPr>
              <m:t>FI</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j</m:t>
                    </m:r>
                  </m:e>
                </m:d>
              </m:e>
              <m:sup>
                <m:r>
                  <w:rPr>
                    <w:rFonts w:ascii="Cambria Math" w:hAnsi="Cambria Math" w:cs="Times New Roman"/>
                    <w:sz w:val="20"/>
                    <w:szCs w:val="20"/>
                  </w:rPr>
                  <m:t>(t+1)</m:t>
                </m:r>
              </m:sup>
            </m:sSup>
            <m:r>
              <w:rPr>
                <w:rFonts w:ascii="Cambria Math" w:hAnsi="Cambria Math" w:cs="Times New Roman"/>
                <w:sz w:val="20"/>
                <w:szCs w:val="20"/>
              </w:rPr>
              <m:t>-FI</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j</m:t>
                    </m:r>
                  </m:e>
                </m:d>
              </m:e>
              <m:sup>
                <m:r>
                  <w:rPr>
                    <w:rFonts w:ascii="Cambria Math" w:hAnsi="Cambria Math" w:cs="Times New Roman"/>
                    <w:sz w:val="20"/>
                    <w:szCs w:val="20"/>
                  </w:rPr>
                  <m:t>(t)</m:t>
                </m:r>
              </m:sup>
            </m:sSup>
          </m:e>
        </m:d>
        <m:r>
          <w:rPr>
            <w:rFonts w:ascii="Cambria Math" w:hAnsi="Cambria Math" w:cs="Times New Roman"/>
            <w:sz w:val="20"/>
            <w:szCs w:val="20"/>
          </w:rPr>
          <m:t>&lt;ϵ</m:t>
        </m:r>
      </m:oMath>
      <w:r w:rsidRPr="00177874">
        <w:rPr>
          <w:rFonts w:ascii="Times New Roman" w:hAnsi="Times New Roman" w:cs="Times New Roman"/>
          <w:sz w:val="20"/>
          <w:szCs w:val="20"/>
        </w:rPr>
        <w:t xml:space="preserve"> (converged) and </w:t>
      </w:r>
      <m:oMath>
        <m:r>
          <w:rPr>
            <w:rFonts w:ascii="Cambria Math" w:hAnsi="Cambria Math" w:cs="Times New Roman"/>
            <w:sz w:val="20"/>
            <w:szCs w:val="20"/>
          </w:rPr>
          <m:t>FI</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j</m:t>
                </m:r>
              </m:e>
            </m:d>
          </m:e>
          <m:sup>
            <m:r>
              <w:rPr>
                <w:rFonts w:ascii="Cambria Math" w:hAnsi="Cambria Math" w:cs="Times New Roman"/>
                <w:sz w:val="20"/>
                <w:szCs w:val="20"/>
              </w:rPr>
              <m:t>(t)</m:t>
            </m:r>
          </m:sup>
        </m:sSup>
      </m:oMath>
      <w:r w:rsidRPr="00177874">
        <w:rPr>
          <w:rFonts w:ascii="Times New Roman" w:hAnsi="Times New Roman" w:cs="Times New Roman"/>
          <w:sz w:val="20"/>
          <w:szCs w:val="20"/>
        </w:rPr>
        <w:t xml:space="preserve"> is small enough, then discard the </w:t>
      </w:r>
      <w:r w:rsidR="00EA119E">
        <w:rPr>
          <w:rFonts w:ascii="Times New Roman" w:hAnsi="Times New Roman" w:cs="Times New Roman"/>
          <w:sz w:val="20"/>
          <w:szCs w:val="20"/>
        </w:rPr>
        <w:t>feature</w:t>
      </w:r>
      <w:r w:rsidRPr="00177874">
        <w:rPr>
          <w:rFonts w:ascii="Times New Roman" w:hAnsi="Times New Roman" w:cs="Times New Roman"/>
          <w:sz w:val="20"/>
          <w:szCs w:val="20"/>
        </w:rPr>
        <w:t xml:space="preserve"> with smallest </w:t>
      </w:r>
      <m:oMath>
        <m:r>
          <w:rPr>
            <w:rFonts w:ascii="Cambria Math" w:hAnsi="Cambria Math" w:cs="Times New Roman"/>
            <w:sz w:val="20"/>
            <w:szCs w:val="20"/>
          </w:rPr>
          <m:t>FI</m:t>
        </m:r>
      </m:oMath>
      <w:r w:rsidRPr="00177874">
        <w:rPr>
          <w:rFonts w:ascii="Times New Roman" w:hAnsi="Times New Roman" w:cs="Times New Roman"/>
          <w:sz w:val="20"/>
          <w:szCs w:val="20"/>
        </w:rPr>
        <w:t xml:space="preserve"> and update the full </w:t>
      </w:r>
      <w:r w:rsidR="00EA119E">
        <w:rPr>
          <w:rFonts w:ascii="Times New Roman" w:hAnsi="Times New Roman" w:cs="Times New Roman"/>
          <w:sz w:val="20"/>
          <w:szCs w:val="20"/>
        </w:rPr>
        <w:t>feature</w:t>
      </w:r>
      <w:r w:rsidRPr="00177874">
        <w:rPr>
          <w:rFonts w:ascii="Times New Roman" w:hAnsi="Times New Roman" w:cs="Times New Roman"/>
          <w:sz w:val="20"/>
          <w:szCs w:val="20"/>
        </w:rPr>
        <w:t xml:space="preserve"> space </w:t>
      </w:r>
      <w:r w:rsidRPr="00177874">
        <w:rPr>
          <w:rFonts w:ascii="Times New Roman" w:hAnsi="Times New Roman" w:cs="Times New Roman"/>
          <w:i/>
          <w:sz w:val="20"/>
          <w:szCs w:val="20"/>
        </w:rPr>
        <w:t>F</w:t>
      </w:r>
      <w:r w:rsidRPr="00177874">
        <w:rPr>
          <w:rFonts w:ascii="Times New Roman" w:hAnsi="Times New Roman" w:cs="Times New Roman"/>
          <w:sz w:val="20"/>
          <w:szCs w:val="20"/>
        </w:rPr>
        <w:t xml:space="preserve">.   </w:t>
      </w:r>
    </w:p>
    <w:p w14:paraId="6B78DE03" w14:textId="77777777" w:rsidR="00F710C9" w:rsidRPr="00177874" w:rsidRDefault="00F710C9" w:rsidP="006F5575">
      <w:pPr>
        <w:spacing w:line="240" w:lineRule="auto"/>
        <w:ind w:left="720"/>
        <w:contextualSpacing/>
        <w:rPr>
          <w:rFonts w:ascii="Times New Roman" w:hAnsi="Times New Roman" w:cs="Times New Roman"/>
          <w:sz w:val="20"/>
          <w:szCs w:val="20"/>
        </w:rPr>
      </w:pPr>
    </w:p>
    <w:p w14:paraId="16E9F927" w14:textId="54C065C3" w:rsidR="00F710C9" w:rsidRPr="00D41EBF" w:rsidRDefault="00F710C9" w:rsidP="006F5575">
      <w:pPr>
        <w:numPr>
          <w:ilvl w:val="0"/>
          <w:numId w:val="4"/>
        </w:numPr>
        <w:spacing w:line="240" w:lineRule="auto"/>
        <w:contextualSpacing/>
        <w:rPr>
          <w:rFonts w:ascii="Cambria Math" w:hAnsi="Cambria Math" w:cs="Times New Roman"/>
          <w:i/>
          <w:sz w:val="20"/>
          <w:szCs w:val="20"/>
        </w:rPr>
      </w:pPr>
      <w:r w:rsidRPr="00177874">
        <w:rPr>
          <w:rFonts w:ascii="Times New Roman" w:hAnsi="Times New Roman" w:cs="Times New Roman"/>
          <w:b/>
          <w:sz w:val="20"/>
          <w:szCs w:val="20"/>
        </w:rPr>
        <w:t>M step.</w:t>
      </w:r>
      <w:r w:rsidRPr="00177874">
        <w:rPr>
          <w:rFonts w:ascii="Times New Roman" w:hAnsi="Times New Roman" w:cs="Times New Roman"/>
          <w:sz w:val="20"/>
          <w:szCs w:val="20"/>
        </w:rPr>
        <w:t xml:space="preserve"> For reduced data with </w:t>
      </w:r>
      <w:r w:rsidR="00EA119E">
        <w:rPr>
          <w:rFonts w:ascii="Times New Roman" w:hAnsi="Times New Roman" w:cs="Times New Roman"/>
          <w:sz w:val="20"/>
          <w:szCs w:val="20"/>
        </w:rPr>
        <w:t>feature</w:t>
      </w:r>
      <w:r w:rsidRPr="00177874">
        <w:rPr>
          <w:rFonts w:ascii="Times New Roman" w:hAnsi="Times New Roman" w:cs="Times New Roman"/>
          <w:sz w:val="20"/>
          <w:szCs w:val="20"/>
        </w:rPr>
        <w:t xml:space="preserve"> space </w:t>
      </w:r>
      <w:r w:rsidRPr="00177874">
        <w:rPr>
          <w:rFonts w:ascii="Times New Roman" w:hAnsi="Times New Roman" w:cs="Times New Roman"/>
          <w:i/>
          <w:sz w:val="20"/>
          <w:szCs w:val="20"/>
        </w:rPr>
        <w:t>F</w:t>
      </w:r>
      <w:r w:rsidRPr="00177874">
        <w:rPr>
          <w:rFonts w:ascii="Times New Roman" w:hAnsi="Times New Roman" w:cs="Times New Roman"/>
          <w:sz w:val="20"/>
          <w:szCs w:val="20"/>
        </w:rPr>
        <w:t>, re-estimate the parameters using the current responsibilities</w:t>
      </w:r>
    </w:p>
    <w:p w14:paraId="2907FB8D" w14:textId="2831C218" w:rsidR="00F710C9" w:rsidRDefault="00AE7882" w:rsidP="006F5575">
      <w:pPr>
        <w:spacing w:line="240" w:lineRule="auto"/>
        <w:ind w:left="720"/>
        <w:contextualSpacing/>
        <w:rPr>
          <w:rFonts w:ascii="Cambria Math" w:hAnsi="Cambria Math" w:cs="Times New Roman"/>
          <w:i/>
          <w:sz w:val="20"/>
          <w:szCs w:val="20"/>
        </w:rPr>
      </w:pPr>
      <w:r w:rsidRPr="00AE7882">
        <w:rPr>
          <w:rFonts w:ascii="Times New Roman" w:hAnsi="Times New Roman" w:cs="Times New Roman"/>
          <w:iCs/>
          <w:sz w:val="20"/>
          <w:szCs w:val="20"/>
        </w:rPr>
        <w:t>for</w:t>
      </w:r>
      <w:r w:rsidR="00F710C9" w:rsidRPr="00AE7882">
        <w:rPr>
          <w:rFonts w:ascii="Times New Roman" w:hAnsi="Times New Roman" w:cs="Times New Roman"/>
          <w:sz w:val="20"/>
          <w:szCs w:val="20"/>
        </w:rPr>
        <w:t xml:space="preserve"> binary </w:t>
      </w:r>
      <w:r w:rsidR="00EA119E">
        <w:rPr>
          <w:rFonts w:ascii="Times New Roman" w:hAnsi="Times New Roman" w:cs="Times New Roman"/>
          <w:sz w:val="20"/>
          <w:szCs w:val="20"/>
        </w:rPr>
        <w:t>feature</w:t>
      </w:r>
      <w:r w:rsidR="00F710C9" w:rsidRPr="00AE7882">
        <w:rPr>
          <w:rFonts w:ascii="Times New Roman" w:hAnsi="Times New Roman" w:cs="Times New Roman"/>
          <w:sz w:val="20"/>
          <w:szCs w:val="20"/>
        </w:rPr>
        <w:t xml:space="preserve">s: </w:t>
      </w:r>
      <w:r w:rsidR="00F710C9">
        <w:rPr>
          <w:rFonts w:ascii="Cambria Math" w:hAnsi="Cambria Math" w:cs="Times New Roman"/>
          <w:i/>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ik</m:t>
            </m:r>
          </m:sub>
          <m:sup>
            <m:r>
              <w:rPr>
                <w:rFonts w:ascii="Cambria Math" w:hAnsi="Cambria Math" w:cs="Times New Roman"/>
                <w:sz w:val="20"/>
                <w:szCs w:val="20"/>
              </w:rPr>
              <m:t>new</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r>
              <w:rPr>
                <w:rFonts w:ascii="Cambria Math" w:hAnsi="Cambria Math" w:cs="Times New Roman"/>
                <w:sz w:val="20"/>
                <w:szCs w:val="20"/>
              </w:rPr>
              <m:t>γ</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nary>
      </m:oMath>
    </w:p>
    <w:p w14:paraId="324A1469" w14:textId="656DB401" w:rsidR="00F710C9" w:rsidRDefault="00AE7882" w:rsidP="006F5575">
      <w:pPr>
        <w:spacing w:line="240" w:lineRule="auto"/>
        <w:ind w:left="720"/>
        <w:contextualSpacing/>
        <w:rPr>
          <w:rFonts w:ascii="Cambria Math" w:hAnsi="Cambria Math" w:cs="Times New Roman"/>
          <w:i/>
          <w:sz w:val="20"/>
          <w:szCs w:val="20"/>
        </w:rPr>
      </w:pPr>
      <w:r w:rsidRPr="00AE7882">
        <w:rPr>
          <w:rFonts w:ascii="Times New Roman" w:hAnsi="Times New Roman" w:cs="Times New Roman"/>
          <w:iCs/>
          <w:sz w:val="20"/>
          <w:szCs w:val="20"/>
        </w:rPr>
        <w:t>for</w:t>
      </w:r>
      <w:r w:rsidRPr="00AE7882">
        <w:rPr>
          <w:rFonts w:ascii="Times New Roman" w:hAnsi="Times New Roman" w:cs="Times New Roman"/>
          <w:sz w:val="20"/>
          <w:szCs w:val="20"/>
        </w:rPr>
        <w:t xml:space="preserve"> </w:t>
      </w:r>
      <w:r w:rsidR="00F710C9" w:rsidRPr="00AE7882">
        <w:rPr>
          <w:rFonts w:ascii="Times New Roman" w:hAnsi="Times New Roman" w:cs="Times New Roman"/>
          <w:sz w:val="20"/>
          <w:szCs w:val="20"/>
        </w:rPr>
        <w:t xml:space="preserve">nominal </w:t>
      </w:r>
      <w:r w:rsidR="00EA119E">
        <w:rPr>
          <w:rFonts w:ascii="Times New Roman" w:hAnsi="Times New Roman" w:cs="Times New Roman"/>
          <w:sz w:val="20"/>
          <w:szCs w:val="20"/>
        </w:rPr>
        <w:t>feature</w:t>
      </w:r>
      <w:r w:rsidR="00F710C9" w:rsidRPr="00AE7882">
        <w:rPr>
          <w:rFonts w:ascii="Times New Roman" w:hAnsi="Times New Roman" w:cs="Times New Roman"/>
          <w:sz w:val="20"/>
          <w:szCs w:val="20"/>
        </w:rPr>
        <w:t>s</w:t>
      </w:r>
      <w:r w:rsidR="00F710C9">
        <w:rPr>
          <w:rFonts w:ascii="Cambria Math" w:hAnsi="Cambria Math" w:cs="Times New Roman"/>
          <w:i/>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ik(s)</m:t>
            </m:r>
          </m:sub>
          <m:sup>
            <m:r>
              <w:rPr>
                <w:rFonts w:ascii="Cambria Math" w:hAnsi="Cambria Math" w:cs="Times New Roman"/>
                <w:sz w:val="20"/>
                <w:szCs w:val="20"/>
              </w:rPr>
              <m:t>new</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r>
              <w:rPr>
                <w:rFonts w:ascii="Cambria Math" w:hAnsi="Cambria Math" w:cs="Times New Roman"/>
                <w:sz w:val="20"/>
                <w:szCs w:val="20"/>
              </w:rPr>
              <m:t>γ</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d>
                  <m:dPr>
                    <m:ctrlPr>
                      <w:rPr>
                        <w:rFonts w:ascii="Cambria Math" w:hAnsi="Cambria Math" w:cs="Times New Roman"/>
                        <w:i/>
                        <w:sz w:val="20"/>
                        <w:szCs w:val="20"/>
                      </w:rPr>
                    </m:ctrlPr>
                  </m:dPr>
                  <m:e>
                    <m:r>
                      <w:rPr>
                        <w:rFonts w:ascii="Cambria Math" w:hAnsi="Cambria Math" w:cs="Times New Roman"/>
                        <w:sz w:val="20"/>
                        <w:szCs w:val="20"/>
                      </w:rPr>
                      <m:t>s</m:t>
                    </m:r>
                  </m:e>
                </m:d>
              </m:sub>
            </m:sSub>
          </m:e>
        </m:nary>
      </m:oMath>
    </w:p>
    <w:p w14:paraId="2754F80E" w14:textId="6CEADD56" w:rsidR="007A5E5E" w:rsidRPr="00177874" w:rsidRDefault="00AE7882" w:rsidP="006F5575">
      <w:pPr>
        <w:spacing w:line="240" w:lineRule="auto"/>
        <w:ind w:left="720"/>
        <w:contextualSpacing/>
        <w:rPr>
          <w:rFonts w:ascii="Times New Roman" w:hAnsi="Times New Roman" w:cs="Times New Roman"/>
          <w:sz w:val="20"/>
          <w:szCs w:val="20"/>
        </w:rPr>
      </w:pPr>
      <w:r w:rsidRPr="00AE7882">
        <w:rPr>
          <w:rFonts w:ascii="Times New Roman" w:hAnsi="Times New Roman" w:cs="Times New Roman"/>
          <w:iCs/>
          <w:sz w:val="20"/>
          <w:szCs w:val="20"/>
        </w:rPr>
        <w:t xml:space="preserve">for </w:t>
      </w:r>
      <w:r w:rsidR="00F710C9" w:rsidRPr="00AE7882">
        <w:rPr>
          <w:rFonts w:ascii="Times New Roman" w:hAnsi="Times New Roman" w:cs="Times New Roman"/>
          <w:iCs/>
          <w:sz w:val="20"/>
          <w:szCs w:val="20"/>
        </w:rPr>
        <w:t xml:space="preserve">continuous </w:t>
      </w:r>
      <w:r w:rsidR="00EA119E">
        <w:rPr>
          <w:rFonts w:ascii="Times New Roman" w:hAnsi="Times New Roman" w:cs="Times New Roman"/>
          <w:iCs/>
          <w:sz w:val="20"/>
          <w:szCs w:val="20"/>
        </w:rPr>
        <w:t>feature</w:t>
      </w:r>
      <w:r w:rsidR="00F710C9" w:rsidRPr="00AE7882">
        <w:rPr>
          <w:rFonts w:ascii="Times New Roman" w:hAnsi="Times New Roman" w:cs="Times New Roman"/>
          <w:iCs/>
          <w:sz w:val="20"/>
          <w:szCs w:val="20"/>
        </w:rPr>
        <w:t>s</w:t>
      </w:r>
      <w:r w:rsidR="00F710C9" w:rsidRPr="00AE7882">
        <w:rPr>
          <w:rFonts w:ascii="Cambria Math" w:hAnsi="Cambria Math" w:cs="Times New Roman"/>
          <w:i/>
          <w:iCs/>
          <w:sz w:val="20"/>
          <w:szCs w:val="20"/>
        </w:rPr>
        <w:t>:</w:t>
      </w:r>
      <w:r w:rsidR="007A5E5E">
        <w:rPr>
          <w:rFonts w:ascii="Cambria Math" w:hAnsi="Cambria Math" w:cs="Times New Roman"/>
          <w:i/>
          <w:sz w:val="20"/>
          <w:szCs w:val="20"/>
        </w:rPr>
        <w:t xml:space="preserve"> </w:t>
      </w:r>
      <w:r>
        <w:rPr>
          <w:rFonts w:ascii="Cambria Math" w:hAnsi="Cambria Math" w:cs="Times New Roman"/>
          <w:i/>
          <w:sz w:val="20"/>
          <w:szCs w:val="20"/>
        </w:rPr>
        <w:t xml:space="preserve">  </w:t>
      </w:r>
      <w:r w:rsidR="00F710C9">
        <w:rPr>
          <w:rFonts w:ascii="Cambria Math" w:hAnsi="Cambria Math" w:cs="Times New Roman"/>
          <w:i/>
          <w:sz w:val="20"/>
          <w:szCs w:val="20"/>
        </w:rPr>
        <w:t xml:space="preserve"> </w:t>
      </w:r>
      <m:oMath>
        <m:sSubSup>
          <m:sSubSupPr>
            <m:ctrlPr>
              <w:rPr>
                <w:rFonts w:ascii="Cambria Math" w:hAnsi="Cambria Math" w:cs="Times New Roman"/>
                <w:i/>
                <w:sz w:val="20"/>
                <w:szCs w:val="20"/>
              </w:rPr>
            </m:ctrlPr>
          </m:sSubSupPr>
          <m:e>
            <m:r>
              <m:rPr>
                <m:sty m:val="bi"/>
              </m:rPr>
              <w:rPr>
                <w:rFonts w:ascii="Cambria Math" w:hAnsi="Cambria Math" w:cs="Times New Roman"/>
                <w:sz w:val="20"/>
                <w:szCs w:val="20"/>
              </w:rPr>
              <m:t>μ</m:t>
            </m:r>
          </m:e>
          <m:sub>
            <m:r>
              <w:rPr>
                <w:rFonts w:ascii="Cambria Math" w:hAnsi="Cambria Math" w:cs="Times New Roman"/>
                <w:sz w:val="20"/>
                <w:szCs w:val="20"/>
              </w:rPr>
              <m:t>k</m:t>
            </m:r>
          </m:sub>
          <m:sup>
            <m:r>
              <w:rPr>
                <w:rFonts w:ascii="Cambria Math" w:hAnsi="Cambria Math" w:cs="Times New Roman"/>
                <w:sz w:val="20"/>
                <w:szCs w:val="20"/>
              </w:rPr>
              <m:t>new</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r>
              <w:rPr>
                <w:rFonts w:ascii="Cambria Math" w:hAnsi="Cambria Math" w:cs="Times New Roman"/>
                <w:sz w:val="20"/>
                <w:szCs w:val="20"/>
              </w:rPr>
              <m:t>γ</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sSub>
              <m:sSubPr>
                <m:ctrlPr>
                  <w:rPr>
                    <w:rFonts w:ascii="Cambria Math" w:hAnsi="Cambria Math" w:cs="Times New Roman"/>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m:t>
                </m:r>
              </m:sub>
            </m:sSub>
          </m:e>
        </m:nary>
      </m:oMath>
    </w:p>
    <w:p w14:paraId="50CBDC8C" w14:textId="0C2D1C06" w:rsidR="00841617" w:rsidRPr="00AE7882" w:rsidRDefault="00AF4FC9" w:rsidP="006F5575">
      <w:pPr>
        <w:spacing w:line="240" w:lineRule="auto"/>
        <w:ind w:left="2880" w:firstLine="720"/>
        <w:contextualSpacing/>
        <w:rPr>
          <w:rFonts w:ascii="Cambria Math" w:hAnsi="Cambria Math" w:cs="Times New Roman"/>
          <w:i/>
          <w:sz w:val="20"/>
          <w:szCs w:val="20"/>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k</m:t>
              </m:r>
            </m:sub>
            <m:sup>
              <m:r>
                <w:rPr>
                  <w:rFonts w:ascii="Cambria Math" w:hAnsi="Cambria Math" w:cs="Times New Roman"/>
                  <w:sz w:val="20"/>
                  <w:szCs w:val="20"/>
                </w:rPr>
                <m:t>new</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r>
                <w:rPr>
                  <w:rFonts w:ascii="Cambria Math" w:hAnsi="Cambria Math" w:cs="Times New Roman"/>
                  <w:sz w:val="20"/>
                  <w:szCs w:val="20"/>
                </w:rPr>
                <m:t>γ</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m:t>
                      </m:r>
                    </m:sub>
                  </m:sSub>
                  <m:r>
                    <w:rPr>
                      <w:rFonts w:ascii="Cambria Math" w:hAnsi="Cambria Math" w:cs="Times New Roman"/>
                      <w:sz w:val="20"/>
                      <w:szCs w:val="20"/>
                    </w:rPr>
                    <m:t>-</m:t>
                  </m:r>
                  <m:sSubSup>
                    <m:sSubSupPr>
                      <m:ctrlPr>
                        <w:rPr>
                          <w:rFonts w:ascii="Cambria Math" w:hAnsi="Cambria Math" w:cs="Times New Roman"/>
                          <w:i/>
                          <w:sz w:val="20"/>
                          <w:szCs w:val="20"/>
                        </w:rPr>
                      </m:ctrlPr>
                    </m:sSubSupPr>
                    <m:e>
                      <m:r>
                        <m:rPr>
                          <m:sty m:val="bi"/>
                        </m:rPr>
                        <w:rPr>
                          <w:rFonts w:ascii="Cambria Math" w:hAnsi="Cambria Math" w:cs="Times New Roman"/>
                          <w:sz w:val="20"/>
                          <w:szCs w:val="20"/>
                        </w:rPr>
                        <m:t>μ</m:t>
                      </m:r>
                    </m:e>
                    <m:sub>
                      <m:r>
                        <w:rPr>
                          <w:rFonts w:ascii="Cambria Math" w:hAnsi="Cambria Math" w:cs="Times New Roman"/>
                          <w:sz w:val="20"/>
                          <w:szCs w:val="20"/>
                        </w:rPr>
                        <m:t>k</m:t>
                      </m:r>
                    </m:sub>
                    <m:sup>
                      <m:r>
                        <w:rPr>
                          <w:rFonts w:ascii="Cambria Math" w:hAnsi="Cambria Math" w:cs="Times New Roman"/>
                          <w:sz w:val="20"/>
                          <w:szCs w:val="20"/>
                        </w:rPr>
                        <m:t>new</m:t>
                      </m:r>
                    </m:sup>
                  </m:sSubSup>
                </m:e>
              </m:d>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m:t>
                          </m:r>
                        </m:sub>
                      </m:sSub>
                      <m:r>
                        <w:rPr>
                          <w:rFonts w:ascii="Cambria Math" w:hAnsi="Cambria Math" w:cs="Times New Roman"/>
                          <w:sz w:val="20"/>
                          <w:szCs w:val="20"/>
                        </w:rPr>
                        <m:t>-</m:t>
                      </m:r>
                      <m:sSubSup>
                        <m:sSubSupPr>
                          <m:ctrlPr>
                            <w:rPr>
                              <w:rFonts w:ascii="Cambria Math" w:hAnsi="Cambria Math" w:cs="Times New Roman"/>
                              <w:i/>
                              <w:sz w:val="20"/>
                              <w:szCs w:val="20"/>
                            </w:rPr>
                          </m:ctrlPr>
                        </m:sSubSupPr>
                        <m:e>
                          <m:r>
                            <m:rPr>
                              <m:sty m:val="bi"/>
                            </m:rPr>
                            <w:rPr>
                              <w:rFonts w:ascii="Cambria Math" w:hAnsi="Cambria Math" w:cs="Times New Roman"/>
                              <w:sz w:val="20"/>
                              <w:szCs w:val="20"/>
                            </w:rPr>
                            <m:t>μ</m:t>
                          </m:r>
                        </m:e>
                        <m:sub>
                          <m:r>
                            <w:rPr>
                              <w:rFonts w:ascii="Cambria Math" w:hAnsi="Cambria Math" w:cs="Times New Roman"/>
                              <w:sz w:val="20"/>
                              <w:szCs w:val="20"/>
                            </w:rPr>
                            <m:t>k</m:t>
                          </m:r>
                        </m:sub>
                        <m:sup>
                          <m:r>
                            <w:rPr>
                              <w:rFonts w:ascii="Cambria Math" w:hAnsi="Cambria Math" w:cs="Times New Roman"/>
                              <w:sz w:val="20"/>
                              <w:szCs w:val="20"/>
                            </w:rPr>
                            <m:t>new</m:t>
                          </m:r>
                        </m:sup>
                      </m:sSubSup>
                    </m:e>
                  </m:d>
                </m:e>
                <m:sup>
                  <m:r>
                    <w:rPr>
                      <w:rFonts w:ascii="Cambria Math" w:hAnsi="Cambria Math" w:cs="Times New Roman" w:hint="eastAsia"/>
                      <w:sz w:val="20"/>
                      <w:szCs w:val="20"/>
                    </w:rPr>
                    <m:t>'</m:t>
                  </m:r>
                </m:sup>
              </m:sSup>
            </m:e>
          </m:nary>
        </m:oMath>
      </m:oMathPara>
    </w:p>
    <w:p w14:paraId="478FD909" w14:textId="1A465129" w:rsidR="00F710C9" w:rsidRPr="000E570E" w:rsidRDefault="00AE7882" w:rsidP="006F5575">
      <w:pPr>
        <w:spacing w:line="240" w:lineRule="auto"/>
        <w:ind w:left="720"/>
        <w:contextualSpacing/>
        <w:rPr>
          <w:rFonts w:ascii="Cambria Math" w:hAnsi="Cambria Math" w:cs="Times New Roman"/>
          <w:i/>
          <w:sz w:val="20"/>
          <w:szCs w:val="20"/>
        </w:rPr>
      </w:pPr>
      <w:r w:rsidRPr="00AE7882">
        <w:rPr>
          <w:rFonts w:ascii="Times New Roman" w:hAnsi="Times New Roman" w:cs="Times New Roman"/>
          <w:iCs/>
          <w:sz w:val="20"/>
          <w:szCs w:val="20"/>
        </w:rPr>
        <w:t xml:space="preserve">posterior </w:t>
      </w:r>
      <w:r w:rsidR="00F710C9" w:rsidRPr="00AE7882">
        <w:rPr>
          <w:rFonts w:ascii="Times New Roman" w:hAnsi="Times New Roman" w:cs="Times New Roman"/>
          <w:iCs/>
          <w:sz w:val="20"/>
          <w:szCs w:val="20"/>
        </w:rPr>
        <w:t>probability</w:t>
      </w:r>
      <w:r w:rsidR="00F710C9" w:rsidRPr="00AE7882">
        <w:rPr>
          <w:rFonts w:ascii="Cambria Math" w:hAnsi="Cambria Math" w:cs="Times New Roman"/>
          <w:i/>
          <w:iCs/>
          <w:sz w:val="20"/>
          <w:szCs w:val="20"/>
        </w:rPr>
        <w:t>:</w:t>
      </w:r>
      <w:r w:rsidR="00F710C9">
        <w:rPr>
          <w:rFonts w:ascii="Cambria Math" w:hAnsi="Cambria Math" w:cs="Times New Roman"/>
          <w:i/>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π</m:t>
            </m:r>
          </m:e>
          <m:sub>
            <m:r>
              <w:rPr>
                <w:rFonts w:ascii="Cambria Math" w:hAnsi="Cambria Math" w:cs="Times New Roman"/>
                <w:sz w:val="20"/>
                <w:szCs w:val="20"/>
              </w:rPr>
              <m:t>k</m:t>
            </m:r>
          </m:sub>
          <m:sup>
            <m:r>
              <w:rPr>
                <w:rFonts w:ascii="Cambria Math" w:hAnsi="Cambria Math" w:cs="Times New Roman"/>
                <w:sz w:val="20"/>
                <w:szCs w:val="20"/>
              </w:rPr>
              <m:t>new</m:t>
            </m:r>
          </m:sup>
        </m:sSubSup>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num>
          <m:den>
            <m:r>
              <w:rPr>
                <w:rFonts w:ascii="Cambria Math" w:hAnsi="Cambria Math" w:cs="Times New Roman"/>
                <w:sz w:val="20"/>
                <w:szCs w:val="20"/>
              </w:rPr>
              <m:t>N</m:t>
            </m:r>
          </m:den>
        </m:f>
      </m:oMath>
    </w:p>
    <w:p w14:paraId="7486034F" w14:textId="77777777" w:rsidR="00F710C9" w:rsidRPr="00177874" w:rsidRDefault="00F710C9" w:rsidP="006F5575">
      <w:pPr>
        <w:spacing w:line="240" w:lineRule="auto"/>
        <w:ind w:left="720"/>
        <w:contextualSpacing/>
        <w:rPr>
          <w:sz w:val="20"/>
          <w:szCs w:val="20"/>
        </w:rPr>
      </w:pPr>
    </w:p>
    <w:p w14:paraId="5439F41F" w14:textId="77777777" w:rsidR="00F710C9" w:rsidRPr="00177874" w:rsidRDefault="00F710C9" w:rsidP="006F5575">
      <w:pPr>
        <w:numPr>
          <w:ilvl w:val="0"/>
          <w:numId w:val="4"/>
        </w:numPr>
        <w:spacing w:line="240" w:lineRule="auto"/>
        <w:contextualSpacing/>
        <w:rPr>
          <w:rFonts w:ascii="Times New Roman" w:hAnsi="Times New Roman" w:cs="Times New Roman"/>
          <w:sz w:val="20"/>
          <w:szCs w:val="20"/>
        </w:rPr>
      </w:pPr>
      <w:r w:rsidRPr="00177874">
        <w:rPr>
          <w:rFonts w:ascii="Times New Roman" w:hAnsi="Times New Roman" w:cs="Times New Roman"/>
          <w:sz w:val="20"/>
          <w:szCs w:val="20"/>
        </w:rPr>
        <w:t xml:space="preserve">Evaluate the log likelihood </w:t>
      </w:r>
    </w:p>
    <w:tbl>
      <w:tblPr>
        <w:tblStyle w:val="TableGrid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710C9" w:rsidRPr="00177874" w14:paraId="3775ED65" w14:textId="77777777" w:rsidTr="00E07EF3">
        <w:tc>
          <w:tcPr>
            <w:tcW w:w="750" w:type="pct"/>
            <w:vAlign w:val="center"/>
          </w:tcPr>
          <w:p w14:paraId="4E571E01" w14:textId="77777777" w:rsidR="00F710C9" w:rsidRPr="00177874" w:rsidRDefault="00F710C9" w:rsidP="006F5575">
            <w:pPr>
              <w:jc w:val="center"/>
              <w:rPr>
                <w:rFonts w:ascii="Times New Roman" w:hAnsi="Times New Roman" w:cs="Times New Roman"/>
                <w:sz w:val="20"/>
                <w:szCs w:val="20"/>
              </w:rPr>
            </w:pPr>
          </w:p>
        </w:tc>
        <w:tc>
          <w:tcPr>
            <w:tcW w:w="3500" w:type="pct"/>
            <w:vAlign w:val="center"/>
          </w:tcPr>
          <w:p w14:paraId="7F26F6E8" w14:textId="449A74E5" w:rsidR="00F710C9" w:rsidRPr="00177874" w:rsidRDefault="00AE7882" w:rsidP="006F5575">
            <w:pPr>
              <w:rPr>
                <w:rFonts w:ascii="Cambria Math" w:hAnsi="Cambria Math" w:cs="Times New Roman"/>
                <w:i/>
                <w:sz w:val="20"/>
                <w:szCs w:val="20"/>
              </w:rPr>
            </w:pPr>
            <m:oMathPara>
              <m:oMath>
                <m:r>
                  <w:rPr>
                    <w:rFonts w:ascii="Cambria Math" w:hAnsi="Cambria Math" w:cs="Times New Roman"/>
                    <w:sz w:val="20"/>
                    <w:szCs w:val="24"/>
                  </w:rPr>
                  <m:t>L=</m:t>
                </m:r>
                <m:nary>
                  <m:naryPr>
                    <m:chr m:val="∑"/>
                    <m:ctrlPr>
                      <w:rPr>
                        <w:rFonts w:ascii="Cambria Math" w:hAnsi="Cambria Math" w:cs="Times New Roman"/>
                        <w:i/>
                        <w:sz w:val="20"/>
                        <w:szCs w:val="24"/>
                      </w:rPr>
                    </m:ctrlPr>
                  </m:naryPr>
                  <m:sub>
                    <m:r>
                      <w:rPr>
                        <w:rFonts w:ascii="Cambria Math" w:hAnsi="Cambria Math" w:cs="Times New Roman"/>
                        <w:sz w:val="20"/>
                        <w:szCs w:val="24"/>
                      </w:rPr>
                      <m:t>n=1</m:t>
                    </m:r>
                  </m:sub>
                  <m:sup>
                    <m:r>
                      <w:rPr>
                        <w:rFonts w:ascii="Cambria Math" w:hAnsi="Cambria Math" w:cs="Times New Roman"/>
                        <w:sz w:val="20"/>
                        <w:szCs w:val="24"/>
                      </w:rPr>
                      <m:t>N</m:t>
                    </m:r>
                  </m:sup>
                  <m:e>
                    <m:func>
                      <m:funcPr>
                        <m:ctrlPr>
                          <w:rPr>
                            <w:rFonts w:ascii="Cambria Math" w:hAnsi="Cambria Math" w:cs="Times New Roman"/>
                            <w:i/>
                            <w:sz w:val="20"/>
                            <w:szCs w:val="24"/>
                          </w:rPr>
                        </m:ctrlPr>
                      </m:funcPr>
                      <m:fName>
                        <m:r>
                          <m:rPr>
                            <m:sty m:val="p"/>
                          </m:rPr>
                          <w:rPr>
                            <w:rFonts w:ascii="Cambria Math" w:hAnsi="Cambria Math" w:cs="Times New Roman"/>
                            <w:sz w:val="20"/>
                            <w:szCs w:val="24"/>
                          </w:rPr>
                          <m:t>ln</m:t>
                        </m:r>
                      </m:fName>
                      <m:e>
                        <m:r>
                          <w:rPr>
                            <w:rFonts w:ascii="Cambria Math" w:hAnsi="Cambria Math" w:cs="Times New Roman"/>
                            <w:sz w:val="20"/>
                            <w:szCs w:val="24"/>
                          </w:rPr>
                          <m:t>f</m:t>
                        </m:r>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w:rPr>
                                    <w:rFonts w:ascii="Cambria Math" w:hAnsi="Cambria Math" w:cs="Times New Roman"/>
                                    <w:sz w:val="20"/>
                                    <w:szCs w:val="24"/>
                                  </w:rPr>
                                  <m:t>x</m:t>
                                </m:r>
                              </m:e>
                              <m:sub>
                                <m:r>
                                  <w:rPr>
                                    <w:rFonts w:ascii="Cambria Math" w:hAnsi="Cambria Math" w:cs="Times New Roman"/>
                                    <w:sz w:val="20"/>
                                    <w:szCs w:val="24"/>
                                  </w:rPr>
                                  <m:t>n</m:t>
                                </m:r>
                              </m:sub>
                            </m:sSub>
                          </m:e>
                        </m:d>
                      </m:e>
                    </m:func>
                  </m:e>
                </m:nary>
                <m:r>
                  <w:rPr>
                    <w:rFonts w:ascii="Cambria Math" w:hAnsi="Cambria Math" w:cs="Times New Roman"/>
                    <w:sz w:val="20"/>
                    <w:szCs w:val="24"/>
                  </w:rPr>
                  <m:t>=</m:t>
                </m:r>
                <m:nary>
                  <m:naryPr>
                    <m:chr m:val="∑"/>
                    <m:ctrlPr>
                      <w:rPr>
                        <w:rFonts w:ascii="Cambria Math" w:hAnsi="Cambria Math" w:cs="Times New Roman"/>
                        <w:i/>
                        <w:sz w:val="20"/>
                        <w:szCs w:val="24"/>
                      </w:rPr>
                    </m:ctrlPr>
                  </m:naryPr>
                  <m:sub>
                    <m:r>
                      <w:rPr>
                        <w:rFonts w:ascii="Cambria Math" w:hAnsi="Cambria Math" w:cs="Times New Roman"/>
                        <w:sz w:val="20"/>
                        <w:szCs w:val="24"/>
                      </w:rPr>
                      <m:t>n=1</m:t>
                    </m:r>
                  </m:sub>
                  <m:sup>
                    <m:r>
                      <w:rPr>
                        <w:rFonts w:ascii="Cambria Math" w:hAnsi="Cambria Math" w:cs="Times New Roman"/>
                        <w:sz w:val="20"/>
                        <w:szCs w:val="24"/>
                      </w:rPr>
                      <m:t>N</m:t>
                    </m:r>
                  </m:sup>
                  <m:e>
                    <m:func>
                      <m:funcPr>
                        <m:ctrlPr>
                          <w:rPr>
                            <w:rFonts w:ascii="Cambria Math" w:hAnsi="Cambria Math" w:cs="Times New Roman"/>
                            <w:i/>
                            <w:sz w:val="20"/>
                            <w:szCs w:val="24"/>
                          </w:rPr>
                        </m:ctrlPr>
                      </m:funcPr>
                      <m:fName>
                        <m:r>
                          <m:rPr>
                            <m:sty m:val="p"/>
                          </m:rPr>
                          <w:rPr>
                            <w:rFonts w:ascii="Cambria Math" w:hAnsi="Cambria Math" w:cs="Times New Roman"/>
                            <w:sz w:val="20"/>
                            <w:szCs w:val="24"/>
                          </w:rPr>
                          <m:t>ln</m:t>
                        </m:r>
                      </m:fName>
                      <m:e>
                        <m:nary>
                          <m:naryPr>
                            <m:chr m:val="∑"/>
                            <m:ctrlPr>
                              <w:rPr>
                                <w:rFonts w:ascii="Cambria Math" w:hAnsi="Cambria Math" w:cs="Times New Roman"/>
                                <w:i/>
                                <w:sz w:val="20"/>
                                <w:szCs w:val="24"/>
                              </w:rPr>
                            </m:ctrlPr>
                          </m:naryPr>
                          <m:sub>
                            <m:r>
                              <w:rPr>
                                <w:rFonts w:ascii="Cambria Math" w:hAnsi="Cambria Math" w:cs="Times New Roman"/>
                                <w:sz w:val="20"/>
                                <w:szCs w:val="24"/>
                              </w:rPr>
                              <m:t>k=1</m:t>
                            </m:r>
                          </m:sub>
                          <m:sup>
                            <m:r>
                              <w:rPr>
                                <w:rFonts w:ascii="Cambria Math" w:hAnsi="Cambria Math" w:cs="Times New Roman"/>
                                <w:sz w:val="20"/>
                                <w:szCs w:val="24"/>
                              </w:rPr>
                              <m:t>K</m:t>
                            </m:r>
                          </m:sup>
                          <m:e>
                            <m:sSub>
                              <m:sSubPr>
                                <m:ctrlPr>
                                  <w:rPr>
                                    <w:rFonts w:ascii="Cambria Math" w:hAnsi="Cambria Math" w:cs="Times New Roman"/>
                                    <w:i/>
                                    <w:sz w:val="20"/>
                                    <w:szCs w:val="24"/>
                                  </w:rPr>
                                </m:ctrlPr>
                              </m:sSubPr>
                              <m:e>
                                <m:r>
                                  <w:rPr>
                                    <w:rFonts w:ascii="Cambria Math" w:hAnsi="Cambria Math" w:cs="Times New Roman"/>
                                    <w:sz w:val="20"/>
                                    <w:szCs w:val="24"/>
                                  </w:rPr>
                                  <m:t>π</m:t>
                                </m:r>
                              </m:e>
                              <m:sub>
                                <m:r>
                                  <w:rPr>
                                    <w:rFonts w:ascii="Cambria Math" w:hAnsi="Cambria Math" w:cs="Times New Roman"/>
                                    <w:sz w:val="20"/>
                                    <w:szCs w:val="24"/>
                                  </w:rPr>
                                  <m:t>k</m:t>
                                </m:r>
                              </m:sub>
                            </m:sSub>
                            <m:r>
                              <w:rPr>
                                <w:rFonts w:ascii="Cambria Math" w:hAnsi="Cambria Math" w:cs="Times New Roman"/>
                                <w:sz w:val="20"/>
                                <w:szCs w:val="24"/>
                              </w:rPr>
                              <m:t>g(</m:t>
                            </m:r>
                            <m:sSub>
                              <m:sSubPr>
                                <m:ctrlPr>
                                  <w:rPr>
                                    <w:rFonts w:ascii="Cambria Math" w:hAnsi="Cambria Math" w:cs="Times New Roman"/>
                                    <w:b/>
                                    <w:i/>
                                    <w:sz w:val="20"/>
                                    <w:szCs w:val="24"/>
                                  </w:rPr>
                                </m:ctrlPr>
                              </m:sSubPr>
                              <m:e>
                                <m:r>
                                  <m:rPr>
                                    <m:sty m:val="bi"/>
                                  </m:rPr>
                                  <w:rPr>
                                    <w:rFonts w:ascii="Cambria Math" w:hAnsi="Cambria Math" w:cs="Times New Roman"/>
                                    <w:sz w:val="20"/>
                                    <w:szCs w:val="24"/>
                                  </w:rPr>
                                  <m:t>x</m:t>
                                </m:r>
                              </m:e>
                              <m:sub>
                                <m:r>
                                  <w:rPr>
                                    <w:rFonts w:ascii="Cambria Math" w:hAnsi="Cambria Math" w:cs="Times New Roman"/>
                                    <w:sz w:val="20"/>
                                    <w:szCs w:val="24"/>
                                  </w:rPr>
                                  <m:t>n</m:t>
                                </m:r>
                              </m:sub>
                            </m:sSub>
                            <m:r>
                              <w:rPr>
                                <w:rFonts w:ascii="Cambria Math" w:hAnsi="Cambria Math" w:cs="Times New Roman"/>
                                <w:sz w:val="20"/>
                                <w:szCs w:val="24"/>
                              </w:rPr>
                              <m:t>|k)</m:t>
                            </m:r>
                          </m:e>
                        </m:nary>
                      </m:e>
                    </m:func>
                  </m:e>
                </m:nary>
              </m:oMath>
            </m:oMathPara>
          </w:p>
        </w:tc>
        <w:tc>
          <w:tcPr>
            <w:tcW w:w="750" w:type="pct"/>
            <w:vAlign w:val="center"/>
          </w:tcPr>
          <w:p w14:paraId="14DB2DBA" w14:textId="77777777" w:rsidR="00F710C9" w:rsidRPr="00177874" w:rsidRDefault="00F710C9" w:rsidP="006F5575">
            <w:pPr>
              <w:jc w:val="center"/>
              <w:rPr>
                <w:rFonts w:ascii="Times New Roman" w:hAnsi="Times New Roman" w:cs="Times New Roman"/>
                <w:sz w:val="20"/>
                <w:szCs w:val="20"/>
              </w:rPr>
            </w:pPr>
          </w:p>
        </w:tc>
      </w:tr>
    </w:tbl>
    <w:p w14:paraId="422117B4" w14:textId="77777777" w:rsidR="00F710C9" w:rsidRPr="00177874" w:rsidRDefault="00F710C9" w:rsidP="006F5575">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Pr="00177874">
        <w:rPr>
          <w:rFonts w:ascii="Times New Roman" w:hAnsi="Times New Roman" w:cs="Times New Roman"/>
          <w:sz w:val="20"/>
          <w:szCs w:val="20"/>
        </w:rPr>
        <w:t xml:space="preserve">If the parameters or the log likelihood are not converged, go back to step 2.  </w:t>
      </w:r>
    </w:p>
    <w:p w14:paraId="6C587175" w14:textId="5153B949" w:rsidR="00D45DFA" w:rsidRPr="00E67501" w:rsidRDefault="00F710C9" w:rsidP="006F5575">
      <w:pPr>
        <w:spacing w:line="240" w:lineRule="auto"/>
        <w:rPr>
          <w:rFonts w:ascii="Times New Roman" w:hAnsi="Times New Roman" w:cs="Times New Roman"/>
          <w:sz w:val="24"/>
          <w:szCs w:val="24"/>
        </w:rPr>
      </w:pPr>
      <w:r w:rsidRPr="00177874">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5D21718" wp14:editId="07CCC1DF">
                <wp:simplePos x="0" y="0"/>
                <wp:positionH relativeFrom="margin">
                  <wp:posOffset>0</wp:posOffset>
                </wp:positionH>
                <wp:positionV relativeFrom="paragraph">
                  <wp:posOffset>0</wp:posOffset>
                </wp:positionV>
                <wp:extent cx="5837702" cy="17584"/>
                <wp:effectExtent l="0" t="0" r="29845" b="20955"/>
                <wp:wrapNone/>
                <wp:docPr id="3" name="Straight Connector 3"/>
                <wp:cNvGraphicFramePr/>
                <a:graphic xmlns:a="http://schemas.openxmlformats.org/drawingml/2006/main">
                  <a:graphicData uri="http://schemas.microsoft.com/office/word/2010/wordprocessingShape">
                    <wps:wsp>
                      <wps:cNvCnPr/>
                      <wps:spPr>
                        <a:xfrm flipV="1">
                          <a:off x="0" y="0"/>
                          <a:ext cx="5837702" cy="1758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mv="urn:schemas-microsoft-com:mac:vml" xmlns:mo="http://schemas.microsoft.com/office/mac/office/2008/main">
            <w:pict>
              <v:line w14:anchorId="7BE15451" id="Straight Connector 3" o:spid="_x0000_s1026" style="position:absolute;flip:y;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59.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" strokecolor="windowText" strokeweight=".5pt">
                <v:stroke joinstyle="miter"/>
                <w10:wrap anchorx="margin"/>
              </v:line>
            </w:pict>
          </mc:Fallback>
        </mc:AlternateContent>
      </w:r>
    </w:p>
    <w:p w14:paraId="77B3F267" w14:textId="751E6213" w:rsidR="00D25B30" w:rsidRPr="00D25B30" w:rsidRDefault="00D25B30" w:rsidP="00D25B30">
      <w:pPr>
        <w:spacing w:line="480" w:lineRule="auto"/>
        <w:jc w:val="both"/>
        <w:rPr>
          <w:rFonts w:ascii="Times New Roman" w:hAnsi="Times New Roman" w:cs="Times New Roman"/>
          <w:b/>
          <w:sz w:val="28"/>
          <w:szCs w:val="24"/>
        </w:rPr>
      </w:pPr>
      <w:r>
        <w:rPr>
          <w:rFonts w:ascii="Times New Roman" w:hAnsi="Times New Roman" w:cs="Times New Roman"/>
          <w:sz w:val="24"/>
          <w:szCs w:val="24"/>
        </w:rPr>
        <w:t xml:space="preserve">In the next section, we provide theoretical analysis on the statistical properties of </w:t>
      </w:r>
      <w:r>
        <w:rPr>
          <w:rFonts w:ascii="Times New Roman" w:hAnsi="Times New Roman" w:cs="Times New Roman"/>
          <w:i/>
          <w:sz w:val="24"/>
          <w:szCs w:val="24"/>
        </w:rPr>
        <w:t>FI</w:t>
      </w:r>
      <w:r>
        <w:rPr>
          <w:rFonts w:ascii="Times New Roman" w:hAnsi="Times New Roman" w:cs="Times New Roman"/>
          <w:sz w:val="24"/>
          <w:szCs w:val="24"/>
        </w:rPr>
        <w:t>.</w:t>
      </w:r>
    </w:p>
    <w:p w14:paraId="615B3F64" w14:textId="1B892743" w:rsidR="00A92353" w:rsidRDefault="00A92353" w:rsidP="00E04C76">
      <w:pPr>
        <w:spacing w:line="480" w:lineRule="auto"/>
        <w:jc w:val="both"/>
        <w:rPr>
          <w:rFonts w:ascii="Times New Roman" w:hAnsi="Times New Roman" w:cs="Times New Roman"/>
          <w:b/>
          <w:sz w:val="28"/>
          <w:szCs w:val="24"/>
        </w:rPr>
      </w:pPr>
      <w:r>
        <w:rPr>
          <w:rFonts w:ascii="Times New Roman" w:hAnsi="Times New Roman" w:cs="Times New Roman"/>
          <w:b/>
          <w:sz w:val="28"/>
          <w:szCs w:val="24"/>
        </w:rPr>
        <w:t xml:space="preserve">3.2 Theoretical Analysis on </w:t>
      </w:r>
      <w:r w:rsidR="00C61596">
        <w:rPr>
          <w:rFonts w:ascii="Times New Roman" w:hAnsi="Times New Roman" w:cs="Times New Roman"/>
          <w:b/>
          <w:sz w:val="28"/>
          <w:szCs w:val="24"/>
        </w:rPr>
        <w:t>Feature Index</w:t>
      </w:r>
    </w:p>
    <w:p w14:paraId="795E0ED9" w14:textId="23E8BDE3" w:rsidR="008A2C18" w:rsidRDefault="004E28D2"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B0A26">
        <w:rPr>
          <w:rFonts w:ascii="Times New Roman" w:hAnsi="Times New Roman" w:cs="Times New Roman"/>
          <w:sz w:val="24"/>
          <w:szCs w:val="24"/>
        </w:rPr>
        <w:t xml:space="preserve">proposed </w:t>
      </w:r>
      <w:r w:rsidR="00DB0A26">
        <w:rPr>
          <w:rFonts w:ascii="Times New Roman" w:hAnsi="Times New Roman" w:cs="Times New Roman"/>
          <w:i/>
          <w:sz w:val="24"/>
          <w:szCs w:val="24"/>
        </w:rPr>
        <w:t>FI</w:t>
      </w:r>
      <w:r w:rsidR="002227F6">
        <w:rPr>
          <w:rFonts w:ascii="Times New Roman" w:hAnsi="Times New Roman" w:cs="Times New Roman"/>
          <w:sz w:val="24"/>
          <w:szCs w:val="24"/>
        </w:rPr>
        <w:t xml:space="preserve"> is</w:t>
      </w:r>
      <w:r w:rsidR="006C1A70">
        <w:rPr>
          <w:rFonts w:ascii="Times New Roman" w:hAnsi="Times New Roman" w:cs="Times New Roman"/>
          <w:sz w:val="24"/>
          <w:szCs w:val="24"/>
        </w:rPr>
        <w:t xml:space="preserve"> the </w:t>
      </w:r>
      <w:r w:rsidR="002227F6">
        <w:rPr>
          <w:rFonts w:ascii="Times New Roman" w:hAnsi="Times New Roman" w:cs="Times New Roman"/>
          <w:sz w:val="24"/>
          <w:szCs w:val="24"/>
        </w:rPr>
        <w:t xml:space="preserve">KL </w:t>
      </w:r>
      <w:r w:rsidR="006C1A70">
        <w:rPr>
          <w:rFonts w:ascii="Times New Roman" w:hAnsi="Times New Roman" w:cs="Times New Roman"/>
          <w:sz w:val="24"/>
          <w:szCs w:val="24"/>
        </w:rPr>
        <w:t xml:space="preserve">divergence </w:t>
      </w:r>
      <w:r w:rsidRPr="00C50D8C">
        <w:rPr>
          <w:rFonts w:ascii="Times New Roman" w:hAnsi="Times New Roman" w:cs="Times New Roman"/>
          <w:sz w:val="24"/>
          <w:szCs w:val="24"/>
        </w:rPr>
        <w:t xml:space="preserve">between two responsibilities averaged over </w:t>
      </w:r>
      <w:r w:rsidRPr="00C50D8C">
        <w:rPr>
          <w:rFonts w:ascii="Times New Roman" w:hAnsi="Times New Roman" w:cs="Times New Roman"/>
          <w:i/>
          <w:sz w:val="24"/>
          <w:szCs w:val="24"/>
        </w:rPr>
        <w:t>N</w:t>
      </w:r>
      <w:r w:rsidRPr="00C50D8C">
        <w:rPr>
          <w:rFonts w:ascii="Times New Roman" w:hAnsi="Times New Roman" w:cs="Times New Roman"/>
          <w:sz w:val="24"/>
          <w:szCs w:val="24"/>
        </w:rPr>
        <w:t xml:space="preserve"> data points and </w:t>
      </w:r>
      <w:r w:rsidRPr="00C50D8C">
        <w:rPr>
          <w:rFonts w:ascii="Times New Roman" w:hAnsi="Times New Roman" w:cs="Times New Roman"/>
          <w:i/>
          <w:sz w:val="24"/>
          <w:szCs w:val="24"/>
        </w:rPr>
        <w:t>K</w:t>
      </w:r>
      <w:r w:rsidRPr="00C50D8C">
        <w:rPr>
          <w:rFonts w:ascii="Times New Roman" w:hAnsi="Times New Roman" w:cs="Times New Roman"/>
          <w:sz w:val="24"/>
          <w:szCs w:val="24"/>
        </w:rPr>
        <w:t xml:space="preserve"> clustering groups</w:t>
      </w:r>
      <w:r w:rsidR="00DB0A26">
        <w:rPr>
          <w:rFonts w:ascii="Times New Roman" w:hAnsi="Times New Roman" w:cs="Times New Roman"/>
          <w:sz w:val="24"/>
          <w:szCs w:val="24"/>
        </w:rPr>
        <w:t xml:space="preserve">. </w:t>
      </w:r>
      <w:r w:rsidR="002227F6">
        <w:rPr>
          <w:rFonts w:ascii="Times New Roman" w:hAnsi="Times New Roman" w:cs="Times New Roman"/>
          <w:sz w:val="24"/>
          <w:szCs w:val="24"/>
        </w:rPr>
        <w:t xml:space="preserve">In the following equation, </w:t>
      </w:r>
      <m:oMath>
        <m:r>
          <w:rPr>
            <w:rFonts w:ascii="Cambria Math" w:hAnsi="Cambria Math" w:cs="Times New Roman"/>
            <w:sz w:val="24"/>
            <w:szCs w:val="24"/>
          </w:rPr>
          <m:t>g(x)</m:t>
        </m:r>
      </m:oMath>
      <w:r w:rsidR="002227F6">
        <w:rPr>
          <w:rFonts w:ascii="Times New Roman" w:hAnsi="Times New Roman" w:cs="Times New Roman"/>
          <w:sz w:val="24"/>
          <w:szCs w:val="24"/>
        </w:rPr>
        <w:t xml:space="preserve"> function is define</w:t>
      </w:r>
      <w:r w:rsidR="00AE7882">
        <w:rPr>
          <w:rFonts w:ascii="Times New Roman" w:hAnsi="Times New Roman" w:cs="Times New Roman"/>
          <w:sz w:val="24"/>
          <w:szCs w:val="24"/>
        </w:rPr>
        <w:t>d as in equation (1), (2) and (4</w:t>
      </w:r>
      <w:r w:rsidR="002227F6">
        <w:rPr>
          <w:rFonts w:ascii="Times New Roman" w:hAnsi="Times New Roman" w:cs="Times New Roman"/>
          <w:sz w:val="24"/>
          <w:szCs w:val="24"/>
        </w:rPr>
        <w:t xml:space="preserve">) for </w:t>
      </w:r>
      <w:proofErr w:type="spellStart"/>
      <w:r w:rsidR="002227F6">
        <w:rPr>
          <w:rFonts w:ascii="Times New Roman" w:hAnsi="Times New Roman" w:cs="Times New Roman"/>
          <w:sz w:val="24"/>
          <w:szCs w:val="24"/>
        </w:rPr>
        <w:t>b</w:t>
      </w:r>
      <w:r w:rsidR="00EF1120">
        <w:rPr>
          <w:rFonts w:ascii="Times New Roman" w:hAnsi="Times New Roman" w:cs="Times New Roman"/>
          <w:sz w:val="24"/>
          <w:szCs w:val="24"/>
        </w:rPr>
        <w:t>ernoulli</w:t>
      </w:r>
      <w:proofErr w:type="spellEnd"/>
      <w:r w:rsidR="002227F6">
        <w:rPr>
          <w:rFonts w:ascii="Times New Roman" w:hAnsi="Times New Roman" w:cs="Times New Roman"/>
          <w:sz w:val="24"/>
          <w:szCs w:val="24"/>
        </w:rPr>
        <w:t xml:space="preserve">, </w:t>
      </w:r>
      <w:r w:rsidR="00EF1120">
        <w:rPr>
          <w:rFonts w:ascii="Times New Roman" w:hAnsi="Times New Roman" w:cs="Times New Roman"/>
          <w:sz w:val="24"/>
          <w:szCs w:val="24"/>
        </w:rPr>
        <w:t xml:space="preserve">multinomial </w:t>
      </w:r>
      <w:r w:rsidR="002227F6">
        <w:rPr>
          <w:rFonts w:ascii="Times New Roman" w:hAnsi="Times New Roman" w:cs="Times New Roman"/>
          <w:sz w:val="24"/>
          <w:szCs w:val="24"/>
        </w:rPr>
        <w:t>and multivariate normal distribution respectively.</w:t>
      </w:r>
      <w:r w:rsidR="00C61596">
        <w:rPr>
          <w:rFonts w:ascii="Times New Roman" w:hAnsi="Times New Roman" w:cs="Times New Roman"/>
          <w:sz w:val="24"/>
          <w:szCs w:val="24"/>
        </w:rPr>
        <w:t xml:space="preserve"> </w:t>
      </w:r>
      <w:r w:rsidR="00D25B30">
        <w:rPr>
          <w:rFonts w:ascii="Times New Roman" w:hAnsi="Times New Roman" w:cs="Times New Roman"/>
          <w:sz w:val="24"/>
          <w:szCs w:val="24"/>
        </w:rPr>
        <w:t>T</w:t>
      </w:r>
      <w:r w:rsidR="00C61596">
        <w:rPr>
          <w:rFonts w:ascii="Times New Roman" w:hAnsi="Times New Roman" w:cs="Times New Roman"/>
          <w:sz w:val="24"/>
          <w:szCs w:val="24"/>
        </w:rPr>
        <w:t xml:space="preserve">he </w:t>
      </w:r>
      <w:r w:rsidR="00D25B30">
        <w:rPr>
          <w:rFonts w:ascii="Times New Roman" w:hAnsi="Times New Roman" w:cs="Times New Roman"/>
          <w:i/>
          <w:sz w:val="24"/>
          <w:szCs w:val="24"/>
        </w:rPr>
        <w:t>FI</w:t>
      </w:r>
      <w:r w:rsidR="00C61596">
        <w:rPr>
          <w:rFonts w:ascii="Times New Roman" w:hAnsi="Times New Roman" w:cs="Times New Roman"/>
          <w:sz w:val="24"/>
          <w:szCs w:val="24"/>
        </w:rPr>
        <w:t xml:space="preserve"> is calculated by Equation (8). </w:t>
      </w:r>
      <w:r w:rsidR="00D25B30">
        <w:rPr>
          <w:rFonts w:ascii="Times New Roman" w:hAnsi="Times New Roman" w:cs="Times New Roman"/>
          <w:sz w:val="24"/>
          <w:szCs w:val="24"/>
        </w:rPr>
        <w:t>W</w:t>
      </w:r>
      <w:r w:rsidR="00C61596">
        <w:rPr>
          <w:rFonts w:ascii="Times New Roman" w:hAnsi="Times New Roman" w:cs="Times New Roman"/>
          <w:sz w:val="24"/>
          <w:szCs w:val="24"/>
        </w:rPr>
        <w:t xml:space="preserve">e decompose the </w:t>
      </w:r>
      <w:r w:rsidR="00D25B30" w:rsidRPr="00AF4FC9">
        <w:rPr>
          <w:rFonts w:ascii="Times New Roman" w:hAnsi="Times New Roman" w:cs="Times New Roman"/>
          <w:i/>
          <w:sz w:val="24"/>
          <w:szCs w:val="24"/>
        </w:rPr>
        <w:t>FI</w:t>
      </w:r>
      <w:r w:rsidR="00C61596">
        <w:rPr>
          <w:rFonts w:ascii="Times New Roman" w:hAnsi="Times New Roman" w:cs="Times New Roman"/>
          <w:sz w:val="24"/>
          <w:szCs w:val="24"/>
        </w:rPr>
        <w:t xml:space="preserve"> into two parts as shown in Equation (9) and (10). </w:t>
      </w:r>
      <w:r w:rsidR="00AE7882">
        <w:rPr>
          <w:rFonts w:ascii="Times New Roman" w:hAnsi="Times New Roman" w:cs="Times New Roman"/>
          <w:sz w:val="24"/>
          <w:szCs w:val="24"/>
        </w:rPr>
        <w:t xml:space="preserve">Note that in the following decomposition, the continuous </w:t>
      </w:r>
      <w:r w:rsidR="00EA119E">
        <w:rPr>
          <w:rFonts w:ascii="Times New Roman" w:hAnsi="Times New Roman" w:cs="Times New Roman"/>
          <w:sz w:val="24"/>
          <w:szCs w:val="24"/>
        </w:rPr>
        <w:t>feature</w:t>
      </w:r>
      <w:r w:rsidR="00AE7882">
        <w:rPr>
          <w:rFonts w:ascii="Times New Roman" w:hAnsi="Times New Roman" w:cs="Times New Roman"/>
          <w:sz w:val="24"/>
          <w:szCs w:val="24"/>
        </w:rPr>
        <w:t xml:space="preserve">s are the first c out of p </w:t>
      </w:r>
      <w:r w:rsidR="00EA119E">
        <w:rPr>
          <w:rFonts w:ascii="Times New Roman" w:hAnsi="Times New Roman" w:cs="Times New Roman"/>
          <w:sz w:val="24"/>
          <w:szCs w:val="24"/>
        </w:rPr>
        <w:t>feature</w:t>
      </w:r>
      <w:r w:rsidR="00AE7882">
        <w:rPr>
          <w:rFonts w:ascii="Times New Roman" w:hAnsi="Times New Roman" w:cs="Times New Roman"/>
          <w:sz w:val="24"/>
          <w:szCs w:val="24"/>
        </w:rPr>
        <w:t xml:space="preserve">s as used in Equation (4) before. </w:t>
      </w:r>
    </w:p>
    <w:p w14:paraId="1B27BA0A" w14:textId="78C8EE16" w:rsidR="002227F6" w:rsidRDefault="002227F6"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If the </w:t>
      </w: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th</m:t>
            </m:r>
          </m:sup>
        </m:sSup>
      </m:oMath>
      <w:r>
        <w:rPr>
          <w:rFonts w:ascii="Times New Roman" w:hAnsi="Times New Roman" w:cs="Times New Roman"/>
          <w:sz w:val="24"/>
          <w:szCs w:val="24"/>
        </w:rPr>
        <w:t xml:space="preserve"> </w:t>
      </w:r>
      <w:r w:rsidR="00EA119E">
        <w:rPr>
          <w:rFonts w:ascii="Times New Roman" w:hAnsi="Times New Roman" w:cs="Times New Roman"/>
          <w:sz w:val="24"/>
          <w:szCs w:val="24"/>
        </w:rPr>
        <w:t>feature</w:t>
      </w:r>
      <w:r>
        <w:rPr>
          <w:rFonts w:ascii="Times New Roman" w:hAnsi="Times New Roman" w:cs="Times New Roman"/>
          <w:sz w:val="24"/>
          <w:szCs w:val="24"/>
        </w:rPr>
        <w:t xml:space="preserve"> </w:t>
      </w:r>
      <w:r w:rsidR="00D567D4">
        <w:rPr>
          <w:rFonts w:ascii="Times New Roman" w:hAnsi="Times New Roman" w:cs="Times New Roman"/>
          <w:sz w:val="24"/>
          <w:szCs w:val="24"/>
        </w:rPr>
        <w:t>is binary or nominal</w:t>
      </w:r>
      <w:r>
        <w:rPr>
          <w:rFonts w:ascii="Times New Roman" w:hAnsi="Times New Roman" w:cs="Times New Roman"/>
          <w:sz w:val="24"/>
          <w:szCs w:val="24"/>
        </w:rPr>
        <w:t xml:space="preserve">, </w:t>
      </w:r>
    </w:p>
    <w:p w14:paraId="0746DF03" w14:textId="597C1D60" w:rsidR="00D45DFA" w:rsidRPr="00AE7882" w:rsidRDefault="00AE7882" w:rsidP="00E04C76">
      <w:pPr>
        <w:spacing w:line="48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FI(j)=</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NK</m:t>
              </m:r>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num>
                        <m:den>
                          <m:sSup>
                            <m:sSupPr>
                              <m:ctrlPr>
                                <w:rPr>
                                  <w:rFonts w:ascii="Cambria Math" w:hAnsi="Cambria Math" w:cs="Times New Roman"/>
                                  <w:i/>
                                  <w:sz w:val="20"/>
                                  <w:szCs w:val="20"/>
                                </w:rPr>
                              </m:ctrlPr>
                            </m:sSupPr>
                            <m:e>
                              <m:r>
                                <w:rPr>
                                  <w:rFonts w:ascii="Cambria Math" w:hAnsi="Cambria Math" w:cs="Times New Roman"/>
                                  <w:sz w:val="20"/>
                                  <w:szCs w:val="20"/>
                                </w:rPr>
                                <m:t>γ</m:t>
                              </m:r>
                            </m:e>
                            <m:sup>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j</m:t>
                                  </m:r>
                                </m:sub>
                                <m:sup>
                                  <m:r>
                                    <w:rPr>
                                      <w:rFonts w:ascii="Cambria Math" w:hAnsi="Cambria Math" w:cs="Times New Roman"/>
                                      <w:sz w:val="20"/>
                                      <w:szCs w:val="20"/>
                                    </w:rPr>
                                    <m:t>-</m:t>
                                  </m:r>
                                </m:sup>
                              </m:sSubSup>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den>
                      </m:f>
                    </m:e>
                  </m:func>
                </m:e>
              </m:nary>
            </m:e>
          </m:nary>
        </m:oMath>
      </m:oMathPara>
    </w:p>
    <w:p w14:paraId="3DBC1A93" w14:textId="0DBA7692" w:rsidR="004E28D2" w:rsidRPr="003121BE" w:rsidRDefault="004E28D2" w:rsidP="00E04C76">
      <w:pPr>
        <w:spacing w:line="48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NK</m:t>
              </m:r>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begChr m:val="{"/>
                          <m:endChr m:val="}"/>
                          <m:ctrlPr>
                            <w:rPr>
                              <w:rFonts w:ascii="Cambria Math" w:hAnsi="Cambria Math" w:cs="Times New Roman"/>
                              <w:i/>
                              <w:sz w:val="20"/>
                              <w:szCs w:val="20"/>
                            </w:rPr>
                          </m:ctrlPr>
                        </m:dPr>
                        <m:e>
                          <m:f>
                            <m:fPr>
                              <m:ctrlPr>
                                <w:rPr>
                                  <w:rFonts w:ascii="Cambria Math" w:hAnsi="Cambria Math" w:cs="Times New Roman"/>
                                  <w:b/>
                                  <w:i/>
                                  <w:sz w:val="20"/>
                                  <w:szCs w:val="20"/>
                                </w:rPr>
                              </m:ctrlPr>
                            </m:fPr>
                            <m:num>
                              <m:f>
                                <m:fPr>
                                  <m:ctrlPr>
                                    <w:rPr>
                                      <w:rFonts w:ascii="Cambria Math" w:hAnsi="Cambria Math" w:cs="Times New Roman"/>
                                      <w:b/>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k</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n(1:c)</m:t>
                                          </m:r>
                                        </m:sub>
                                      </m:sSub>
                                    </m:e>
                                    <m:e>
                                      <m:r>
                                        <w:rPr>
                                          <w:rFonts w:ascii="Cambria Math" w:hAnsi="Cambria Math" w:cs="Times New Roman"/>
                                          <w:sz w:val="20"/>
                                          <w:szCs w:val="20"/>
                                        </w:rPr>
                                        <m:t>k</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k</m:t>
                                          </m:r>
                                        </m:e>
                                      </m:d>
                                    </m:e>
                                  </m:nary>
                                  <m:ctrlPr>
                                    <w:rPr>
                                      <w:rFonts w:ascii="Cambria Math" w:hAnsi="Cambria Math" w:cs="Times New Roman"/>
                                      <w:i/>
                                      <w:sz w:val="20"/>
                                      <w:szCs w:val="20"/>
                                    </w:rPr>
                                  </m:ctrlPr>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n(1:c)</m:t>
                                              </m:r>
                                            </m:sub>
                                          </m:sSub>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den>
                              </m:f>
                            </m:num>
                            <m:den>
                              <m:f>
                                <m:fPr>
                                  <m:ctrlPr>
                                    <w:rPr>
                                      <w:rFonts w:ascii="Cambria Math" w:hAnsi="Cambria Math" w:cs="Times New Roman"/>
                                      <w:b/>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k</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n(1:c)</m:t>
                                          </m:r>
                                        </m:sub>
                                      </m:sSub>
                                    </m:e>
                                    <m:e>
                                      <m:r>
                                        <w:rPr>
                                          <w:rFonts w:ascii="Cambria Math" w:hAnsi="Cambria Math" w:cs="Times New Roman"/>
                                          <w:sz w:val="20"/>
                                          <w:szCs w:val="20"/>
                                        </w:rPr>
                                        <m:t>k</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i≠j</m:t>
                                      </m:r>
                                    </m:sub>
                                    <m:sup>
                                      <m:d>
                                        <m:dPr>
                                          <m:ctrlPr>
                                            <w:rPr>
                                              <w:rFonts w:ascii="Cambria Math" w:hAnsi="Cambria Math" w:cs="Times New Roman"/>
                                              <w:i/>
                                              <w:sz w:val="20"/>
                                              <w:szCs w:val="20"/>
                                            </w:rPr>
                                          </m:ctrlPr>
                                        </m:dPr>
                                        <m:e>
                                          <m:r>
                                            <w:rPr>
                                              <w:rFonts w:ascii="Cambria Math" w:hAnsi="Cambria Math" w:cs="Times New Roman"/>
                                              <w:sz w:val="20"/>
                                              <w:szCs w:val="20"/>
                                            </w:rPr>
                                            <m:t>c+1</m:t>
                                          </m:r>
                                        </m:e>
                                      </m:d>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k</m:t>
                                          </m:r>
                                        </m:e>
                                      </m:d>
                                    </m:e>
                                  </m:nary>
                                  <m:ctrlPr>
                                    <w:rPr>
                                      <w:rFonts w:ascii="Cambria Math" w:hAnsi="Cambria Math" w:cs="Times New Roman"/>
                                      <w:i/>
                                      <w:sz w:val="20"/>
                                      <w:szCs w:val="20"/>
                                    </w:rPr>
                                  </m:ctrlPr>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n(1:c)</m:t>
                                              </m:r>
                                            </m:sub>
                                          </m:sSub>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i≠j</m:t>
                                          </m:r>
                                        </m:sub>
                                        <m:sup>
                                          <m:d>
                                            <m:dPr>
                                              <m:ctrlPr>
                                                <w:rPr>
                                                  <w:rFonts w:ascii="Cambria Math" w:hAnsi="Cambria Math" w:cs="Times New Roman"/>
                                                  <w:i/>
                                                  <w:sz w:val="20"/>
                                                  <w:szCs w:val="20"/>
                                                </w:rPr>
                                              </m:ctrlPr>
                                            </m:dPr>
                                            <m:e>
                                              <m:r>
                                                <w:rPr>
                                                  <w:rFonts w:ascii="Cambria Math" w:hAnsi="Cambria Math" w:cs="Times New Roman"/>
                                                  <w:sz w:val="20"/>
                                                  <w:szCs w:val="20"/>
                                                </w:rPr>
                                                <m:t>c+1</m:t>
                                              </m:r>
                                            </m:e>
                                          </m:d>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den>
                              </m:f>
                            </m:den>
                          </m:f>
                        </m:e>
                      </m:d>
                    </m:e>
                  </m:func>
                </m:e>
              </m:nary>
            </m:e>
          </m:nary>
        </m:oMath>
      </m:oMathPara>
    </w:p>
    <w:p w14:paraId="323E02E3" w14:textId="1993D9B2" w:rsidR="004E28D2" w:rsidRPr="00AE7882" w:rsidRDefault="004E28D2" w:rsidP="00E04C76">
      <w:pPr>
        <w:spacing w:line="48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NK</m:t>
              </m:r>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begChr m:val="{"/>
                          <m:endChr m:val="}"/>
                          <m:ctrlPr>
                            <w:rPr>
                              <w:rFonts w:ascii="Cambria Math" w:hAnsi="Cambria Math" w:cs="Times New Roman"/>
                              <w:i/>
                              <w:sz w:val="20"/>
                              <w:szCs w:val="20"/>
                            </w:rPr>
                          </m:ctrlPr>
                        </m:dPr>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nj</m:t>
                                  </m:r>
                                </m:sub>
                              </m:sSub>
                            </m:e>
                            <m:e>
                              <m:r>
                                <w:rPr>
                                  <w:rFonts w:ascii="Cambria Math" w:hAnsi="Cambria Math" w:cs="Times New Roman"/>
                                  <w:sz w:val="20"/>
                                  <w:szCs w:val="20"/>
                                </w:rPr>
                                <m:t>k</m:t>
                              </m:r>
                            </m:e>
                          </m:d>
                          <m:f>
                            <m:fPr>
                              <m:ctrlPr>
                                <w:rPr>
                                  <w:rFonts w:ascii="Cambria Math" w:hAnsi="Cambria Math" w:cs="Times New Roman"/>
                                  <w:b/>
                                  <w:i/>
                                  <w:sz w:val="20"/>
                                  <w:szCs w:val="20"/>
                                </w:rPr>
                              </m:ctrlPr>
                            </m:fPr>
                            <m:num>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n(1:c)</m:t>
                                          </m:r>
                                        </m:sub>
                                      </m:sSub>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i≠j</m:t>
                                      </m:r>
                                    </m:sub>
                                    <m:sup>
                                      <m:d>
                                        <m:dPr>
                                          <m:ctrlPr>
                                            <w:rPr>
                                              <w:rFonts w:ascii="Cambria Math" w:hAnsi="Cambria Math" w:cs="Times New Roman"/>
                                              <w:i/>
                                              <w:sz w:val="20"/>
                                              <w:szCs w:val="20"/>
                                            </w:rPr>
                                          </m:ctrlPr>
                                        </m:dPr>
                                        <m:e>
                                          <m:r>
                                            <w:rPr>
                                              <w:rFonts w:ascii="Cambria Math" w:hAnsi="Cambria Math" w:cs="Times New Roman"/>
                                              <w:sz w:val="20"/>
                                              <w:szCs w:val="20"/>
                                            </w:rPr>
                                            <m:t>c+1</m:t>
                                          </m:r>
                                        </m:e>
                                      </m:d>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n(1:c)</m:t>
                                          </m:r>
                                        </m:sub>
                                      </m:sSub>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den>
                          </m:f>
                        </m:e>
                      </m:d>
                    </m:e>
                  </m:func>
                </m:e>
              </m:nary>
            </m:e>
          </m:nary>
        </m:oMath>
      </m:oMathPara>
    </w:p>
    <w:p w14:paraId="7BB01579" w14:textId="700CF4CF" w:rsidR="00AE7882" w:rsidRPr="00AE7882" w:rsidRDefault="00AE7882" w:rsidP="00E04C76">
      <w:pPr>
        <w:spacing w:line="48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NK</m:t>
              </m:r>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nj</m:t>
                              </m:r>
                            </m:sub>
                          </m:sSub>
                        </m:e>
                        <m:e>
                          <m:r>
                            <w:rPr>
                              <w:rFonts w:ascii="Cambria Math" w:hAnsi="Cambria Math" w:cs="Times New Roman"/>
                              <w:sz w:val="20"/>
                              <w:szCs w:val="20"/>
                            </w:rPr>
                            <m:t>k</m:t>
                          </m:r>
                        </m:e>
                      </m:d>
                    </m:fName>
                    <m:e>
                      <m:r>
                        <m:rPr>
                          <m:sty m:val="bi"/>
                        </m:rPr>
                        <w:rPr>
                          <w:rFonts w:ascii="Cambria Math" w:hAnsi="Cambria Math" w:cs="Times New Roman"/>
                          <w:sz w:val="20"/>
                          <w:szCs w:val="20"/>
                        </w:rPr>
                        <m:t>}+</m:t>
                      </m:r>
                    </m:e>
                  </m:func>
                </m:e>
              </m:nary>
            </m:e>
          </m:nary>
          <m:nary>
            <m:naryPr>
              <m:chr m:val="∑"/>
              <m:limLoc m:val="undOvr"/>
              <m:ctrlPr>
                <w:rPr>
                  <w:rFonts w:ascii="Cambria Math" w:hAnsi="Cambria Math" w:cs="Times New Roman"/>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begChr m:val="{"/>
                          <m:endChr m:val="}"/>
                          <m:ctrlPr>
                            <w:rPr>
                              <w:rFonts w:ascii="Cambria Math" w:hAnsi="Cambria Math" w:cs="Times New Roman"/>
                              <w:i/>
                              <w:sz w:val="20"/>
                              <w:szCs w:val="20"/>
                            </w:rPr>
                          </m:ctrlPr>
                        </m:dPr>
                        <m:e>
                          <m:f>
                            <m:fPr>
                              <m:ctrlPr>
                                <w:rPr>
                                  <w:rFonts w:ascii="Cambria Math" w:hAnsi="Cambria Math" w:cs="Times New Roman"/>
                                  <w:b/>
                                  <w:i/>
                                  <w:sz w:val="20"/>
                                  <w:szCs w:val="20"/>
                                </w:rPr>
                              </m:ctrlPr>
                            </m:fPr>
                            <m:num>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n(1:c)</m:t>
                                          </m:r>
                                        </m:sub>
                                      </m:sSub>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i≠j</m:t>
                                      </m:r>
                                    </m:sub>
                                    <m:sup>
                                      <m:d>
                                        <m:dPr>
                                          <m:ctrlPr>
                                            <w:rPr>
                                              <w:rFonts w:ascii="Cambria Math" w:hAnsi="Cambria Math" w:cs="Times New Roman"/>
                                              <w:i/>
                                              <w:sz w:val="20"/>
                                              <w:szCs w:val="20"/>
                                            </w:rPr>
                                          </m:ctrlPr>
                                        </m:dPr>
                                        <m:e>
                                          <m:r>
                                            <w:rPr>
                                              <w:rFonts w:ascii="Cambria Math" w:hAnsi="Cambria Math" w:cs="Times New Roman"/>
                                              <w:sz w:val="20"/>
                                              <w:szCs w:val="20"/>
                                            </w:rPr>
                                            <m:t>c+1</m:t>
                                          </m:r>
                                        </m:e>
                                      </m:d>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n(1:c)</m:t>
                                          </m:r>
                                        </m:sub>
                                      </m:sSub>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i≠j</m:t>
                                      </m:r>
                                    </m:sub>
                                    <m:sup>
                                      <m:d>
                                        <m:dPr>
                                          <m:ctrlPr>
                                            <w:rPr>
                                              <w:rFonts w:ascii="Cambria Math" w:hAnsi="Cambria Math" w:cs="Times New Roman"/>
                                              <w:i/>
                                              <w:sz w:val="20"/>
                                              <w:szCs w:val="20"/>
                                            </w:rPr>
                                          </m:ctrlPr>
                                        </m:dPr>
                                        <m:e>
                                          <m:r>
                                            <w:rPr>
                                              <w:rFonts w:ascii="Cambria Math" w:hAnsi="Cambria Math" w:cs="Times New Roman"/>
                                              <w:sz w:val="20"/>
                                              <w:szCs w:val="20"/>
                                            </w:rPr>
                                            <m:t>c+1</m:t>
                                          </m:r>
                                        </m:e>
                                      </m:d>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r>
                                        <w:rPr>
                                          <w:rFonts w:ascii="Cambria Math" w:hAnsi="Cambria Math" w:cs="Times New Roman"/>
                                          <w:sz w:val="20"/>
                                          <w:szCs w:val="20"/>
                                        </w:rPr>
                                        <m:t>}×g(</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nj</m:t>
                                          </m:r>
                                        </m:sub>
                                      </m:sSub>
                                      <m:r>
                                        <w:rPr>
                                          <w:rFonts w:ascii="Cambria Math" w:hAnsi="Cambria Math" w:cs="Times New Roman"/>
                                          <w:sz w:val="20"/>
                                          <w:szCs w:val="20"/>
                                        </w:rPr>
                                        <m:t>|l)</m:t>
                                      </m:r>
                                    </m:e>
                                  </m:nary>
                                </m:e>
                              </m:nary>
                            </m:den>
                          </m:f>
                        </m:e>
                      </m:d>
                    </m:e>
                  </m:func>
                </m:e>
              </m:nary>
            </m:e>
          </m:nary>
          <m:r>
            <w:rPr>
              <w:rFonts w:ascii="Cambria Math" w:hAnsi="Cambria Math" w:cs="Times New Roman"/>
              <w:sz w:val="20"/>
              <w:szCs w:val="20"/>
            </w:rPr>
            <m:t xml:space="preserve">      (9)</m:t>
          </m:r>
        </m:oMath>
      </m:oMathPara>
    </w:p>
    <w:p w14:paraId="5E8169B9" w14:textId="77777777" w:rsidR="00584699" w:rsidRDefault="00584699" w:rsidP="00E04C76">
      <w:pPr>
        <w:spacing w:line="480" w:lineRule="auto"/>
        <w:jc w:val="both"/>
        <w:rPr>
          <w:rFonts w:ascii="Times New Roman" w:hAnsi="Times New Roman" w:cs="Times New Roman"/>
          <w:sz w:val="20"/>
          <w:szCs w:val="20"/>
        </w:rPr>
      </w:pPr>
    </w:p>
    <w:p w14:paraId="79DEB2D2" w14:textId="058740D0" w:rsidR="003121BE" w:rsidRDefault="003121BE"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If the </w:t>
      </w: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th</m:t>
            </m:r>
          </m:sup>
        </m:sSup>
      </m:oMath>
      <w:r>
        <w:rPr>
          <w:rFonts w:ascii="Times New Roman" w:hAnsi="Times New Roman" w:cs="Times New Roman"/>
          <w:sz w:val="24"/>
          <w:szCs w:val="24"/>
        </w:rPr>
        <w:t xml:space="preserve"> </w:t>
      </w:r>
      <w:r w:rsidR="00EA119E">
        <w:rPr>
          <w:rFonts w:ascii="Times New Roman" w:hAnsi="Times New Roman" w:cs="Times New Roman"/>
          <w:sz w:val="24"/>
          <w:szCs w:val="24"/>
        </w:rPr>
        <w:t>feature</w:t>
      </w:r>
      <w:r>
        <w:rPr>
          <w:rFonts w:ascii="Times New Roman" w:hAnsi="Times New Roman" w:cs="Times New Roman"/>
          <w:sz w:val="24"/>
          <w:szCs w:val="24"/>
        </w:rPr>
        <w:t xml:space="preserve"> is continuous, let</w:t>
      </w:r>
      <w:r w:rsidRPr="00904602">
        <w:rPr>
          <w:rFonts w:ascii="Times New Roman" w:hAnsi="Times New Roman" w:cs="Times New Roman"/>
          <w:sz w:val="24"/>
          <w:szCs w:val="24"/>
        </w:rPr>
        <w:t xml:space="preserve"> </w:t>
      </w:r>
      <m:oMath>
        <m:sSubSup>
          <m:sSubSupPr>
            <m:ctrlPr>
              <w:rPr>
                <w:rFonts w:ascii="Cambria Math" w:hAnsi="Cambria Math" w:cs="Times New Roman"/>
                <w:b/>
                <w:sz w:val="20"/>
                <w:szCs w:val="20"/>
              </w:rPr>
            </m:ctrlPr>
          </m:sSubSupPr>
          <m:e>
            <m:r>
              <m:rPr>
                <m:sty m:val="bi"/>
              </m:rPr>
              <w:rPr>
                <w:rFonts w:ascii="Cambria Math" w:hAnsi="Cambria Math" w:cs="Times New Roman"/>
                <w:sz w:val="20"/>
                <w:szCs w:val="20"/>
              </w:rPr>
              <m:t>x</m:t>
            </m:r>
          </m:e>
          <m:sub>
            <m:r>
              <m:rPr>
                <m:sty m:val="bi"/>
              </m:rPr>
              <w:rPr>
                <w:rFonts w:ascii="Cambria Math" w:hAnsi="Cambria Math" w:cs="Times New Roman"/>
                <w:sz w:val="20"/>
                <w:szCs w:val="20"/>
              </w:rPr>
              <m:t>n (1: c)</m:t>
            </m:r>
          </m:sub>
          <m:sup>
            <m:r>
              <m:rPr>
                <m:sty m:val="b"/>
              </m:rPr>
              <w:rPr>
                <w:rFonts w:ascii="Cambria Math" w:hAnsi="Cambria Math" w:cs="Times New Roman"/>
                <w:sz w:val="20"/>
                <w:szCs w:val="20"/>
              </w:rPr>
              <m:t>*</m:t>
            </m:r>
          </m:sup>
        </m:sSubSup>
      </m:oMath>
      <w:r w:rsidRPr="00904602">
        <w:rPr>
          <w:rFonts w:ascii="Times New Roman" w:hAnsi="Times New Roman" w:cs="Times New Roman"/>
          <w:sz w:val="24"/>
          <w:szCs w:val="24"/>
        </w:rPr>
        <w:t xml:space="preserve"> be the corresponding vector of </w:t>
      </w:r>
      <m:oMath>
        <m:sSub>
          <m:sSubPr>
            <m:ctrlPr>
              <w:rPr>
                <w:rFonts w:ascii="Cambria Math" w:hAnsi="Cambria Math" w:cs="Times New Roman"/>
                <w:b/>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n</m:t>
            </m:r>
            <m:d>
              <m:dPr>
                <m:ctrlPr>
                  <w:rPr>
                    <w:rFonts w:ascii="Cambria Math" w:hAnsi="Cambria Math" w:cs="Times New Roman"/>
                    <w:b/>
                    <w:i/>
                    <w:sz w:val="20"/>
                    <w:szCs w:val="20"/>
                  </w:rPr>
                </m:ctrlPr>
              </m:dPr>
              <m:e>
                <m:r>
                  <m:rPr>
                    <m:sty m:val="bi"/>
                  </m:rPr>
                  <w:rPr>
                    <w:rFonts w:ascii="Cambria Math" w:hAnsi="Cambria Math" w:cs="Times New Roman"/>
                    <w:sz w:val="20"/>
                    <w:szCs w:val="20"/>
                  </w:rPr>
                  <m:t>1: c</m:t>
                </m:r>
              </m:e>
            </m:d>
          </m:sub>
        </m:sSub>
      </m:oMath>
      <w:r w:rsidRPr="00904602">
        <w:rPr>
          <w:rFonts w:ascii="Times New Roman" w:hAnsi="Times New Roman" w:cs="Times New Roman"/>
          <w:sz w:val="24"/>
          <w:szCs w:val="24"/>
        </w:rPr>
        <w:t xml:space="preserve"> after excluding the </w:t>
      </w:r>
      <m:oMath>
        <m:sSup>
          <m:sSupPr>
            <m:ctrlPr>
              <w:rPr>
                <w:rFonts w:ascii="Cambria Math" w:hAnsi="Cambria Math" w:cs="Times New Roman"/>
                <w:sz w:val="24"/>
                <w:szCs w:val="24"/>
              </w:rPr>
            </m:ctrlPr>
          </m:sSupPr>
          <m:e>
            <m:r>
              <w:rPr>
                <w:rFonts w:ascii="Cambria Math" w:hAnsi="Cambria Math" w:cs="Times New Roman"/>
                <w:sz w:val="24"/>
                <w:szCs w:val="24"/>
              </w:rPr>
              <m:t>j</m:t>
            </m:r>
          </m:e>
          <m:sup>
            <m:r>
              <w:rPr>
                <w:rFonts w:ascii="Cambria Math" w:hAnsi="Cambria Math" w:cs="Times New Roman"/>
                <w:sz w:val="24"/>
                <w:szCs w:val="24"/>
              </w:rPr>
              <m:t>th</m:t>
            </m:r>
          </m:sup>
        </m:sSup>
      </m:oMath>
      <w:r w:rsidRPr="00904602">
        <w:rPr>
          <w:rFonts w:ascii="Times New Roman" w:hAnsi="Times New Roman" w:cs="Times New Roman"/>
          <w:sz w:val="24"/>
          <w:szCs w:val="24"/>
        </w:rPr>
        <w:t xml:space="preserve"> feature.</w:t>
      </w:r>
    </w:p>
    <w:p w14:paraId="6F7F10A8" w14:textId="59790ECA" w:rsidR="003121BE" w:rsidRPr="00AE7882" w:rsidRDefault="00AE7882" w:rsidP="00E04C76">
      <w:pPr>
        <w:spacing w:line="48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FI(j)=</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NK</m:t>
              </m:r>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num>
                        <m:den>
                          <m:sSup>
                            <m:sSupPr>
                              <m:ctrlPr>
                                <w:rPr>
                                  <w:rFonts w:ascii="Cambria Math" w:hAnsi="Cambria Math" w:cs="Times New Roman"/>
                                  <w:i/>
                                  <w:sz w:val="20"/>
                                  <w:szCs w:val="20"/>
                                </w:rPr>
                              </m:ctrlPr>
                            </m:sSupPr>
                            <m:e>
                              <m:r>
                                <w:rPr>
                                  <w:rFonts w:ascii="Cambria Math" w:hAnsi="Cambria Math" w:cs="Times New Roman"/>
                                  <w:sz w:val="20"/>
                                  <w:szCs w:val="20"/>
                                </w:rPr>
                                <m:t>γ</m:t>
                              </m:r>
                            </m:e>
                            <m:sup>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j</m:t>
                                  </m:r>
                                </m:sub>
                                <m:sup>
                                  <m:r>
                                    <w:rPr>
                                      <w:rFonts w:ascii="Cambria Math" w:hAnsi="Cambria Math" w:cs="Times New Roman"/>
                                      <w:sz w:val="20"/>
                                      <w:szCs w:val="20"/>
                                    </w:rPr>
                                    <m:t>-</m:t>
                                  </m:r>
                                </m:sup>
                              </m:sSubSup>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den>
                      </m:f>
                    </m:e>
                  </m:func>
                </m:e>
              </m:nary>
            </m:e>
          </m:nary>
        </m:oMath>
      </m:oMathPara>
    </w:p>
    <w:p w14:paraId="78AEEC4C" w14:textId="27F14533" w:rsidR="003121BE" w:rsidRPr="00EA119E" w:rsidRDefault="003121BE" w:rsidP="00E04C76">
      <w:pPr>
        <w:spacing w:line="48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NK</m:t>
              </m:r>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begChr m:val="{"/>
                          <m:endChr m:val="}"/>
                          <m:ctrlPr>
                            <w:rPr>
                              <w:rFonts w:ascii="Cambria Math" w:hAnsi="Cambria Math" w:cs="Times New Roman"/>
                              <w:i/>
                              <w:sz w:val="20"/>
                              <w:szCs w:val="20"/>
                            </w:rPr>
                          </m:ctrlPr>
                        </m:dPr>
                        <m:e>
                          <m:f>
                            <m:fPr>
                              <m:ctrlPr>
                                <w:rPr>
                                  <w:rFonts w:ascii="Cambria Math" w:hAnsi="Cambria Math" w:cs="Times New Roman"/>
                                  <w:b/>
                                  <w:i/>
                                  <w:sz w:val="20"/>
                                  <w:szCs w:val="20"/>
                                </w:rPr>
                              </m:ctrlPr>
                            </m:fPr>
                            <m:num>
                              <m:f>
                                <m:fPr>
                                  <m:ctrlPr>
                                    <w:rPr>
                                      <w:rFonts w:ascii="Cambria Math" w:hAnsi="Cambria Math" w:cs="Times New Roman"/>
                                      <w:b/>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k</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n(1:c)</m:t>
                                          </m:r>
                                        </m:sub>
                                      </m:sSub>
                                    </m:e>
                                    <m:e>
                                      <m:r>
                                        <w:rPr>
                                          <w:rFonts w:ascii="Cambria Math" w:hAnsi="Cambria Math" w:cs="Times New Roman"/>
                                          <w:sz w:val="20"/>
                                          <w:szCs w:val="20"/>
                                        </w:rPr>
                                        <m:t>k</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k</m:t>
                                          </m:r>
                                        </m:e>
                                      </m:d>
                                    </m:e>
                                  </m:nary>
                                  <m:ctrlPr>
                                    <w:rPr>
                                      <w:rFonts w:ascii="Cambria Math" w:hAnsi="Cambria Math" w:cs="Times New Roman"/>
                                      <w:i/>
                                      <w:sz w:val="20"/>
                                      <w:szCs w:val="20"/>
                                    </w:rPr>
                                  </m:ctrlPr>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n(1:c)</m:t>
                                              </m:r>
                                            </m:sub>
                                          </m:sSub>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den>
                              </m:f>
                            </m:num>
                            <m:den>
                              <m:f>
                                <m:fPr>
                                  <m:ctrlPr>
                                    <w:rPr>
                                      <w:rFonts w:ascii="Cambria Math" w:hAnsi="Cambria Math" w:cs="Times New Roman"/>
                                      <w:b/>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k</m:t>
                                      </m:r>
                                    </m:sub>
                                  </m:sSub>
                                  <m:r>
                                    <w:rPr>
                                      <w:rFonts w:ascii="Cambria Math" w:hAnsi="Cambria Math" w:cs="Times New Roman"/>
                                      <w:sz w:val="20"/>
                                      <w:szCs w:val="20"/>
                                    </w:rPr>
                                    <m:t>g</m:t>
                                  </m:r>
                                  <m:d>
                                    <m:dPr>
                                      <m:ctrlPr>
                                        <w:rPr>
                                          <w:rFonts w:ascii="Cambria Math" w:hAnsi="Cambria Math" w:cs="Times New Roman"/>
                                          <w:i/>
                                          <w:sz w:val="20"/>
                                          <w:szCs w:val="20"/>
                                        </w:rPr>
                                      </m:ctrlPr>
                                    </m:dPr>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w:rPr>
                                              <w:rFonts w:ascii="Cambria Math" w:hAnsi="Cambria Math" w:cs="Times New Roman"/>
                                              <w:sz w:val="20"/>
                                              <w:szCs w:val="20"/>
                                            </w:rPr>
                                            <m:t>n(1:c)</m:t>
                                          </m:r>
                                        </m:sub>
                                        <m:sup>
                                          <m:r>
                                            <m:rPr>
                                              <m:sty m:val="bi"/>
                                            </m:rPr>
                                            <w:rPr>
                                              <w:rFonts w:ascii="Cambria Math" w:hAnsi="Cambria Math" w:cs="Times New Roman"/>
                                              <w:sz w:val="20"/>
                                              <w:szCs w:val="20"/>
                                            </w:rPr>
                                            <m:t>*</m:t>
                                          </m:r>
                                        </m:sup>
                                      </m:sSubSup>
                                    </m:e>
                                    <m:e>
                                      <m:r>
                                        <w:rPr>
                                          <w:rFonts w:ascii="Cambria Math" w:hAnsi="Cambria Math" w:cs="Times New Roman"/>
                                          <w:sz w:val="20"/>
                                          <w:szCs w:val="20"/>
                                        </w:rPr>
                                        <m:t>k</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k</m:t>
                                          </m:r>
                                        </m:e>
                                      </m:d>
                                    </m:e>
                                  </m:nary>
                                  <m:ctrlPr>
                                    <w:rPr>
                                      <w:rFonts w:ascii="Cambria Math" w:hAnsi="Cambria Math" w:cs="Times New Roman"/>
                                      <w:i/>
                                      <w:sz w:val="20"/>
                                      <w:szCs w:val="20"/>
                                    </w:rPr>
                                  </m:ctrlPr>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w:rPr>
                                                  <w:rFonts w:ascii="Cambria Math" w:hAnsi="Cambria Math" w:cs="Times New Roman"/>
                                                  <w:sz w:val="20"/>
                                                  <w:szCs w:val="20"/>
                                                </w:rPr>
                                                <m:t>n(1:c)</m:t>
                                              </m:r>
                                            </m:sub>
                                            <m:sup>
                                              <m:r>
                                                <m:rPr>
                                                  <m:sty m:val="bi"/>
                                                </m:rPr>
                                                <w:rPr>
                                                  <w:rFonts w:ascii="Cambria Math" w:hAnsi="Cambria Math" w:cs="Times New Roman"/>
                                                  <w:sz w:val="20"/>
                                                  <w:szCs w:val="20"/>
                                                </w:rPr>
                                                <m:t>*</m:t>
                                              </m:r>
                                            </m:sup>
                                          </m:sSubSup>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den>
                              </m:f>
                            </m:den>
                          </m:f>
                        </m:e>
                      </m:d>
                    </m:e>
                  </m:func>
                </m:e>
              </m:nary>
            </m:e>
          </m:nary>
        </m:oMath>
      </m:oMathPara>
    </w:p>
    <w:p w14:paraId="6DF8827A" w14:textId="54308AF6" w:rsidR="00EA119E" w:rsidRPr="009565D0" w:rsidRDefault="00EA119E" w:rsidP="00E04C76">
      <w:pPr>
        <w:spacing w:line="480" w:lineRule="auto"/>
        <w:jc w:val="both"/>
        <w:rPr>
          <w:rFonts w:ascii="Times New Roman" w:hAnsi="Times New Roman" w:cs="Times New Roman"/>
          <w:b/>
          <w:sz w:val="20"/>
          <w:szCs w:val="20"/>
        </w:rPr>
      </w:pPr>
      <w:r w:rsidRPr="009565D0">
        <w:rPr>
          <w:rFonts w:ascii="Times New Roman" w:hAnsi="Times New Roman" w:cs="Times New Roman"/>
          <w:sz w:val="24"/>
          <w:szCs w:val="24"/>
        </w:rPr>
        <w:t>Using the conditional probability formula</w:t>
      </w:r>
      <w:r>
        <w:rPr>
          <w:rFonts w:ascii="Times New Roman" w:hAnsi="Times New Roman" w:cs="Times New Roman"/>
          <w:sz w:val="20"/>
          <w:szCs w:val="20"/>
        </w:rPr>
        <w:t xml:space="preserve">, </w:t>
      </w:r>
      <m:oMath>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n(1:c)</m:t>
                </m:r>
              </m:sub>
            </m:sSub>
          </m:e>
          <m:e>
            <m:r>
              <w:rPr>
                <w:rFonts w:ascii="Cambria Math" w:hAnsi="Cambria Math" w:cs="Times New Roman"/>
                <w:sz w:val="20"/>
                <w:szCs w:val="20"/>
              </w:rPr>
              <m:t>l</m:t>
            </m:r>
          </m:e>
        </m:d>
        <m:r>
          <w:rPr>
            <w:rFonts w:ascii="Cambria Math" w:hAnsi="Cambria Math" w:cs="Times New Roman"/>
            <w:sz w:val="24"/>
            <w:szCs w:val="24"/>
          </w:rPr>
          <m:t>=</m:t>
        </m:r>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nj</m:t>
                </m:r>
              </m:sub>
            </m:sSub>
          </m:e>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m:rPr>
                    <m:sty m:val="bi"/>
                  </m:rPr>
                  <w:rPr>
                    <w:rFonts w:ascii="Cambria Math" w:hAnsi="Cambria Math" w:cs="Times New Roman"/>
                    <w:sz w:val="20"/>
                    <w:szCs w:val="20"/>
                  </w:rPr>
                  <m:t>n</m:t>
                </m:r>
                <m:d>
                  <m:dPr>
                    <m:ctrlPr>
                      <w:rPr>
                        <w:rFonts w:ascii="Cambria Math" w:hAnsi="Cambria Math" w:cs="Times New Roman"/>
                        <w:b/>
                        <w:i/>
                        <w:sz w:val="20"/>
                        <w:szCs w:val="20"/>
                      </w:rPr>
                    </m:ctrlPr>
                  </m:dPr>
                  <m:e>
                    <m:r>
                      <m:rPr>
                        <m:sty m:val="bi"/>
                      </m:rPr>
                      <w:rPr>
                        <w:rFonts w:ascii="Cambria Math" w:hAnsi="Cambria Math" w:cs="Times New Roman"/>
                        <w:sz w:val="20"/>
                        <w:szCs w:val="20"/>
                      </w:rPr>
                      <m:t>1:c</m:t>
                    </m:r>
                  </m:e>
                </m:d>
              </m:sub>
              <m:sup>
                <m:r>
                  <m:rPr>
                    <m:sty m:val="bi"/>
                  </m:rPr>
                  <w:rPr>
                    <w:rFonts w:ascii="Cambria Math" w:hAnsi="Cambria Math" w:cs="Times New Roman"/>
                    <w:sz w:val="20"/>
                    <w:szCs w:val="20"/>
                  </w:rPr>
                  <m:t>*</m:t>
                </m:r>
              </m:sup>
            </m:sSubSup>
            <m:ctrlPr>
              <w:rPr>
                <w:rFonts w:ascii="Cambria Math" w:hAnsi="Cambria Math" w:cs="Times New Roman"/>
                <w:b/>
                <w:i/>
                <w:sz w:val="20"/>
                <w:szCs w:val="20"/>
              </w:rPr>
            </m:ctrlPr>
          </m:e>
        </m:d>
        <m:r>
          <m:rPr>
            <m:sty m:val="bi"/>
          </m:rPr>
          <w:rPr>
            <w:rFonts w:ascii="Cambria Math" w:hAnsi="Cambria Math" w:cs="Times New Roman"/>
            <w:sz w:val="20"/>
            <w:szCs w:val="20"/>
          </w:rPr>
          <m:t>×</m:t>
        </m:r>
        <m:r>
          <w:rPr>
            <w:rFonts w:ascii="Cambria Math" w:hAnsi="Cambria Math" w:cs="Times New Roman"/>
            <w:sz w:val="20"/>
            <w:szCs w:val="20"/>
          </w:rPr>
          <m:t>g</m:t>
        </m:r>
        <m:d>
          <m:dPr>
            <m:ctrlPr>
              <w:rPr>
                <w:rFonts w:ascii="Cambria Math" w:hAnsi="Cambria Math" w:cs="Times New Roman"/>
                <w:i/>
                <w:sz w:val="20"/>
                <w:szCs w:val="20"/>
              </w:rPr>
            </m:ctrlPr>
          </m:dPr>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1:c</m:t>
                    </m:r>
                  </m:e>
                </m:d>
              </m:sub>
              <m:sup>
                <m:r>
                  <m:rPr>
                    <m:sty m:val="bi"/>
                  </m:rPr>
                  <w:rPr>
                    <w:rFonts w:ascii="Cambria Math" w:hAnsi="Cambria Math" w:cs="Times New Roman"/>
                    <w:sz w:val="20"/>
                    <w:szCs w:val="20"/>
                  </w:rPr>
                  <m:t>*</m:t>
                </m:r>
              </m:sup>
            </m:sSubSup>
          </m:e>
          <m:e>
            <m:r>
              <w:rPr>
                <w:rFonts w:ascii="Cambria Math" w:hAnsi="Cambria Math" w:cs="Times New Roman"/>
                <w:sz w:val="20"/>
                <w:szCs w:val="20"/>
              </w:rPr>
              <m:t>l</m:t>
            </m:r>
          </m:e>
        </m:d>
      </m:oMath>
      <w:r>
        <w:rPr>
          <w:rFonts w:ascii="Times New Roman" w:hAnsi="Times New Roman" w:cs="Times New Roman"/>
          <w:sz w:val="20"/>
          <w:szCs w:val="20"/>
        </w:rPr>
        <w:t>,</w:t>
      </w:r>
    </w:p>
    <w:p w14:paraId="69AC15C5" w14:textId="6BCA1347" w:rsidR="003121BE" w:rsidRPr="00AE7882" w:rsidRDefault="003121BE" w:rsidP="00E04C76">
      <w:pPr>
        <w:spacing w:line="48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NK</m:t>
              </m:r>
            </m:den>
          </m:f>
          <m:nary>
            <m:naryPr>
              <m:chr m:val="∑"/>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r>
                    <m:rPr>
                      <m:sty m:val="p"/>
                    </m:rPr>
                    <w:rPr>
                      <w:rFonts w:ascii="Cambria Math" w:hAnsi="Cambria Math" w:cs="Times New Roman"/>
                      <w:sz w:val="20"/>
                      <w:szCs w:val="20"/>
                    </w:rPr>
                    <m:t>ln</m:t>
                  </m:r>
                  <m:d>
                    <m:dPr>
                      <m:begChr m:val="{"/>
                      <m:endChr m:val="}"/>
                      <m:ctrlPr>
                        <w:rPr>
                          <w:rFonts w:ascii="Cambria Math" w:hAnsi="Cambria Math" w:cs="Times New Roman"/>
                          <w:sz w:val="20"/>
                          <w:szCs w:val="20"/>
                        </w:rPr>
                      </m:ctrlPr>
                    </m:dPr>
                    <m:e>
                      <m:r>
                        <w:rPr>
                          <w:rFonts w:ascii="Cambria Math" w:hAnsi="Cambria Math" w:cs="Times New Roman"/>
                          <w:sz w:val="20"/>
                          <w:szCs w:val="20"/>
                        </w:rPr>
                        <m:t>g(</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nj</m:t>
                          </m:r>
                        </m:sub>
                      </m:sSub>
                      <m:r>
                        <w:rPr>
                          <w:rFonts w:ascii="Cambria Math" w:hAnsi="Cambria Math" w:cs="Times New Roman"/>
                          <w:sz w:val="20"/>
                          <w:szCs w:val="20"/>
                        </w:rPr>
                        <m:t>|</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1:c</m:t>
                              </m:r>
                            </m:e>
                          </m:d>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f>
                        <m:fPr>
                          <m:ctrlPr>
                            <w:rPr>
                              <w:rFonts w:ascii="Cambria Math" w:hAnsi="Cambria Math" w:cs="Times New Roman"/>
                              <w:b/>
                              <w:i/>
                              <w:sz w:val="20"/>
                              <w:szCs w:val="20"/>
                            </w:rPr>
                          </m:ctrlPr>
                        </m:fPr>
                        <m:num>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1:c</m:t>
                                          </m:r>
                                        </m:e>
                                      </m:d>
                                    </m:sub>
                                    <m:sup>
                                      <m:r>
                                        <m:rPr>
                                          <m:sty m:val="bi"/>
                                        </m:rPr>
                                        <w:rPr>
                                          <w:rFonts w:ascii="Cambria Math" w:hAnsi="Cambria Math" w:cs="Times New Roman"/>
                                          <w:sz w:val="20"/>
                                          <w:szCs w:val="20"/>
                                        </w:rPr>
                                        <m:t>*</m:t>
                                      </m:r>
                                    </m:sup>
                                  </m:sSubSup>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n(1:c)</m:t>
                                      </m:r>
                                    </m:sub>
                                  </m:sSub>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den>
                      </m:f>
                    </m:e>
                  </m:d>
                </m:e>
              </m:nary>
            </m:e>
          </m:nary>
        </m:oMath>
      </m:oMathPara>
    </w:p>
    <w:p w14:paraId="41577936" w14:textId="77777777" w:rsidR="009565D0" w:rsidRDefault="00AE7882" w:rsidP="00E04C76">
      <w:pPr>
        <w:spacing w:line="480" w:lineRule="auto"/>
        <w:jc w:val="both"/>
        <w:rPr>
          <w:rFonts w:ascii="Times New Roman" w:hAnsi="Times New Roman" w:cs="Times New Roman"/>
          <w:sz w:val="20"/>
          <w:szCs w:val="20"/>
        </w:rPr>
      </w:pPr>
      <m:oMathPara>
        <m:oMath>
          <m:r>
            <w:rPr>
              <w:rFonts w:ascii="Cambria Math" w:hAnsi="Cambria Math" w:cs="Times New Roman"/>
              <w:sz w:val="20"/>
              <w:szCs w:val="20"/>
            </w:rPr>
            <w:lastRenderedPageBreak/>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NK</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begChr m:val="{"/>
                          <m:endChr m:val="}"/>
                          <m:ctrlPr>
                            <w:rPr>
                              <w:rFonts w:ascii="Cambria Math" w:hAnsi="Cambria Math" w:cs="Times New Roman"/>
                              <w:i/>
                              <w:sz w:val="20"/>
                              <w:szCs w:val="20"/>
                            </w:rPr>
                          </m:ctrlPr>
                        </m:dPr>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nj</m:t>
                                  </m:r>
                                </m:sub>
                              </m:sSub>
                            </m:e>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m:rPr>
                                      <m:sty m:val="bi"/>
                                    </m:rPr>
                                    <w:rPr>
                                      <w:rFonts w:ascii="Cambria Math" w:hAnsi="Cambria Math" w:cs="Times New Roman"/>
                                      <w:sz w:val="20"/>
                                      <w:szCs w:val="20"/>
                                    </w:rPr>
                                    <m:t>n</m:t>
                                  </m:r>
                                  <m:d>
                                    <m:dPr>
                                      <m:ctrlPr>
                                        <w:rPr>
                                          <w:rFonts w:ascii="Cambria Math" w:hAnsi="Cambria Math" w:cs="Times New Roman"/>
                                          <w:b/>
                                          <w:i/>
                                          <w:sz w:val="20"/>
                                          <w:szCs w:val="20"/>
                                        </w:rPr>
                                      </m:ctrlPr>
                                    </m:dPr>
                                    <m:e>
                                      <m:r>
                                        <m:rPr>
                                          <m:sty m:val="bi"/>
                                        </m:rPr>
                                        <w:rPr>
                                          <w:rFonts w:ascii="Cambria Math" w:hAnsi="Cambria Math" w:cs="Times New Roman"/>
                                          <w:sz w:val="20"/>
                                          <w:szCs w:val="20"/>
                                        </w:rPr>
                                        <m:t>1:c</m:t>
                                      </m:r>
                                    </m:e>
                                  </m:d>
                                </m:sub>
                                <m:sup>
                                  <m:r>
                                    <m:rPr>
                                      <m:sty m:val="bi"/>
                                    </m:rPr>
                                    <w:rPr>
                                      <w:rFonts w:ascii="Cambria Math" w:hAnsi="Cambria Math" w:cs="Times New Roman"/>
                                      <w:sz w:val="20"/>
                                      <w:szCs w:val="20"/>
                                    </w:rPr>
                                    <m:t>*</m:t>
                                  </m:r>
                                </m:sup>
                              </m:sSubSup>
                              <m:ctrlPr>
                                <w:rPr>
                                  <w:rFonts w:ascii="Cambria Math" w:hAnsi="Cambria Math" w:cs="Times New Roman"/>
                                  <w:b/>
                                  <w:i/>
                                  <w:sz w:val="20"/>
                                  <w:szCs w:val="20"/>
                                </w:rPr>
                              </m:ctrlPr>
                            </m:e>
                          </m:d>
                        </m:e>
                      </m:d>
                    </m:e>
                  </m:func>
                </m:e>
              </m:nary>
            </m:e>
          </m:nary>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NK</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n=1</m:t>
              </m:r>
            </m:sub>
            <m:sup>
              <m:r>
                <w:rPr>
                  <w:rFonts w:ascii="Cambria Math" w:hAnsi="Cambria Math" w:cs="Times New Roman"/>
                  <w:sz w:val="20"/>
                  <w:szCs w:val="20"/>
                </w:rPr>
                <m:t>N</m:t>
              </m:r>
            </m:sup>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sSup>
                    <m:sSupPr>
                      <m:ctrlPr>
                        <w:rPr>
                          <w:rFonts w:ascii="Cambria Math" w:hAnsi="Cambria Math" w:cs="Times New Roman"/>
                          <w:i/>
                          <w:sz w:val="20"/>
                          <w:szCs w:val="20"/>
                        </w:rPr>
                      </m:ctrlPr>
                    </m:sSupPr>
                    <m:e>
                      <m:r>
                        <w:rPr>
                          <w:rFonts w:ascii="Cambria Math" w:hAnsi="Cambria Math" w:cs="Times New Roman"/>
                          <w:sz w:val="20"/>
                          <w:szCs w:val="20"/>
                        </w:rPr>
                        <m:t>γ</m:t>
                      </m:r>
                    </m:e>
                    <m:sup>
                      <m:r>
                        <w:rPr>
                          <w:rFonts w:ascii="Cambria Math" w:hAnsi="Cambria Math" w:cs="Times New Roman"/>
                          <w:sz w:val="20"/>
                          <w:szCs w:val="20"/>
                        </w:rPr>
                        <m:t>F</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nk</m:t>
                          </m:r>
                        </m:sub>
                      </m:sSub>
                    </m:e>
                  </m:d>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begChr m:val="{"/>
                          <m:endChr m:val="}"/>
                          <m:ctrlPr>
                            <w:rPr>
                              <w:rFonts w:ascii="Cambria Math" w:hAnsi="Cambria Math" w:cs="Times New Roman"/>
                              <w:i/>
                              <w:sz w:val="20"/>
                              <w:szCs w:val="20"/>
                            </w:rPr>
                          </m:ctrlPr>
                        </m:dPr>
                        <m:e>
                          <m:f>
                            <m:fPr>
                              <m:ctrlPr>
                                <w:rPr>
                                  <w:rFonts w:ascii="Cambria Math" w:hAnsi="Cambria Math" w:cs="Times New Roman"/>
                                  <w:b/>
                                  <w:i/>
                                  <w:sz w:val="20"/>
                                  <w:szCs w:val="20"/>
                                </w:rPr>
                              </m:ctrlPr>
                            </m:fPr>
                            <m:num>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1:c</m:t>
                                              </m:r>
                                            </m:e>
                                          </m:d>
                                        </m:sub>
                                        <m:sup>
                                          <m:r>
                                            <m:rPr>
                                              <m:sty m:val="bi"/>
                                            </m:rPr>
                                            <w:rPr>
                                              <w:rFonts w:ascii="Cambria Math" w:hAnsi="Cambria Math" w:cs="Times New Roman"/>
                                              <w:sz w:val="20"/>
                                              <w:szCs w:val="20"/>
                                            </w:rPr>
                                            <m:t>*</m:t>
                                          </m:r>
                                        </m:sup>
                                      </m:sSubSup>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nj</m:t>
                                          </m:r>
                                        </m:sub>
                                      </m:sSub>
                                    </m:e>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m:rPr>
                                              <m:sty m:val="bi"/>
                                            </m:rPr>
                                            <w:rPr>
                                              <w:rFonts w:ascii="Cambria Math" w:hAnsi="Cambria Math" w:cs="Times New Roman"/>
                                              <w:sz w:val="20"/>
                                              <w:szCs w:val="20"/>
                                            </w:rPr>
                                            <m:t>n</m:t>
                                          </m:r>
                                          <m:d>
                                            <m:dPr>
                                              <m:ctrlPr>
                                                <w:rPr>
                                                  <w:rFonts w:ascii="Cambria Math" w:hAnsi="Cambria Math" w:cs="Times New Roman"/>
                                                  <w:b/>
                                                  <w:i/>
                                                  <w:sz w:val="20"/>
                                                  <w:szCs w:val="20"/>
                                                </w:rPr>
                                              </m:ctrlPr>
                                            </m:dPr>
                                            <m:e>
                                              <m:r>
                                                <m:rPr>
                                                  <m:sty m:val="bi"/>
                                                </m:rPr>
                                                <w:rPr>
                                                  <w:rFonts w:ascii="Cambria Math" w:hAnsi="Cambria Math" w:cs="Times New Roman"/>
                                                  <w:sz w:val="20"/>
                                                  <w:szCs w:val="20"/>
                                                </w:rPr>
                                                <m:t>1:c</m:t>
                                              </m:r>
                                            </m:e>
                                          </m:d>
                                        </m:sub>
                                        <m:sup>
                                          <m:r>
                                            <m:rPr>
                                              <m:sty m:val="bi"/>
                                            </m:rPr>
                                            <w:rPr>
                                              <w:rFonts w:ascii="Cambria Math" w:hAnsi="Cambria Math" w:cs="Times New Roman"/>
                                              <w:sz w:val="20"/>
                                              <w:szCs w:val="20"/>
                                            </w:rPr>
                                            <m:t>*</m:t>
                                          </m:r>
                                        </m:sup>
                                      </m:sSubSup>
                                      <m:ctrlPr>
                                        <w:rPr>
                                          <w:rFonts w:ascii="Cambria Math" w:hAnsi="Cambria Math" w:cs="Times New Roman"/>
                                          <w:b/>
                                          <w:i/>
                                          <w:sz w:val="20"/>
                                          <w:szCs w:val="20"/>
                                        </w:rPr>
                                      </m:ctrlPr>
                                    </m:e>
                                  </m:d>
                                  <m:r>
                                    <m:rPr>
                                      <m:sty m:val="bi"/>
                                    </m:rPr>
                                    <w:rPr>
                                      <w:rFonts w:ascii="Cambria Math" w:hAnsi="Cambria Math" w:cs="Times New Roman"/>
                                      <w:sz w:val="20"/>
                                      <w:szCs w:val="20"/>
                                    </w:rPr>
                                    <m:t>×</m:t>
                                  </m:r>
                                  <m:r>
                                    <w:rPr>
                                      <w:rFonts w:ascii="Cambria Math" w:hAnsi="Cambria Math" w:cs="Times New Roman"/>
                                      <w:sz w:val="20"/>
                                      <w:szCs w:val="20"/>
                                    </w:rPr>
                                    <m:t>g</m:t>
                                  </m:r>
                                  <m:d>
                                    <m:dPr>
                                      <m:ctrlPr>
                                        <w:rPr>
                                          <w:rFonts w:ascii="Cambria Math" w:hAnsi="Cambria Math" w:cs="Times New Roman"/>
                                          <w:i/>
                                          <w:sz w:val="20"/>
                                          <w:szCs w:val="20"/>
                                        </w:rPr>
                                      </m:ctrlPr>
                                    </m:dPr>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1:c</m:t>
                                              </m:r>
                                            </m:e>
                                          </m:d>
                                        </m:sub>
                                        <m:sup>
                                          <m:r>
                                            <m:rPr>
                                              <m:sty m:val="bi"/>
                                            </m:rPr>
                                            <w:rPr>
                                              <w:rFonts w:ascii="Cambria Math" w:hAnsi="Cambria Math" w:cs="Times New Roman"/>
                                              <w:sz w:val="20"/>
                                              <w:szCs w:val="20"/>
                                            </w:rPr>
                                            <m:t>*</m:t>
                                          </m:r>
                                        </m:sup>
                                      </m:sSubSup>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den>
                          </m:f>
                        </m:e>
                      </m:d>
                    </m:e>
                  </m:func>
                </m:e>
              </m:nary>
            </m:e>
          </m:nary>
          <m:r>
            <w:rPr>
              <w:rFonts w:ascii="Cambria Math" w:hAnsi="Cambria Math" w:cs="Times New Roman"/>
              <w:sz w:val="20"/>
              <w:szCs w:val="20"/>
            </w:rPr>
            <m:t xml:space="preserve"> (10)</m:t>
          </m:r>
        </m:oMath>
      </m:oMathPara>
    </w:p>
    <w:p w14:paraId="7555DBD0" w14:textId="53D1EF4C" w:rsidR="003121BE" w:rsidRDefault="000640DE" w:rsidP="00E04C76">
      <w:pPr>
        <w:spacing w:line="48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14:paraId="16D33E02" w14:textId="46E47587" w:rsidR="00707ACB" w:rsidRDefault="000640DE"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From </w:t>
      </w:r>
      <w:r w:rsidR="004304FA">
        <w:rPr>
          <w:rFonts w:ascii="Times New Roman" w:hAnsi="Times New Roman" w:cs="Times New Roman"/>
          <w:sz w:val="24"/>
          <w:szCs w:val="24"/>
        </w:rPr>
        <w:t>equations</w:t>
      </w:r>
      <w:r>
        <w:rPr>
          <w:rFonts w:ascii="Times New Roman" w:hAnsi="Times New Roman" w:cs="Times New Roman"/>
          <w:sz w:val="24"/>
          <w:szCs w:val="24"/>
        </w:rPr>
        <w:t xml:space="preserve"> (9) and (10)</w:t>
      </w:r>
      <w:r w:rsidR="004304FA">
        <w:rPr>
          <w:rFonts w:ascii="Times New Roman" w:hAnsi="Times New Roman" w:cs="Times New Roman"/>
          <w:sz w:val="24"/>
          <w:szCs w:val="24"/>
        </w:rPr>
        <w:t>,</w:t>
      </w:r>
      <w:r w:rsidR="008A2C18">
        <w:rPr>
          <w:rFonts w:ascii="Times New Roman" w:hAnsi="Times New Roman" w:cs="Times New Roman"/>
          <w:sz w:val="24"/>
          <w:szCs w:val="24"/>
        </w:rPr>
        <w:t xml:space="preserve"> the </w:t>
      </w:r>
      <w:r w:rsidR="00D25B30" w:rsidRPr="00AF4FC9">
        <w:rPr>
          <w:rFonts w:ascii="Times New Roman" w:hAnsi="Times New Roman" w:cs="Times New Roman"/>
          <w:i/>
          <w:sz w:val="24"/>
          <w:szCs w:val="24"/>
        </w:rPr>
        <w:t>FI</w:t>
      </w:r>
      <w:r w:rsidR="008A2C18">
        <w:rPr>
          <w:rFonts w:ascii="Times New Roman" w:hAnsi="Times New Roman" w:cs="Times New Roman"/>
          <w:sz w:val="24"/>
          <w:szCs w:val="24"/>
        </w:rPr>
        <w:t xml:space="preserve"> </w:t>
      </w:r>
      <w:r w:rsidR="00D25B30">
        <w:rPr>
          <w:rFonts w:ascii="Times New Roman" w:hAnsi="Times New Roman" w:cs="Times New Roman"/>
          <w:sz w:val="24"/>
          <w:szCs w:val="24"/>
        </w:rPr>
        <w:t>is</w:t>
      </w:r>
      <w:r w:rsidR="008A2C18">
        <w:rPr>
          <w:rFonts w:ascii="Times New Roman" w:hAnsi="Times New Roman" w:cs="Times New Roman"/>
          <w:sz w:val="24"/>
          <w:szCs w:val="24"/>
        </w:rPr>
        <w:t xml:space="preserve"> decomposed into two</w:t>
      </w:r>
      <w:r w:rsidR="00D25B30">
        <w:rPr>
          <w:rFonts w:ascii="Times New Roman" w:hAnsi="Times New Roman" w:cs="Times New Roman"/>
          <w:sz w:val="24"/>
          <w:szCs w:val="24"/>
        </w:rPr>
        <w:t xml:space="preserve">: (1) </w:t>
      </w:r>
      <w:r w:rsidR="008A2C18" w:rsidRPr="005F7DB3">
        <w:rPr>
          <w:rFonts w:ascii="Times New Roman" w:hAnsi="Times New Roman" w:cs="Times New Roman"/>
          <w:sz w:val="24"/>
          <w:szCs w:val="24"/>
        </w:rPr>
        <w:t xml:space="preserve">weighted </w:t>
      </w:r>
      <w:r>
        <w:rPr>
          <w:rFonts w:ascii="Times New Roman" w:hAnsi="Times New Roman" w:cs="Times New Roman"/>
          <w:sz w:val="24"/>
          <w:szCs w:val="24"/>
        </w:rPr>
        <w:t xml:space="preserve">conditional </w:t>
      </w:r>
      <w:r w:rsidR="008A2C18">
        <w:rPr>
          <w:rFonts w:ascii="Times New Roman" w:hAnsi="Times New Roman" w:cs="Times New Roman"/>
          <w:sz w:val="24"/>
          <w:szCs w:val="24"/>
        </w:rPr>
        <w:t>log-likelihood of</w:t>
      </w:r>
      <w:r w:rsidR="00D25B30">
        <w:rPr>
          <w:rFonts w:ascii="Times New Roman" w:hAnsi="Times New Roman" w:cs="Times New Roman"/>
          <w:sz w:val="24"/>
          <w:szCs w:val="24"/>
        </w:rPr>
        <w:t xml:space="preserve"> </w:t>
      </w:r>
      <w:r w:rsidR="00EA119E">
        <w:rPr>
          <w:rFonts w:ascii="Times New Roman" w:hAnsi="Times New Roman" w:cs="Times New Roman"/>
          <w:sz w:val="24"/>
          <w:szCs w:val="24"/>
        </w:rPr>
        <w:t>feature</w:t>
      </w:r>
      <w:r>
        <w:rPr>
          <w:rFonts w:ascii="Times New Roman" w:hAnsi="Times New Roman" w:cs="Times New Roman"/>
          <w:sz w:val="24"/>
          <w:szCs w:val="24"/>
        </w:rPr>
        <w:t xml:space="preserve"> </w:t>
      </w:r>
      <w:r w:rsidR="00D25B30" w:rsidRPr="00D4572D">
        <w:rPr>
          <w:rFonts w:ascii="Times New Roman" w:hAnsi="Times New Roman" w:cs="Times New Roman"/>
          <w:i/>
          <w:sz w:val="24"/>
          <w:szCs w:val="24"/>
        </w:rPr>
        <w:t>j</w:t>
      </w:r>
      <w:r w:rsidR="00D25B30">
        <w:rPr>
          <w:rFonts w:ascii="Times New Roman" w:hAnsi="Times New Roman" w:cs="Times New Roman"/>
          <w:sz w:val="24"/>
          <w:szCs w:val="24"/>
        </w:rPr>
        <w:t xml:space="preserve"> </w:t>
      </w:r>
      <w:r>
        <w:rPr>
          <w:rFonts w:ascii="Times New Roman" w:hAnsi="Times New Roman" w:cs="Times New Roman"/>
          <w:sz w:val="24"/>
          <w:szCs w:val="24"/>
        </w:rPr>
        <w:t xml:space="preserve">given all other </w:t>
      </w:r>
      <w:r w:rsidR="00EA119E">
        <w:rPr>
          <w:rFonts w:ascii="Times New Roman" w:hAnsi="Times New Roman" w:cs="Times New Roman"/>
          <w:sz w:val="24"/>
          <w:szCs w:val="24"/>
        </w:rPr>
        <w:t>feature</w:t>
      </w:r>
      <w:r>
        <w:rPr>
          <w:rFonts w:ascii="Times New Roman" w:hAnsi="Times New Roman" w:cs="Times New Roman"/>
          <w:sz w:val="24"/>
          <w:szCs w:val="24"/>
        </w:rPr>
        <w:t>s</w:t>
      </w:r>
      <w:r w:rsidR="00D25B30">
        <w:rPr>
          <w:rFonts w:ascii="Times New Roman" w:hAnsi="Times New Roman" w:cs="Times New Roman"/>
          <w:sz w:val="24"/>
          <w:szCs w:val="24"/>
        </w:rPr>
        <w:t xml:space="preserve">; (2) weighted log-likelihood ratio for all features vs. </w:t>
      </w:r>
      <w:r w:rsidR="00707ACB">
        <w:rPr>
          <w:rFonts w:ascii="Times New Roman" w:hAnsi="Times New Roman" w:cs="Times New Roman"/>
          <w:sz w:val="24"/>
          <w:szCs w:val="24"/>
        </w:rPr>
        <w:t>all except</w:t>
      </w:r>
      <w:r w:rsidR="00D25B30">
        <w:rPr>
          <w:rFonts w:ascii="Times New Roman" w:hAnsi="Times New Roman" w:cs="Times New Roman"/>
          <w:sz w:val="24"/>
          <w:szCs w:val="24"/>
        </w:rPr>
        <w:t xml:space="preserve"> feature </w:t>
      </w:r>
      <w:r w:rsidR="00D25B30" w:rsidRPr="00D4572D">
        <w:rPr>
          <w:rFonts w:ascii="Times New Roman" w:hAnsi="Times New Roman" w:cs="Times New Roman"/>
          <w:i/>
          <w:sz w:val="24"/>
          <w:szCs w:val="24"/>
        </w:rPr>
        <w:t>j</w:t>
      </w:r>
      <w:r w:rsidR="00D25B30">
        <w:rPr>
          <w:rFonts w:ascii="Times New Roman" w:hAnsi="Times New Roman" w:cs="Times New Roman"/>
          <w:sz w:val="24"/>
          <w:szCs w:val="24"/>
        </w:rPr>
        <w:t xml:space="preserve">. </w:t>
      </w:r>
      <w:r w:rsidR="008A2C18">
        <w:rPr>
          <w:rFonts w:ascii="Times New Roman" w:hAnsi="Times New Roman" w:cs="Times New Roman"/>
          <w:sz w:val="24"/>
          <w:szCs w:val="24"/>
        </w:rPr>
        <w:t xml:space="preserve">The </w:t>
      </w:r>
      <w:r w:rsidR="00D25B30">
        <w:rPr>
          <w:rFonts w:ascii="Times New Roman" w:hAnsi="Times New Roman" w:cs="Times New Roman"/>
          <w:sz w:val="24"/>
          <w:szCs w:val="24"/>
        </w:rPr>
        <w:t xml:space="preserve">first </w:t>
      </w:r>
      <w:r w:rsidR="008A2C18">
        <w:rPr>
          <w:rFonts w:ascii="Times New Roman" w:hAnsi="Times New Roman" w:cs="Times New Roman"/>
          <w:sz w:val="24"/>
          <w:szCs w:val="24"/>
        </w:rPr>
        <w:t xml:space="preserve">term reveals the </w:t>
      </w:r>
      <w:r w:rsidR="008D16A9">
        <w:rPr>
          <w:rFonts w:ascii="Times New Roman" w:hAnsi="Times New Roman" w:cs="Times New Roman"/>
          <w:sz w:val="24"/>
          <w:szCs w:val="24"/>
        </w:rPr>
        <w:t xml:space="preserve">absolute contribution of </w:t>
      </w:r>
      <w:r w:rsidR="00D25B30">
        <w:rPr>
          <w:rFonts w:ascii="Times New Roman" w:hAnsi="Times New Roman" w:cs="Times New Roman"/>
          <w:sz w:val="24"/>
          <w:szCs w:val="24"/>
        </w:rPr>
        <w:t xml:space="preserve">feature </w:t>
      </w:r>
      <w:r w:rsidR="00D25B30">
        <w:rPr>
          <w:rFonts w:ascii="Times New Roman" w:hAnsi="Times New Roman" w:cs="Times New Roman"/>
          <w:i/>
          <w:sz w:val="24"/>
          <w:szCs w:val="24"/>
        </w:rPr>
        <w:t>j</w:t>
      </w:r>
      <w:r w:rsidR="008D16A9">
        <w:rPr>
          <w:rFonts w:ascii="Times New Roman" w:hAnsi="Times New Roman" w:cs="Times New Roman"/>
          <w:sz w:val="24"/>
          <w:szCs w:val="24"/>
        </w:rPr>
        <w:t xml:space="preserve"> to the model</w:t>
      </w:r>
      <w:r w:rsidR="00707ACB">
        <w:rPr>
          <w:rFonts w:ascii="Times New Roman" w:hAnsi="Times New Roman" w:cs="Times New Roman"/>
          <w:sz w:val="24"/>
          <w:szCs w:val="24"/>
        </w:rPr>
        <w:t xml:space="preserve"> and </w:t>
      </w:r>
      <w:r w:rsidR="006A465A">
        <w:rPr>
          <w:rFonts w:ascii="Times New Roman" w:hAnsi="Times New Roman" w:cs="Times New Roman"/>
          <w:sz w:val="24"/>
          <w:szCs w:val="24"/>
        </w:rPr>
        <w:t>t</w:t>
      </w:r>
      <w:r w:rsidR="008A2C18">
        <w:rPr>
          <w:rFonts w:ascii="Times New Roman" w:hAnsi="Times New Roman" w:cs="Times New Roman"/>
          <w:sz w:val="24"/>
          <w:szCs w:val="24"/>
        </w:rPr>
        <w:t xml:space="preserve">he second </w:t>
      </w:r>
      <w:r w:rsidR="00707ACB">
        <w:rPr>
          <w:rFonts w:ascii="Times New Roman" w:hAnsi="Times New Roman" w:cs="Times New Roman"/>
          <w:sz w:val="24"/>
          <w:szCs w:val="24"/>
        </w:rPr>
        <w:t xml:space="preserve">term </w:t>
      </w:r>
      <w:r w:rsidR="008A2C18">
        <w:rPr>
          <w:rFonts w:ascii="Times New Roman" w:hAnsi="Times New Roman" w:cs="Times New Roman"/>
          <w:sz w:val="24"/>
          <w:szCs w:val="24"/>
        </w:rPr>
        <w:t xml:space="preserve">can be </w:t>
      </w:r>
      <w:r w:rsidR="00707ACB">
        <w:rPr>
          <w:rFonts w:ascii="Times New Roman" w:hAnsi="Times New Roman" w:cs="Times New Roman"/>
          <w:sz w:val="24"/>
          <w:szCs w:val="24"/>
        </w:rPr>
        <w:t>considered as the relative contribution of the feature.</w:t>
      </w:r>
    </w:p>
    <w:p w14:paraId="713C8CA2" w14:textId="3D53EC9D" w:rsidR="00AE7882" w:rsidRDefault="00707ACB"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Let us delve more into the second terms from equations (9) and (10). For e</w:t>
      </w:r>
      <w:r w:rsidR="00AE7882">
        <w:rPr>
          <w:rFonts w:ascii="Times New Roman" w:hAnsi="Times New Roman" w:cs="Times New Roman"/>
          <w:sz w:val="24"/>
          <w:szCs w:val="24"/>
        </w:rPr>
        <w:t>quation (9), the second term is the likelihood ratio shown in Equation (11),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372"/>
        <w:gridCol w:w="719"/>
      </w:tblGrid>
      <w:tr w:rsidR="00AE7882" w:rsidRPr="00961682" w14:paraId="565769C3" w14:textId="77777777" w:rsidTr="00516E32">
        <w:trPr>
          <w:trHeight w:val="540"/>
        </w:trPr>
        <w:tc>
          <w:tcPr>
            <w:tcW w:w="144" w:type="pct"/>
            <w:vAlign w:val="center"/>
          </w:tcPr>
          <w:p w14:paraId="00767463" w14:textId="77777777" w:rsidR="00AE7882" w:rsidRPr="00961682" w:rsidRDefault="00AE7882" w:rsidP="00E04C76">
            <w:pPr>
              <w:spacing w:line="480" w:lineRule="auto"/>
              <w:jc w:val="center"/>
              <w:rPr>
                <w:rFonts w:ascii="Times New Roman" w:hAnsi="Times New Roman" w:cs="Times New Roman"/>
                <w:sz w:val="24"/>
                <w:szCs w:val="24"/>
              </w:rPr>
            </w:pPr>
          </w:p>
        </w:tc>
        <w:tc>
          <w:tcPr>
            <w:tcW w:w="4472" w:type="pct"/>
            <w:vAlign w:val="center"/>
          </w:tcPr>
          <w:p w14:paraId="5B5BAA38" w14:textId="1B378703" w:rsidR="00AE7882" w:rsidRPr="00AE7882" w:rsidRDefault="00AF4FC9" w:rsidP="00E04C76">
            <w:pPr>
              <w:spacing w:line="480" w:lineRule="auto"/>
              <w:jc w:val="both"/>
              <w:rPr>
                <w:rFonts w:ascii="Times New Roman" w:hAnsi="Times New Roman" w:cs="Times New Roman"/>
                <w:sz w:val="24"/>
                <w:szCs w:val="24"/>
              </w:rPr>
            </w:pPr>
            <m:oMathPara>
              <m:oMath>
                <m:f>
                  <m:fPr>
                    <m:ctrlPr>
                      <w:rPr>
                        <w:rFonts w:ascii="Cambria Math" w:hAnsi="Cambria Math" w:cs="Times New Roman"/>
                        <w:b/>
                        <w:i/>
                        <w:sz w:val="20"/>
                        <w:szCs w:val="20"/>
                      </w:rPr>
                    </m:ctrlPr>
                  </m:fPr>
                  <m:num>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n(1:c)</m:t>
                                </m:r>
                              </m:sub>
                            </m:sSub>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i≠j</m:t>
                            </m:r>
                          </m:sub>
                          <m:sup>
                            <m:d>
                              <m:dPr>
                                <m:ctrlPr>
                                  <w:rPr>
                                    <w:rFonts w:ascii="Cambria Math" w:hAnsi="Cambria Math" w:cs="Times New Roman"/>
                                    <w:i/>
                                    <w:sz w:val="20"/>
                                    <w:szCs w:val="20"/>
                                  </w:rPr>
                                </m:ctrlPr>
                              </m:dPr>
                              <m:e>
                                <m:r>
                                  <w:rPr>
                                    <w:rFonts w:ascii="Cambria Math" w:hAnsi="Cambria Math" w:cs="Times New Roman"/>
                                    <w:sz w:val="20"/>
                                    <w:szCs w:val="20"/>
                                  </w:rPr>
                                  <m:t>c+1</m:t>
                                </m:r>
                              </m:e>
                            </m:d>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n(1:c)</m:t>
                                </m:r>
                              </m:sub>
                            </m:sSub>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i≠j</m:t>
                            </m:r>
                          </m:sub>
                          <m:sup>
                            <m:d>
                              <m:dPr>
                                <m:ctrlPr>
                                  <w:rPr>
                                    <w:rFonts w:ascii="Cambria Math" w:hAnsi="Cambria Math" w:cs="Times New Roman"/>
                                    <w:i/>
                                    <w:sz w:val="20"/>
                                    <w:szCs w:val="20"/>
                                  </w:rPr>
                                </m:ctrlPr>
                              </m:dPr>
                              <m:e>
                                <m:r>
                                  <w:rPr>
                                    <w:rFonts w:ascii="Cambria Math" w:hAnsi="Cambria Math" w:cs="Times New Roman"/>
                                    <w:sz w:val="20"/>
                                    <w:szCs w:val="20"/>
                                  </w:rPr>
                                  <m:t>c+1</m:t>
                                </m:r>
                              </m:e>
                            </m:d>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r>
                              <w:rPr>
                                <w:rFonts w:ascii="Cambria Math" w:hAnsi="Cambria Math" w:cs="Times New Roman"/>
                                <w:sz w:val="20"/>
                                <w:szCs w:val="20"/>
                              </w:rPr>
                              <m:t>×g</m:t>
                            </m:r>
                            <m:r>
                              <m:rPr>
                                <m:sty m:val="bi"/>
                              </m:rPr>
                              <w:rPr>
                                <w:rFonts w:ascii="Cambria Math" w:hAnsi="Cambria Math" w:cs="Times New Roman"/>
                                <w:sz w:val="20"/>
                                <w:szCs w:val="20"/>
                              </w:rPr>
                              <m:t>(</m:t>
                            </m:r>
                            <m:sSub>
                              <m:sSubPr>
                                <m:ctrlPr>
                                  <w:rPr>
                                    <w:rFonts w:ascii="Cambria Math" w:hAnsi="Cambria Math" w:cs="Times New Roman"/>
                                    <w:i/>
                                    <w:sz w:val="20"/>
                                    <w:szCs w:val="20"/>
                                  </w:rPr>
                                </m:ctrlPr>
                              </m:sSubPr>
                              <m:e>
                                <m:r>
                                  <m:rPr>
                                    <m:sty m:val="bi"/>
                                  </m:rPr>
                                  <w:rPr>
                                    <w:rFonts w:ascii="Cambria Math" w:hAnsi="Cambria Math" w:cs="Times New Roman"/>
                                    <w:sz w:val="20"/>
                                    <w:szCs w:val="20"/>
                                  </w:rPr>
                                  <m:t>x</m:t>
                                </m:r>
                              </m:e>
                              <m:sub>
                                <m:r>
                                  <w:rPr>
                                    <w:rFonts w:ascii="Cambria Math" w:hAnsi="Cambria Math" w:cs="Times New Roman"/>
                                    <w:sz w:val="20"/>
                                    <w:szCs w:val="20"/>
                                  </w:rPr>
                                  <m:t>nj</m:t>
                                </m:r>
                              </m:sub>
                            </m:sSub>
                            <m:r>
                              <w:rPr>
                                <w:rFonts w:ascii="Cambria Math" w:hAnsi="Cambria Math" w:cs="Times New Roman"/>
                                <w:sz w:val="20"/>
                                <w:szCs w:val="20"/>
                              </w:rPr>
                              <m:t>|l)</m:t>
                            </m:r>
                          </m:e>
                        </m:nary>
                      </m:e>
                    </m:nary>
                  </m:den>
                </m:f>
              </m:oMath>
            </m:oMathPara>
          </w:p>
        </w:tc>
        <w:tc>
          <w:tcPr>
            <w:tcW w:w="384" w:type="pct"/>
            <w:vAlign w:val="center"/>
          </w:tcPr>
          <w:p w14:paraId="669DFF48" w14:textId="478BF503" w:rsidR="00AE7882" w:rsidRPr="00961682" w:rsidRDefault="00AE7882" w:rsidP="00E04C76">
            <w:pPr>
              <w:spacing w:line="480" w:lineRule="auto"/>
              <w:rPr>
                <w:rFonts w:ascii="Times New Roman" w:hAnsi="Times New Roman" w:cs="Times New Roman"/>
                <w:sz w:val="24"/>
                <w:szCs w:val="24"/>
              </w:rPr>
            </w:pPr>
            <w:r>
              <w:rPr>
                <w:rFonts w:ascii="Times New Roman" w:hAnsi="Times New Roman" w:cs="Times New Roman"/>
                <w:sz w:val="20"/>
                <w:szCs w:val="24"/>
              </w:rPr>
              <w:t>(11</w:t>
            </w:r>
            <w:r w:rsidRPr="00177874">
              <w:rPr>
                <w:rFonts w:ascii="Times New Roman" w:hAnsi="Times New Roman" w:cs="Times New Roman"/>
                <w:sz w:val="20"/>
                <w:szCs w:val="24"/>
              </w:rPr>
              <w:t>)</w:t>
            </w:r>
          </w:p>
        </w:tc>
      </w:tr>
    </w:tbl>
    <w:p w14:paraId="35232BDD" w14:textId="571D60AF" w:rsidR="00AE7882" w:rsidRDefault="00EA119E"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In</w:t>
      </w:r>
      <w:r w:rsidR="00AE7882">
        <w:rPr>
          <w:rFonts w:ascii="Times New Roman" w:hAnsi="Times New Roman" w:cs="Times New Roman"/>
          <w:sz w:val="24"/>
          <w:szCs w:val="24"/>
        </w:rPr>
        <w:t xml:space="preserve"> Equation (11), t</w:t>
      </w:r>
      <w:r w:rsidR="00AE7882" w:rsidRPr="00AE7882">
        <w:rPr>
          <w:rFonts w:ascii="Times New Roman" w:hAnsi="Times New Roman" w:cs="Times New Roman"/>
          <w:sz w:val="24"/>
          <w:szCs w:val="24"/>
        </w:rPr>
        <w:t xml:space="preserve">he denominator is the likelihood of the full feature set and the numerator is the likelihood of the feature set excluding </w:t>
      </w:r>
      <m:oMath>
        <m:sSup>
          <m:sSupPr>
            <m:ctrlPr>
              <w:rPr>
                <w:rFonts w:ascii="Cambria Math" w:hAnsi="Cambria Math" w:cs="Times New Roman"/>
                <w:sz w:val="24"/>
                <w:szCs w:val="24"/>
              </w:rPr>
            </m:ctrlPr>
          </m:sSupPr>
          <m:e>
            <m:r>
              <w:rPr>
                <w:rFonts w:ascii="Cambria Math" w:hAnsi="Cambria Math" w:cs="Times New Roman"/>
                <w:sz w:val="24"/>
                <w:szCs w:val="24"/>
              </w:rPr>
              <m:t>j</m:t>
            </m:r>
          </m:e>
          <m:sup>
            <m:r>
              <w:rPr>
                <w:rFonts w:ascii="Cambria Math" w:hAnsi="Cambria Math" w:cs="Times New Roman"/>
                <w:sz w:val="24"/>
                <w:szCs w:val="24"/>
              </w:rPr>
              <m:t>th</m:t>
            </m:r>
          </m:sup>
        </m:sSup>
      </m:oMath>
      <w:r w:rsidR="00AE7882" w:rsidRPr="00AE7882">
        <w:rPr>
          <w:rFonts w:ascii="Times New Roman" w:hAnsi="Times New Roman" w:cs="Times New Roman"/>
          <w:sz w:val="24"/>
          <w:szCs w:val="24"/>
        </w:rPr>
        <w:t xml:space="preserve"> feature. For each </w:t>
      </w:r>
      <w:r w:rsidR="00F90CFE">
        <w:rPr>
          <w:rFonts w:ascii="Times New Roman" w:hAnsi="Times New Roman" w:cs="Times New Roman"/>
          <w:sz w:val="24"/>
          <w:szCs w:val="24"/>
        </w:rPr>
        <w:t xml:space="preserve">GROUP </w:t>
      </w:r>
      <m:oMath>
        <m:r>
          <w:rPr>
            <w:rFonts w:ascii="Cambria Math" w:hAnsi="Cambria Math" w:cs="Times New Roman"/>
            <w:sz w:val="24"/>
            <w:szCs w:val="24"/>
          </w:rPr>
          <m:t>l</m:t>
        </m:r>
        <m:r>
          <w:rPr>
            <w:rFonts w:ascii="Cambria Math" w:hAnsi="Cambria Math" w:cs="Times New Roman"/>
            <w:sz w:val="24"/>
            <w:szCs w:val="24"/>
          </w:rPr>
          <m:t>(L</m:t>
        </m:r>
        <m:r>
          <w:rPr>
            <w:rFonts w:ascii="Cambria Math" w:hAnsi="Cambria Math" w:cs="Times New Roman"/>
            <w:sz w:val="24"/>
            <w:szCs w:val="24"/>
          </w:rPr>
          <m:t>=1,..K)</m:t>
        </m:r>
      </m:oMath>
      <w:r w:rsidR="00AE7882" w:rsidRPr="00AE7882">
        <w:rPr>
          <w:rFonts w:ascii="Times New Roman" w:hAnsi="Times New Roman" w:cs="Times New Roman"/>
          <w:sz w:val="24"/>
          <w:szCs w:val="24"/>
        </w:rPr>
        <w:t xml:space="preserve">, the denominator is the numerator times </w:t>
      </w:r>
      <m:oMath>
        <m:r>
          <w:rPr>
            <w:rFonts w:ascii="Cambria Math" w:hAnsi="Cambria Math" w:cs="Times New Roman"/>
            <w:sz w:val="24"/>
            <w:szCs w:val="24"/>
          </w:rPr>
          <m:t>g</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nj</m:t>
            </m:r>
          </m:sub>
        </m:sSub>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oMath>
      <w:r w:rsidR="00AE7882" w:rsidRPr="00AE7882">
        <w:rPr>
          <w:rFonts w:ascii="Times New Roman" w:hAnsi="Times New Roman" w:cs="Times New Roman"/>
          <w:sz w:val="24"/>
          <w:szCs w:val="24"/>
        </w:rPr>
        <w:t>,</w:t>
      </w:r>
      <w:r w:rsidR="00AF4FC9">
        <w:rPr>
          <w:rFonts w:ascii="Times New Roman" w:hAnsi="Times New Roman" w:cs="Times New Roman"/>
          <w:sz w:val="24"/>
          <w:szCs w:val="24"/>
        </w:rPr>
        <w:t xml:space="preserve"> the likelihood for the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th</m:t>
            </m:r>
          </m:sup>
        </m:sSup>
      </m:oMath>
      <w:r w:rsidR="00AF4FC9">
        <w:rPr>
          <w:rFonts w:ascii="Times New Roman" w:hAnsi="Times New Roman" w:cs="Times New Roman"/>
          <w:sz w:val="24"/>
          <w:szCs w:val="24"/>
        </w:rPr>
        <w:t xml:space="preserve"> data point of feature </w:t>
      </w:r>
      <m:oMath>
        <m:r>
          <w:rPr>
            <w:rFonts w:ascii="Cambria Math" w:hAnsi="Cambria Math" w:cs="Times New Roman"/>
            <w:sz w:val="24"/>
            <w:szCs w:val="24"/>
          </w:rPr>
          <m:t>j</m:t>
        </m:r>
      </m:oMath>
      <w:r w:rsidR="00AF4FC9">
        <w:rPr>
          <w:rFonts w:ascii="Times New Roman" w:hAnsi="Times New Roman" w:cs="Times New Roman"/>
          <w:sz w:val="24"/>
          <w:szCs w:val="24"/>
        </w:rPr>
        <w:t xml:space="preserve"> on group </w:t>
      </w:r>
      <m:oMath>
        <m:r>
          <w:rPr>
            <w:rFonts w:ascii="Cambria Math" w:hAnsi="Cambria Math" w:cs="Times New Roman"/>
            <w:sz w:val="24"/>
            <w:szCs w:val="24"/>
          </w:rPr>
          <m:t>l</m:t>
        </m:r>
      </m:oMath>
      <w:r w:rsidR="00734F3E">
        <w:rPr>
          <w:rFonts w:ascii="Times New Roman" w:hAnsi="Times New Roman" w:cs="Times New Roman"/>
          <w:sz w:val="24"/>
          <w:szCs w:val="24"/>
        </w:rPr>
        <w:t>,</w:t>
      </w:r>
      <w:r w:rsidR="00AE7882" w:rsidRPr="00AE7882">
        <w:rPr>
          <w:rFonts w:ascii="Times New Roman" w:hAnsi="Times New Roman" w:cs="Times New Roman"/>
          <w:sz w:val="24"/>
          <w:szCs w:val="24"/>
        </w:rPr>
        <w:t xml:space="preserve"> which is between 0 and 1</w:t>
      </w:r>
      <w:r w:rsidR="00734F3E">
        <w:rPr>
          <w:rFonts w:ascii="Times New Roman" w:hAnsi="Times New Roman" w:cs="Times New Roman"/>
          <w:sz w:val="24"/>
          <w:szCs w:val="24"/>
        </w:rPr>
        <w:t xml:space="preserve">. </w:t>
      </w:r>
      <w:r w:rsidR="00AE7882" w:rsidRPr="00AE7882">
        <w:rPr>
          <w:rFonts w:ascii="Times New Roman" w:hAnsi="Times New Roman" w:cs="Times New Roman"/>
          <w:sz w:val="24"/>
          <w:szCs w:val="24"/>
        </w:rPr>
        <w:t xml:space="preserve">Hence, this </w:t>
      </w:r>
      <w:r w:rsidR="00707ACB">
        <w:rPr>
          <w:rFonts w:ascii="Times New Roman" w:hAnsi="Times New Roman" w:cs="Times New Roman"/>
          <w:sz w:val="24"/>
          <w:szCs w:val="24"/>
        </w:rPr>
        <w:t xml:space="preserve">second </w:t>
      </w:r>
      <w:r w:rsidR="00AE7882" w:rsidRPr="00AE7882">
        <w:rPr>
          <w:rFonts w:ascii="Times New Roman" w:hAnsi="Times New Roman" w:cs="Times New Roman"/>
          <w:sz w:val="24"/>
          <w:szCs w:val="24"/>
        </w:rPr>
        <w:t xml:space="preserve">term is greater or equal to 1. </w:t>
      </w:r>
      <w:r w:rsidR="004F62E9" w:rsidRPr="00AE7882">
        <w:rPr>
          <w:rFonts w:ascii="Times New Roman" w:hAnsi="Times New Roman" w:cs="Times New Roman"/>
          <w:sz w:val="24"/>
          <w:szCs w:val="24"/>
        </w:rPr>
        <w:t>Similarly,</w:t>
      </w:r>
      <w:r w:rsidR="00AE7882" w:rsidRPr="00AE7882">
        <w:rPr>
          <w:rFonts w:ascii="Times New Roman" w:hAnsi="Times New Roman" w:cs="Times New Roman"/>
          <w:sz w:val="24"/>
          <w:szCs w:val="24"/>
        </w:rPr>
        <w:t xml:space="preserve"> for Equation (10), the likelihood ratio in the second term </w:t>
      </w:r>
      <w:r w:rsidR="00AE7882">
        <w:rPr>
          <w:rFonts w:ascii="Times New Roman" w:hAnsi="Times New Roman" w:cs="Times New Roman"/>
          <w:sz w:val="24"/>
          <w:szCs w:val="24"/>
        </w:rPr>
        <w:t>as follows:</w:t>
      </w:r>
      <w:r w:rsidR="00AE7882" w:rsidRPr="00AE7882">
        <w:rPr>
          <w:rFonts w:ascii="Times New Roman"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372"/>
        <w:gridCol w:w="719"/>
      </w:tblGrid>
      <w:tr w:rsidR="00AE7882" w:rsidRPr="00961682" w14:paraId="088A78CC" w14:textId="77777777" w:rsidTr="006D5C4C">
        <w:trPr>
          <w:trHeight w:val="801"/>
        </w:trPr>
        <w:tc>
          <w:tcPr>
            <w:tcW w:w="144" w:type="pct"/>
            <w:vAlign w:val="center"/>
          </w:tcPr>
          <w:p w14:paraId="676787EB" w14:textId="77777777" w:rsidR="00AE7882" w:rsidRPr="00961682" w:rsidRDefault="00AE7882" w:rsidP="00E04C76">
            <w:pPr>
              <w:spacing w:line="480" w:lineRule="auto"/>
              <w:jc w:val="center"/>
              <w:rPr>
                <w:rFonts w:ascii="Times New Roman" w:hAnsi="Times New Roman" w:cs="Times New Roman"/>
                <w:sz w:val="24"/>
                <w:szCs w:val="24"/>
              </w:rPr>
            </w:pPr>
          </w:p>
        </w:tc>
        <w:tc>
          <w:tcPr>
            <w:tcW w:w="4472" w:type="pct"/>
            <w:vAlign w:val="center"/>
          </w:tcPr>
          <w:p w14:paraId="09D628E0" w14:textId="370FA54D" w:rsidR="00AE7882" w:rsidRPr="00AE7882" w:rsidRDefault="00AF4FC9" w:rsidP="00E04C76">
            <w:pPr>
              <w:spacing w:line="480" w:lineRule="auto"/>
              <w:jc w:val="both"/>
              <w:rPr>
                <w:rFonts w:ascii="Times New Roman" w:hAnsi="Times New Roman" w:cs="Times New Roman"/>
                <w:sz w:val="20"/>
                <w:szCs w:val="20"/>
              </w:rPr>
            </w:pPr>
            <m:oMathPara>
              <m:oMath>
                <m:f>
                  <m:fPr>
                    <m:ctrlPr>
                      <w:rPr>
                        <w:rFonts w:ascii="Cambria Math" w:hAnsi="Cambria Math" w:cs="Times New Roman"/>
                        <w:b/>
                        <w:i/>
                        <w:sz w:val="20"/>
                        <w:szCs w:val="20"/>
                      </w:rPr>
                    </m:ctrlPr>
                  </m:fPr>
                  <m:num>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1:c</m:t>
                                    </m:r>
                                  </m:e>
                                </m:d>
                              </m:sub>
                              <m:sup>
                                <m:r>
                                  <m:rPr>
                                    <m:sty m:val="bi"/>
                                  </m:rPr>
                                  <w:rPr>
                                    <w:rFonts w:ascii="Cambria Math" w:hAnsi="Cambria Math" w:cs="Times New Roman"/>
                                    <w:sz w:val="20"/>
                                    <w:szCs w:val="20"/>
                                  </w:rPr>
                                  <m:t>*</m:t>
                                </m:r>
                              </m:sup>
                            </m:sSubSup>
                          </m:e>
                          <m:e>
                            <m: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num>
                  <m:den>
                    <m:nary>
                      <m:naryPr>
                        <m:chr m:val="∑"/>
                        <m:ctrlPr>
                          <w:rPr>
                            <w:rFonts w:ascii="Cambria Math" w:hAnsi="Cambria Math" w:cs="Times New Roman"/>
                            <w:i/>
                            <w:sz w:val="20"/>
                            <w:szCs w:val="20"/>
                          </w:rPr>
                        </m:ctrlPr>
                      </m:naryPr>
                      <m:sub>
                        <m:r>
                          <w:rPr>
                            <w:rFonts w:ascii="Cambria Math" w:hAnsi="Cambria Math" w:cs="Times New Roman"/>
                            <w:sz w:val="20"/>
                            <w:szCs w:val="20"/>
                          </w:rPr>
                          <m:t>l=1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l</m:t>
                            </m:r>
                          </m:sub>
                        </m:sSub>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nj</m:t>
                                </m:r>
                              </m:sub>
                            </m:sSub>
                          </m:e>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m:rPr>
                                    <m:sty m:val="bi"/>
                                  </m:rPr>
                                  <w:rPr>
                                    <w:rFonts w:ascii="Cambria Math" w:hAnsi="Cambria Math" w:cs="Times New Roman"/>
                                    <w:sz w:val="20"/>
                                    <w:szCs w:val="20"/>
                                  </w:rPr>
                                  <m:t>n</m:t>
                                </m:r>
                                <m:d>
                                  <m:dPr>
                                    <m:ctrlPr>
                                      <w:rPr>
                                        <w:rFonts w:ascii="Cambria Math" w:hAnsi="Cambria Math" w:cs="Times New Roman"/>
                                        <w:b/>
                                        <w:i/>
                                        <w:sz w:val="20"/>
                                        <w:szCs w:val="20"/>
                                      </w:rPr>
                                    </m:ctrlPr>
                                  </m:dPr>
                                  <m:e>
                                    <m:r>
                                      <m:rPr>
                                        <m:sty m:val="bi"/>
                                      </m:rPr>
                                      <w:rPr>
                                        <w:rFonts w:ascii="Cambria Math" w:hAnsi="Cambria Math" w:cs="Times New Roman"/>
                                        <w:sz w:val="20"/>
                                        <w:szCs w:val="20"/>
                                      </w:rPr>
                                      <m:t>1:c</m:t>
                                    </m:r>
                                  </m:e>
                                </m:d>
                              </m:sub>
                              <m:sup>
                                <m:r>
                                  <m:rPr>
                                    <m:sty m:val="bi"/>
                                  </m:rPr>
                                  <w:rPr>
                                    <w:rFonts w:ascii="Cambria Math" w:hAnsi="Cambria Math" w:cs="Times New Roman"/>
                                    <w:sz w:val="20"/>
                                    <w:szCs w:val="20"/>
                                  </w:rPr>
                                  <m:t>*</m:t>
                                </m:r>
                              </m:sup>
                            </m:sSubSup>
                            <m:ctrlPr>
                              <w:rPr>
                                <w:rFonts w:ascii="Cambria Math" w:hAnsi="Cambria Math" w:cs="Times New Roman"/>
                                <w:b/>
                                <w:i/>
                                <w:sz w:val="20"/>
                                <w:szCs w:val="20"/>
                              </w:rPr>
                            </m:ctrlPr>
                          </m:e>
                        </m:d>
                        <m:r>
                          <m:rPr>
                            <m:sty m:val="bi"/>
                          </m:rPr>
                          <w:rPr>
                            <w:rFonts w:ascii="Cambria Math" w:hAnsi="Cambria Math" w:cs="Times New Roman"/>
                            <w:sz w:val="20"/>
                            <w:szCs w:val="20"/>
                          </w:rPr>
                          <m:t>×g</m:t>
                        </m:r>
                        <m:d>
                          <m:dPr>
                            <m:ctrlPr>
                              <w:rPr>
                                <w:rFonts w:ascii="Cambria Math" w:hAnsi="Cambria Math" w:cs="Times New Roman"/>
                                <w:b/>
                                <w:i/>
                                <w:sz w:val="20"/>
                                <w:szCs w:val="20"/>
                              </w:rPr>
                            </m:ctrlPr>
                          </m:dPr>
                          <m:e>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m:rPr>
                                    <m:sty m:val="bi"/>
                                  </m:rPr>
                                  <w:rPr>
                                    <w:rFonts w:ascii="Cambria Math" w:hAnsi="Cambria Math" w:cs="Times New Roman"/>
                                    <w:sz w:val="20"/>
                                    <w:szCs w:val="20"/>
                                  </w:rPr>
                                  <m:t>n</m:t>
                                </m:r>
                                <m:d>
                                  <m:dPr>
                                    <m:ctrlPr>
                                      <w:rPr>
                                        <w:rFonts w:ascii="Cambria Math" w:hAnsi="Cambria Math" w:cs="Times New Roman"/>
                                        <w:b/>
                                        <w:i/>
                                        <w:sz w:val="20"/>
                                        <w:szCs w:val="20"/>
                                      </w:rPr>
                                    </m:ctrlPr>
                                  </m:dPr>
                                  <m:e>
                                    <m:r>
                                      <m:rPr>
                                        <m:sty m:val="bi"/>
                                      </m:rPr>
                                      <w:rPr>
                                        <w:rFonts w:ascii="Cambria Math" w:hAnsi="Cambria Math" w:cs="Times New Roman"/>
                                        <w:sz w:val="20"/>
                                        <w:szCs w:val="20"/>
                                      </w:rPr>
                                      <m:t>1:c</m:t>
                                    </m:r>
                                  </m:e>
                                </m:d>
                              </m:sub>
                              <m:sup>
                                <m:r>
                                  <m:rPr>
                                    <m:sty m:val="bi"/>
                                  </m:rPr>
                                  <w:rPr>
                                    <w:rFonts w:ascii="Cambria Math" w:hAnsi="Cambria Math" w:cs="Times New Roman"/>
                                    <w:sz w:val="20"/>
                                    <w:szCs w:val="20"/>
                                  </w:rPr>
                                  <m:t>*</m:t>
                                </m:r>
                              </m:sup>
                            </m:sSubSup>
                          </m:e>
                          <m:e>
                            <m:r>
                              <m:rPr>
                                <m:sty m:val="bi"/>
                              </m:rPr>
                              <w:rPr>
                                <w:rFonts w:ascii="Cambria Math" w:hAnsi="Cambria Math" w:cs="Times New Roman"/>
                                <w:sz w:val="20"/>
                                <w:szCs w:val="20"/>
                              </w:rPr>
                              <m:t>l</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i=c+1</m:t>
                            </m:r>
                          </m:sub>
                          <m:sup>
                            <m:r>
                              <w:rPr>
                                <w:rFonts w:ascii="Cambria Math" w:hAnsi="Cambria Math" w:cs="Times New Roman"/>
                                <w:sz w:val="20"/>
                                <w:szCs w:val="20"/>
                              </w:rPr>
                              <m:t>p</m:t>
                            </m:r>
                          </m:sup>
                          <m:e>
                            <m:r>
                              <w:rPr>
                                <w:rFonts w:ascii="Cambria Math" w:hAnsi="Cambria Math" w:cs="Times New Roman"/>
                                <w:sz w:val="20"/>
                                <w:szCs w:val="20"/>
                              </w:rPr>
                              <m:t>g</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ni</m:t>
                                    </m:r>
                                  </m:sub>
                                </m:sSub>
                              </m:e>
                              <m:e>
                                <m:r>
                                  <w:rPr>
                                    <w:rFonts w:ascii="Cambria Math" w:hAnsi="Cambria Math" w:cs="Times New Roman"/>
                                    <w:sz w:val="20"/>
                                    <w:szCs w:val="20"/>
                                  </w:rPr>
                                  <m:t>l</m:t>
                                </m:r>
                              </m:e>
                            </m:d>
                          </m:e>
                        </m:nary>
                      </m:e>
                    </m:nary>
                  </m:den>
                </m:f>
              </m:oMath>
            </m:oMathPara>
          </w:p>
        </w:tc>
        <w:tc>
          <w:tcPr>
            <w:tcW w:w="384" w:type="pct"/>
            <w:vAlign w:val="center"/>
          </w:tcPr>
          <w:p w14:paraId="77EADF6E" w14:textId="358FC3EF" w:rsidR="00AE7882" w:rsidRPr="00961682" w:rsidRDefault="00AE7882" w:rsidP="00E04C76">
            <w:pPr>
              <w:spacing w:line="480" w:lineRule="auto"/>
              <w:rPr>
                <w:rFonts w:ascii="Times New Roman" w:hAnsi="Times New Roman" w:cs="Times New Roman"/>
                <w:sz w:val="24"/>
                <w:szCs w:val="24"/>
              </w:rPr>
            </w:pPr>
            <w:r>
              <w:rPr>
                <w:rFonts w:ascii="Times New Roman" w:hAnsi="Times New Roman" w:cs="Times New Roman"/>
                <w:sz w:val="20"/>
                <w:szCs w:val="24"/>
              </w:rPr>
              <w:t>(12</w:t>
            </w:r>
            <w:r w:rsidRPr="00177874">
              <w:rPr>
                <w:rFonts w:ascii="Times New Roman" w:hAnsi="Times New Roman" w:cs="Times New Roman"/>
                <w:sz w:val="20"/>
                <w:szCs w:val="24"/>
              </w:rPr>
              <w:t>)</w:t>
            </w:r>
          </w:p>
        </w:tc>
      </w:tr>
    </w:tbl>
    <w:p w14:paraId="06573652" w14:textId="384E55CA" w:rsidR="00AE7882" w:rsidRDefault="00D263D1"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I</w:t>
      </w:r>
      <w:r w:rsidR="00AE7882">
        <w:rPr>
          <w:rFonts w:ascii="Times New Roman" w:hAnsi="Times New Roman" w:cs="Times New Roman"/>
          <w:sz w:val="24"/>
          <w:szCs w:val="24"/>
        </w:rPr>
        <w:t xml:space="preserve">n Equation (12), </w:t>
      </w:r>
      <w:r w:rsidR="00AE7882" w:rsidRPr="00AE7882">
        <w:rPr>
          <w:rFonts w:ascii="Times New Roman" w:hAnsi="Times New Roman" w:cs="Times New Roman"/>
          <w:sz w:val="24"/>
          <w:szCs w:val="24"/>
        </w:rPr>
        <w:t xml:space="preserve">for each </w:t>
      </w:r>
      <m:oMath>
        <m:r>
          <w:rPr>
            <w:rFonts w:ascii="Cambria Math" w:hAnsi="Cambria Math" w:cs="Times New Roman"/>
            <w:sz w:val="24"/>
            <w:szCs w:val="24"/>
          </w:rPr>
          <m:t>l</m:t>
        </m:r>
      </m:oMath>
      <w:r w:rsidR="00AE7882" w:rsidRPr="00AE7882">
        <w:rPr>
          <w:rFonts w:ascii="Times New Roman" w:hAnsi="Times New Roman" w:cs="Times New Roman"/>
          <w:sz w:val="24"/>
          <w:szCs w:val="24"/>
        </w:rPr>
        <w:t xml:space="preserve">, the denominator is the numerator times </w:t>
      </w:r>
      <m:oMath>
        <m:r>
          <w:rPr>
            <w:rFonts w:ascii="Cambria Math" w:hAnsi="Cambria Math" w:cs="Times New Roman"/>
            <w:sz w:val="24"/>
            <w:szCs w:val="24"/>
          </w:rPr>
          <m:t>g</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n</m:t>
                </m:r>
                <m:d>
                  <m:dPr>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c</m:t>
                    </m:r>
                  </m:e>
                </m:d>
              </m:sub>
              <m:sup>
                <m:r>
                  <m:rPr>
                    <m:sty m:val="p"/>
                  </m:rPr>
                  <w:rPr>
                    <w:rFonts w:ascii="Cambria Math" w:hAnsi="Cambria Math" w:cs="Times New Roman"/>
                    <w:sz w:val="24"/>
                    <w:szCs w:val="24"/>
                  </w:rPr>
                  <m:t>*</m:t>
                </m:r>
              </m:sup>
            </m:sSubSup>
          </m:e>
          <m:e>
            <m:r>
              <w:rPr>
                <w:rFonts w:ascii="Cambria Math" w:hAnsi="Cambria Math" w:cs="Times New Roman"/>
                <w:sz w:val="24"/>
                <w:szCs w:val="24"/>
              </w:rPr>
              <m:t>l</m:t>
            </m:r>
          </m:e>
        </m:d>
      </m:oMath>
      <w:r w:rsidR="00AE7882" w:rsidRPr="00AE7882">
        <w:rPr>
          <w:rFonts w:ascii="Times New Roman" w:hAnsi="Times New Roman" w:cs="Times New Roman"/>
          <w:sz w:val="24"/>
          <w:szCs w:val="24"/>
        </w:rPr>
        <w:t xml:space="preserve">, which is between 0 and 1. Thus, the likelihood ratio in Equation (10) is also greater or equal to 1. </w:t>
      </w:r>
    </w:p>
    <w:p w14:paraId="2B492F77" w14:textId="77777777" w:rsidR="00DC2ED0" w:rsidRDefault="00D263D1"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Equation (11) and (12), we obtain the conclusion that the second term of </w:t>
      </w:r>
      <m:oMath>
        <m:r>
          <w:rPr>
            <w:rFonts w:ascii="Cambria Math" w:hAnsi="Cambria Math" w:cs="Times New Roman"/>
            <w:sz w:val="24"/>
            <w:szCs w:val="24"/>
          </w:rPr>
          <m:t>FI</m:t>
        </m:r>
        <m:d>
          <m:dPr>
            <m:ctrlPr>
              <w:rPr>
                <w:rFonts w:ascii="Cambria Math" w:hAnsi="Cambria Math" w:cs="Times New Roman"/>
                <w:i/>
                <w:sz w:val="24"/>
                <w:szCs w:val="24"/>
              </w:rPr>
            </m:ctrlPr>
          </m:dPr>
          <m:e>
            <m:r>
              <w:rPr>
                <w:rFonts w:ascii="Cambria Math" w:hAnsi="Cambria Math" w:cs="Times New Roman"/>
                <w:sz w:val="24"/>
                <w:szCs w:val="24"/>
              </w:rPr>
              <m:t>j</m:t>
            </m:r>
          </m:e>
        </m:d>
      </m:oMath>
      <w:r>
        <w:rPr>
          <w:rFonts w:ascii="Times New Roman" w:hAnsi="Times New Roman" w:cs="Times New Roman"/>
          <w:sz w:val="24"/>
          <w:szCs w:val="24"/>
        </w:rPr>
        <w:t xml:space="preserve"> increases as the likelihood difference between the full model and the model excluding </w:t>
      </w: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th</m:t>
            </m:r>
          </m:sup>
        </m:sSup>
      </m:oMath>
      <w:r>
        <w:rPr>
          <w:rFonts w:ascii="Times New Roman" w:hAnsi="Times New Roman" w:cs="Times New Roman"/>
          <w:sz w:val="24"/>
          <w:szCs w:val="24"/>
        </w:rPr>
        <w:t xml:space="preserve"> feature increases. </w:t>
      </w:r>
      <w:r w:rsidR="00AE7882">
        <w:rPr>
          <w:rFonts w:ascii="Times New Roman" w:hAnsi="Times New Roman" w:cs="Times New Roman"/>
          <w:sz w:val="24"/>
          <w:szCs w:val="24"/>
        </w:rPr>
        <w:t xml:space="preserve">In special case, </w:t>
      </w:r>
      <w:r w:rsidR="00906C47">
        <w:rPr>
          <w:rFonts w:ascii="Times New Roman" w:hAnsi="Times New Roman" w:cs="Times New Roman"/>
          <w:sz w:val="24"/>
          <w:szCs w:val="24"/>
        </w:rPr>
        <w:t>w</w:t>
      </w:r>
      <w:r w:rsidR="008A2C18">
        <w:rPr>
          <w:rFonts w:ascii="Times New Roman" w:hAnsi="Times New Roman" w:cs="Times New Roman"/>
          <w:sz w:val="24"/>
          <w:szCs w:val="24"/>
        </w:rPr>
        <w:t xml:space="preserve">hen the likelihood of the </w:t>
      </w:r>
      <w:r w:rsidR="008D16A9">
        <w:rPr>
          <w:rFonts w:ascii="Times New Roman" w:hAnsi="Times New Roman" w:cs="Times New Roman"/>
          <w:sz w:val="24"/>
          <w:szCs w:val="24"/>
        </w:rPr>
        <w:t>full</w:t>
      </w:r>
      <w:r w:rsidR="008A2C18">
        <w:rPr>
          <w:rFonts w:ascii="Times New Roman" w:hAnsi="Times New Roman" w:cs="Times New Roman"/>
          <w:sz w:val="24"/>
          <w:szCs w:val="24"/>
        </w:rPr>
        <w:t xml:space="preserve"> model is the same as the model excluding </w:t>
      </w:r>
      <w:r w:rsidR="00906C47">
        <w:rPr>
          <w:rFonts w:ascii="Times New Roman" w:hAnsi="Times New Roman" w:cs="Times New Roman"/>
          <w:sz w:val="24"/>
          <w:szCs w:val="24"/>
        </w:rPr>
        <w:t xml:space="preserve">one </w:t>
      </w:r>
      <w:r w:rsidR="00EA119E">
        <w:rPr>
          <w:rFonts w:ascii="Times New Roman" w:hAnsi="Times New Roman" w:cs="Times New Roman"/>
          <w:sz w:val="24"/>
          <w:szCs w:val="24"/>
        </w:rPr>
        <w:t>feature</w:t>
      </w:r>
      <w:r w:rsidR="00906C47">
        <w:rPr>
          <w:rFonts w:ascii="Times New Roman" w:hAnsi="Times New Roman" w:cs="Times New Roman"/>
          <w:sz w:val="24"/>
          <w:szCs w:val="24"/>
        </w:rPr>
        <w:t xml:space="preserve">, then the </w:t>
      </w:r>
      <w:r w:rsidR="00AE7882">
        <w:rPr>
          <w:rFonts w:ascii="Times New Roman" w:hAnsi="Times New Roman" w:cs="Times New Roman"/>
          <w:sz w:val="24"/>
          <w:szCs w:val="24"/>
        </w:rPr>
        <w:t xml:space="preserve">second </w:t>
      </w:r>
      <w:r w:rsidR="00906C47">
        <w:rPr>
          <w:rFonts w:ascii="Times New Roman" w:hAnsi="Times New Roman" w:cs="Times New Roman"/>
          <w:sz w:val="24"/>
          <w:szCs w:val="24"/>
        </w:rPr>
        <w:t xml:space="preserve">term is </w:t>
      </w:r>
      <w:r w:rsidR="008A2C18">
        <w:rPr>
          <w:rFonts w:ascii="Times New Roman" w:hAnsi="Times New Roman" w:cs="Times New Roman"/>
          <w:sz w:val="24"/>
          <w:szCs w:val="24"/>
        </w:rPr>
        <w:t xml:space="preserve">equal to </w:t>
      </w:r>
      <w:r>
        <w:rPr>
          <w:rFonts w:ascii="Times New Roman" w:hAnsi="Times New Roman" w:cs="Times New Roman"/>
          <w:sz w:val="24"/>
          <w:szCs w:val="24"/>
        </w:rPr>
        <w:t>one.</w:t>
      </w:r>
      <w:r w:rsidR="008A2C18">
        <w:rPr>
          <w:rFonts w:ascii="Times New Roman" w:hAnsi="Times New Roman" w:cs="Times New Roman"/>
          <w:sz w:val="24"/>
          <w:szCs w:val="24"/>
        </w:rPr>
        <w:t xml:space="preserve"> </w:t>
      </w:r>
    </w:p>
    <w:p w14:paraId="16C63F5F" w14:textId="5BBC00C3" w:rsidR="00DC2ED0" w:rsidRDefault="00DC2ED0"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From the analysis, we conclude </w:t>
      </w:r>
      <w:r>
        <w:rPr>
          <w:rFonts w:ascii="Times New Roman" w:hAnsi="Times New Roman" w:cs="Times New Roman"/>
          <w:i/>
          <w:sz w:val="24"/>
          <w:szCs w:val="24"/>
        </w:rPr>
        <w:t xml:space="preserve">FI </w:t>
      </w:r>
      <w:r>
        <w:rPr>
          <w:rFonts w:ascii="Times New Roman" w:hAnsi="Times New Roman" w:cs="Times New Roman"/>
          <w:sz w:val="24"/>
          <w:szCs w:val="24"/>
        </w:rPr>
        <w:t>is an integrated measure of the absolute and relative contribution of a given feature. A</w:t>
      </w:r>
      <w:r w:rsidR="008D16A9">
        <w:rPr>
          <w:rFonts w:ascii="Times New Roman" w:hAnsi="Times New Roman" w:cs="Times New Roman"/>
          <w:sz w:val="24"/>
          <w:szCs w:val="24"/>
        </w:rPr>
        <w:t xml:space="preserve"> feature </w:t>
      </w:r>
      <w:r>
        <w:rPr>
          <w:rFonts w:ascii="Times New Roman" w:hAnsi="Times New Roman" w:cs="Times New Roman"/>
          <w:sz w:val="24"/>
          <w:szCs w:val="24"/>
        </w:rPr>
        <w:t>deemed to be important to</w:t>
      </w:r>
      <w:r w:rsidR="008D16A9">
        <w:rPr>
          <w:rFonts w:ascii="Times New Roman" w:hAnsi="Times New Roman" w:cs="Times New Roman"/>
          <w:sz w:val="24"/>
          <w:szCs w:val="24"/>
        </w:rPr>
        <w:t xml:space="preserve"> the clustering model</w:t>
      </w:r>
      <w:r>
        <w:rPr>
          <w:rFonts w:ascii="Times New Roman" w:hAnsi="Times New Roman" w:cs="Times New Roman"/>
          <w:sz w:val="24"/>
          <w:szCs w:val="24"/>
        </w:rPr>
        <w:t xml:space="preserve"> can be </w:t>
      </w:r>
      <w:r w:rsidR="008D16A9">
        <w:rPr>
          <w:rFonts w:ascii="Times New Roman" w:hAnsi="Times New Roman" w:cs="Times New Roman"/>
          <w:sz w:val="24"/>
          <w:szCs w:val="24"/>
        </w:rPr>
        <w:t xml:space="preserve">revealed from two aspects: a </w:t>
      </w:r>
      <w:r>
        <w:rPr>
          <w:rFonts w:ascii="Times New Roman" w:hAnsi="Times New Roman" w:cs="Times New Roman"/>
          <w:sz w:val="24"/>
          <w:szCs w:val="24"/>
        </w:rPr>
        <w:t xml:space="preserve">large </w:t>
      </w:r>
      <w:r w:rsidR="008D16A9">
        <w:rPr>
          <w:rFonts w:ascii="Times New Roman" w:hAnsi="Times New Roman" w:cs="Times New Roman"/>
          <w:sz w:val="24"/>
          <w:szCs w:val="24"/>
        </w:rPr>
        <w:t>likelihood</w:t>
      </w:r>
      <w:r>
        <w:rPr>
          <w:rFonts w:ascii="Times New Roman" w:hAnsi="Times New Roman" w:cs="Times New Roman"/>
          <w:sz w:val="24"/>
          <w:szCs w:val="24"/>
        </w:rPr>
        <w:t xml:space="preserve"> </w:t>
      </w:r>
      <w:r w:rsidR="008D16A9">
        <w:rPr>
          <w:rFonts w:ascii="Times New Roman" w:hAnsi="Times New Roman" w:cs="Times New Roman"/>
          <w:sz w:val="24"/>
          <w:szCs w:val="24"/>
        </w:rPr>
        <w:t xml:space="preserve">showing </w:t>
      </w:r>
      <w:r>
        <w:rPr>
          <w:rFonts w:ascii="Times New Roman" w:hAnsi="Times New Roman" w:cs="Times New Roman"/>
          <w:sz w:val="24"/>
          <w:szCs w:val="24"/>
        </w:rPr>
        <w:t xml:space="preserve">dominating </w:t>
      </w:r>
      <w:r w:rsidR="008D16A9">
        <w:rPr>
          <w:rFonts w:ascii="Times New Roman" w:hAnsi="Times New Roman" w:cs="Times New Roman"/>
          <w:sz w:val="24"/>
          <w:szCs w:val="24"/>
        </w:rPr>
        <w:t xml:space="preserve">absolute contribution </w:t>
      </w:r>
      <w:r>
        <w:rPr>
          <w:rFonts w:ascii="Times New Roman" w:hAnsi="Times New Roman" w:cs="Times New Roman"/>
          <w:sz w:val="24"/>
          <w:szCs w:val="24"/>
        </w:rPr>
        <w:t>and/or</w:t>
      </w:r>
      <w:r w:rsidR="008D16A9">
        <w:rPr>
          <w:rFonts w:ascii="Times New Roman" w:hAnsi="Times New Roman" w:cs="Times New Roman"/>
          <w:sz w:val="24"/>
          <w:szCs w:val="24"/>
        </w:rPr>
        <w:t xml:space="preserve"> a </w:t>
      </w:r>
      <w:r>
        <w:rPr>
          <w:rFonts w:ascii="Times New Roman" w:hAnsi="Times New Roman" w:cs="Times New Roman"/>
          <w:sz w:val="24"/>
          <w:szCs w:val="24"/>
        </w:rPr>
        <w:t xml:space="preserve">large </w:t>
      </w:r>
      <w:r w:rsidR="008D16A9">
        <w:rPr>
          <w:rFonts w:ascii="Times New Roman" w:hAnsi="Times New Roman" w:cs="Times New Roman"/>
          <w:sz w:val="24"/>
          <w:szCs w:val="24"/>
        </w:rPr>
        <w:t xml:space="preserve">log-likelihood ratio, indicating relative contribution to the </w:t>
      </w:r>
      <w:r>
        <w:rPr>
          <w:rFonts w:ascii="Times New Roman" w:hAnsi="Times New Roman" w:cs="Times New Roman"/>
          <w:sz w:val="24"/>
          <w:szCs w:val="24"/>
        </w:rPr>
        <w:t xml:space="preserve">full </w:t>
      </w:r>
      <w:r w:rsidR="008D16A9">
        <w:rPr>
          <w:rFonts w:ascii="Times New Roman" w:hAnsi="Times New Roman" w:cs="Times New Roman"/>
          <w:sz w:val="24"/>
          <w:szCs w:val="24"/>
        </w:rPr>
        <w:t>feature</w:t>
      </w:r>
      <w:r>
        <w:rPr>
          <w:rFonts w:ascii="Times New Roman" w:hAnsi="Times New Roman" w:cs="Times New Roman"/>
          <w:sz w:val="24"/>
          <w:szCs w:val="24"/>
        </w:rPr>
        <w:t xml:space="preserve"> set.  </w:t>
      </w:r>
    </w:p>
    <w:p w14:paraId="56761B12" w14:textId="66A2C4AC" w:rsidR="004F62E9" w:rsidRPr="009565D0" w:rsidRDefault="004F62E9"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next section, we will use some experiments on various datasets including synthetic, benchmark and real application to validate the efficacy of </w:t>
      </w:r>
      <w:r w:rsidRPr="004F62E9">
        <w:rPr>
          <w:rFonts w:ascii="Times New Roman" w:hAnsi="Times New Roman" w:cs="Times New Roman"/>
          <w:i/>
          <w:sz w:val="24"/>
          <w:szCs w:val="24"/>
        </w:rPr>
        <w:t>FI</w:t>
      </w:r>
      <w:r>
        <w:rPr>
          <w:rFonts w:ascii="Times New Roman" w:hAnsi="Times New Roman" w:cs="Times New Roman"/>
          <w:sz w:val="24"/>
          <w:szCs w:val="24"/>
        </w:rPr>
        <w:t>.</w:t>
      </w:r>
    </w:p>
    <w:p w14:paraId="0D4C07C4" w14:textId="76B5F212" w:rsidR="00EB753A" w:rsidRDefault="00EB753A" w:rsidP="00E04C76">
      <w:pPr>
        <w:spacing w:line="480" w:lineRule="auto"/>
        <w:jc w:val="both"/>
        <w:rPr>
          <w:rFonts w:ascii="Times New Roman" w:hAnsi="Times New Roman" w:cs="Times New Roman"/>
          <w:b/>
          <w:sz w:val="28"/>
          <w:szCs w:val="24"/>
        </w:rPr>
      </w:pPr>
      <w:r>
        <w:rPr>
          <w:rFonts w:ascii="Times New Roman" w:hAnsi="Times New Roman" w:cs="Times New Roman"/>
          <w:b/>
          <w:sz w:val="28"/>
          <w:szCs w:val="24"/>
        </w:rPr>
        <w:t>4</w:t>
      </w:r>
      <w:r w:rsidRPr="00675361">
        <w:rPr>
          <w:rFonts w:ascii="Times New Roman" w:hAnsi="Times New Roman" w:cs="Times New Roman"/>
          <w:b/>
          <w:sz w:val="28"/>
          <w:szCs w:val="24"/>
        </w:rPr>
        <w:t xml:space="preserve">. </w:t>
      </w:r>
      <w:r>
        <w:rPr>
          <w:rFonts w:ascii="Times New Roman" w:hAnsi="Times New Roman" w:cs="Times New Roman" w:hint="eastAsia"/>
          <w:b/>
          <w:sz w:val="28"/>
          <w:szCs w:val="24"/>
        </w:rPr>
        <w:t>Ex</w:t>
      </w:r>
      <w:r>
        <w:rPr>
          <w:rFonts w:ascii="Times New Roman" w:hAnsi="Times New Roman" w:cs="Times New Roman"/>
          <w:b/>
          <w:sz w:val="28"/>
          <w:szCs w:val="24"/>
        </w:rPr>
        <w:t>periments</w:t>
      </w:r>
    </w:p>
    <w:p w14:paraId="352AFFD4" w14:textId="2B86AED6" w:rsidR="009574FB" w:rsidRDefault="009565D0" w:rsidP="00E04C76">
      <w:pPr>
        <w:spacing w:line="480" w:lineRule="auto"/>
        <w:rPr>
          <w:rFonts w:ascii="Times New Roman" w:hAnsi="Times New Roman" w:cs="Times New Roman"/>
          <w:sz w:val="24"/>
        </w:rPr>
      </w:pPr>
      <w:r>
        <w:rPr>
          <w:rFonts w:ascii="Times New Roman" w:hAnsi="Times New Roman" w:cs="Times New Roman"/>
          <w:sz w:val="24"/>
        </w:rPr>
        <w:t>In the s</w:t>
      </w:r>
      <w:r w:rsidR="001802F6">
        <w:rPr>
          <w:rFonts w:ascii="Times New Roman" w:hAnsi="Times New Roman" w:cs="Times New Roman"/>
          <w:sz w:val="24"/>
        </w:rPr>
        <w:t>ection, one synthetic dataset, one benchmark dataset</w:t>
      </w:r>
      <w:r w:rsidR="00A92353">
        <w:rPr>
          <w:rFonts w:ascii="Times New Roman" w:hAnsi="Times New Roman" w:cs="Times New Roman"/>
          <w:sz w:val="24"/>
        </w:rPr>
        <w:t xml:space="preserve"> and one medical application dataset are studied to demonstrate the performance of </w:t>
      </w:r>
      <w:r w:rsidR="009574FB">
        <w:rPr>
          <w:rFonts w:ascii="Times New Roman" w:hAnsi="Times New Roman" w:cs="Times New Roman"/>
          <w:sz w:val="24"/>
        </w:rPr>
        <w:t xml:space="preserve">proposed algorithm. Since the ground truth of all the datasets are known, we use the following two metrics for the performance evaluation: (1) RFS: the percentage of relevant </w:t>
      </w:r>
      <w:r w:rsidR="00EA119E">
        <w:rPr>
          <w:rFonts w:ascii="Times New Roman" w:hAnsi="Times New Roman" w:cs="Times New Roman"/>
          <w:sz w:val="24"/>
        </w:rPr>
        <w:t>feature</w:t>
      </w:r>
      <w:r w:rsidR="009574FB">
        <w:rPr>
          <w:rFonts w:ascii="Times New Roman" w:hAnsi="Times New Roman" w:cs="Times New Roman"/>
          <w:sz w:val="24"/>
        </w:rPr>
        <w:t>s being selected; (2) Accuracy: the percentage of instances correctly clustered.</w:t>
      </w:r>
    </w:p>
    <w:p w14:paraId="0760CEF1" w14:textId="77777777" w:rsidR="009574FB" w:rsidRDefault="009574FB" w:rsidP="00E04C76">
      <w:pPr>
        <w:spacing w:line="480" w:lineRule="auto"/>
        <w:jc w:val="both"/>
        <w:rPr>
          <w:rFonts w:ascii="Times New Roman" w:hAnsi="Times New Roman" w:cs="Times New Roman"/>
          <w:b/>
          <w:sz w:val="28"/>
          <w:szCs w:val="24"/>
        </w:rPr>
      </w:pPr>
      <w:r>
        <w:rPr>
          <w:rFonts w:ascii="Times New Roman" w:hAnsi="Times New Roman" w:cs="Times New Roman"/>
          <w:b/>
          <w:sz w:val="28"/>
          <w:szCs w:val="24"/>
        </w:rPr>
        <w:t>4.1.</w:t>
      </w:r>
      <w:r w:rsidRPr="00675361">
        <w:rPr>
          <w:rFonts w:ascii="Times New Roman" w:hAnsi="Times New Roman" w:cs="Times New Roman"/>
          <w:b/>
          <w:sz w:val="28"/>
          <w:szCs w:val="24"/>
        </w:rPr>
        <w:t xml:space="preserve"> Experiments on Synthetic Datasets</w:t>
      </w:r>
    </w:p>
    <w:p w14:paraId="5E0DB25E" w14:textId="73702160" w:rsidR="00C3266A" w:rsidRPr="006F5575" w:rsidRDefault="009574FB" w:rsidP="006F5575">
      <w:pPr>
        <w:spacing w:line="480" w:lineRule="auto"/>
        <w:jc w:val="both"/>
        <w:rPr>
          <w:rFonts w:ascii="Times New Roman" w:hAnsi="Times New Roman" w:cs="Times New Roman"/>
          <w:sz w:val="24"/>
        </w:rPr>
      </w:pPr>
      <w:r w:rsidRPr="00AD31AD">
        <w:rPr>
          <w:rFonts w:ascii="Times New Roman" w:hAnsi="Times New Roman" w:cs="Times New Roman"/>
          <w:sz w:val="24"/>
        </w:rPr>
        <w:t xml:space="preserve">We design </w:t>
      </w:r>
      <w:r w:rsidR="001802F6" w:rsidRPr="00AD31AD">
        <w:rPr>
          <w:rFonts w:ascii="Times New Roman" w:hAnsi="Times New Roman" w:cs="Times New Roman"/>
          <w:sz w:val="24"/>
        </w:rPr>
        <w:t>the synthetic dataset</w:t>
      </w:r>
      <w:r w:rsidR="000117D8" w:rsidRPr="00AD31AD">
        <w:rPr>
          <w:rFonts w:ascii="Times New Roman" w:hAnsi="Times New Roman" w:cs="Times New Roman"/>
          <w:sz w:val="24"/>
        </w:rPr>
        <w:t xml:space="preserve"> with four</w:t>
      </w:r>
      <w:r w:rsidRPr="00AD31AD">
        <w:rPr>
          <w:rFonts w:ascii="Times New Roman" w:hAnsi="Times New Roman" w:cs="Times New Roman"/>
          <w:sz w:val="24"/>
        </w:rPr>
        <w:t xml:space="preserve"> relevant </w:t>
      </w:r>
      <w:r w:rsidR="00EA119E" w:rsidRPr="00AD31AD">
        <w:rPr>
          <w:rFonts w:ascii="Times New Roman" w:hAnsi="Times New Roman" w:cs="Times New Roman"/>
          <w:sz w:val="24"/>
        </w:rPr>
        <w:t>feature</w:t>
      </w:r>
      <w:r w:rsidRPr="00AD31AD">
        <w:rPr>
          <w:rFonts w:ascii="Times New Roman" w:hAnsi="Times New Roman" w:cs="Times New Roman"/>
          <w:sz w:val="24"/>
        </w:rPr>
        <w:t xml:space="preserve">s, and two clusters. Additional irrelevant </w:t>
      </w:r>
      <w:r w:rsidR="00EA119E" w:rsidRPr="00AD31AD">
        <w:rPr>
          <w:rFonts w:ascii="Times New Roman" w:hAnsi="Times New Roman" w:cs="Times New Roman"/>
          <w:sz w:val="24"/>
        </w:rPr>
        <w:t>feature</w:t>
      </w:r>
      <w:r w:rsidRPr="00AD31AD">
        <w:rPr>
          <w:rFonts w:ascii="Times New Roman" w:hAnsi="Times New Roman" w:cs="Times New Roman"/>
          <w:sz w:val="24"/>
        </w:rPr>
        <w:t xml:space="preserve">s are generated as “noise </w:t>
      </w:r>
      <w:r w:rsidR="00EA119E" w:rsidRPr="00AD31AD">
        <w:rPr>
          <w:rFonts w:ascii="Times New Roman" w:hAnsi="Times New Roman" w:cs="Times New Roman"/>
          <w:sz w:val="24"/>
        </w:rPr>
        <w:t>feature</w:t>
      </w:r>
      <w:r w:rsidRPr="00AD31AD">
        <w:rPr>
          <w:rFonts w:ascii="Times New Roman" w:hAnsi="Times New Roman" w:cs="Times New Roman"/>
          <w:sz w:val="24"/>
        </w:rPr>
        <w:t xml:space="preserve">s”. </w:t>
      </w:r>
      <w:r w:rsidR="009D20B6" w:rsidRPr="00AD31AD">
        <w:rPr>
          <w:rFonts w:ascii="Times New Roman" w:hAnsi="Times New Roman" w:cs="Times New Roman"/>
          <w:sz w:val="24"/>
        </w:rPr>
        <w:t xml:space="preserve">In this experiment, we include 15 </w:t>
      </w:r>
      <w:r w:rsidR="00EA119E" w:rsidRPr="00AD31AD">
        <w:rPr>
          <w:rFonts w:ascii="Times New Roman" w:hAnsi="Times New Roman" w:cs="Times New Roman"/>
          <w:sz w:val="24"/>
        </w:rPr>
        <w:t>feature</w:t>
      </w:r>
      <w:r w:rsidR="009D20B6" w:rsidRPr="00AD31AD">
        <w:rPr>
          <w:rFonts w:ascii="Times New Roman" w:hAnsi="Times New Roman" w:cs="Times New Roman"/>
          <w:sz w:val="24"/>
        </w:rPr>
        <w:t xml:space="preserve">s with </w:t>
      </w:r>
      <m:oMath>
        <m:sSub>
          <m:sSubPr>
            <m:ctrlPr>
              <w:rPr>
                <w:rFonts w:ascii="Cambria Math" w:hAnsi="Cambria Math" w:cs="Times New Roman"/>
                <w:sz w:val="24"/>
              </w:rPr>
            </m:ctrlPr>
          </m:sSubPr>
          <m:e>
            <m:r>
              <w:rPr>
                <w:rFonts w:ascii="Cambria Math" w:hAnsi="Cambria Math" w:cs="Times New Roman" w:hint="eastAsia"/>
                <w:sz w:val="24"/>
              </w:rPr>
              <m:t>f</m:t>
            </m:r>
          </m:e>
          <m:sub>
            <m:r>
              <m:rPr>
                <m:sty m:val="p"/>
              </m:rPr>
              <w:rPr>
                <w:rFonts w:ascii="Cambria Math" w:hAnsi="Cambria Math" w:cs="Times New Roman" w:hint="eastAsia"/>
                <w:sz w:val="24"/>
              </w:rPr>
              <m:t>1</m:t>
            </m:r>
          </m:sub>
        </m:sSub>
      </m:oMath>
      <w:r w:rsidR="005337FC" w:rsidRPr="00AD31AD">
        <w:rPr>
          <w:rFonts w:ascii="Times New Roman" w:hAnsi="Times New Roman" w:cs="Times New Roman"/>
          <w:sz w:val="24"/>
        </w:rPr>
        <w:t>,</w:t>
      </w:r>
      <w:r w:rsidR="005337FC" w:rsidRPr="00D80E8D">
        <w:rPr>
          <w:rFonts w:ascii="Times New Roman" w:hAnsi="Times New Roman" w:cs="Times New Roman"/>
          <w:sz w:val="24"/>
        </w:rPr>
        <w:t xml:space="preserve"> </w:t>
      </w:r>
      <m:oMath>
        <m:sSub>
          <m:sSubPr>
            <m:ctrlPr>
              <w:rPr>
                <w:rFonts w:ascii="Cambria Math" w:hAnsi="Cambria Math" w:cs="Times New Roman"/>
                <w:sz w:val="24"/>
              </w:rPr>
            </m:ctrlPr>
          </m:sSubPr>
          <m:e>
            <m:r>
              <w:rPr>
                <w:rFonts w:ascii="Cambria Math" w:hAnsi="Cambria Math" w:cs="Times New Roman" w:hint="eastAsia"/>
                <w:sz w:val="24"/>
              </w:rPr>
              <m:t>f</m:t>
            </m:r>
          </m:e>
          <m:sub>
            <m:r>
              <m:rPr>
                <m:sty m:val="p"/>
              </m:rPr>
              <w:rPr>
                <w:rFonts w:ascii="Cambria Math" w:hAnsi="Cambria Math" w:cs="Times New Roman" w:hint="eastAsia"/>
                <w:sz w:val="24"/>
              </w:rPr>
              <m:t>2</m:t>
            </m:r>
          </m:sub>
        </m:sSub>
      </m:oMath>
      <w:r w:rsidR="005337FC" w:rsidRPr="00D80E8D">
        <w:rPr>
          <w:rFonts w:ascii="Times New Roman" w:hAnsi="Times New Roman" w:cs="Times New Roman"/>
          <w:sz w:val="24"/>
        </w:rPr>
        <w:t xml:space="preserve">(continuous) and </w:t>
      </w:r>
      <m:oMath>
        <m:sSub>
          <m:sSubPr>
            <m:ctrlPr>
              <w:rPr>
                <w:rFonts w:ascii="Cambria Math" w:hAnsi="Cambria Math" w:cs="Times New Roman"/>
                <w:sz w:val="24"/>
              </w:rPr>
            </m:ctrlPr>
          </m:sSubPr>
          <m:e>
            <m:r>
              <w:rPr>
                <w:rFonts w:ascii="Cambria Math" w:hAnsi="Cambria Math" w:cs="Times New Roman" w:hint="eastAsia"/>
                <w:sz w:val="24"/>
              </w:rPr>
              <m:t>f</m:t>
            </m:r>
          </m:e>
          <m:sub>
            <m:r>
              <m:rPr>
                <m:sty m:val="p"/>
              </m:rPr>
              <w:rPr>
                <w:rFonts w:ascii="Cambria Math" w:hAnsi="Cambria Math" w:cs="Times New Roman" w:hint="eastAsia"/>
                <w:sz w:val="24"/>
              </w:rPr>
              <m:t>11</m:t>
            </m:r>
          </m:sub>
        </m:sSub>
        <m:r>
          <m:rPr>
            <m:sty m:val="p"/>
          </m:rPr>
          <w:rPr>
            <w:rFonts w:ascii="Cambria Math" w:hAnsi="Cambria Math" w:cs="Times New Roman" w:hint="eastAsia"/>
            <w:sz w:val="24"/>
          </w:rPr>
          <m:t xml:space="preserve">, </m:t>
        </m:r>
        <m:sSub>
          <m:sSubPr>
            <m:ctrlPr>
              <w:rPr>
                <w:rFonts w:ascii="Cambria Math" w:hAnsi="Cambria Math" w:cs="Times New Roman"/>
                <w:sz w:val="24"/>
              </w:rPr>
            </m:ctrlPr>
          </m:sSubPr>
          <m:e>
            <m:r>
              <w:rPr>
                <w:rFonts w:ascii="Cambria Math" w:hAnsi="Cambria Math" w:cs="Times New Roman" w:hint="eastAsia"/>
                <w:sz w:val="24"/>
              </w:rPr>
              <m:t>f</m:t>
            </m:r>
          </m:e>
          <m:sub>
            <m:r>
              <m:rPr>
                <m:sty m:val="p"/>
              </m:rPr>
              <w:rPr>
                <w:rFonts w:ascii="Cambria Math" w:hAnsi="Cambria Math" w:cs="Times New Roman" w:hint="eastAsia"/>
                <w:sz w:val="24"/>
              </w:rPr>
              <m:t>12</m:t>
            </m:r>
          </m:sub>
        </m:sSub>
      </m:oMath>
      <w:r w:rsidR="005337FC" w:rsidRPr="00D80E8D">
        <w:rPr>
          <w:rFonts w:ascii="Times New Roman" w:hAnsi="Times New Roman" w:cs="Times New Roman"/>
          <w:sz w:val="24"/>
        </w:rPr>
        <w:t xml:space="preserve">(categorical) being the relevant </w:t>
      </w:r>
      <w:r w:rsidR="00EA119E">
        <w:rPr>
          <w:rFonts w:ascii="Times New Roman" w:hAnsi="Times New Roman" w:cs="Times New Roman"/>
          <w:sz w:val="24"/>
        </w:rPr>
        <w:t>feature</w:t>
      </w:r>
      <w:r w:rsidR="005337FC" w:rsidRPr="00D80E8D">
        <w:rPr>
          <w:rFonts w:ascii="Times New Roman" w:hAnsi="Times New Roman" w:cs="Times New Roman"/>
          <w:sz w:val="24"/>
        </w:rPr>
        <w:t>s</w:t>
      </w:r>
      <w:r w:rsidR="000479B4" w:rsidRPr="00D80E8D">
        <w:rPr>
          <w:rFonts w:ascii="Times New Roman" w:hAnsi="Times New Roman" w:cs="Times New Roman"/>
          <w:sz w:val="24"/>
        </w:rPr>
        <w:t xml:space="preserve"> for clustering and remaining 11</w:t>
      </w:r>
      <w:r w:rsidR="009D20B6" w:rsidRPr="00D80E8D">
        <w:rPr>
          <w:rFonts w:ascii="Times New Roman" w:hAnsi="Times New Roman" w:cs="Times New Roman"/>
          <w:sz w:val="24"/>
        </w:rPr>
        <w:t xml:space="preserve"> </w:t>
      </w:r>
      <w:r w:rsidR="00EA119E">
        <w:rPr>
          <w:rFonts w:ascii="Times New Roman" w:hAnsi="Times New Roman" w:cs="Times New Roman"/>
          <w:sz w:val="24"/>
        </w:rPr>
        <w:t>feature</w:t>
      </w:r>
      <w:r w:rsidR="009D20B6" w:rsidRPr="00683C06">
        <w:rPr>
          <w:rFonts w:ascii="Times New Roman" w:hAnsi="Times New Roman" w:cs="Times New Roman"/>
          <w:sz w:val="24"/>
        </w:rPr>
        <w:t xml:space="preserve">s being irrelevant </w:t>
      </w:r>
      <w:r w:rsidR="00EA119E">
        <w:rPr>
          <w:rFonts w:ascii="Times New Roman" w:hAnsi="Times New Roman" w:cs="Times New Roman"/>
          <w:sz w:val="24"/>
        </w:rPr>
        <w:t>feature</w:t>
      </w:r>
      <w:r w:rsidR="009D20B6" w:rsidRPr="00683C06">
        <w:rPr>
          <w:rFonts w:ascii="Times New Roman" w:hAnsi="Times New Roman" w:cs="Times New Roman"/>
          <w:sz w:val="24"/>
        </w:rPr>
        <w:t xml:space="preserve">s. The </w:t>
      </w:r>
      <w:r w:rsidR="000117D8" w:rsidRPr="009E52F0">
        <w:rPr>
          <w:rFonts w:ascii="Times New Roman" w:hAnsi="Times New Roman" w:cs="Times New Roman"/>
          <w:sz w:val="24"/>
        </w:rPr>
        <w:t xml:space="preserve">continuous </w:t>
      </w:r>
      <w:r w:rsidR="009D20B6" w:rsidRPr="009E52F0">
        <w:rPr>
          <w:rFonts w:ascii="Times New Roman" w:hAnsi="Times New Roman" w:cs="Times New Roman"/>
          <w:sz w:val="24"/>
        </w:rPr>
        <w:t xml:space="preserve">relevant </w:t>
      </w:r>
      <w:r w:rsidR="00EA119E">
        <w:rPr>
          <w:rFonts w:ascii="Times New Roman" w:hAnsi="Times New Roman" w:cs="Times New Roman"/>
          <w:sz w:val="24"/>
        </w:rPr>
        <w:t>feature</w:t>
      </w:r>
      <w:r w:rsidR="009D20B6" w:rsidRPr="009E52F0">
        <w:rPr>
          <w:rFonts w:ascii="Times New Roman" w:hAnsi="Times New Roman" w:cs="Times New Roman"/>
          <w:sz w:val="24"/>
        </w:rPr>
        <w:t>s are generated from two-</w:t>
      </w:r>
      <w:r w:rsidR="009D20B6" w:rsidRPr="009E52F0">
        <w:rPr>
          <w:rFonts w:ascii="Times New Roman" w:hAnsi="Times New Roman" w:cs="Times New Roman"/>
          <w:sz w:val="24"/>
        </w:rPr>
        <w:lastRenderedPageBreak/>
        <w:t>component mixture of</w:t>
      </w:r>
      <w:r w:rsidR="005337FC" w:rsidRPr="009E52F0">
        <w:rPr>
          <w:rFonts w:ascii="Times New Roman" w:hAnsi="Times New Roman" w:cs="Times New Roman"/>
          <w:sz w:val="24"/>
        </w:rPr>
        <w:t xml:space="preserve"> Gaussian distributions with 300</w:t>
      </w:r>
      <w:r w:rsidR="009D20B6" w:rsidRPr="009E52F0">
        <w:rPr>
          <w:rFonts w:ascii="Times New Roman" w:hAnsi="Times New Roman" w:cs="Times New Roman"/>
          <w:sz w:val="24"/>
        </w:rPr>
        <w:t xml:space="preserve"> data points for each </w:t>
      </w:r>
      <w:r w:rsidR="000117D8" w:rsidRPr="009E52F0">
        <w:rPr>
          <w:rFonts w:ascii="Times New Roman" w:hAnsi="Times New Roman" w:cs="Times New Roman"/>
          <w:sz w:val="24"/>
        </w:rPr>
        <w:t>component. The categorical relevant features are generated from multinomial distributions for each component.</w:t>
      </w:r>
      <w:r w:rsidR="009D20B6" w:rsidRPr="009E52F0">
        <w:rPr>
          <w:rFonts w:ascii="Times New Roman" w:hAnsi="Times New Roman" w:cs="Times New Roman"/>
          <w:sz w:val="24"/>
        </w:rPr>
        <w:t xml:space="preserve"> In addition, </w:t>
      </w:r>
      <w:r w:rsidR="00D46FEE" w:rsidRPr="009E52F0">
        <w:rPr>
          <w:rFonts w:ascii="Times New Roman" w:hAnsi="Times New Roman" w:cs="Times New Roman"/>
          <w:sz w:val="24"/>
        </w:rPr>
        <w:t xml:space="preserve">we purposely add correlations between the </w:t>
      </w:r>
      <w:r w:rsidR="00EA119E">
        <w:rPr>
          <w:rFonts w:ascii="Times New Roman" w:hAnsi="Times New Roman" w:cs="Times New Roman"/>
          <w:sz w:val="24"/>
        </w:rPr>
        <w:t>feature</w:t>
      </w:r>
      <w:r w:rsidR="00D46FEE" w:rsidRPr="009E52F0">
        <w:rPr>
          <w:rFonts w:ascii="Times New Roman" w:hAnsi="Times New Roman" w:cs="Times New Roman"/>
          <w:sz w:val="24"/>
        </w:rPr>
        <w:t xml:space="preserve">s including </w:t>
      </w:r>
      <m:oMath>
        <m:sSub>
          <m:sSubPr>
            <m:ctrlPr>
              <w:rPr>
                <w:rFonts w:ascii="Cambria Math" w:hAnsi="Cambria Math" w:cs="Times New Roman"/>
                <w:sz w:val="24"/>
              </w:rPr>
            </m:ctrlPr>
          </m:sSubPr>
          <m:e>
            <m:r>
              <w:rPr>
                <w:rFonts w:ascii="Cambria Math" w:hAnsi="Cambria Math" w:cs="Times New Roman" w:hint="eastAsia"/>
                <w:sz w:val="24"/>
              </w:rPr>
              <m:t>f</m:t>
            </m:r>
          </m:e>
          <m:sub>
            <m:r>
              <m:rPr>
                <m:sty m:val="p"/>
              </m:rPr>
              <w:rPr>
                <w:rFonts w:ascii="Cambria Math" w:hAnsi="Cambria Math" w:cs="Times New Roman" w:hint="eastAsia"/>
                <w:sz w:val="24"/>
              </w:rPr>
              <m:t>1</m:t>
            </m:r>
          </m:sub>
        </m:sSub>
      </m:oMath>
      <w:r w:rsidR="00D46FEE" w:rsidRPr="00D80E8D">
        <w:rPr>
          <w:rFonts w:ascii="Times New Roman" w:hAnsi="Times New Roman" w:cs="Times New Roman"/>
          <w:sz w:val="24"/>
        </w:rPr>
        <w:t xml:space="preserve">~ </w:t>
      </w:r>
      <m:oMath>
        <m:sSub>
          <m:sSubPr>
            <m:ctrlPr>
              <w:rPr>
                <w:rFonts w:ascii="Cambria Math" w:hAnsi="Cambria Math" w:cs="Times New Roman"/>
                <w:sz w:val="24"/>
              </w:rPr>
            </m:ctrlPr>
          </m:sSubPr>
          <m:e>
            <m:r>
              <w:rPr>
                <w:rFonts w:ascii="Cambria Math" w:hAnsi="Cambria Math" w:cs="Times New Roman" w:hint="eastAsia"/>
                <w:sz w:val="24"/>
              </w:rPr>
              <m:t>f</m:t>
            </m:r>
          </m:e>
          <m:sub>
            <m:r>
              <m:rPr>
                <m:sty m:val="p"/>
              </m:rPr>
              <w:rPr>
                <w:rFonts w:ascii="Cambria Math" w:hAnsi="Cambria Math" w:cs="Times New Roman" w:hint="eastAsia"/>
                <w:sz w:val="24"/>
              </w:rPr>
              <m:t>2</m:t>
            </m:r>
          </m:sub>
        </m:sSub>
      </m:oMath>
      <w:r w:rsidR="00D46FEE" w:rsidRPr="00D80E8D">
        <w:rPr>
          <w:rFonts w:ascii="Times New Roman" w:hAnsi="Times New Roman" w:cs="Times New Roman"/>
          <w:sz w:val="24"/>
        </w:rPr>
        <w:t xml:space="preserve">, </w:t>
      </w:r>
      <m:oMath>
        <m:sSub>
          <m:sSubPr>
            <m:ctrlPr>
              <w:rPr>
                <w:rFonts w:ascii="Cambria Math" w:hAnsi="Cambria Math" w:cs="Times New Roman"/>
                <w:sz w:val="24"/>
              </w:rPr>
            </m:ctrlPr>
          </m:sSubPr>
          <m:e>
            <m:r>
              <w:rPr>
                <w:rFonts w:ascii="Cambria Math" w:hAnsi="Cambria Math" w:cs="Times New Roman" w:hint="eastAsia"/>
                <w:sz w:val="24"/>
              </w:rPr>
              <m:t>f</m:t>
            </m:r>
          </m:e>
          <m:sub>
            <m:r>
              <m:rPr>
                <m:sty m:val="p"/>
              </m:rPr>
              <w:rPr>
                <w:rFonts w:ascii="Cambria Math" w:hAnsi="Cambria Math" w:cs="Times New Roman" w:hint="eastAsia"/>
                <w:sz w:val="24"/>
              </w:rPr>
              <m:t>7</m:t>
            </m:r>
          </m:sub>
        </m:sSub>
      </m:oMath>
      <w:r w:rsidR="00D46FEE" w:rsidRPr="00D80E8D">
        <w:rPr>
          <w:rFonts w:ascii="Times New Roman" w:hAnsi="Times New Roman" w:cs="Times New Roman"/>
          <w:sz w:val="24"/>
        </w:rPr>
        <w:t xml:space="preserve"> ~ </w:t>
      </w:r>
      <m:oMath>
        <m:sSub>
          <m:sSubPr>
            <m:ctrlPr>
              <w:rPr>
                <w:rFonts w:ascii="Cambria Math" w:hAnsi="Cambria Math" w:cs="Times New Roman"/>
                <w:sz w:val="24"/>
              </w:rPr>
            </m:ctrlPr>
          </m:sSubPr>
          <m:e>
            <m:r>
              <w:rPr>
                <w:rFonts w:ascii="Cambria Math" w:hAnsi="Cambria Math" w:cs="Times New Roman" w:hint="eastAsia"/>
                <w:sz w:val="24"/>
              </w:rPr>
              <m:t>f</m:t>
            </m:r>
          </m:e>
          <m:sub>
            <m:r>
              <m:rPr>
                <m:sty m:val="p"/>
              </m:rPr>
              <w:rPr>
                <w:rFonts w:ascii="Cambria Math" w:hAnsi="Cambria Math" w:cs="Times New Roman" w:hint="eastAsia"/>
                <w:sz w:val="24"/>
              </w:rPr>
              <m:t>8</m:t>
            </m:r>
          </m:sub>
        </m:sSub>
      </m:oMath>
      <w:r w:rsidR="00D46FEE" w:rsidRPr="00D80E8D">
        <w:rPr>
          <w:rFonts w:ascii="Times New Roman" w:hAnsi="Times New Roman" w:cs="Times New Roman"/>
          <w:sz w:val="24"/>
        </w:rPr>
        <w:t xml:space="preserve"> and </w:t>
      </w:r>
      <m:oMath>
        <m:sSub>
          <m:sSubPr>
            <m:ctrlPr>
              <w:rPr>
                <w:rFonts w:ascii="Cambria Math" w:hAnsi="Cambria Math" w:cs="Times New Roman"/>
                <w:sz w:val="24"/>
              </w:rPr>
            </m:ctrlPr>
          </m:sSubPr>
          <m:e>
            <m:r>
              <w:rPr>
                <w:rFonts w:ascii="Cambria Math" w:hAnsi="Cambria Math" w:cs="Times New Roman" w:hint="eastAsia"/>
                <w:sz w:val="24"/>
              </w:rPr>
              <m:t>f</m:t>
            </m:r>
          </m:e>
          <m:sub>
            <m:r>
              <m:rPr>
                <m:sty m:val="p"/>
              </m:rPr>
              <w:rPr>
                <w:rFonts w:ascii="Cambria Math" w:hAnsi="Cambria Math" w:cs="Times New Roman" w:hint="eastAsia"/>
                <w:sz w:val="24"/>
              </w:rPr>
              <m:t>9</m:t>
            </m:r>
          </m:sub>
        </m:sSub>
      </m:oMath>
      <w:r w:rsidR="00D46FEE" w:rsidRPr="00D80E8D">
        <w:rPr>
          <w:rFonts w:ascii="Times New Roman" w:hAnsi="Times New Roman" w:cs="Times New Roman"/>
          <w:sz w:val="24"/>
        </w:rPr>
        <w:t xml:space="preserve"> ~ </w:t>
      </w:r>
      <m:oMath>
        <m:sSub>
          <m:sSubPr>
            <m:ctrlPr>
              <w:rPr>
                <w:rFonts w:ascii="Cambria Math" w:hAnsi="Cambria Math" w:cs="Times New Roman"/>
                <w:sz w:val="24"/>
              </w:rPr>
            </m:ctrlPr>
          </m:sSubPr>
          <m:e>
            <m:r>
              <w:rPr>
                <w:rFonts w:ascii="Cambria Math" w:hAnsi="Cambria Math" w:cs="Times New Roman" w:hint="eastAsia"/>
                <w:sz w:val="24"/>
              </w:rPr>
              <m:t>f</m:t>
            </m:r>
          </m:e>
          <m:sub>
            <m:r>
              <m:rPr>
                <m:sty m:val="p"/>
              </m:rPr>
              <w:rPr>
                <w:rFonts w:ascii="Cambria Math" w:hAnsi="Cambria Math" w:cs="Times New Roman" w:hint="eastAsia"/>
                <w:sz w:val="24"/>
              </w:rPr>
              <m:t>10</m:t>
            </m:r>
          </m:sub>
        </m:sSub>
      </m:oMath>
      <w:r w:rsidR="00D46FEE" w:rsidRPr="00D80E8D">
        <w:rPr>
          <w:rFonts w:ascii="Times New Roman" w:hAnsi="Times New Roman" w:cs="Times New Roman"/>
          <w:sz w:val="24"/>
        </w:rPr>
        <w:t xml:space="preserve"> correlations</w:t>
      </w:r>
      <w:r w:rsidR="009D20B6" w:rsidRPr="00D80E8D">
        <w:rPr>
          <w:rFonts w:ascii="Times New Roman" w:hAnsi="Times New Roman" w:cs="Times New Roman"/>
          <w:sz w:val="24"/>
        </w:rPr>
        <w:t xml:space="preserve">. The experiment setting is summarized in Table </w:t>
      </w:r>
      <w:r w:rsidR="000D0CCB">
        <w:rPr>
          <w:rFonts w:ascii="Times New Roman" w:hAnsi="Times New Roman" w:cs="Times New Roman"/>
          <w:sz w:val="24"/>
        </w:rPr>
        <w:t>2</w:t>
      </w:r>
      <w:r w:rsidR="009D20B6" w:rsidRPr="00D80E8D">
        <w:rPr>
          <w:rFonts w:ascii="Times New Roman" w:hAnsi="Times New Roman" w:cs="Times New Roman"/>
          <w:sz w:val="24"/>
        </w:rPr>
        <w:t xml:space="preserve">. Similarly, 10 runs are conducted for each experiment. </w:t>
      </w:r>
    </w:p>
    <w:p w14:paraId="3F8ACD8B" w14:textId="494F4AF9" w:rsidR="009D20B6" w:rsidRPr="0065435E" w:rsidRDefault="009D20B6" w:rsidP="006F5575">
      <w:pPr>
        <w:spacing w:line="240" w:lineRule="auto"/>
        <w:jc w:val="center"/>
        <w:rPr>
          <w:rFonts w:ascii="Times New Roman" w:hAnsi="Times New Roman" w:cs="Times New Roman"/>
        </w:rPr>
      </w:pPr>
      <w:r w:rsidRPr="0065435E">
        <w:rPr>
          <w:rFonts w:ascii="Times New Roman" w:hAnsi="Times New Roman" w:cs="Times New Roman"/>
        </w:rPr>
        <w:t xml:space="preserve">Table </w:t>
      </w:r>
      <w:r w:rsidR="000D0CCB">
        <w:rPr>
          <w:rFonts w:ascii="Times New Roman" w:hAnsi="Times New Roman" w:cs="Times New Roman"/>
        </w:rPr>
        <w:t>2</w:t>
      </w:r>
      <w:r w:rsidRPr="0065435E">
        <w:rPr>
          <w:rFonts w:ascii="Times New Roman" w:hAnsi="Times New Roman" w:cs="Times New Roman"/>
        </w:rPr>
        <w:t xml:space="preserve">. </w:t>
      </w:r>
      <w:r>
        <w:rPr>
          <w:rFonts w:ascii="Times New Roman" w:hAnsi="Times New Roman" w:cs="Times New Roman"/>
        </w:rPr>
        <w:t>E</w:t>
      </w:r>
      <w:r w:rsidRPr="0065435E">
        <w:rPr>
          <w:rFonts w:ascii="Times New Roman" w:hAnsi="Times New Roman" w:cs="Times New Roman"/>
        </w:rPr>
        <w:t>xperiment setting</w:t>
      </w:r>
      <w:r w:rsidR="000117D8">
        <w:rPr>
          <w:rFonts w:ascii="Times New Roman" w:hAnsi="Times New Roman" w:cs="Times New Roman"/>
        </w:rPr>
        <w:t xml:space="preserve"> for synthetic dataset</w:t>
      </w:r>
    </w:p>
    <w:tbl>
      <w:tblPr>
        <w:tblStyle w:val="TableGrid"/>
        <w:tblW w:w="9360" w:type="dxa"/>
        <w:jc w:val="center"/>
        <w:tblLook w:val="04A0" w:firstRow="1" w:lastRow="0" w:firstColumn="1" w:lastColumn="0" w:noHBand="0" w:noVBand="1"/>
      </w:tblPr>
      <w:tblGrid>
        <w:gridCol w:w="3330"/>
        <w:gridCol w:w="6030"/>
      </w:tblGrid>
      <w:tr w:rsidR="009D20B6" w14:paraId="1B45BA85" w14:textId="77777777" w:rsidTr="00D46FEE">
        <w:trPr>
          <w:jc w:val="center"/>
        </w:trPr>
        <w:tc>
          <w:tcPr>
            <w:tcW w:w="3330" w:type="dxa"/>
            <w:tcBorders>
              <w:top w:val="single" w:sz="12" w:space="0" w:color="auto"/>
              <w:left w:val="nil"/>
              <w:bottom w:val="single" w:sz="12" w:space="0" w:color="auto"/>
              <w:right w:val="nil"/>
            </w:tcBorders>
            <w:shd w:val="clear" w:color="auto" w:fill="F2F2F2" w:themeFill="background1" w:themeFillShade="F2"/>
          </w:tcPr>
          <w:p w14:paraId="33399E6D" w14:textId="4E36272E" w:rsidR="009D20B6" w:rsidRPr="002157AC" w:rsidRDefault="009D20B6" w:rsidP="006F5575">
            <w:pPr>
              <w:rPr>
                <w:rFonts w:ascii="Times New Roman" w:hAnsi="Times New Roman" w:cs="Times New Roman"/>
              </w:rPr>
            </w:pPr>
            <w:r w:rsidRPr="002157AC">
              <w:rPr>
                <w:rFonts w:ascii="Times New Roman" w:hAnsi="Times New Roman" w:cs="Times New Roman"/>
              </w:rPr>
              <w:t xml:space="preserve"># of </w:t>
            </w:r>
            <w:r w:rsidR="00EA119E">
              <w:rPr>
                <w:rFonts w:ascii="Times New Roman" w:hAnsi="Times New Roman" w:cs="Times New Roman"/>
              </w:rPr>
              <w:t>feature</w:t>
            </w:r>
            <w:r w:rsidRPr="002157AC">
              <w:rPr>
                <w:rFonts w:ascii="Times New Roman" w:hAnsi="Times New Roman" w:cs="Times New Roman"/>
              </w:rPr>
              <w:t>s</w:t>
            </w:r>
          </w:p>
        </w:tc>
        <w:tc>
          <w:tcPr>
            <w:tcW w:w="6030" w:type="dxa"/>
            <w:tcBorders>
              <w:top w:val="single" w:sz="12" w:space="0" w:color="auto"/>
              <w:left w:val="nil"/>
              <w:bottom w:val="single" w:sz="12" w:space="0" w:color="auto"/>
              <w:right w:val="nil"/>
            </w:tcBorders>
          </w:tcPr>
          <w:p w14:paraId="447F9BCE" w14:textId="77777777" w:rsidR="009D20B6" w:rsidRDefault="009D20B6" w:rsidP="006F5575">
            <w:pPr>
              <w:rPr>
                <w:rFonts w:ascii="Times New Roman" w:hAnsi="Times New Roman" w:cs="Times New Roman"/>
              </w:rPr>
            </w:pPr>
            <w:r>
              <w:rPr>
                <w:rFonts w:ascii="Times New Roman" w:hAnsi="Times New Roman" w:cs="Times New Roman"/>
              </w:rPr>
              <w:t>10 continuous (</w:t>
            </w:r>
            <w:r w:rsidRPr="002157AC">
              <w:rPr>
                <w:rFonts w:ascii="Times New Roman" w:hAnsi="Times New Roman" w:cs="Times New Roman"/>
              </w:rPr>
              <w:t>2 relevant +8</w:t>
            </w:r>
            <w:r>
              <w:rPr>
                <w:rFonts w:ascii="Times New Roman" w:hAnsi="Times New Roman" w:cs="Times New Roman"/>
              </w:rPr>
              <w:t xml:space="preserve"> </w:t>
            </w:r>
            <w:r w:rsidRPr="002157AC">
              <w:rPr>
                <w:rFonts w:ascii="Times New Roman" w:hAnsi="Times New Roman" w:cs="Times New Roman"/>
              </w:rPr>
              <w:t>irrelevant</w:t>
            </w:r>
            <w:r>
              <w:rPr>
                <w:rFonts w:ascii="Times New Roman" w:hAnsi="Times New Roman" w:cs="Times New Roman"/>
              </w:rPr>
              <w:t xml:space="preserve">) </w:t>
            </w:r>
          </w:p>
          <w:p w14:paraId="6E89105D" w14:textId="2E9E4822" w:rsidR="009D20B6" w:rsidRPr="002157AC" w:rsidRDefault="000479B4" w:rsidP="006F5575">
            <w:pPr>
              <w:rPr>
                <w:rFonts w:ascii="Times New Roman" w:hAnsi="Times New Roman" w:cs="Times New Roman"/>
              </w:rPr>
            </w:pPr>
            <w:r>
              <w:rPr>
                <w:rFonts w:ascii="Times New Roman" w:hAnsi="Times New Roman" w:cs="Times New Roman"/>
              </w:rPr>
              <w:t>+5 categorical (2</w:t>
            </w:r>
            <w:r w:rsidR="009D20B6">
              <w:rPr>
                <w:rFonts w:ascii="Times New Roman" w:hAnsi="Times New Roman" w:cs="Times New Roman"/>
              </w:rPr>
              <w:t xml:space="preserve"> relevant+3 irrelevant)</w:t>
            </w:r>
          </w:p>
        </w:tc>
      </w:tr>
      <w:tr w:rsidR="009D20B6" w14:paraId="61D89885" w14:textId="77777777" w:rsidTr="00D46FEE">
        <w:trPr>
          <w:jc w:val="center"/>
        </w:trPr>
        <w:tc>
          <w:tcPr>
            <w:tcW w:w="3330" w:type="dxa"/>
            <w:tcBorders>
              <w:top w:val="single" w:sz="12" w:space="0" w:color="auto"/>
              <w:left w:val="nil"/>
              <w:bottom w:val="single" w:sz="12" w:space="0" w:color="auto"/>
              <w:right w:val="nil"/>
            </w:tcBorders>
            <w:shd w:val="clear" w:color="auto" w:fill="F2F2F2" w:themeFill="background1" w:themeFillShade="F2"/>
          </w:tcPr>
          <w:p w14:paraId="5D11482C" w14:textId="77777777" w:rsidR="009D20B6" w:rsidRPr="002157AC" w:rsidRDefault="009D20B6" w:rsidP="006F5575">
            <w:pPr>
              <w:rPr>
                <w:rFonts w:ascii="Times New Roman" w:hAnsi="Times New Roman" w:cs="Times New Roman"/>
              </w:rPr>
            </w:pPr>
            <w:r w:rsidRPr="002157AC">
              <w:rPr>
                <w:rFonts w:ascii="Times New Roman" w:hAnsi="Times New Roman" w:cs="Times New Roman"/>
              </w:rPr>
              <w:t># of groups/components</w:t>
            </w:r>
          </w:p>
        </w:tc>
        <w:tc>
          <w:tcPr>
            <w:tcW w:w="6030" w:type="dxa"/>
            <w:tcBorders>
              <w:top w:val="single" w:sz="12" w:space="0" w:color="auto"/>
              <w:left w:val="nil"/>
              <w:bottom w:val="single" w:sz="12" w:space="0" w:color="auto"/>
              <w:right w:val="nil"/>
            </w:tcBorders>
          </w:tcPr>
          <w:p w14:paraId="7B0AA13D" w14:textId="77777777" w:rsidR="009D20B6" w:rsidRPr="002157AC" w:rsidRDefault="009D20B6" w:rsidP="006F5575">
            <w:pPr>
              <w:rPr>
                <w:rFonts w:ascii="Times New Roman" w:hAnsi="Times New Roman" w:cs="Times New Roman"/>
              </w:rPr>
            </w:pPr>
            <w:r w:rsidRPr="002157AC">
              <w:rPr>
                <w:rFonts w:ascii="Times New Roman" w:hAnsi="Times New Roman" w:cs="Times New Roman"/>
              </w:rPr>
              <w:t>a mixture of 2 components</w:t>
            </w:r>
          </w:p>
        </w:tc>
      </w:tr>
      <w:tr w:rsidR="009D20B6" w14:paraId="42397C62" w14:textId="77777777" w:rsidTr="00D46FEE">
        <w:trPr>
          <w:jc w:val="center"/>
        </w:trPr>
        <w:tc>
          <w:tcPr>
            <w:tcW w:w="3330" w:type="dxa"/>
            <w:tcBorders>
              <w:top w:val="single" w:sz="12" w:space="0" w:color="auto"/>
              <w:left w:val="nil"/>
              <w:bottom w:val="single" w:sz="12" w:space="0" w:color="auto"/>
              <w:right w:val="nil"/>
            </w:tcBorders>
            <w:shd w:val="clear" w:color="auto" w:fill="F2F2F2" w:themeFill="background1" w:themeFillShade="F2"/>
          </w:tcPr>
          <w:p w14:paraId="4D600DCB" w14:textId="77777777" w:rsidR="009D20B6" w:rsidRPr="002157AC" w:rsidRDefault="009D20B6" w:rsidP="006F5575">
            <w:pPr>
              <w:rPr>
                <w:rFonts w:ascii="Times New Roman" w:hAnsi="Times New Roman" w:cs="Times New Roman"/>
              </w:rPr>
            </w:pPr>
            <w:r w:rsidRPr="002157AC">
              <w:rPr>
                <w:rFonts w:ascii="Times New Roman" w:hAnsi="Times New Roman" w:cs="Times New Roman"/>
              </w:rPr>
              <w:t># of data points</w:t>
            </w:r>
          </w:p>
        </w:tc>
        <w:tc>
          <w:tcPr>
            <w:tcW w:w="6030" w:type="dxa"/>
            <w:tcBorders>
              <w:top w:val="single" w:sz="12" w:space="0" w:color="auto"/>
              <w:left w:val="nil"/>
              <w:bottom w:val="single" w:sz="12" w:space="0" w:color="auto"/>
              <w:right w:val="nil"/>
            </w:tcBorders>
          </w:tcPr>
          <w:p w14:paraId="78FDF8AA" w14:textId="77777777" w:rsidR="009D20B6" w:rsidRPr="002157AC" w:rsidRDefault="009D20B6" w:rsidP="006F5575">
            <w:pPr>
              <w:rPr>
                <w:rFonts w:ascii="Times New Roman" w:hAnsi="Times New Roman" w:cs="Times New Roman"/>
              </w:rPr>
            </w:pPr>
            <w:r>
              <w:rPr>
                <w:rFonts w:ascii="Times New Roman" w:hAnsi="Times New Roman" w:cs="Times New Roman"/>
              </w:rPr>
              <w:t>600</w:t>
            </w:r>
          </w:p>
        </w:tc>
      </w:tr>
      <w:tr w:rsidR="009D20B6" w14:paraId="298374E7" w14:textId="77777777" w:rsidTr="00D46FEE">
        <w:trPr>
          <w:jc w:val="center"/>
        </w:trPr>
        <w:tc>
          <w:tcPr>
            <w:tcW w:w="3330" w:type="dxa"/>
            <w:tcBorders>
              <w:top w:val="single" w:sz="12" w:space="0" w:color="auto"/>
              <w:left w:val="nil"/>
              <w:bottom w:val="single" w:sz="12" w:space="0" w:color="auto"/>
              <w:right w:val="nil"/>
            </w:tcBorders>
            <w:shd w:val="clear" w:color="auto" w:fill="F2F2F2" w:themeFill="background1" w:themeFillShade="F2"/>
          </w:tcPr>
          <w:p w14:paraId="3265815C" w14:textId="77777777" w:rsidR="009D20B6" w:rsidRPr="002157AC" w:rsidRDefault="009D20B6" w:rsidP="006F5575">
            <w:pPr>
              <w:rPr>
                <w:rFonts w:ascii="Times New Roman" w:hAnsi="Times New Roman" w:cs="Times New Roman"/>
              </w:rPr>
            </w:pPr>
            <w:r w:rsidRPr="002157AC">
              <w:rPr>
                <w:rFonts w:ascii="Times New Roman" w:hAnsi="Times New Roman" w:cs="Times New Roman"/>
              </w:rPr>
              <w:t># of repeated runs</w:t>
            </w:r>
          </w:p>
        </w:tc>
        <w:tc>
          <w:tcPr>
            <w:tcW w:w="6030" w:type="dxa"/>
            <w:tcBorders>
              <w:top w:val="single" w:sz="12" w:space="0" w:color="auto"/>
              <w:left w:val="nil"/>
              <w:bottom w:val="single" w:sz="12" w:space="0" w:color="auto"/>
              <w:right w:val="nil"/>
            </w:tcBorders>
          </w:tcPr>
          <w:p w14:paraId="7B208461" w14:textId="77777777" w:rsidR="009D20B6" w:rsidRPr="002157AC" w:rsidRDefault="009D20B6" w:rsidP="006F5575">
            <w:pPr>
              <w:rPr>
                <w:rFonts w:ascii="Times New Roman" w:hAnsi="Times New Roman" w:cs="Times New Roman"/>
              </w:rPr>
            </w:pPr>
            <w:r w:rsidRPr="002157AC">
              <w:rPr>
                <w:rFonts w:ascii="Times New Roman" w:hAnsi="Times New Roman" w:cs="Times New Roman"/>
              </w:rPr>
              <w:t>10</w:t>
            </w:r>
          </w:p>
        </w:tc>
      </w:tr>
      <w:tr w:rsidR="009D20B6" w14:paraId="7A729716" w14:textId="77777777" w:rsidTr="00D46FEE">
        <w:trPr>
          <w:jc w:val="center"/>
        </w:trPr>
        <w:tc>
          <w:tcPr>
            <w:tcW w:w="3330" w:type="dxa"/>
            <w:tcBorders>
              <w:top w:val="single" w:sz="12" w:space="0" w:color="auto"/>
              <w:left w:val="nil"/>
              <w:bottom w:val="single" w:sz="12" w:space="0" w:color="auto"/>
              <w:right w:val="nil"/>
            </w:tcBorders>
            <w:shd w:val="clear" w:color="auto" w:fill="F2F2F2" w:themeFill="background1" w:themeFillShade="F2"/>
          </w:tcPr>
          <w:p w14:paraId="3328788B" w14:textId="5DAEC26D" w:rsidR="009D20B6" w:rsidRPr="002157AC" w:rsidRDefault="009D20B6" w:rsidP="006F5575">
            <w:pPr>
              <w:rPr>
                <w:rFonts w:ascii="Times New Roman" w:hAnsi="Times New Roman" w:cs="Times New Roman"/>
              </w:rPr>
            </w:pPr>
            <w:r w:rsidRPr="002157AC">
              <w:rPr>
                <w:rFonts w:ascii="Times New Roman" w:hAnsi="Times New Roman" w:cs="Times New Roman"/>
              </w:rPr>
              <w:t xml:space="preserve">Distribution of relevant </w:t>
            </w:r>
            <w:r w:rsidR="00EA119E">
              <w:rPr>
                <w:rFonts w:ascii="Times New Roman" w:hAnsi="Times New Roman" w:cs="Times New Roman"/>
              </w:rPr>
              <w:t>feature</w:t>
            </w:r>
            <w:r w:rsidRPr="002157AC">
              <w:rPr>
                <w:rFonts w:ascii="Times New Roman" w:hAnsi="Times New Roman" w:cs="Times New Roman"/>
              </w:rPr>
              <w:t>s for each component</w:t>
            </w:r>
            <w:r>
              <w:rPr>
                <w:rFonts w:ascii="Times New Roman" w:hAnsi="Times New Roman" w:cs="Times New Roman"/>
              </w:rPr>
              <w:t xml:space="preserve"> (continuous)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oMath>
          </w:p>
        </w:tc>
        <w:tc>
          <w:tcPr>
            <w:tcW w:w="6030" w:type="dxa"/>
            <w:tcBorders>
              <w:top w:val="single" w:sz="12" w:space="0" w:color="auto"/>
              <w:left w:val="nil"/>
              <w:bottom w:val="single" w:sz="12" w:space="0" w:color="auto"/>
              <w:right w:val="nil"/>
            </w:tcBorders>
          </w:tcPr>
          <w:p w14:paraId="32A52FEF" w14:textId="2E9706EB" w:rsidR="009D20B6" w:rsidRPr="00D46FEE" w:rsidRDefault="00AF4FC9" w:rsidP="006F5575">
            <w:pPr>
              <w:rPr>
                <w:rFonts w:ascii="Cambria Math" w:hAnsi="Cambria Math" w:cs="Times New Roman"/>
                <w:i/>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hint="eastAsia"/>
                    </w:rPr>
                    <m:t>1</m:t>
                  </m:r>
                </m:sub>
              </m:sSub>
              <m:r>
                <w:rPr>
                  <w:rFonts w:ascii="Cambria Math" w:hAnsi="Cambria Math" w:cs="Times New Roman" w:hint="eastAsia"/>
                </w:rPr>
                <m:t>=</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hint="eastAsia"/>
                          </w:rPr>
                          <m:t>1</m:t>
                        </m:r>
                      </m:e>
                    </m:mr>
                  </m:m>
                </m:e>
              </m:d>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μ</m:t>
                  </m:r>
                </m:e>
                <m:sub>
                  <m:r>
                    <w:rPr>
                      <w:rFonts w:ascii="Cambria Math" w:hAnsi="Cambria Math" w:cs="Times New Roman" w:hint="eastAsia"/>
                    </w:rPr>
                    <m:t>2</m:t>
                  </m:r>
                </m:sub>
              </m:sSub>
              <m:r>
                <w:rPr>
                  <w:rFonts w:ascii="Cambria Math" w:hAnsi="Cambria Math" w:cs="Times New Roman" w:hint="eastAsia"/>
                </w:rPr>
                <m:t>=</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0</m:t>
                        </m:r>
                      </m:e>
                    </m:mr>
                  </m:m>
                </m:e>
              </m:d>
              <m:r>
                <w:rPr>
                  <w:rFonts w:ascii="Cambria Math" w:hAnsi="Cambria Math" w:cs="Times New Roman" w:hint="eastAsia"/>
                </w:rPr>
                <m:t xml:space="preserve"> </m:t>
              </m:r>
            </m:oMath>
            <w:r w:rsidR="009D20B6" w:rsidRPr="000E6A9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hint="eastAsia"/>
                    </w:rPr>
                    <m:t>Σ</m:t>
                  </m:r>
                </m:e>
                <m:sub>
                  <m:r>
                    <w:rPr>
                      <w:rFonts w:ascii="Cambria Math" w:hAnsi="Cambria Math" w:cs="Times New Roman" w:hint="eastAsia"/>
                    </w:rPr>
                    <m:t>1</m:t>
                  </m:r>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Σ</m:t>
                  </m:r>
                </m:e>
                <m:sub>
                  <m:r>
                    <w:rPr>
                      <w:rFonts w:ascii="Cambria Math" w:hAnsi="Cambria Math" w:cs="Times New Roman" w:hint="eastAsia"/>
                    </w:rPr>
                    <m:t>2</m:t>
                  </m:r>
                </m:sub>
              </m:sSub>
              <m:r>
                <w:rPr>
                  <w:rFonts w:ascii="Cambria Math" w:hAnsi="Cambria Math" w:cs="Times New Roman"/>
                </w:rPr>
                <m:t>=</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hint="eastAsia"/>
                          </w:rPr>
                          <m:t>1</m:t>
                        </m:r>
                      </m:e>
                      <m:e>
                        <m:r>
                          <w:rPr>
                            <w:rFonts w:ascii="Cambria Math" w:hAnsi="Cambria Math" w:cs="Times New Roman" w:hint="eastAsia"/>
                          </w:rPr>
                          <m:t>0</m:t>
                        </m:r>
                        <m:r>
                          <w:rPr>
                            <w:rFonts w:ascii="Cambria Math" w:hAnsi="Cambria Math" w:cs="Times New Roman"/>
                          </w:rPr>
                          <m:t>.2</m:t>
                        </m:r>
                      </m:e>
                    </m:mr>
                    <m:mr>
                      <m:e>
                        <m:r>
                          <w:rPr>
                            <w:rFonts w:ascii="Cambria Math" w:hAnsi="Cambria Math" w:cs="Times New Roman" w:hint="eastAsia"/>
                          </w:rPr>
                          <m:t>0</m:t>
                        </m:r>
                        <m:r>
                          <w:rPr>
                            <w:rFonts w:ascii="Cambria Math" w:hAnsi="Cambria Math" w:cs="Times New Roman"/>
                          </w:rPr>
                          <m:t>.2</m:t>
                        </m:r>
                      </m:e>
                      <m:e>
                        <m:r>
                          <w:rPr>
                            <w:rFonts w:ascii="Cambria Math" w:hAnsi="Cambria Math" w:cs="Times New Roman" w:hint="eastAsia"/>
                          </w:rPr>
                          <m:t>1</m:t>
                        </m:r>
                      </m:e>
                    </m:mr>
                  </m:m>
                </m:e>
              </m:d>
              <m:r>
                <w:rPr>
                  <w:rFonts w:ascii="Cambria Math" w:hAnsi="Cambria Math" w:cs="Times New Roman" w:hint="eastAsia"/>
                </w:rPr>
                <m:t xml:space="preserve">  </m:t>
              </m:r>
            </m:oMath>
          </w:p>
          <w:p w14:paraId="062CA996" w14:textId="77777777" w:rsidR="009D20B6" w:rsidRPr="000E6A90" w:rsidRDefault="009D20B6" w:rsidP="006F5575">
            <w:pPr>
              <w:rPr>
                <w:rFonts w:ascii="Times New Roman" w:hAnsi="Times New Roman" w:cs="Times New Roman"/>
              </w:rPr>
            </w:pPr>
          </w:p>
        </w:tc>
      </w:tr>
      <w:tr w:rsidR="009D20B6" w14:paraId="66C7FFD7" w14:textId="77777777" w:rsidTr="00D46FEE">
        <w:trPr>
          <w:jc w:val="center"/>
        </w:trPr>
        <w:tc>
          <w:tcPr>
            <w:tcW w:w="3330" w:type="dxa"/>
            <w:tcBorders>
              <w:top w:val="single" w:sz="12" w:space="0" w:color="auto"/>
              <w:left w:val="nil"/>
              <w:bottom w:val="single" w:sz="12" w:space="0" w:color="auto"/>
              <w:right w:val="nil"/>
            </w:tcBorders>
            <w:shd w:val="clear" w:color="auto" w:fill="F2F2F2" w:themeFill="background1" w:themeFillShade="F2"/>
          </w:tcPr>
          <w:p w14:paraId="191B1EA8" w14:textId="1C07F504" w:rsidR="009D20B6" w:rsidRPr="000E6A90" w:rsidRDefault="009D20B6" w:rsidP="006F5575">
            <w:pPr>
              <w:rPr>
                <w:rFonts w:ascii="Times New Roman" w:hAnsi="Times New Roman" w:cs="Times New Roman"/>
              </w:rPr>
            </w:pPr>
            <w:r w:rsidRPr="000E6A90">
              <w:rPr>
                <w:rFonts w:ascii="Times New Roman" w:hAnsi="Times New Roman" w:cs="Times New Roman"/>
              </w:rPr>
              <w:t xml:space="preserve">Distribution of irrelevant </w:t>
            </w:r>
            <w:r w:rsidR="00EA119E">
              <w:rPr>
                <w:rFonts w:ascii="Times New Roman" w:hAnsi="Times New Roman" w:cs="Times New Roman"/>
              </w:rPr>
              <w:t>feature</w:t>
            </w:r>
            <w:r w:rsidRPr="000E6A90">
              <w:rPr>
                <w:rFonts w:ascii="Times New Roman" w:hAnsi="Times New Roman" w:cs="Times New Roman"/>
              </w:rPr>
              <w:t>s</w:t>
            </w:r>
            <w:r>
              <w:rPr>
                <w:rFonts w:ascii="Times New Roman" w:hAnsi="Times New Roman" w:cs="Times New Roman"/>
              </w:rPr>
              <w:t xml:space="preserve"> (continuous)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10</m:t>
                  </m:r>
                </m:sub>
              </m:sSub>
            </m:oMath>
          </w:p>
        </w:tc>
        <w:tc>
          <w:tcPr>
            <w:tcW w:w="6030" w:type="dxa"/>
            <w:tcBorders>
              <w:top w:val="single" w:sz="12" w:space="0" w:color="auto"/>
              <w:left w:val="nil"/>
              <w:bottom w:val="single" w:sz="12" w:space="0" w:color="auto"/>
              <w:right w:val="nil"/>
            </w:tcBorders>
          </w:tcPr>
          <w:p w14:paraId="4073C9A7" w14:textId="77777777" w:rsidR="009D20B6" w:rsidRPr="000E6A90" w:rsidRDefault="00AF4FC9" w:rsidP="006F5575">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hint="eastAsia"/>
                      </w:rPr>
                      <m:t>3</m:t>
                    </m:r>
                  </m:sub>
                </m:sSub>
                <m:r>
                  <w:rPr>
                    <w:rFonts w:ascii="Cambria Math" w:eastAsia="SimSun" w:hAnsi="Cambria Math" w:cs="Times New Roman" w:hint="eastAsia"/>
                  </w:rPr>
                  <m:t>=N</m:t>
                </m:r>
                <m:d>
                  <m:dPr>
                    <m:ctrlPr>
                      <w:rPr>
                        <w:rFonts w:ascii="Cambria Math" w:eastAsia="SimSun" w:hAnsi="Cambria Math" w:cs="Times New Roman"/>
                        <w:i/>
                      </w:rPr>
                    </m:ctrlPr>
                  </m:dPr>
                  <m:e>
                    <m:r>
                      <w:rPr>
                        <w:rFonts w:ascii="Cambria Math" w:eastAsia="SimSun" w:hAnsi="Cambria Math" w:cs="Times New Roman" w:hint="eastAsia"/>
                      </w:rPr>
                      <m:t>1.5, 1</m:t>
                    </m:r>
                  </m:e>
                </m:d>
              </m:oMath>
            </m:oMathPara>
          </w:p>
          <w:p w14:paraId="350BF578" w14:textId="77777777" w:rsidR="009D20B6" w:rsidRPr="000E6A90" w:rsidRDefault="009D20B6" w:rsidP="006F5575">
            <w:pPr>
              <w:rPr>
                <w:rFonts w:ascii="Times New Roman" w:hAnsi="Times New Roman" w:cs="Times New Roman"/>
              </w:rPr>
            </w:pPr>
            <m:oMathPara>
              <m:oMathParaPr>
                <m:jc m:val="left"/>
              </m:oMathParaPr>
              <m:oMath>
                <m:r>
                  <w:rPr>
                    <w:rFonts w:ascii="Cambria Math" w:eastAsia="SimSun" w:hAnsi="Cambria Math" w:cs="Times New Roman" w:hint="eastAsia"/>
                  </w:rPr>
                  <m:t xml:space="preserve"> </m:t>
                </m:r>
                <m:sSub>
                  <m:sSubPr>
                    <m:ctrlPr>
                      <w:rPr>
                        <w:rFonts w:ascii="Cambria Math" w:eastAsia="SimSun" w:hAnsi="Cambria Math" w:cs="Times New Roman"/>
                        <w:i/>
                      </w:rPr>
                    </m:ctrlPr>
                  </m:sSubPr>
                  <m:e>
                    <m:r>
                      <w:rPr>
                        <w:rFonts w:ascii="Cambria Math" w:eastAsia="SimSun" w:hAnsi="Cambria Math" w:cs="Times New Roman"/>
                      </w:rPr>
                      <m:t>f</m:t>
                    </m:r>
                  </m:e>
                  <m:sub>
                    <m:r>
                      <w:rPr>
                        <w:rFonts w:ascii="Cambria Math" w:eastAsia="SimSun" w:hAnsi="Cambria Math" w:cs="Times New Roman" w:hint="eastAsia"/>
                      </w:rPr>
                      <m:t>4</m:t>
                    </m:r>
                  </m:sub>
                </m:sSub>
                <m:r>
                  <w:rPr>
                    <w:rFonts w:ascii="Cambria Math" w:eastAsia="SimSun" w:hAnsi="Cambria Math" w:cs="Times New Roman" w:hint="eastAsia"/>
                  </w:rPr>
                  <m:t>=N</m:t>
                </m:r>
                <m:d>
                  <m:dPr>
                    <m:ctrlPr>
                      <w:rPr>
                        <w:rFonts w:ascii="Cambria Math" w:eastAsia="SimSun" w:hAnsi="Cambria Math" w:cs="Times New Roman"/>
                        <w:i/>
                      </w:rPr>
                    </m:ctrlPr>
                  </m:dPr>
                  <m:e>
                    <m:r>
                      <w:rPr>
                        <w:rFonts w:ascii="Cambria Math" w:eastAsia="SimSun" w:hAnsi="Cambria Math" w:cs="Times New Roman" w:hint="eastAsia"/>
                      </w:rPr>
                      <m:t>3,</m:t>
                    </m:r>
                    <m:r>
                      <w:rPr>
                        <w:rFonts w:ascii="Cambria Math" w:eastAsia="SimSun" w:hAnsi="Cambria Math" w:cs="Times New Roman"/>
                      </w:rPr>
                      <m:t xml:space="preserve"> </m:t>
                    </m:r>
                    <m:r>
                      <w:rPr>
                        <w:rFonts w:ascii="Cambria Math" w:eastAsia="SimSun" w:hAnsi="Cambria Math" w:cs="Times New Roman" w:hint="eastAsia"/>
                      </w:rPr>
                      <m:t>0.5</m:t>
                    </m:r>
                  </m:e>
                </m:d>
              </m:oMath>
            </m:oMathPara>
          </w:p>
          <w:p w14:paraId="26D4C25B" w14:textId="77777777" w:rsidR="009D20B6" w:rsidRPr="000E6A90" w:rsidRDefault="00AF4FC9" w:rsidP="006F5575">
            <w:pPr>
              <w:rPr>
                <w:rFonts w:ascii="Times New Roman" w:hAnsi="Times New Roman" w:cs="Times New Roman"/>
              </w:rPr>
            </w:pPr>
            <m:oMathPara>
              <m:oMathParaPr>
                <m:jc m:val="left"/>
              </m:oMathParaPr>
              <m:oMath>
                <m:sSub>
                  <m:sSubPr>
                    <m:ctrlPr>
                      <w:rPr>
                        <w:rFonts w:ascii="Cambria Math" w:eastAsia="SimSun" w:hAnsi="Cambria Math" w:cs="Times New Roman"/>
                        <w:i/>
                      </w:rPr>
                    </m:ctrlPr>
                  </m:sSubPr>
                  <m:e>
                    <m:r>
                      <w:rPr>
                        <w:rFonts w:ascii="Cambria Math" w:eastAsia="SimSun" w:hAnsi="Cambria Math" w:cs="Times New Roman"/>
                      </w:rPr>
                      <m:t>f</m:t>
                    </m:r>
                  </m:e>
                  <m:sub>
                    <m:r>
                      <w:rPr>
                        <w:rFonts w:ascii="Cambria Math" w:eastAsia="SimSun" w:hAnsi="Cambria Math" w:cs="Times New Roman" w:hint="eastAsia"/>
                      </w:rPr>
                      <m:t>5</m:t>
                    </m:r>
                  </m:sub>
                </m:sSub>
                <m:r>
                  <w:rPr>
                    <w:rFonts w:ascii="Cambria Math" w:eastAsia="SimSun" w:hAnsi="Cambria Math" w:cs="Times New Roman" w:hint="eastAsia"/>
                  </w:rPr>
                  <m:t>=N</m:t>
                </m:r>
                <m:d>
                  <m:dPr>
                    <m:ctrlPr>
                      <w:rPr>
                        <w:rFonts w:ascii="Cambria Math" w:eastAsia="SimSun" w:hAnsi="Cambria Math" w:cs="Times New Roman"/>
                        <w:i/>
                      </w:rPr>
                    </m:ctrlPr>
                  </m:dPr>
                  <m:e>
                    <m:r>
                      <w:rPr>
                        <w:rFonts w:ascii="Cambria Math" w:eastAsia="SimSun" w:hAnsi="Cambria Math" w:cs="Times New Roman" w:hint="eastAsia"/>
                      </w:rPr>
                      <m:t>1.8,</m:t>
                    </m:r>
                    <m:r>
                      <w:rPr>
                        <w:rFonts w:ascii="Cambria Math" w:eastAsia="SimSun" w:hAnsi="Cambria Math" w:cs="Times New Roman"/>
                      </w:rPr>
                      <m:t xml:space="preserve"> </m:t>
                    </m:r>
                    <m:r>
                      <w:rPr>
                        <w:rFonts w:ascii="Cambria Math" w:eastAsia="SimSun" w:hAnsi="Cambria Math" w:cs="Times New Roman" w:hint="eastAsia"/>
                      </w:rPr>
                      <m:t>0.9</m:t>
                    </m:r>
                  </m:e>
                </m:d>
              </m:oMath>
            </m:oMathPara>
          </w:p>
          <w:p w14:paraId="4B30D4A8" w14:textId="77777777" w:rsidR="009D20B6" w:rsidRPr="000E6A90" w:rsidRDefault="00AF4FC9" w:rsidP="006F5575">
            <w:pPr>
              <w:rPr>
                <w:rFonts w:ascii="Times New Roman" w:eastAsia="SimSun" w:hAnsi="Times New Roman" w:cs="Times New Roman"/>
              </w:rPr>
            </w:pPr>
            <m:oMathPara>
              <m:oMathParaPr>
                <m:jc m:val="left"/>
              </m:oMathParaPr>
              <m:oMath>
                <m:sSub>
                  <m:sSubPr>
                    <m:ctrlPr>
                      <w:rPr>
                        <w:rFonts w:ascii="Cambria Math" w:eastAsia="SimSun" w:hAnsi="Cambria Math" w:cs="Times New Roman"/>
                        <w:i/>
                      </w:rPr>
                    </m:ctrlPr>
                  </m:sSubPr>
                  <m:e>
                    <m:r>
                      <w:rPr>
                        <w:rFonts w:ascii="Cambria Math" w:eastAsia="SimSun" w:hAnsi="Cambria Math" w:cs="Times New Roman" w:hint="eastAsia"/>
                      </w:rPr>
                      <m:t xml:space="preserve"> </m:t>
                    </m:r>
                    <m:r>
                      <w:rPr>
                        <w:rFonts w:ascii="Cambria Math" w:eastAsia="SimSun" w:hAnsi="Cambria Math" w:cs="Times New Roman"/>
                      </w:rPr>
                      <m:t>f</m:t>
                    </m:r>
                  </m:e>
                  <m:sub>
                    <m:r>
                      <w:rPr>
                        <w:rFonts w:ascii="Cambria Math" w:eastAsia="SimSun" w:hAnsi="Cambria Math" w:cs="Times New Roman" w:hint="eastAsia"/>
                      </w:rPr>
                      <m:t>6</m:t>
                    </m:r>
                  </m:sub>
                </m:sSub>
                <m:r>
                  <w:rPr>
                    <w:rFonts w:ascii="Cambria Math" w:eastAsia="SimSun" w:hAnsi="Cambria Math" w:cs="Times New Roman" w:hint="eastAsia"/>
                  </w:rPr>
                  <m:t>=N(2.7,</m:t>
                </m:r>
                <m:r>
                  <w:rPr>
                    <w:rFonts w:ascii="Cambria Math" w:eastAsia="SimSun" w:hAnsi="Cambria Math" w:cs="Times New Roman"/>
                  </w:rPr>
                  <m:t xml:space="preserve"> </m:t>
                </m:r>
                <m:r>
                  <w:rPr>
                    <w:rFonts w:ascii="Cambria Math" w:eastAsia="SimSun" w:hAnsi="Cambria Math" w:cs="Times New Roman" w:hint="eastAsia"/>
                  </w:rPr>
                  <m:t>1.5)</m:t>
                </m:r>
              </m:oMath>
            </m:oMathPara>
          </w:p>
          <w:p w14:paraId="07D4066A" w14:textId="58E8146D" w:rsidR="00D46FEE" w:rsidRPr="00D46FEE" w:rsidRDefault="00AF4FC9" w:rsidP="006F5575">
            <w:pPr>
              <w:jc w:val="both"/>
              <w:rPr>
                <w:rFonts w:ascii="Times New Roman" w:eastAsia="SimSun" w:hAnsi="Times New Roman" w:cs="Times New Roman"/>
                <w:sz w:val="20"/>
                <w:szCs w:val="20"/>
              </w:rPr>
            </w:pPr>
            <m:oMathPara>
              <m:oMathParaPr>
                <m:jc m:val="left"/>
              </m:oMathParaPr>
              <m:oMath>
                <m:sSub>
                  <m:sSubPr>
                    <m:ctrlPr>
                      <w:rPr>
                        <w:rFonts w:ascii="Cambria Math" w:eastAsia="SimSun" w:hAnsi="Cambria Math" w:cs="Times New Roman"/>
                        <w:i/>
                        <w:sz w:val="20"/>
                        <w:szCs w:val="20"/>
                      </w:rPr>
                    </m:ctrlPr>
                  </m:sSubPr>
                  <m:e>
                    <m:r>
                      <w:rPr>
                        <w:rFonts w:ascii="Cambria Math" w:eastAsia="SimSun" w:hAnsi="Cambria Math" w:cs="Times New Roman"/>
                        <w:sz w:val="20"/>
                        <w:szCs w:val="20"/>
                      </w:rPr>
                      <m:t>f</m:t>
                    </m:r>
                  </m:e>
                  <m:sub>
                    <m:r>
                      <w:rPr>
                        <w:rFonts w:ascii="Cambria Math" w:eastAsia="SimSun" w:hAnsi="Cambria Math" w:cs="Times New Roman"/>
                        <w:sz w:val="20"/>
                        <w:szCs w:val="20"/>
                      </w:rPr>
                      <m:t>7</m:t>
                    </m:r>
                  </m:sub>
                </m:sSub>
                <m:r>
                  <w:rPr>
                    <w:rFonts w:ascii="Cambria Math" w:eastAsia="SimSun" w:hAnsi="Cambria Math" w:cs="Times New Roman"/>
                    <w:sz w:val="20"/>
                    <w:szCs w:val="20"/>
                  </w:rPr>
                  <m:t xml:space="preserve"> and </m:t>
                </m:r>
                <m:sSub>
                  <m:sSubPr>
                    <m:ctrlPr>
                      <w:rPr>
                        <w:rFonts w:ascii="Cambria Math" w:eastAsia="SimSun" w:hAnsi="Cambria Math" w:cs="Times New Roman"/>
                        <w:i/>
                        <w:sz w:val="20"/>
                        <w:szCs w:val="20"/>
                      </w:rPr>
                    </m:ctrlPr>
                  </m:sSubPr>
                  <m:e>
                    <m:r>
                      <w:rPr>
                        <w:rFonts w:ascii="Cambria Math" w:eastAsia="SimSun" w:hAnsi="Cambria Math" w:cs="Times New Roman"/>
                        <w:sz w:val="20"/>
                        <w:szCs w:val="20"/>
                      </w:rPr>
                      <m:t>f</m:t>
                    </m:r>
                  </m:e>
                  <m:sub>
                    <m:r>
                      <w:rPr>
                        <w:rFonts w:ascii="Cambria Math" w:eastAsia="SimSun" w:hAnsi="Cambria Math" w:cs="Times New Roman"/>
                        <w:sz w:val="20"/>
                        <w:szCs w:val="20"/>
                      </w:rPr>
                      <m:t>8</m:t>
                    </m:r>
                  </m:sub>
                </m:sSub>
                <m:r>
                  <w:rPr>
                    <w:rFonts w:ascii="Cambria Math" w:eastAsia="SimSun" w:hAnsi="Cambria Math" w:cs="Times New Roman"/>
                    <w:sz w:val="20"/>
                    <w:szCs w:val="20"/>
                  </w:rPr>
                  <m:t xml:space="preserve"> are correlated with </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7_8</m:t>
                    </m:r>
                  </m:sub>
                </m:sSub>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2</m:t>
                          </m:r>
                        </m:e>
                      </m:mr>
                    </m:m>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7_8</m:t>
                    </m:r>
                  </m:sub>
                </m:sSub>
                <m:r>
                  <w:rPr>
                    <w:rFonts w:ascii="Cambria Math" w:hAnsi="Cambria Math" w:cs="Times New Roman"/>
                    <w:sz w:val="20"/>
                    <w:szCs w:val="20"/>
                  </w:rPr>
                  <m:t>=</m:t>
                </m:r>
                <m:d>
                  <m:dPr>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1</m:t>
                          </m:r>
                        </m:e>
                        <m:e>
                          <m:r>
                            <w:rPr>
                              <w:rFonts w:ascii="Cambria Math" w:hAnsi="Cambria Math" w:cs="Times New Roman"/>
                              <w:sz w:val="20"/>
                              <w:szCs w:val="20"/>
                            </w:rPr>
                            <m:t>0.3</m:t>
                          </m:r>
                        </m:e>
                      </m:mr>
                      <m:mr>
                        <m:e>
                          <m:r>
                            <w:rPr>
                              <w:rFonts w:ascii="Cambria Math" w:hAnsi="Cambria Math" w:cs="Times New Roman"/>
                              <w:sz w:val="20"/>
                              <w:szCs w:val="20"/>
                            </w:rPr>
                            <m:t>0.3</m:t>
                          </m:r>
                        </m:e>
                        <m:e>
                          <m:r>
                            <w:rPr>
                              <w:rFonts w:ascii="Cambria Math" w:hAnsi="Cambria Math" w:cs="Times New Roman"/>
                              <w:sz w:val="20"/>
                              <w:szCs w:val="20"/>
                            </w:rPr>
                            <m:t>1</m:t>
                          </m:r>
                        </m:e>
                      </m:mr>
                    </m:m>
                  </m:e>
                </m:d>
              </m:oMath>
            </m:oMathPara>
          </w:p>
          <w:p w14:paraId="4143F2D7" w14:textId="59216FD0" w:rsidR="005337FC" w:rsidRPr="00D46FEE" w:rsidRDefault="00AF4FC9" w:rsidP="006F5575">
            <w:pPr>
              <w:rPr>
                <w:rFonts w:ascii="Times New Roman" w:eastAsia="SimSun" w:hAnsi="Times New Roman" w:cs="Times New Roman"/>
              </w:rPr>
            </w:pPr>
            <m:oMathPara>
              <m:oMathParaPr>
                <m:jc m:val="left"/>
              </m:oMathParaPr>
              <m:oMath>
                <m:sSub>
                  <m:sSubPr>
                    <m:ctrlPr>
                      <w:rPr>
                        <w:rFonts w:ascii="Cambria Math" w:eastAsia="SimSun" w:hAnsi="Cambria Math" w:cs="Times New Roman"/>
                        <w:i/>
                        <w:sz w:val="20"/>
                        <w:szCs w:val="20"/>
                      </w:rPr>
                    </m:ctrlPr>
                  </m:sSubPr>
                  <m:e>
                    <m:r>
                      <w:rPr>
                        <w:rFonts w:ascii="Cambria Math" w:eastAsia="SimSun" w:hAnsi="Cambria Math" w:cs="Times New Roman"/>
                        <w:sz w:val="20"/>
                        <w:szCs w:val="20"/>
                      </w:rPr>
                      <m:t>f</m:t>
                    </m:r>
                  </m:e>
                  <m:sub>
                    <m:r>
                      <w:rPr>
                        <w:rFonts w:ascii="Cambria Math" w:eastAsia="SimSun" w:hAnsi="Cambria Math" w:cs="Times New Roman"/>
                        <w:sz w:val="20"/>
                        <w:szCs w:val="20"/>
                      </w:rPr>
                      <m:t>9</m:t>
                    </m:r>
                  </m:sub>
                </m:sSub>
                <m:r>
                  <w:rPr>
                    <w:rFonts w:ascii="Cambria Math" w:eastAsia="SimSun" w:hAnsi="Cambria Math" w:cs="Times New Roman"/>
                    <w:sz w:val="20"/>
                    <w:szCs w:val="20"/>
                  </w:rPr>
                  <m:t xml:space="preserve"> and </m:t>
                </m:r>
                <m:sSub>
                  <m:sSubPr>
                    <m:ctrlPr>
                      <w:rPr>
                        <w:rFonts w:ascii="Cambria Math" w:eastAsia="SimSun" w:hAnsi="Cambria Math" w:cs="Times New Roman"/>
                        <w:i/>
                        <w:sz w:val="20"/>
                        <w:szCs w:val="20"/>
                      </w:rPr>
                    </m:ctrlPr>
                  </m:sSubPr>
                  <m:e>
                    <m:r>
                      <w:rPr>
                        <w:rFonts w:ascii="Cambria Math" w:eastAsia="SimSun" w:hAnsi="Cambria Math" w:cs="Times New Roman"/>
                        <w:sz w:val="20"/>
                        <w:szCs w:val="20"/>
                      </w:rPr>
                      <m:t>f</m:t>
                    </m:r>
                  </m:e>
                  <m:sub>
                    <m:r>
                      <w:rPr>
                        <w:rFonts w:ascii="Cambria Math" w:eastAsia="SimSun" w:hAnsi="Cambria Math" w:cs="Times New Roman"/>
                        <w:sz w:val="20"/>
                        <w:szCs w:val="20"/>
                      </w:rPr>
                      <m:t>10</m:t>
                    </m:r>
                  </m:sub>
                </m:sSub>
                <m:r>
                  <w:rPr>
                    <w:rFonts w:ascii="Cambria Math" w:eastAsia="SimSun" w:hAnsi="Cambria Math" w:cs="Times New Roman"/>
                    <w:sz w:val="20"/>
                    <w:szCs w:val="20"/>
                  </w:rPr>
                  <m:t xml:space="preserve"> are correlated with </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9_10</m:t>
                    </m:r>
                  </m:sub>
                </m:sSub>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-3</m:t>
                          </m:r>
                        </m:e>
                      </m:mr>
                      <m:mr>
                        <m:e>
                          <m:r>
                            <w:rPr>
                              <w:rFonts w:ascii="Cambria Math" w:hAnsi="Cambria Math" w:cs="Times New Roman"/>
                              <w:sz w:val="20"/>
                              <w:szCs w:val="20"/>
                            </w:rPr>
                            <m:t>2</m:t>
                          </m:r>
                        </m:e>
                      </m:mr>
                    </m:m>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9_10</m:t>
                    </m:r>
                  </m:sub>
                </m:sSub>
                <m:r>
                  <w:rPr>
                    <w:rFonts w:ascii="Cambria Math" w:hAnsi="Cambria Math" w:cs="Times New Roman"/>
                    <w:sz w:val="20"/>
                    <w:szCs w:val="20"/>
                  </w:rPr>
                  <m:t>=</m:t>
                </m:r>
                <m:d>
                  <m:dPr>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1</m:t>
                          </m:r>
                        </m:e>
                        <m:e>
                          <m:r>
                            <w:rPr>
                              <w:rFonts w:ascii="Cambria Math" w:hAnsi="Cambria Math" w:cs="Times New Roman"/>
                              <w:sz w:val="20"/>
                              <w:szCs w:val="20"/>
                            </w:rPr>
                            <m:t>0.1</m:t>
                          </m:r>
                        </m:e>
                      </m:mr>
                      <m:mr>
                        <m:e>
                          <m:r>
                            <w:rPr>
                              <w:rFonts w:ascii="Cambria Math" w:hAnsi="Cambria Math" w:cs="Times New Roman"/>
                              <w:sz w:val="20"/>
                              <w:szCs w:val="20"/>
                            </w:rPr>
                            <m:t>0.1</m:t>
                          </m:r>
                        </m:e>
                        <m:e>
                          <m:r>
                            <w:rPr>
                              <w:rFonts w:ascii="Cambria Math" w:hAnsi="Cambria Math" w:cs="Times New Roman"/>
                              <w:sz w:val="20"/>
                              <w:szCs w:val="20"/>
                            </w:rPr>
                            <m:t>1</m:t>
                          </m:r>
                        </m:e>
                      </m:mr>
                    </m:m>
                  </m:e>
                </m:d>
              </m:oMath>
            </m:oMathPara>
          </w:p>
        </w:tc>
      </w:tr>
      <w:tr w:rsidR="009D20B6" w14:paraId="7FE31C74" w14:textId="77777777" w:rsidTr="00D46FEE">
        <w:trPr>
          <w:jc w:val="center"/>
        </w:trPr>
        <w:tc>
          <w:tcPr>
            <w:tcW w:w="3330" w:type="dxa"/>
            <w:tcBorders>
              <w:top w:val="single" w:sz="12" w:space="0" w:color="auto"/>
              <w:left w:val="nil"/>
              <w:bottom w:val="single" w:sz="12" w:space="0" w:color="auto"/>
              <w:right w:val="nil"/>
            </w:tcBorders>
            <w:shd w:val="clear" w:color="auto" w:fill="F2F2F2" w:themeFill="background1" w:themeFillShade="F2"/>
          </w:tcPr>
          <w:p w14:paraId="21AEBDDD" w14:textId="17B21B03" w:rsidR="009D20B6" w:rsidRPr="002157AC" w:rsidRDefault="009D20B6" w:rsidP="006F5575">
            <w:pPr>
              <w:rPr>
                <w:rFonts w:ascii="Times New Roman" w:hAnsi="Times New Roman" w:cs="Times New Roman"/>
              </w:rPr>
            </w:pPr>
            <w:r>
              <w:rPr>
                <w:rFonts w:ascii="Times New Roman" w:hAnsi="Times New Roman" w:cs="Times New Roman"/>
              </w:rPr>
              <w:t xml:space="preserve">Distribution of relevant </w:t>
            </w:r>
            <w:r w:rsidR="00EA119E">
              <w:rPr>
                <w:rFonts w:ascii="Times New Roman" w:hAnsi="Times New Roman" w:cs="Times New Roman"/>
              </w:rPr>
              <w:t>feature</w:t>
            </w:r>
            <w:r>
              <w:rPr>
                <w:rFonts w:ascii="Times New Roman" w:hAnsi="Times New Roman" w:cs="Times New Roman"/>
              </w:rPr>
              <w:t xml:space="preserve"> (categorical)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11</m:t>
                  </m:r>
                </m:sub>
              </m:sSub>
            </m:oMath>
          </w:p>
        </w:tc>
        <w:tc>
          <w:tcPr>
            <w:tcW w:w="6030" w:type="dxa"/>
            <w:tcBorders>
              <w:top w:val="single" w:sz="12" w:space="0" w:color="auto"/>
              <w:left w:val="nil"/>
              <w:bottom w:val="single" w:sz="12" w:space="0" w:color="auto"/>
              <w:right w:val="nil"/>
            </w:tcBorders>
          </w:tcPr>
          <w:p w14:paraId="47B68A32" w14:textId="72E7623B" w:rsidR="009D20B6" w:rsidRPr="00A72D52" w:rsidRDefault="009D20B6" w:rsidP="006F5575">
            <w:pPr>
              <w:rPr>
                <w:rFonts w:ascii="Times New Roman" w:eastAsia="DengXian" w:hAnsi="Times New Roman" w:cs="Times New Roman"/>
              </w:rPr>
            </w:pPr>
            <w:r w:rsidRPr="00A72D52">
              <w:rPr>
                <w:rFonts w:ascii="Times New Roman" w:eastAsia="DengXian" w:hAnsi="Times New Roman" w:cs="Times New Roman"/>
              </w:rPr>
              <w:t xml:space="preserve">Component 1: </w:t>
            </w:r>
            <m:oMath>
              <m:r>
                <w:rPr>
                  <w:rFonts w:ascii="Cambria Math" w:eastAsia="DengXian" w:hAnsi="Cambria Math" w:cs="Times New Roman"/>
                </w:rPr>
                <m:t>Multinomial(1, p=(0.7,0.2)</m:t>
              </m:r>
            </m:oMath>
            <w:r w:rsidRPr="00A72D52">
              <w:rPr>
                <w:rFonts w:ascii="Times New Roman" w:eastAsia="DengXian" w:hAnsi="Times New Roman" w:cs="Times New Roman"/>
              </w:rPr>
              <w:t>)</w:t>
            </w:r>
          </w:p>
          <w:p w14:paraId="40E081DF" w14:textId="55EAEFA8" w:rsidR="009D20B6" w:rsidRPr="00A9535B" w:rsidRDefault="009D20B6" w:rsidP="006F5575">
            <w:pPr>
              <w:rPr>
                <w:rFonts w:ascii="Times New Roman" w:eastAsia="DengXian" w:hAnsi="Times New Roman" w:cs="Times New Roman"/>
                <w:vertAlign w:val="subscript"/>
              </w:rPr>
            </w:pPr>
            <w:r w:rsidRPr="00A72D52">
              <w:rPr>
                <w:rFonts w:ascii="Times New Roman" w:eastAsia="DengXian" w:hAnsi="Times New Roman" w:cs="Times New Roman"/>
              </w:rPr>
              <w:t xml:space="preserve">Component 2: </w:t>
            </w:r>
            <m:oMath>
              <m:r>
                <w:rPr>
                  <w:rFonts w:ascii="Cambria Math" w:eastAsia="DengXian" w:hAnsi="Cambria Math" w:cs="Times New Roman"/>
                </w:rPr>
                <m:t>Multinomial(1, p=(0.2,0.7)</m:t>
              </m:r>
            </m:oMath>
            <w:r w:rsidRPr="00A72D52">
              <w:rPr>
                <w:rFonts w:ascii="Times New Roman" w:eastAsia="DengXian" w:hAnsi="Times New Roman" w:cs="Times New Roman"/>
              </w:rPr>
              <w:t>)</w:t>
            </w:r>
          </w:p>
        </w:tc>
      </w:tr>
      <w:tr w:rsidR="009D20B6" w14:paraId="02F1E90B" w14:textId="77777777" w:rsidTr="00D46FEE">
        <w:trPr>
          <w:jc w:val="center"/>
        </w:trPr>
        <w:tc>
          <w:tcPr>
            <w:tcW w:w="3330" w:type="dxa"/>
            <w:tcBorders>
              <w:top w:val="single" w:sz="12" w:space="0" w:color="auto"/>
              <w:left w:val="nil"/>
              <w:bottom w:val="single" w:sz="12" w:space="0" w:color="auto"/>
              <w:right w:val="nil"/>
            </w:tcBorders>
            <w:shd w:val="clear" w:color="auto" w:fill="F2F2F2" w:themeFill="background1" w:themeFillShade="F2"/>
          </w:tcPr>
          <w:p w14:paraId="46C7832E" w14:textId="21FCFA36" w:rsidR="009D20B6" w:rsidRPr="002157AC" w:rsidRDefault="009D20B6" w:rsidP="006F5575">
            <w:pPr>
              <w:rPr>
                <w:rFonts w:ascii="Times New Roman" w:hAnsi="Times New Roman" w:cs="Times New Roman"/>
              </w:rPr>
            </w:pPr>
            <w:r>
              <w:rPr>
                <w:rFonts w:ascii="Times New Roman" w:hAnsi="Times New Roman" w:cs="Times New Roman"/>
              </w:rPr>
              <w:t xml:space="preserve">Distribution of relevant </w:t>
            </w:r>
            <w:r w:rsidR="00EA119E">
              <w:rPr>
                <w:rFonts w:ascii="Times New Roman" w:hAnsi="Times New Roman" w:cs="Times New Roman"/>
              </w:rPr>
              <w:t>feature</w:t>
            </w:r>
            <w:r>
              <w:rPr>
                <w:rFonts w:ascii="Times New Roman" w:hAnsi="Times New Roman" w:cs="Times New Roman"/>
              </w:rPr>
              <w:t xml:space="preserve"> (categorical)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12</m:t>
                  </m:r>
                </m:sub>
              </m:sSub>
            </m:oMath>
          </w:p>
        </w:tc>
        <w:tc>
          <w:tcPr>
            <w:tcW w:w="6030" w:type="dxa"/>
            <w:tcBorders>
              <w:top w:val="single" w:sz="12" w:space="0" w:color="auto"/>
              <w:left w:val="nil"/>
              <w:bottom w:val="single" w:sz="12" w:space="0" w:color="auto"/>
              <w:right w:val="nil"/>
            </w:tcBorders>
          </w:tcPr>
          <w:p w14:paraId="6F004B0F" w14:textId="3583A447" w:rsidR="009D20B6" w:rsidRPr="00626E9C" w:rsidRDefault="009D20B6" w:rsidP="006F5575">
            <w:pPr>
              <w:rPr>
                <w:rFonts w:ascii="Times New Roman" w:eastAsia="DengXian" w:hAnsi="Times New Roman" w:cs="Times New Roman"/>
                <w:color w:val="000000" w:themeColor="text1"/>
              </w:rPr>
            </w:pPr>
            <w:r w:rsidRPr="00626E9C">
              <w:rPr>
                <w:rFonts w:ascii="Times New Roman" w:eastAsia="DengXian" w:hAnsi="Times New Roman" w:cs="Times New Roman"/>
                <w:color w:val="000000" w:themeColor="text1"/>
              </w:rPr>
              <w:t xml:space="preserve">Component 1: </w:t>
            </w:r>
            <m:oMath>
              <m:r>
                <w:rPr>
                  <w:rFonts w:ascii="Cambria Math" w:eastAsia="DengXian" w:hAnsi="Cambria Math" w:cs="Times New Roman"/>
                  <w:color w:val="000000" w:themeColor="text1"/>
                </w:rPr>
                <m:t>Multinomial(1, p=(0.7,0.2,0.2)</m:t>
              </m:r>
            </m:oMath>
            <w:r w:rsidRPr="00626E9C">
              <w:rPr>
                <w:rFonts w:ascii="Times New Roman" w:eastAsia="DengXian" w:hAnsi="Times New Roman" w:cs="Times New Roman"/>
                <w:color w:val="000000" w:themeColor="text1"/>
              </w:rPr>
              <w:t>)</w:t>
            </w:r>
          </w:p>
          <w:p w14:paraId="794C65FF" w14:textId="3143FEBB" w:rsidR="009D20B6" w:rsidRPr="00A9535B" w:rsidRDefault="009D20B6" w:rsidP="006F5575">
            <w:pPr>
              <w:rPr>
                <w:rFonts w:ascii="Times New Roman" w:eastAsia="DengXian" w:hAnsi="Times New Roman" w:cs="Times New Roman"/>
                <w:vertAlign w:val="subscript"/>
              </w:rPr>
            </w:pPr>
            <w:r w:rsidRPr="00626E9C">
              <w:rPr>
                <w:rFonts w:ascii="Times New Roman" w:eastAsia="DengXian" w:hAnsi="Times New Roman" w:cs="Times New Roman"/>
                <w:color w:val="000000" w:themeColor="text1"/>
              </w:rPr>
              <w:t xml:space="preserve">Component 2: </w:t>
            </w:r>
            <m:oMath>
              <m:r>
                <w:rPr>
                  <w:rFonts w:ascii="Cambria Math" w:eastAsia="DengXian" w:hAnsi="Cambria Math" w:cs="Times New Roman"/>
                  <w:color w:val="000000" w:themeColor="text1"/>
                </w:rPr>
                <m:t>Multinomial(1, p=(0.2,0.4,0.5)</m:t>
              </m:r>
            </m:oMath>
            <w:r w:rsidRPr="00626E9C">
              <w:rPr>
                <w:rFonts w:ascii="Times New Roman" w:eastAsia="DengXian" w:hAnsi="Times New Roman" w:cs="Times New Roman"/>
                <w:color w:val="000000" w:themeColor="text1"/>
              </w:rPr>
              <w:t>)</w:t>
            </w:r>
          </w:p>
        </w:tc>
      </w:tr>
      <w:tr w:rsidR="009D20B6" w14:paraId="665D4D7A" w14:textId="77777777" w:rsidTr="00D46FEE">
        <w:trPr>
          <w:jc w:val="center"/>
        </w:trPr>
        <w:tc>
          <w:tcPr>
            <w:tcW w:w="3330" w:type="dxa"/>
            <w:tcBorders>
              <w:top w:val="single" w:sz="12" w:space="0" w:color="auto"/>
              <w:left w:val="nil"/>
              <w:bottom w:val="single" w:sz="12" w:space="0" w:color="auto"/>
              <w:right w:val="nil"/>
            </w:tcBorders>
            <w:shd w:val="clear" w:color="auto" w:fill="F2F2F2" w:themeFill="background1" w:themeFillShade="F2"/>
          </w:tcPr>
          <w:p w14:paraId="5B4654A1" w14:textId="0276AD72" w:rsidR="009D20B6" w:rsidRDefault="009D20B6" w:rsidP="006F5575">
            <w:pPr>
              <w:rPr>
                <w:rFonts w:ascii="Times New Roman" w:hAnsi="Times New Roman" w:cs="Times New Roman"/>
              </w:rPr>
            </w:pPr>
            <w:r>
              <w:rPr>
                <w:rFonts w:ascii="Times New Roman" w:hAnsi="Times New Roman" w:cs="Times New Roman"/>
              </w:rPr>
              <w:t xml:space="preserve">Distribution of irrelevant </w:t>
            </w:r>
            <w:r w:rsidR="00EA119E">
              <w:rPr>
                <w:rFonts w:ascii="Times New Roman" w:hAnsi="Times New Roman" w:cs="Times New Roman"/>
              </w:rPr>
              <w:t>feature</w:t>
            </w:r>
          </w:p>
          <w:p w14:paraId="34297D5B" w14:textId="77777777" w:rsidR="009D20B6" w:rsidRPr="000E6A90" w:rsidRDefault="009D20B6" w:rsidP="006F5575">
            <w:pPr>
              <w:rPr>
                <w:rFonts w:ascii="Times New Roman" w:hAnsi="Times New Roman" w:cs="Times New Roman"/>
              </w:rPr>
            </w:pPr>
            <w:r>
              <w:rPr>
                <w:rFonts w:ascii="Times New Roman" w:hAnsi="Times New Roman" w:cs="Times New Roman"/>
              </w:rPr>
              <w:t xml:space="preserve">(categorical)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15</m:t>
                  </m:r>
                </m:sub>
              </m:sSub>
            </m:oMath>
          </w:p>
        </w:tc>
        <w:tc>
          <w:tcPr>
            <w:tcW w:w="6030" w:type="dxa"/>
            <w:tcBorders>
              <w:top w:val="single" w:sz="12" w:space="0" w:color="auto"/>
              <w:left w:val="nil"/>
              <w:bottom w:val="single" w:sz="12" w:space="0" w:color="auto"/>
              <w:right w:val="nil"/>
            </w:tcBorders>
          </w:tcPr>
          <w:p w14:paraId="36BACFDF" w14:textId="77777777" w:rsidR="009D20B6" w:rsidRDefault="00AF4FC9" w:rsidP="006F5575">
            <w:pPr>
              <w:rPr>
                <w:rFonts w:ascii="Times New Roman" w:eastAsia="DengXian" w:hAnsi="Times New Roman" w:cs="Times New Roman"/>
              </w:rPr>
            </w:pPr>
            <m:oMath>
              <m:sSub>
                <m:sSubPr>
                  <m:ctrlPr>
                    <w:rPr>
                      <w:rFonts w:ascii="Cambria Math" w:eastAsia="DengXian" w:hAnsi="Cambria Math" w:cs="Times New Roman"/>
                      <w:i/>
                    </w:rPr>
                  </m:ctrlPr>
                </m:sSubPr>
                <m:e>
                  <m:r>
                    <w:rPr>
                      <w:rFonts w:ascii="Cambria Math" w:eastAsia="DengXian" w:hAnsi="Cambria Math" w:cs="Times New Roman"/>
                    </w:rPr>
                    <m:t>f</m:t>
                  </m:r>
                </m:e>
                <m:sub>
                  <m:r>
                    <w:rPr>
                      <w:rFonts w:ascii="Cambria Math" w:eastAsia="DengXian" w:hAnsi="Cambria Math" w:cs="Times New Roman"/>
                    </w:rPr>
                    <m:t>13</m:t>
                  </m:r>
                </m:sub>
              </m:sSub>
              <m:r>
                <w:rPr>
                  <w:rFonts w:ascii="Cambria Math" w:eastAsia="DengXian" w:hAnsi="Cambria Math" w:cs="Times New Roman"/>
                </w:rPr>
                <m:t>=Multinomial(1, p=(</m:t>
              </m:r>
              <m:f>
                <m:fPr>
                  <m:ctrlPr>
                    <w:rPr>
                      <w:rFonts w:ascii="Cambria Math" w:eastAsia="DengXian" w:hAnsi="Cambria Math" w:cs="Times New Roman"/>
                      <w:i/>
                    </w:rPr>
                  </m:ctrlPr>
                </m:fPr>
                <m:num>
                  <m:r>
                    <w:rPr>
                      <w:rFonts w:ascii="Cambria Math" w:eastAsia="DengXian" w:hAnsi="Cambria Math" w:cs="Times New Roman"/>
                    </w:rPr>
                    <m:t>1</m:t>
                  </m:r>
                </m:num>
                <m:den>
                  <m:r>
                    <w:rPr>
                      <w:rFonts w:ascii="Cambria Math" w:eastAsia="DengXian" w:hAnsi="Cambria Math" w:cs="Times New Roman"/>
                    </w:rPr>
                    <m:t>3</m:t>
                  </m:r>
                </m:den>
              </m:f>
              <m:r>
                <w:rPr>
                  <w:rFonts w:ascii="Cambria Math" w:eastAsia="DengXian" w:hAnsi="Cambria Math" w:cs="Times New Roman"/>
                </w:rPr>
                <m:t>,</m:t>
              </m:r>
              <m:f>
                <m:fPr>
                  <m:ctrlPr>
                    <w:rPr>
                      <w:rFonts w:ascii="Cambria Math" w:eastAsia="DengXian" w:hAnsi="Cambria Math" w:cs="Times New Roman"/>
                      <w:i/>
                    </w:rPr>
                  </m:ctrlPr>
                </m:fPr>
                <m:num>
                  <m:r>
                    <w:rPr>
                      <w:rFonts w:ascii="Cambria Math" w:eastAsia="DengXian" w:hAnsi="Cambria Math" w:cs="Times New Roman"/>
                    </w:rPr>
                    <m:t>1</m:t>
                  </m:r>
                </m:num>
                <m:den>
                  <m:r>
                    <w:rPr>
                      <w:rFonts w:ascii="Cambria Math" w:eastAsia="DengXian" w:hAnsi="Cambria Math" w:cs="Times New Roman"/>
                    </w:rPr>
                    <m:t>3</m:t>
                  </m:r>
                </m:den>
              </m:f>
              <m:r>
                <w:rPr>
                  <w:rFonts w:ascii="Cambria Math" w:eastAsia="DengXian" w:hAnsi="Cambria Math" w:cs="Times New Roman"/>
                </w:rPr>
                <m:t>,</m:t>
              </m:r>
              <m:f>
                <m:fPr>
                  <m:ctrlPr>
                    <w:rPr>
                      <w:rFonts w:ascii="Cambria Math" w:eastAsia="DengXian" w:hAnsi="Cambria Math" w:cs="Times New Roman"/>
                      <w:i/>
                    </w:rPr>
                  </m:ctrlPr>
                </m:fPr>
                <m:num>
                  <m:r>
                    <w:rPr>
                      <w:rFonts w:ascii="Cambria Math" w:eastAsia="DengXian" w:hAnsi="Cambria Math" w:cs="Times New Roman"/>
                    </w:rPr>
                    <m:t>1</m:t>
                  </m:r>
                </m:num>
                <m:den>
                  <m:r>
                    <w:rPr>
                      <w:rFonts w:ascii="Cambria Math" w:eastAsia="DengXian" w:hAnsi="Cambria Math" w:cs="Times New Roman"/>
                    </w:rPr>
                    <m:t>3</m:t>
                  </m:r>
                </m:den>
              </m:f>
              <m:r>
                <w:rPr>
                  <w:rFonts w:ascii="Cambria Math" w:eastAsia="DengXian" w:hAnsi="Cambria Math" w:cs="Times New Roman"/>
                </w:rPr>
                <m:t>)</m:t>
              </m:r>
            </m:oMath>
            <w:r w:rsidR="009D20B6">
              <w:rPr>
                <w:rFonts w:ascii="Times New Roman" w:eastAsia="DengXian" w:hAnsi="Times New Roman" w:cs="Times New Roman"/>
              </w:rPr>
              <w:t>)</w:t>
            </w:r>
          </w:p>
          <w:p w14:paraId="37C56040" w14:textId="77777777" w:rsidR="009D20B6" w:rsidRDefault="00AF4FC9" w:rsidP="006F5575">
            <w:pPr>
              <w:rPr>
                <w:rFonts w:ascii="Times New Roman" w:eastAsia="DengXian" w:hAnsi="Times New Roman" w:cs="Times New Roman"/>
              </w:rPr>
            </w:pPr>
            <m:oMath>
              <m:sSub>
                <m:sSubPr>
                  <m:ctrlPr>
                    <w:rPr>
                      <w:rFonts w:ascii="Cambria Math" w:eastAsia="DengXian" w:hAnsi="Cambria Math" w:cs="Times New Roman"/>
                      <w:i/>
                    </w:rPr>
                  </m:ctrlPr>
                </m:sSubPr>
                <m:e>
                  <m:r>
                    <w:rPr>
                      <w:rFonts w:ascii="Cambria Math" w:eastAsia="DengXian" w:hAnsi="Cambria Math" w:cs="Times New Roman"/>
                    </w:rPr>
                    <m:t>f</m:t>
                  </m:r>
                </m:e>
                <m:sub>
                  <m:r>
                    <w:rPr>
                      <w:rFonts w:ascii="Cambria Math" w:eastAsia="DengXian" w:hAnsi="Cambria Math" w:cs="Times New Roman"/>
                    </w:rPr>
                    <m:t>14</m:t>
                  </m:r>
                </m:sub>
              </m:sSub>
              <m:r>
                <w:rPr>
                  <w:rFonts w:ascii="Cambria Math" w:eastAsia="DengXian" w:hAnsi="Cambria Math" w:cs="Times New Roman"/>
                </w:rPr>
                <m:t>=Multinomial(1, p=(</m:t>
              </m:r>
              <m:f>
                <m:fPr>
                  <m:ctrlPr>
                    <w:rPr>
                      <w:rFonts w:ascii="Cambria Math" w:eastAsia="DengXian" w:hAnsi="Cambria Math" w:cs="Times New Roman"/>
                      <w:i/>
                    </w:rPr>
                  </m:ctrlPr>
                </m:fPr>
                <m:num>
                  <m:r>
                    <w:rPr>
                      <w:rFonts w:ascii="Cambria Math" w:eastAsia="DengXian" w:hAnsi="Cambria Math" w:cs="Times New Roman"/>
                    </w:rPr>
                    <m:t>1</m:t>
                  </m:r>
                </m:num>
                <m:den>
                  <m:r>
                    <w:rPr>
                      <w:rFonts w:ascii="Cambria Math" w:eastAsia="DengXian" w:hAnsi="Cambria Math" w:cs="Times New Roman"/>
                    </w:rPr>
                    <m:t>4</m:t>
                  </m:r>
                </m:den>
              </m:f>
              <m:r>
                <w:rPr>
                  <w:rFonts w:ascii="Cambria Math" w:eastAsia="DengXian" w:hAnsi="Cambria Math" w:cs="Times New Roman"/>
                </w:rPr>
                <m:t>,</m:t>
              </m:r>
              <m:f>
                <m:fPr>
                  <m:ctrlPr>
                    <w:rPr>
                      <w:rFonts w:ascii="Cambria Math" w:eastAsia="DengXian" w:hAnsi="Cambria Math" w:cs="Times New Roman"/>
                      <w:i/>
                    </w:rPr>
                  </m:ctrlPr>
                </m:fPr>
                <m:num>
                  <m:r>
                    <w:rPr>
                      <w:rFonts w:ascii="Cambria Math" w:eastAsia="DengXian" w:hAnsi="Cambria Math" w:cs="Times New Roman"/>
                    </w:rPr>
                    <m:t>1</m:t>
                  </m:r>
                </m:num>
                <m:den>
                  <m:r>
                    <w:rPr>
                      <w:rFonts w:ascii="Cambria Math" w:eastAsia="DengXian" w:hAnsi="Cambria Math" w:cs="Times New Roman"/>
                    </w:rPr>
                    <m:t>4</m:t>
                  </m:r>
                </m:den>
              </m:f>
              <m:r>
                <w:rPr>
                  <w:rFonts w:ascii="Cambria Math" w:eastAsia="DengXian" w:hAnsi="Cambria Math" w:cs="Times New Roman"/>
                </w:rPr>
                <m:t>,</m:t>
              </m:r>
              <m:f>
                <m:fPr>
                  <m:ctrlPr>
                    <w:rPr>
                      <w:rFonts w:ascii="Cambria Math" w:eastAsia="DengXian" w:hAnsi="Cambria Math" w:cs="Times New Roman"/>
                      <w:i/>
                    </w:rPr>
                  </m:ctrlPr>
                </m:fPr>
                <m:num>
                  <m:r>
                    <w:rPr>
                      <w:rFonts w:ascii="Cambria Math" w:eastAsia="DengXian" w:hAnsi="Cambria Math" w:cs="Times New Roman"/>
                    </w:rPr>
                    <m:t>1</m:t>
                  </m:r>
                </m:num>
                <m:den>
                  <m:r>
                    <w:rPr>
                      <w:rFonts w:ascii="Cambria Math" w:eastAsia="DengXian" w:hAnsi="Cambria Math" w:cs="Times New Roman"/>
                    </w:rPr>
                    <m:t>4</m:t>
                  </m:r>
                </m:den>
              </m:f>
              <m:r>
                <w:rPr>
                  <w:rFonts w:ascii="Cambria Math" w:eastAsia="DengXian" w:hAnsi="Cambria Math" w:cs="Times New Roman"/>
                </w:rPr>
                <m:t>)</m:t>
              </m:r>
            </m:oMath>
            <w:r w:rsidR="009D20B6">
              <w:rPr>
                <w:rFonts w:ascii="Times New Roman" w:eastAsia="DengXian" w:hAnsi="Times New Roman" w:cs="Times New Roman"/>
              </w:rPr>
              <w:t>)</w:t>
            </w:r>
          </w:p>
          <w:p w14:paraId="2A0A409B" w14:textId="77777777" w:rsidR="009D20B6" w:rsidRDefault="00AF4FC9" w:rsidP="006F5575">
            <w:pPr>
              <w:rPr>
                <w:rFonts w:ascii="Times New Roman" w:eastAsia="DengXian" w:hAnsi="Times New Roman" w:cs="Times New Roman"/>
              </w:rPr>
            </w:pPr>
            <m:oMath>
              <m:sSub>
                <m:sSubPr>
                  <m:ctrlPr>
                    <w:rPr>
                      <w:rFonts w:ascii="Cambria Math" w:eastAsia="DengXian" w:hAnsi="Cambria Math" w:cs="Times New Roman"/>
                      <w:i/>
                    </w:rPr>
                  </m:ctrlPr>
                </m:sSubPr>
                <m:e>
                  <m:r>
                    <w:rPr>
                      <w:rFonts w:ascii="Cambria Math" w:eastAsia="DengXian" w:hAnsi="Cambria Math" w:cs="Times New Roman"/>
                    </w:rPr>
                    <m:t>f</m:t>
                  </m:r>
                </m:e>
                <m:sub>
                  <m:r>
                    <w:rPr>
                      <w:rFonts w:ascii="Cambria Math" w:eastAsia="DengXian" w:hAnsi="Cambria Math" w:cs="Times New Roman"/>
                    </w:rPr>
                    <m:t>15</m:t>
                  </m:r>
                </m:sub>
              </m:sSub>
              <m:r>
                <w:rPr>
                  <w:rFonts w:ascii="Cambria Math" w:eastAsia="DengXian" w:hAnsi="Cambria Math" w:cs="Times New Roman"/>
                </w:rPr>
                <m:t>=Multinomial(1, p=(</m:t>
              </m:r>
              <m:f>
                <m:fPr>
                  <m:ctrlPr>
                    <w:rPr>
                      <w:rFonts w:ascii="Cambria Math" w:eastAsia="DengXian" w:hAnsi="Cambria Math" w:cs="Times New Roman"/>
                      <w:i/>
                    </w:rPr>
                  </m:ctrlPr>
                </m:fPr>
                <m:num>
                  <m:r>
                    <w:rPr>
                      <w:rFonts w:ascii="Cambria Math" w:eastAsia="DengXian" w:hAnsi="Cambria Math" w:cs="Times New Roman"/>
                    </w:rPr>
                    <m:t>1</m:t>
                  </m:r>
                </m:num>
                <m:den>
                  <m:r>
                    <w:rPr>
                      <w:rFonts w:ascii="Cambria Math" w:eastAsia="DengXian" w:hAnsi="Cambria Math" w:cs="Times New Roman"/>
                    </w:rPr>
                    <m:t>10</m:t>
                  </m:r>
                </m:den>
              </m:f>
              <m:r>
                <w:rPr>
                  <w:rFonts w:ascii="Cambria Math" w:eastAsia="DengXian" w:hAnsi="Cambria Math" w:cs="Times New Roman"/>
                </w:rPr>
                <m:t>,</m:t>
              </m:r>
              <m:f>
                <m:fPr>
                  <m:ctrlPr>
                    <w:rPr>
                      <w:rFonts w:ascii="Cambria Math" w:eastAsia="DengXian" w:hAnsi="Cambria Math" w:cs="Times New Roman"/>
                      <w:i/>
                    </w:rPr>
                  </m:ctrlPr>
                </m:fPr>
                <m:num>
                  <m:r>
                    <w:rPr>
                      <w:rFonts w:ascii="Cambria Math" w:eastAsia="DengXian" w:hAnsi="Cambria Math" w:cs="Times New Roman"/>
                    </w:rPr>
                    <m:t>1</m:t>
                  </m:r>
                </m:num>
                <m:den>
                  <m:r>
                    <w:rPr>
                      <w:rFonts w:ascii="Cambria Math" w:eastAsia="DengXian" w:hAnsi="Cambria Math" w:cs="Times New Roman"/>
                    </w:rPr>
                    <m:t>10</m:t>
                  </m:r>
                </m:den>
              </m:f>
              <m:r>
                <w:rPr>
                  <w:rFonts w:ascii="Cambria Math" w:eastAsia="DengXian" w:hAnsi="Cambria Math" w:cs="Times New Roman"/>
                </w:rPr>
                <m:t>,…,</m:t>
              </m:r>
              <m:f>
                <m:fPr>
                  <m:ctrlPr>
                    <w:rPr>
                      <w:rFonts w:ascii="Cambria Math" w:eastAsia="DengXian" w:hAnsi="Cambria Math" w:cs="Times New Roman"/>
                      <w:i/>
                    </w:rPr>
                  </m:ctrlPr>
                </m:fPr>
                <m:num>
                  <m:r>
                    <w:rPr>
                      <w:rFonts w:ascii="Cambria Math" w:eastAsia="DengXian" w:hAnsi="Cambria Math" w:cs="Times New Roman"/>
                    </w:rPr>
                    <m:t>1</m:t>
                  </m:r>
                </m:num>
                <m:den>
                  <m:r>
                    <w:rPr>
                      <w:rFonts w:ascii="Cambria Math" w:eastAsia="DengXian" w:hAnsi="Cambria Math" w:cs="Times New Roman"/>
                    </w:rPr>
                    <m:t>10</m:t>
                  </m:r>
                </m:den>
              </m:f>
              <m:r>
                <w:rPr>
                  <w:rFonts w:ascii="Cambria Math" w:eastAsia="DengXian" w:hAnsi="Cambria Math" w:cs="Times New Roman"/>
                </w:rPr>
                <m:t>)</m:t>
              </m:r>
            </m:oMath>
            <w:r w:rsidR="009D20B6">
              <w:rPr>
                <w:rFonts w:ascii="Times New Roman" w:eastAsia="DengXian" w:hAnsi="Times New Roman" w:cs="Times New Roman"/>
              </w:rPr>
              <w:t>)</w:t>
            </w:r>
          </w:p>
        </w:tc>
      </w:tr>
      <w:tr w:rsidR="009D20B6" w14:paraId="3D87AE4C" w14:textId="77777777" w:rsidTr="00D46FEE">
        <w:trPr>
          <w:jc w:val="center"/>
        </w:trPr>
        <w:tc>
          <w:tcPr>
            <w:tcW w:w="3330" w:type="dxa"/>
            <w:tcBorders>
              <w:top w:val="single" w:sz="12" w:space="0" w:color="auto"/>
              <w:left w:val="nil"/>
              <w:bottom w:val="single" w:sz="12" w:space="0" w:color="auto"/>
              <w:right w:val="nil"/>
            </w:tcBorders>
            <w:shd w:val="clear" w:color="auto" w:fill="F2F2F2" w:themeFill="background1" w:themeFillShade="F2"/>
          </w:tcPr>
          <w:p w14:paraId="247232FD" w14:textId="77777777" w:rsidR="009D20B6" w:rsidRPr="000E6A90" w:rsidRDefault="009D20B6" w:rsidP="006F5575">
            <w:pPr>
              <w:rPr>
                <w:rFonts w:ascii="Times New Roman" w:hAnsi="Times New Roman" w:cs="Times New Roman"/>
              </w:rPr>
            </w:pPr>
            <w:r w:rsidRPr="000E6A90">
              <w:rPr>
                <w:rFonts w:ascii="Times New Roman" w:hAnsi="Times New Roman" w:cs="Times New Roman"/>
              </w:rPr>
              <w:t># of repeated runs</w:t>
            </w:r>
          </w:p>
        </w:tc>
        <w:tc>
          <w:tcPr>
            <w:tcW w:w="6030" w:type="dxa"/>
            <w:tcBorders>
              <w:top w:val="single" w:sz="12" w:space="0" w:color="auto"/>
              <w:left w:val="nil"/>
              <w:bottom w:val="single" w:sz="12" w:space="0" w:color="auto"/>
              <w:right w:val="nil"/>
            </w:tcBorders>
          </w:tcPr>
          <w:p w14:paraId="4C1ADC71" w14:textId="77777777" w:rsidR="009D20B6" w:rsidRPr="000E6A90" w:rsidRDefault="009D20B6" w:rsidP="006F5575">
            <w:pPr>
              <w:rPr>
                <w:rFonts w:ascii="Times New Roman" w:hAnsi="Times New Roman" w:cs="Times New Roman"/>
              </w:rPr>
            </w:pPr>
            <w:r w:rsidRPr="000E6A90">
              <w:rPr>
                <w:rFonts w:ascii="Times New Roman" w:hAnsi="Times New Roman" w:cs="Times New Roman"/>
              </w:rPr>
              <w:t>10</w:t>
            </w:r>
          </w:p>
        </w:tc>
      </w:tr>
    </w:tbl>
    <w:p w14:paraId="4E80BBDB" w14:textId="77777777" w:rsidR="00C3266A" w:rsidRDefault="00C3266A" w:rsidP="00E04C76">
      <w:pPr>
        <w:spacing w:line="480" w:lineRule="auto"/>
        <w:jc w:val="both"/>
        <w:rPr>
          <w:rFonts w:ascii="Times New Roman" w:hAnsi="Times New Roman" w:cs="Times New Roman"/>
          <w:sz w:val="24"/>
          <w:szCs w:val="24"/>
        </w:rPr>
      </w:pPr>
    </w:p>
    <w:p w14:paraId="71013236" w14:textId="25AC9B78" w:rsidR="00471A2E" w:rsidRDefault="00906C47"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In the</w:t>
      </w:r>
      <w:r w:rsidR="00471A2E">
        <w:rPr>
          <w:rFonts w:ascii="Times New Roman" w:hAnsi="Times New Roman" w:cs="Times New Roman"/>
          <w:sz w:val="24"/>
          <w:szCs w:val="24"/>
        </w:rPr>
        <w:t xml:space="preserve"> experiment, we </w:t>
      </w:r>
      <w:r>
        <w:rPr>
          <w:rFonts w:ascii="Times New Roman" w:hAnsi="Times New Roman" w:cs="Times New Roman"/>
          <w:sz w:val="24"/>
          <w:szCs w:val="24"/>
        </w:rPr>
        <w:t xml:space="preserve">first </w:t>
      </w:r>
      <w:r w:rsidR="00471A2E">
        <w:rPr>
          <w:rFonts w:ascii="Times New Roman" w:hAnsi="Times New Roman" w:cs="Times New Roman"/>
          <w:sz w:val="24"/>
          <w:szCs w:val="24"/>
        </w:rPr>
        <w:t>test the c</w:t>
      </w:r>
      <w:r w:rsidR="00EE3459">
        <w:rPr>
          <w:rFonts w:ascii="Times New Roman" w:hAnsi="Times New Roman" w:cs="Times New Roman"/>
          <w:sz w:val="24"/>
          <w:szCs w:val="24"/>
        </w:rPr>
        <w:t xml:space="preserve">lassical Latent Class Model </w:t>
      </w:r>
      <w:r w:rsidR="00471A2E">
        <w:rPr>
          <w:rFonts w:ascii="Times New Roman" w:hAnsi="Times New Roman" w:cs="Times New Roman"/>
          <w:sz w:val="24"/>
          <w:szCs w:val="24"/>
        </w:rPr>
        <w:t>on the simulated data. The</w:t>
      </w:r>
      <w:r w:rsidR="00EE3459">
        <w:rPr>
          <w:rFonts w:ascii="Times New Roman" w:hAnsi="Times New Roman" w:cs="Times New Roman"/>
          <w:sz w:val="24"/>
          <w:szCs w:val="24"/>
        </w:rPr>
        <w:t xml:space="preserve"> accuracy </w:t>
      </w:r>
      <w:r w:rsidR="00471A2E">
        <w:rPr>
          <w:rFonts w:ascii="Times New Roman" w:hAnsi="Times New Roman" w:cs="Times New Roman"/>
          <w:sz w:val="24"/>
          <w:szCs w:val="24"/>
        </w:rPr>
        <w:t xml:space="preserve">is </w:t>
      </w:r>
      <w:r w:rsidR="00364E35">
        <w:rPr>
          <w:rFonts w:ascii="Times New Roman" w:hAnsi="Times New Roman" w:cs="Times New Roman"/>
          <w:sz w:val="24"/>
          <w:szCs w:val="24"/>
        </w:rPr>
        <w:t>82.83</w:t>
      </w:r>
      <w:r w:rsidR="00EE3459">
        <w:rPr>
          <w:rFonts w:ascii="Times New Roman" w:hAnsi="Times New Roman" w:cs="Times New Roman"/>
          <w:sz w:val="24"/>
          <w:szCs w:val="24"/>
        </w:rPr>
        <w:t>%</w:t>
      </w:r>
      <w:r w:rsidR="000117D8">
        <w:rPr>
          <w:rFonts w:ascii="Times New Roman" w:hAnsi="Times New Roman" w:cs="Times New Roman"/>
          <w:sz w:val="24"/>
          <w:szCs w:val="24"/>
        </w:rPr>
        <w:t xml:space="preserve">. </w:t>
      </w:r>
      <w:r w:rsidR="00C3266A">
        <w:rPr>
          <w:rFonts w:ascii="Times New Roman" w:hAnsi="Times New Roman" w:cs="Times New Roman"/>
          <w:sz w:val="24"/>
          <w:szCs w:val="24"/>
        </w:rPr>
        <w:t xml:space="preserve">Then </w:t>
      </w:r>
      <w:r w:rsidR="00471A2E">
        <w:rPr>
          <w:rFonts w:ascii="Times New Roman" w:hAnsi="Times New Roman" w:cs="Times New Roman"/>
          <w:sz w:val="24"/>
          <w:szCs w:val="24"/>
        </w:rPr>
        <w:t xml:space="preserve">we test our proposed algorithm on the synthetic dataset. That is, we do </w:t>
      </w:r>
      <w:r w:rsidR="00EA119E">
        <w:rPr>
          <w:rFonts w:ascii="Times New Roman" w:hAnsi="Times New Roman" w:cs="Times New Roman"/>
          <w:sz w:val="24"/>
          <w:szCs w:val="24"/>
        </w:rPr>
        <w:t>feature</w:t>
      </w:r>
      <w:r w:rsidR="00471A2E">
        <w:rPr>
          <w:rFonts w:ascii="Times New Roman" w:hAnsi="Times New Roman" w:cs="Times New Roman"/>
          <w:sz w:val="24"/>
          <w:szCs w:val="24"/>
        </w:rPr>
        <w:t xml:space="preserve"> selection on lat</w:t>
      </w:r>
      <w:r w:rsidR="00C3266A">
        <w:rPr>
          <w:rFonts w:ascii="Times New Roman" w:hAnsi="Times New Roman" w:cs="Times New Roman"/>
          <w:sz w:val="24"/>
          <w:szCs w:val="24"/>
        </w:rPr>
        <w:t>ent class model. The accuracy improves to</w:t>
      </w:r>
      <w:r w:rsidR="003C2C0D">
        <w:rPr>
          <w:rFonts w:ascii="Times New Roman" w:hAnsi="Times New Roman" w:cs="Times New Roman"/>
          <w:sz w:val="24"/>
          <w:szCs w:val="24"/>
        </w:rPr>
        <w:t xml:space="preserve"> 94.63%</w:t>
      </w:r>
      <w:r w:rsidR="00471A2E">
        <w:rPr>
          <w:rFonts w:ascii="Times New Roman" w:hAnsi="Times New Roman" w:cs="Times New Roman"/>
          <w:sz w:val="24"/>
          <w:szCs w:val="24"/>
        </w:rPr>
        <w:t xml:space="preserve">. In addition, the selected </w:t>
      </w:r>
      <w:r w:rsidR="00EA119E">
        <w:rPr>
          <w:rFonts w:ascii="Times New Roman" w:hAnsi="Times New Roman" w:cs="Times New Roman"/>
          <w:sz w:val="24"/>
          <w:szCs w:val="24"/>
        </w:rPr>
        <w:lastRenderedPageBreak/>
        <w:t>feature</w:t>
      </w:r>
      <w:r w:rsidR="00471A2E">
        <w:rPr>
          <w:rFonts w:ascii="Times New Roman" w:hAnsi="Times New Roman" w:cs="Times New Roman"/>
          <w:sz w:val="24"/>
          <w:szCs w:val="24"/>
        </w:rPr>
        <w:t xml:space="preserve">s are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11</m:t>
            </m:r>
          </m:sub>
        </m:sSub>
      </m:oMath>
      <w:r w:rsidR="00471A2E">
        <w:rPr>
          <w:rFonts w:ascii="Times New Roman" w:hAnsi="Times New Roman" w:cs="Times New Roman"/>
          <w:sz w:val="24"/>
          <w:szCs w:val="24"/>
        </w:rPr>
        <w:t xml:space="preserve"> and</w:t>
      </w:r>
      <m:oMath>
        <m:sSub>
          <m:sSubPr>
            <m:ctrlPr>
              <w:rPr>
                <w:rFonts w:ascii="Cambria Math" w:hAnsi="Cambria Math" w:cs="Times New Roman"/>
                <w:i/>
                <w:sz w:val="24"/>
                <w:szCs w:val="24"/>
              </w:rPr>
            </m:ctrlPr>
          </m:sSubPr>
          <m:e>
            <m:r>
              <w:rPr>
                <w:rFonts w:ascii="Cambria Math" w:hAnsi="Cambria Math" w:cs="Times New Roman"/>
                <w:sz w:val="24"/>
                <w:szCs w:val="24"/>
              </w:rPr>
              <m:t xml:space="preserve"> f</m:t>
            </m:r>
          </m:e>
          <m:sub>
            <m:r>
              <w:rPr>
                <w:rFonts w:ascii="Cambria Math" w:hAnsi="Cambria Math" w:cs="Times New Roman"/>
                <w:sz w:val="24"/>
                <w:szCs w:val="24"/>
              </w:rPr>
              <m:t>12</m:t>
            </m:r>
          </m:sub>
        </m:sSub>
      </m:oMath>
      <w:r w:rsidR="00471A2E">
        <w:rPr>
          <w:rFonts w:ascii="Times New Roman" w:hAnsi="Times New Roman" w:cs="Times New Roman"/>
          <w:sz w:val="24"/>
          <w:szCs w:val="24"/>
        </w:rPr>
        <w:t xml:space="preserve">, which are exactly the relevant </w:t>
      </w:r>
      <w:r w:rsidR="00EA119E">
        <w:rPr>
          <w:rFonts w:ascii="Times New Roman" w:hAnsi="Times New Roman" w:cs="Times New Roman"/>
          <w:sz w:val="24"/>
          <w:szCs w:val="24"/>
        </w:rPr>
        <w:t>feature</w:t>
      </w:r>
      <w:r w:rsidR="00471A2E">
        <w:rPr>
          <w:rFonts w:ascii="Times New Roman" w:hAnsi="Times New Roman" w:cs="Times New Roman"/>
          <w:sz w:val="24"/>
          <w:szCs w:val="24"/>
        </w:rPr>
        <w:t xml:space="preserve">s we used to simulate the clustering group. </w:t>
      </w:r>
    </w:p>
    <w:p w14:paraId="64C22EA1" w14:textId="2FBD5870" w:rsidR="00C61596" w:rsidRPr="000117D8" w:rsidRDefault="000117D8"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C61596">
        <w:rPr>
          <w:rFonts w:ascii="Times New Roman" w:hAnsi="Times New Roman" w:cs="Times New Roman"/>
          <w:sz w:val="24"/>
          <w:szCs w:val="24"/>
        </w:rPr>
        <w:t>1</w:t>
      </w:r>
      <w:r>
        <w:rPr>
          <w:rFonts w:ascii="Times New Roman" w:hAnsi="Times New Roman" w:cs="Times New Roman"/>
          <w:sz w:val="24"/>
          <w:szCs w:val="24"/>
        </w:rPr>
        <w:t xml:space="preserve"> shows all relevant </w:t>
      </w:r>
      <w:r w:rsidR="00EA119E">
        <w:rPr>
          <w:rFonts w:ascii="Times New Roman" w:hAnsi="Times New Roman" w:cs="Times New Roman"/>
          <w:sz w:val="24"/>
          <w:szCs w:val="24"/>
        </w:rPr>
        <w:t>feature</w:t>
      </w:r>
      <w:r>
        <w:rPr>
          <w:rFonts w:ascii="Times New Roman" w:hAnsi="Times New Roman" w:cs="Times New Roman"/>
          <w:sz w:val="24"/>
          <w:szCs w:val="24"/>
        </w:rPr>
        <w:t>s</w:t>
      </w:r>
      <w:r w:rsidRPr="005D7482">
        <w:rPr>
          <w:rFonts w:ascii="Times New Roman" w:hAnsi="Times New Roman" w:cs="Times New Roman"/>
          <w:sz w:val="24"/>
          <w:szCs w:val="24"/>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oMath>
      <w:r>
        <w:rPr>
          <w:rFonts w:ascii="Times New Roman" w:hAnsi="Times New Roman" w:cs="Times New Roman"/>
        </w:rPr>
        <w:t>,</w:t>
      </w:r>
      <w:r w:rsidRPr="0065435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12</m:t>
            </m:r>
          </m:sub>
        </m:sSub>
      </m:oMath>
      <w:r w:rsidRPr="0065435E">
        <w:rPr>
          <w:rFonts w:ascii="Times New Roman" w:hAnsi="Times New Roman" w:cs="Times New Roman"/>
        </w:rPr>
        <w:t xml:space="preserve"> </w:t>
      </w:r>
      <w:r w:rsidRPr="005D7482">
        <w:rPr>
          <w:rFonts w:ascii="Times New Roman" w:hAnsi="Times New Roman" w:cs="Times New Roman"/>
          <w:sz w:val="24"/>
          <w:szCs w:val="24"/>
        </w:rPr>
        <w:t xml:space="preserve"> have significantly </w:t>
      </w:r>
      <w:r w:rsidRPr="00C13D59">
        <w:rPr>
          <w:rFonts w:ascii="Times New Roman" w:hAnsi="Times New Roman" w:cs="Times New Roman"/>
          <w:sz w:val="24"/>
          <w:szCs w:val="24"/>
        </w:rPr>
        <w:t>higher</w:t>
      </w:r>
      <w:r w:rsidR="006D20CA" w:rsidRPr="00C13D59">
        <w:rPr>
          <w:rFonts w:ascii="Times New Roman" w:hAnsi="Times New Roman" w:cs="Times New Roman"/>
          <w:sz w:val="24"/>
          <w:szCs w:val="24"/>
        </w:rPr>
        <w:t xml:space="preserve"> </w:t>
      </w:r>
      <w:r w:rsidR="006D20CA" w:rsidRPr="00C13D59">
        <w:rPr>
          <w:rFonts w:ascii="Times New Roman" w:hAnsi="Times New Roman" w:cs="Times New Roman"/>
          <w:i/>
          <w:sz w:val="24"/>
          <w:szCs w:val="24"/>
        </w:rPr>
        <w:t>FI</w:t>
      </w:r>
      <w:r w:rsidR="006D20CA">
        <w:rPr>
          <w:rFonts w:ascii="Times New Roman" w:hAnsi="Times New Roman" w:cs="Times New Roman"/>
          <w:sz w:val="24"/>
          <w:szCs w:val="24"/>
        </w:rPr>
        <w:t xml:space="preserve"> v</w:t>
      </w:r>
      <w:r>
        <w:rPr>
          <w:rFonts w:ascii="Times New Roman" w:hAnsi="Times New Roman" w:cs="Times New Roman"/>
          <w:sz w:val="24"/>
          <w:szCs w:val="24"/>
        </w:rPr>
        <w:t>alues than the other 11</w:t>
      </w:r>
      <w:r w:rsidRPr="005D7482">
        <w:rPr>
          <w:rFonts w:ascii="Times New Roman" w:hAnsi="Times New Roman" w:cs="Times New Roman"/>
          <w:sz w:val="24"/>
          <w:szCs w:val="24"/>
        </w:rPr>
        <w:t xml:space="preserve"> irrelevant </w:t>
      </w:r>
      <w:r w:rsidR="00EA119E">
        <w:rPr>
          <w:rFonts w:ascii="Times New Roman" w:hAnsi="Times New Roman" w:cs="Times New Roman"/>
          <w:sz w:val="24"/>
          <w:szCs w:val="24"/>
        </w:rPr>
        <w:t>feature</w:t>
      </w:r>
      <w:r w:rsidRPr="005D7482">
        <w:rPr>
          <w:rFonts w:ascii="Times New Roman" w:hAnsi="Times New Roman" w:cs="Times New Roman"/>
          <w:sz w:val="24"/>
          <w:szCs w:val="24"/>
        </w:rPr>
        <w:t xml:space="preserve">s. We conclude </w:t>
      </w:r>
      <w:r w:rsidR="004B36DB" w:rsidRPr="004B36DB">
        <w:rPr>
          <w:rFonts w:ascii="Times New Roman" w:hAnsi="Times New Roman" w:cs="Times New Roman"/>
          <w:i/>
          <w:sz w:val="24"/>
          <w:szCs w:val="24"/>
        </w:rPr>
        <w:t>FI</w:t>
      </w:r>
      <w:r w:rsidRPr="005D7482">
        <w:rPr>
          <w:rFonts w:ascii="Times New Roman" w:hAnsi="Times New Roman" w:cs="Times New Roman"/>
          <w:sz w:val="24"/>
          <w:szCs w:val="24"/>
        </w:rPr>
        <w:t xml:space="preserve"> is able to identify the relevant </w:t>
      </w:r>
      <w:r w:rsidR="00EA119E">
        <w:rPr>
          <w:rFonts w:ascii="Times New Roman" w:hAnsi="Times New Roman" w:cs="Times New Roman"/>
          <w:sz w:val="24"/>
          <w:szCs w:val="24"/>
        </w:rPr>
        <w:t>feature</w:t>
      </w:r>
      <w:r w:rsidRPr="005D7482">
        <w:rPr>
          <w:rFonts w:ascii="Times New Roman" w:hAnsi="Times New Roman" w:cs="Times New Roman"/>
          <w:sz w:val="24"/>
          <w:szCs w:val="24"/>
        </w:rPr>
        <w:t xml:space="preserve">s with dependencies and exclude the irrelevant “noisy </w:t>
      </w:r>
      <w:r w:rsidR="00EA119E">
        <w:rPr>
          <w:rFonts w:ascii="Times New Roman" w:hAnsi="Times New Roman" w:cs="Times New Roman"/>
          <w:sz w:val="24"/>
          <w:szCs w:val="24"/>
        </w:rPr>
        <w:t>feature</w:t>
      </w:r>
      <w:r w:rsidRPr="005D7482">
        <w:rPr>
          <w:rFonts w:ascii="Times New Roman" w:hAnsi="Times New Roman" w:cs="Times New Roman"/>
          <w:sz w:val="24"/>
          <w:szCs w:val="24"/>
        </w:rPr>
        <w:t>s” resulting much im</w:t>
      </w:r>
      <w:r>
        <w:rPr>
          <w:rFonts w:ascii="Times New Roman" w:hAnsi="Times New Roman" w:cs="Times New Roman"/>
          <w:sz w:val="24"/>
          <w:szCs w:val="24"/>
        </w:rPr>
        <w:t xml:space="preserve">proved clustering performance. </w:t>
      </w:r>
    </w:p>
    <w:p w14:paraId="47F02059" w14:textId="77777777" w:rsidR="000377A1" w:rsidRDefault="00F745F4" w:rsidP="00E04C76">
      <w:pPr>
        <w:spacing w:line="48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45F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745F4">
        <w:rPr>
          <w:rFonts w:ascii="Times New Roman" w:hAnsi="Times New Roman" w:cs="Times New Roman"/>
          <w:noProof/>
        </w:rPr>
        <w:drawing>
          <wp:inline distT="0" distB="0" distL="0" distR="0" wp14:anchorId="38B28270" wp14:editId="03311762">
            <wp:extent cx="4178808" cy="2779776"/>
            <wp:effectExtent l="0" t="0" r="0" b="0"/>
            <wp:docPr id="9" name="Picture 9" descr="C:\Users\yinlinfu\Dropbox\ESM phase II\paper\figure\figure1_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linfu\Dropbox\ESM phase II\paper\figure\figure1_1.tif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8808" cy="2779776"/>
                    </a:xfrm>
                    <a:prstGeom prst="rect">
                      <a:avLst/>
                    </a:prstGeom>
                    <a:noFill/>
                    <a:ln>
                      <a:noFill/>
                    </a:ln>
                  </pic:spPr>
                </pic:pic>
              </a:graphicData>
            </a:graphic>
          </wp:inline>
        </w:drawing>
      </w:r>
    </w:p>
    <w:p w14:paraId="04352C7C" w14:textId="0DF67E35" w:rsidR="00C61596" w:rsidRPr="00A338D4" w:rsidRDefault="00770800" w:rsidP="006F5575">
      <w:pPr>
        <w:spacing w:line="480" w:lineRule="auto"/>
        <w:jc w:val="center"/>
        <w:rPr>
          <w:rFonts w:ascii="Times New Roman" w:hAnsi="Times New Roman" w:cs="Times New Roman"/>
        </w:rPr>
      </w:pPr>
      <w:r w:rsidRPr="0065435E">
        <w:rPr>
          <w:rFonts w:ascii="Times New Roman" w:hAnsi="Times New Roman" w:cs="Times New Roman"/>
        </w:rPr>
        <w:t xml:space="preserve">Figure </w:t>
      </w:r>
      <w:r w:rsidR="00C61596">
        <w:rPr>
          <w:rFonts w:ascii="Times New Roman" w:hAnsi="Times New Roman" w:cs="Times New Roman"/>
        </w:rPr>
        <w:t>1</w:t>
      </w:r>
      <w:r w:rsidRPr="0065435E">
        <w:rPr>
          <w:rFonts w:ascii="Times New Roman" w:hAnsi="Times New Roman" w:cs="Times New Roman"/>
        </w:rPr>
        <w:t xml:space="preserve">. </w:t>
      </w:r>
      <m:oMath>
        <m:r>
          <w:rPr>
            <w:rFonts w:ascii="Cambria Math" w:hAnsi="Cambria Math" w:cs="Times New Roman"/>
          </w:rPr>
          <m:t>FI</m:t>
        </m:r>
      </m:oMath>
      <w:r w:rsidRPr="0065435E">
        <w:rPr>
          <w:rFonts w:ascii="Times New Roman" w:hAnsi="Times New Roman" w:cs="Times New Roman"/>
        </w:rPr>
        <w:t xml:space="preserve"> for each </w:t>
      </w:r>
      <w:r w:rsidR="00EA119E">
        <w:rPr>
          <w:rFonts w:ascii="Times New Roman" w:hAnsi="Times New Roman" w:cs="Times New Roman"/>
        </w:rPr>
        <w:t>feature</w:t>
      </w:r>
      <w:r w:rsidRPr="0065435E">
        <w:rPr>
          <w:rFonts w:ascii="Times New Roman" w:hAnsi="Times New Roman" w:cs="Times New Roman"/>
        </w:rPr>
        <w:t xml:space="preserve"> </w:t>
      </w:r>
      <w:r>
        <w:rPr>
          <w:rFonts w:ascii="Times New Roman" w:hAnsi="Times New Roman" w:cs="Times New Roman"/>
        </w:rPr>
        <w:t xml:space="preserve">over iterations </w:t>
      </w:r>
      <w:r w:rsidRPr="0065435E">
        <w:rPr>
          <w:rFonts w:ascii="Times New Roman" w:hAnsi="Times New Roman" w:cs="Times New Roman"/>
        </w:rPr>
        <w:t xml:space="preserve">on </w:t>
      </w:r>
      <w:r>
        <w:rPr>
          <w:rFonts w:ascii="Times New Roman" w:hAnsi="Times New Roman" w:cs="Times New Roman"/>
        </w:rPr>
        <w:t>600</w:t>
      </w:r>
      <w:r w:rsidRPr="0065435E">
        <w:rPr>
          <w:rFonts w:ascii="Times New Roman" w:hAnsi="Times New Roman" w:cs="Times New Roman"/>
        </w:rPr>
        <w:t xml:space="preserve"> data points. The large values of </w:t>
      </w:r>
      <m:oMath>
        <m:r>
          <w:rPr>
            <w:rFonts w:ascii="Cambria Math" w:hAnsi="Cambria Math" w:cs="Times New Roman"/>
          </w:rPr>
          <m:t>FI</m:t>
        </m:r>
      </m:oMath>
      <w:r w:rsidRPr="0065435E" w:rsidDel="002F720E">
        <w:rPr>
          <w:rFonts w:ascii="Times New Roman" w:hAnsi="Times New Roman" w:cs="Times New Roman"/>
        </w:rPr>
        <w:t xml:space="preserve"> </w:t>
      </w:r>
      <w:r w:rsidRPr="0065435E">
        <w:rPr>
          <w:rFonts w:ascii="Times New Roman" w:hAnsi="Times New Roman" w:cs="Times New Roman"/>
        </w:rPr>
        <w:t xml:space="preserve">for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oMath>
      <w:r>
        <w:rPr>
          <w:rFonts w:ascii="Times New Roman" w:hAnsi="Times New Roman" w:cs="Times New Roman"/>
        </w:rPr>
        <w:t>,</w:t>
      </w:r>
      <w:r w:rsidRPr="0065435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12</m:t>
            </m:r>
          </m:sub>
        </m:sSub>
      </m:oMath>
      <w:r w:rsidRPr="0065435E">
        <w:rPr>
          <w:rFonts w:ascii="Times New Roman" w:hAnsi="Times New Roman" w:cs="Times New Roman"/>
        </w:rPr>
        <w:t xml:space="preserve"> in the final iteration show that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oMath>
      <w:r w:rsidRPr="0065435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oMath>
      <w:r w:rsidR="00F67F2F">
        <w:rPr>
          <w:rFonts w:ascii="Times New Roman" w:hAnsi="Times New Roman" w:cs="Times New Roman"/>
        </w:rPr>
        <w:t xml:space="preserve">  are critical for clustering.</w:t>
      </w:r>
    </w:p>
    <w:p w14:paraId="0FE107D6" w14:textId="715692B0" w:rsidR="00501D20" w:rsidRDefault="00501D20" w:rsidP="00E04C76">
      <w:pPr>
        <w:spacing w:line="480" w:lineRule="auto"/>
        <w:jc w:val="both"/>
        <w:rPr>
          <w:rFonts w:ascii="Times New Roman" w:hAnsi="Times New Roman" w:cs="Times New Roman"/>
          <w:b/>
          <w:sz w:val="28"/>
          <w:szCs w:val="24"/>
        </w:rPr>
      </w:pPr>
      <w:r>
        <w:rPr>
          <w:rFonts w:ascii="Times New Roman" w:hAnsi="Times New Roman" w:cs="Times New Roman"/>
          <w:b/>
          <w:sz w:val="28"/>
          <w:szCs w:val="24"/>
        </w:rPr>
        <w:t>4.2.</w:t>
      </w:r>
      <w:r w:rsidRPr="00675361">
        <w:rPr>
          <w:rFonts w:ascii="Times New Roman" w:hAnsi="Times New Roman" w:cs="Times New Roman"/>
          <w:b/>
          <w:sz w:val="28"/>
          <w:szCs w:val="24"/>
        </w:rPr>
        <w:t xml:space="preserve"> </w:t>
      </w:r>
      <w:r>
        <w:rPr>
          <w:rFonts w:ascii="Times New Roman" w:hAnsi="Times New Roman" w:cs="Times New Roman"/>
          <w:b/>
          <w:sz w:val="28"/>
          <w:szCs w:val="24"/>
        </w:rPr>
        <w:t>Benchmark Data</w:t>
      </w:r>
    </w:p>
    <w:p w14:paraId="43CFA45B" w14:textId="081F98A1" w:rsidR="00501D20" w:rsidRDefault="00800D86" w:rsidP="00E04C76">
      <w:pPr>
        <w:spacing w:line="480" w:lineRule="auto"/>
        <w:jc w:val="both"/>
        <w:rPr>
          <w:rFonts w:ascii="Times New Roman" w:hAnsi="Times New Roman" w:cs="Times New Roman"/>
          <w:sz w:val="24"/>
          <w:szCs w:val="24"/>
        </w:rPr>
      </w:pPr>
      <w:r w:rsidRPr="00AD31AD">
        <w:rPr>
          <w:rFonts w:ascii="Times New Roman" w:hAnsi="Times New Roman" w:cs="Times New Roman"/>
          <w:sz w:val="24"/>
          <w:szCs w:val="24"/>
        </w:rPr>
        <w:t xml:space="preserve">In this section, we compare our </w:t>
      </w:r>
      <w:r w:rsidR="00E54DA3">
        <w:rPr>
          <w:rFonts w:ascii="Times New Roman" w:hAnsi="Times New Roman" w:cs="Times New Roman"/>
          <w:sz w:val="24"/>
          <w:szCs w:val="24"/>
        </w:rPr>
        <w:t xml:space="preserve">proposed </w:t>
      </w:r>
      <w:r w:rsidRPr="00AD31AD">
        <w:rPr>
          <w:rFonts w:ascii="Times New Roman" w:hAnsi="Times New Roman" w:cs="Times New Roman"/>
          <w:sz w:val="24"/>
          <w:szCs w:val="24"/>
        </w:rPr>
        <w:t xml:space="preserve">algorithm with other </w:t>
      </w:r>
      <w:r w:rsidR="00E54DA3">
        <w:rPr>
          <w:rFonts w:ascii="Times New Roman" w:hAnsi="Times New Roman" w:cs="Times New Roman"/>
          <w:sz w:val="24"/>
          <w:szCs w:val="24"/>
        </w:rPr>
        <w:t>clustering approaches that can handle</w:t>
      </w:r>
      <w:r w:rsidRPr="00AD31AD">
        <w:rPr>
          <w:rFonts w:ascii="Times New Roman" w:hAnsi="Times New Roman" w:cs="Times New Roman"/>
          <w:sz w:val="24"/>
          <w:szCs w:val="24"/>
        </w:rPr>
        <w:t xml:space="preserve"> mixed data on benchmark dataset obtained from UCI Machine</w:t>
      </w:r>
      <w:r w:rsidR="00996928" w:rsidRPr="00AD31AD">
        <w:rPr>
          <w:rFonts w:ascii="Times New Roman" w:hAnsi="Times New Roman" w:cs="Times New Roman"/>
          <w:sz w:val="24"/>
          <w:szCs w:val="24"/>
        </w:rPr>
        <w:t xml:space="preserve"> Learning Repository [30]. </w:t>
      </w:r>
      <w:r w:rsidR="005E51E2" w:rsidRPr="00AD31AD">
        <w:rPr>
          <w:rFonts w:ascii="Times New Roman" w:hAnsi="Times New Roman" w:cs="Times New Roman"/>
          <w:sz w:val="24"/>
          <w:szCs w:val="24"/>
        </w:rPr>
        <w:t xml:space="preserve">The studied dataset </w:t>
      </w:r>
      <w:r w:rsidR="00C75DB1" w:rsidRPr="00AD31AD">
        <w:rPr>
          <w:rFonts w:ascii="Times New Roman" w:hAnsi="Times New Roman" w:cs="Times New Roman"/>
          <w:sz w:val="24"/>
          <w:szCs w:val="24"/>
        </w:rPr>
        <w:t>is the heart rate disease dataset provided by Cleveland Clinic.</w:t>
      </w:r>
      <w:r w:rsidR="00C75DB1">
        <w:rPr>
          <w:rFonts w:ascii="Times New Roman" w:hAnsi="Times New Roman" w:cs="Times New Roman"/>
          <w:sz w:val="24"/>
          <w:szCs w:val="24"/>
        </w:rPr>
        <w:t xml:space="preserve"> The dataset has 303 instances with 6 numeric and 8 categorical </w:t>
      </w:r>
      <w:r w:rsidR="00EA119E">
        <w:rPr>
          <w:rFonts w:ascii="Times New Roman" w:hAnsi="Times New Roman" w:cs="Times New Roman"/>
          <w:sz w:val="24"/>
          <w:szCs w:val="24"/>
        </w:rPr>
        <w:t>feature</w:t>
      </w:r>
      <w:r w:rsidR="00C75DB1">
        <w:rPr>
          <w:rFonts w:ascii="Times New Roman" w:hAnsi="Times New Roman" w:cs="Times New Roman"/>
          <w:sz w:val="24"/>
          <w:szCs w:val="24"/>
        </w:rPr>
        <w:t xml:space="preserve">s. The instances are labelled as two classes: healthy or sick (with heart disease). </w:t>
      </w:r>
    </w:p>
    <w:p w14:paraId="19F39CEA" w14:textId="481A9B0B" w:rsidR="00814959" w:rsidRPr="002C31D1" w:rsidRDefault="00814959" w:rsidP="006F5575">
      <w:pPr>
        <w:spacing w:after="0" w:line="240" w:lineRule="auto"/>
        <w:jc w:val="center"/>
        <w:rPr>
          <w:rFonts w:ascii="Times New Roman" w:hAnsi="Times New Roman" w:cs="Times New Roman"/>
        </w:rPr>
      </w:pPr>
      <w:r w:rsidRPr="002C31D1">
        <w:rPr>
          <w:rFonts w:ascii="Times New Roman" w:hAnsi="Times New Roman" w:cs="Times New Roman"/>
        </w:rPr>
        <w:lastRenderedPageBreak/>
        <w:t xml:space="preserve">Table </w:t>
      </w:r>
      <w:r w:rsidR="000D0CCB">
        <w:rPr>
          <w:rFonts w:ascii="Times New Roman" w:hAnsi="Times New Roman" w:cs="Times New Roman"/>
        </w:rPr>
        <w:t>3</w:t>
      </w:r>
      <w:r w:rsidRPr="002C31D1">
        <w:rPr>
          <w:rFonts w:ascii="Times New Roman" w:hAnsi="Times New Roman" w:cs="Times New Roman"/>
        </w:rPr>
        <w:t xml:space="preserve">. Summary of features for </w:t>
      </w:r>
      <w:r w:rsidR="00EA5AB2">
        <w:rPr>
          <w:rFonts w:ascii="Times New Roman" w:hAnsi="Times New Roman" w:cs="Times New Roman"/>
        </w:rPr>
        <w:t xml:space="preserve">Heart </w:t>
      </w:r>
      <w:r w:rsidRPr="002C31D1">
        <w:rPr>
          <w:rFonts w:ascii="Times New Roman" w:hAnsi="Times New Roman" w:cs="Times New Roman"/>
        </w:rPr>
        <w:t>Disease data.</w:t>
      </w:r>
    </w:p>
    <w:tbl>
      <w:tblPr>
        <w:tblStyle w:val="TableGrid"/>
        <w:tblW w:w="0" w:type="auto"/>
        <w:tblBorders>
          <w:top w:val="single" w:sz="12" w:space="0" w:color="auto"/>
          <w:left w:val="none" w:sz="0" w:space="0" w:color="auto"/>
          <w:bottom w:val="single" w:sz="12" w:space="0" w:color="auto"/>
          <w:insideH w:val="single" w:sz="12" w:space="0" w:color="auto"/>
        </w:tblBorders>
        <w:tblLook w:val="04A0" w:firstRow="1" w:lastRow="0" w:firstColumn="1" w:lastColumn="0" w:noHBand="0" w:noVBand="1"/>
      </w:tblPr>
      <w:tblGrid>
        <w:gridCol w:w="2541"/>
        <w:gridCol w:w="2315"/>
        <w:gridCol w:w="2028"/>
        <w:gridCol w:w="2476"/>
      </w:tblGrid>
      <w:tr w:rsidR="00814959" w:rsidRPr="00385103" w14:paraId="26909644" w14:textId="77777777" w:rsidTr="008C6255">
        <w:tc>
          <w:tcPr>
            <w:tcW w:w="2541" w:type="dxa"/>
            <w:tcBorders>
              <w:right w:val="nil"/>
            </w:tcBorders>
            <w:shd w:val="clear" w:color="auto" w:fill="F2F2F2" w:themeFill="background1" w:themeFillShade="F2"/>
          </w:tcPr>
          <w:p w14:paraId="31D77295" w14:textId="77777777" w:rsidR="00814959" w:rsidRPr="005D40F7" w:rsidRDefault="00814959" w:rsidP="006F5575">
            <w:pPr>
              <w:rPr>
                <w:rFonts w:ascii="Times New Roman" w:hAnsi="Times New Roman" w:cs="Times New Roman"/>
                <w:sz w:val="20"/>
                <w:szCs w:val="20"/>
              </w:rPr>
            </w:pPr>
            <w:r w:rsidRPr="005D40F7">
              <w:rPr>
                <w:rFonts w:ascii="Times New Roman" w:hAnsi="Times New Roman" w:cs="Times New Roman"/>
                <w:sz w:val="20"/>
                <w:szCs w:val="20"/>
              </w:rPr>
              <w:t>Feature</w:t>
            </w:r>
          </w:p>
        </w:tc>
        <w:tc>
          <w:tcPr>
            <w:tcW w:w="2315" w:type="dxa"/>
            <w:tcBorders>
              <w:left w:val="nil"/>
              <w:right w:val="nil"/>
            </w:tcBorders>
            <w:shd w:val="clear" w:color="auto" w:fill="F2F2F2" w:themeFill="background1" w:themeFillShade="F2"/>
          </w:tcPr>
          <w:p w14:paraId="31539319" w14:textId="77777777" w:rsidR="00814959" w:rsidRPr="005D40F7" w:rsidRDefault="00814959" w:rsidP="006F5575">
            <w:pPr>
              <w:rPr>
                <w:rFonts w:ascii="Times New Roman" w:hAnsi="Times New Roman" w:cs="Times New Roman"/>
                <w:sz w:val="20"/>
                <w:szCs w:val="20"/>
              </w:rPr>
            </w:pPr>
            <w:r w:rsidRPr="005D40F7">
              <w:rPr>
                <w:rFonts w:ascii="Times New Roman" w:hAnsi="Times New Roman" w:cs="Times New Roman"/>
                <w:sz w:val="20"/>
                <w:szCs w:val="20"/>
              </w:rPr>
              <w:t xml:space="preserve">             Notation</w:t>
            </w:r>
          </w:p>
        </w:tc>
        <w:tc>
          <w:tcPr>
            <w:tcW w:w="2028" w:type="dxa"/>
            <w:tcBorders>
              <w:left w:val="nil"/>
              <w:right w:val="nil"/>
            </w:tcBorders>
            <w:shd w:val="clear" w:color="auto" w:fill="F2F2F2" w:themeFill="background1" w:themeFillShade="F2"/>
          </w:tcPr>
          <w:p w14:paraId="6E3EFF2B" w14:textId="77777777" w:rsidR="00814959" w:rsidRPr="005D40F7" w:rsidRDefault="00814959" w:rsidP="006F5575">
            <w:pPr>
              <w:rPr>
                <w:rFonts w:ascii="Times New Roman" w:hAnsi="Times New Roman" w:cs="Times New Roman"/>
                <w:sz w:val="20"/>
                <w:szCs w:val="20"/>
              </w:rPr>
            </w:pPr>
            <w:r w:rsidRPr="005D40F7">
              <w:rPr>
                <w:rFonts w:ascii="Times New Roman" w:hAnsi="Times New Roman" w:cs="Times New Roman"/>
                <w:sz w:val="20"/>
                <w:szCs w:val="20"/>
              </w:rPr>
              <w:t>Mean ± SE</w:t>
            </w:r>
          </w:p>
        </w:tc>
        <w:tc>
          <w:tcPr>
            <w:tcW w:w="2476" w:type="dxa"/>
            <w:tcBorders>
              <w:left w:val="nil"/>
              <w:right w:val="nil"/>
            </w:tcBorders>
            <w:shd w:val="clear" w:color="auto" w:fill="F2F2F2" w:themeFill="background1" w:themeFillShade="F2"/>
          </w:tcPr>
          <w:p w14:paraId="01D013B4" w14:textId="77777777" w:rsidR="00814959" w:rsidRPr="005D40F7" w:rsidRDefault="00814959" w:rsidP="006F5575">
            <w:pPr>
              <w:rPr>
                <w:rFonts w:ascii="Times New Roman" w:hAnsi="Times New Roman" w:cs="Times New Roman"/>
                <w:sz w:val="20"/>
                <w:szCs w:val="20"/>
              </w:rPr>
            </w:pPr>
            <w:r w:rsidRPr="005D40F7">
              <w:rPr>
                <w:rFonts w:ascii="Times New Roman" w:hAnsi="Times New Roman" w:cs="Times New Roman"/>
                <w:sz w:val="20"/>
                <w:szCs w:val="20"/>
              </w:rPr>
              <w:t>Category</w:t>
            </w:r>
          </w:p>
        </w:tc>
      </w:tr>
      <w:tr w:rsidR="00814959" w:rsidRPr="00385103" w14:paraId="1DFC6CC9" w14:textId="77777777" w:rsidTr="008C6255">
        <w:tc>
          <w:tcPr>
            <w:tcW w:w="2541" w:type="dxa"/>
            <w:tcBorders>
              <w:right w:val="nil"/>
            </w:tcBorders>
          </w:tcPr>
          <w:p w14:paraId="13E17930" w14:textId="77777777" w:rsidR="00814959" w:rsidRPr="005D40F7" w:rsidRDefault="00814959" w:rsidP="006F5575">
            <w:pPr>
              <w:rPr>
                <w:rFonts w:ascii="Times New Roman" w:hAnsi="Times New Roman" w:cs="Times New Roman"/>
                <w:sz w:val="20"/>
                <w:szCs w:val="20"/>
              </w:rPr>
            </w:pPr>
            <w:r w:rsidRPr="005D40F7">
              <w:rPr>
                <w:rFonts w:ascii="Times New Roman" w:hAnsi="Times New Roman" w:cs="Times New Roman"/>
                <w:sz w:val="20"/>
                <w:szCs w:val="20"/>
              </w:rPr>
              <w:t>Age</w:t>
            </w:r>
          </w:p>
        </w:tc>
        <w:tc>
          <w:tcPr>
            <w:tcW w:w="2315" w:type="dxa"/>
            <w:tcBorders>
              <w:left w:val="nil"/>
              <w:right w:val="nil"/>
            </w:tcBorders>
          </w:tcPr>
          <w:p w14:paraId="4BF2DFAF" w14:textId="77777777" w:rsidR="00814959"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oMath>
            </m:oMathPara>
          </w:p>
        </w:tc>
        <w:tc>
          <w:tcPr>
            <w:tcW w:w="2028" w:type="dxa"/>
            <w:tcBorders>
              <w:left w:val="nil"/>
              <w:right w:val="nil"/>
            </w:tcBorders>
          </w:tcPr>
          <w:p w14:paraId="3F7C0DB9" w14:textId="5FEFD58F" w:rsidR="00814959" w:rsidRPr="005D40F7" w:rsidRDefault="002A4D39" w:rsidP="006F5575">
            <w:pPr>
              <w:rPr>
                <w:rFonts w:ascii="Times New Roman" w:hAnsi="Times New Roman" w:cs="Times New Roman"/>
                <w:sz w:val="20"/>
                <w:szCs w:val="20"/>
              </w:rPr>
            </w:pPr>
            <w:r>
              <w:rPr>
                <w:rFonts w:ascii="Times New Roman" w:hAnsi="Times New Roman" w:cs="Times New Roman"/>
                <w:sz w:val="20"/>
                <w:szCs w:val="20"/>
              </w:rPr>
              <w:t>54.4 ± 9.1</w:t>
            </w:r>
          </w:p>
        </w:tc>
        <w:tc>
          <w:tcPr>
            <w:tcW w:w="2476" w:type="dxa"/>
            <w:tcBorders>
              <w:left w:val="nil"/>
              <w:right w:val="nil"/>
            </w:tcBorders>
          </w:tcPr>
          <w:p w14:paraId="1527412F" w14:textId="1F792B64"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Continuous</w:t>
            </w:r>
          </w:p>
        </w:tc>
      </w:tr>
      <w:tr w:rsidR="00814959" w:rsidRPr="00385103" w14:paraId="7434C8E9" w14:textId="77777777" w:rsidTr="008C6255">
        <w:tc>
          <w:tcPr>
            <w:tcW w:w="2541" w:type="dxa"/>
            <w:tcBorders>
              <w:right w:val="nil"/>
            </w:tcBorders>
          </w:tcPr>
          <w:p w14:paraId="77E62425" w14:textId="2E796D19" w:rsidR="00814959" w:rsidRPr="005D40F7" w:rsidRDefault="00F91139" w:rsidP="006F5575">
            <w:pPr>
              <w:rPr>
                <w:rFonts w:ascii="Times New Roman" w:hAnsi="Times New Roman" w:cs="Times New Roman"/>
                <w:sz w:val="20"/>
                <w:szCs w:val="20"/>
              </w:rPr>
            </w:pPr>
            <w:r>
              <w:rPr>
                <w:rFonts w:ascii="Times New Roman" w:hAnsi="Times New Roman" w:cs="Times New Roman"/>
                <w:sz w:val="20"/>
                <w:szCs w:val="20"/>
              </w:rPr>
              <w:t>Sex</w:t>
            </w:r>
          </w:p>
        </w:tc>
        <w:tc>
          <w:tcPr>
            <w:tcW w:w="2315" w:type="dxa"/>
            <w:tcBorders>
              <w:left w:val="nil"/>
              <w:right w:val="nil"/>
            </w:tcBorders>
          </w:tcPr>
          <w:p w14:paraId="5305AA6F" w14:textId="77777777" w:rsidR="00814959"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oMath>
            </m:oMathPara>
          </w:p>
        </w:tc>
        <w:tc>
          <w:tcPr>
            <w:tcW w:w="2028" w:type="dxa"/>
            <w:tcBorders>
              <w:left w:val="nil"/>
              <w:right w:val="nil"/>
            </w:tcBorders>
          </w:tcPr>
          <w:p w14:paraId="1B683C11" w14:textId="78D7A34B"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0,1</w:t>
            </w:r>
          </w:p>
        </w:tc>
        <w:tc>
          <w:tcPr>
            <w:tcW w:w="2476" w:type="dxa"/>
            <w:tcBorders>
              <w:left w:val="nil"/>
              <w:right w:val="nil"/>
            </w:tcBorders>
          </w:tcPr>
          <w:p w14:paraId="08D5268E" w14:textId="587E3BA1"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Binary</w:t>
            </w:r>
          </w:p>
        </w:tc>
      </w:tr>
      <w:tr w:rsidR="00814959" w:rsidRPr="00385103" w14:paraId="5DF56A01" w14:textId="77777777" w:rsidTr="008C6255">
        <w:tc>
          <w:tcPr>
            <w:tcW w:w="2541" w:type="dxa"/>
            <w:tcBorders>
              <w:right w:val="nil"/>
            </w:tcBorders>
          </w:tcPr>
          <w:p w14:paraId="280C7CBF" w14:textId="0BDD111A" w:rsidR="00814959" w:rsidRPr="005D40F7" w:rsidRDefault="00F91139" w:rsidP="006F5575">
            <w:pPr>
              <w:rPr>
                <w:rFonts w:ascii="Times New Roman" w:hAnsi="Times New Roman" w:cs="Times New Roman"/>
                <w:sz w:val="20"/>
                <w:szCs w:val="20"/>
              </w:rPr>
            </w:pPr>
            <w:r>
              <w:rPr>
                <w:rFonts w:ascii="Times New Roman" w:hAnsi="Times New Roman" w:cs="Times New Roman"/>
                <w:sz w:val="20"/>
                <w:szCs w:val="20"/>
              </w:rPr>
              <w:t>Chest pain type</w:t>
            </w:r>
          </w:p>
        </w:tc>
        <w:tc>
          <w:tcPr>
            <w:tcW w:w="2315" w:type="dxa"/>
            <w:tcBorders>
              <w:left w:val="nil"/>
              <w:right w:val="nil"/>
            </w:tcBorders>
          </w:tcPr>
          <w:p w14:paraId="021A66A9" w14:textId="77777777" w:rsidR="00814959"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3</m:t>
                    </m:r>
                  </m:sub>
                </m:sSub>
              </m:oMath>
            </m:oMathPara>
          </w:p>
        </w:tc>
        <w:tc>
          <w:tcPr>
            <w:tcW w:w="2028" w:type="dxa"/>
            <w:tcBorders>
              <w:left w:val="nil"/>
              <w:right w:val="nil"/>
            </w:tcBorders>
          </w:tcPr>
          <w:p w14:paraId="49E10882" w14:textId="5CE118BF"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1,2,3,4</w:t>
            </w:r>
          </w:p>
        </w:tc>
        <w:tc>
          <w:tcPr>
            <w:tcW w:w="2476" w:type="dxa"/>
            <w:tcBorders>
              <w:left w:val="nil"/>
              <w:right w:val="nil"/>
            </w:tcBorders>
          </w:tcPr>
          <w:p w14:paraId="59103606" w14:textId="1B54DBC1"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Nominal</w:t>
            </w:r>
          </w:p>
        </w:tc>
      </w:tr>
      <w:tr w:rsidR="00EA5AB2" w:rsidRPr="00385103" w14:paraId="76DF7CA9" w14:textId="77777777" w:rsidTr="008C6255">
        <w:tc>
          <w:tcPr>
            <w:tcW w:w="2541" w:type="dxa"/>
            <w:tcBorders>
              <w:right w:val="nil"/>
            </w:tcBorders>
          </w:tcPr>
          <w:p w14:paraId="2AF0A2CC" w14:textId="2F62D0BB" w:rsidR="00EA5AB2"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Resting blood pressure</w:t>
            </w:r>
          </w:p>
        </w:tc>
        <w:tc>
          <w:tcPr>
            <w:tcW w:w="2315" w:type="dxa"/>
            <w:tcBorders>
              <w:left w:val="nil"/>
              <w:right w:val="nil"/>
            </w:tcBorders>
          </w:tcPr>
          <w:p w14:paraId="6CA23E4E" w14:textId="77777777" w:rsidR="00EA5AB2"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4</m:t>
                    </m:r>
                  </m:sub>
                </m:sSub>
              </m:oMath>
            </m:oMathPara>
          </w:p>
        </w:tc>
        <w:tc>
          <w:tcPr>
            <w:tcW w:w="2028" w:type="dxa"/>
            <w:tcBorders>
              <w:left w:val="nil"/>
              <w:right w:val="nil"/>
            </w:tcBorders>
          </w:tcPr>
          <w:p w14:paraId="273D1A24" w14:textId="7D9B94B8" w:rsidR="00EA5AB2"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131.3 ± 17.9</w:t>
            </w:r>
          </w:p>
        </w:tc>
        <w:tc>
          <w:tcPr>
            <w:tcW w:w="2476" w:type="dxa"/>
            <w:tcBorders>
              <w:left w:val="nil"/>
              <w:right w:val="nil"/>
            </w:tcBorders>
          </w:tcPr>
          <w:p w14:paraId="6E20AED1" w14:textId="7A8564DE" w:rsidR="00EA5AB2"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Continuous</w:t>
            </w:r>
          </w:p>
        </w:tc>
      </w:tr>
      <w:tr w:rsidR="00EA5AB2" w:rsidRPr="00385103" w14:paraId="3369B217" w14:textId="77777777" w:rsidTr="008C6255">
        <w:tc>
          <w:tcPr>
            <w:tcW w:w="2541" w:type="dxa"/>
            <w:tcBorders>
              <w:right w:val="nil"/>
            </w:tcBorders>
          </w:tcPr>
          <w:p w14:paraId="76BE5F98" w14:textId="22296077" w:rsidR="00EA5AB2"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cholestoral</w:t>
            </w:r>
            <w:proofErr w:type="spellEnd"/>
            <w:r>
              <w:rPr>
                <w:rFonts w:ascii="Times New Roman" w:hAnsi="Times New Roman" w:cs="Times New Roman"/>
                <w:sz w:val="20"/>
                <w:szCs w:val="20"/>
              </w:rPr>
              <w:t xml:space="preserve"> in mg/dl</w:t>
            </w:r>
          </w:p>
        </w:tc>
        <w:tc>
          <w:tcPr>
            <w:tcW w:w="2315" w:type="dxa"/>
            <w:tcBorders>
              <w:left w:val="nil"/>
              <w:right w:val="nil"/>
            </w:tcBorders>
          </w:tcPr>
          <w:p w14:paraId="00664255" w14:textId="77777777" w:rsidR="00EA5AB2"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5</m:t>
                    </m:r>
                  </m:sub>
                </m:sSub>
              </m:oMath>
            </m:oMathPara>
          </w:p>
        </w:tc>
        <w:tc>
          <w:tcPr>
            <w:tcW w:w="2028" w:type="dxa"/>
            <w:tcBorders>
              <w:left w:val="nil"/>
              <w:right w:val="nil"/>
            </w:tcBorders>
          </w:tcPr>
          <w:p w14:paraId="6E0B70F2" w14:textId="0B9C592F" w:rsidR="00EA5AB2"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249.7 ± 51.7</w:t>
            </w:r>
          </w:p>
        </w:tc>
        <w:tc>
          <w:tcPr>
            <w:tcW w:w="2476" w:type="dxa"/>
            <w:tcBorders>
              <w:left w:val="nil"/>
              <w:right w:val="nil"/>
            </w:tcBorders>
          </w:tcPr>
          <w:p w14:paraId="47F8EB5A" w14:textId="66C9EDBA" w:rsidR="00EA5AB2"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Continuous</w:t>
            </w:r>
          </w:p>
        </w:tc>
      </w:tr>
      <w:tr w:rsidR="00EA5AB2" w:rsidRPr="00385103" w14:paraId="2F8E0508" w14:textId="77777777" w:rsidTr="008C6255">
        <w:tc>
          <w:tcPr>
            <w:tcW w:w="2541" w:type="dxa"/>
            <w:tcBorders>
              <w:right w:val="nil"/>
            </w:tcBorders>
          </w:tcPr>
          <w:p w14:paraId="78E1E063" w14:textId="39CAC169" w:rsidR="00EA5AB2"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Fasting blood sugar&gt;120 mg/dl</w:t>
            </w:r>
          </w:p>
        </w:tc>
        <w:tc>
          <w:tcPr>
            <w:tcW w:w="2315" w:type="dxa"/>
            <w:tcBorders>
              <w:left w:val="nil"/>
              <w:right w:val="nil"/>
            </w:tcBorders>
          </w:tcPr>
          <w:p w14:paraId="0C6A3379" w14:textId="77777777" w:rsidR="00EA5AB2"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6</m:t>
                    </m:r>
                  </m:sub>
                </m:sSub>
              </m:oMath>
            </m:oMathPara>
          </w:p>
        </w:tc>
        <w:tc>
          <w:tcPr>
            <w:tcW w:w="2028" w:type="dxa"/>
            <w:tcBorders>
              <w:left w:val="nil"/>
              <w:right w:val="nil"/>
            </w:tcBorders>
          </w:tcPr>
          <w:p w14:paraId="61456606" w14:textId="1255C3A6" w:rsidR="00EA5AB2"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0,1</w:t>
            </w:r>
          </w:p>
        </w:tc>
        <w:tc>
          <w:tcPr>
            <w:tcW w:w="2476" w:type="dxa"/>
            <w:tcBorders>
              <w:left w:val="nil"/>
              <w:right w:val="nil"/>
            </w:tcBorders>
          </w:tcPr>
          <w:p w14:paraId="3E67CF71" w14:textId="29FD3F4B" w:rsidR="00EA5AB2"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Binary</w:t>
            </w:r>
          </w:p>
        </w:tc>
      </w:tr>
      <w:tr w:rsidR="00814959" w:rsidRPr="00385103" w14:paraId="30C6C36E" w14:textId="77777777" w:rsidTr="008C6255">
        <w:tc>
          <w:tcPr>
            <w:tcW w:w="2541" w:type="dxa"/>
            <w:tcBorders>
              <w:right w:val="nil"/>
            </w:tcBorders>
          </w:tcPr>
          <w:p w14:paraId="7663DBB8" w14:textId="0AFACD37" w:rsidR="00814959" w:rsidRPr="005D40F7" w:rsidRDefault="002A4D39" w:rsidP="006F5575">
            <w:pPr>
              <w:rPr>
                <w:rFonts w:ascii="Times New Roman" w:hAnsi="Times New Roman" w:cs="Times New Roman"/>
                <w:sz w:val="20"/>
                <w:szCs w:val="20"/>
              </w:rPr>
            </w:pPr>
            <w:r>
              <w:rPr>
                <w:rFonts w:ascii="Times New Roman" w:hAnsi="Times New Roman" w:cs="Times New Roman"/>
                <w:sz w:val="20"/>
                <w:szCs w:val="20"/>
              </w:rPr>
              <w:t>Resting electrocardiographic results</w:t>
            </w:r>
          </w:p>
        </w:tc>
        <w:tc>
          <w:tcPr>
            <w:tcW w:w="2315" w:type="dxa"/>
            <w:tcBorders>
              <w:left w:val="nil"/>
              <w:right w:val="nil"/>
            </w:tcBorders>
          </w:tcPr>
          <w:p w14:paraId="6FF11D8C" w14:textId="77777777" w:rsidR="00814959"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7</m:t>
                    </m:r>
                  </m:sub>
                </m:sSub>
              </m:oMath>
            </m:oMathPara>
          </w:p>
        </w:tc>
        <w:tc>
          <w:tcPr>
            <w:tcW w:w="2028" w:type="dxa"/>
            <w:tcBorders>
              <w:left w:val="nil"/>
              <w:right w:val="nil"/>
            </w:tcBorders>
          </w:tcPr>
          <w:p w14:paraId="10077FDE" w14:textId="4866FF9A"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0,1,2</w:t>
            </w:r>
          </w:p>
        </w:tc>
        <w:tc>
          <w:tcPr>
            <w:tcW w:w="2476" w:type="dxa"/>
            <w:tcBorders>
              <w:left w:val="nil"/>
              <w:right w:val="nil"/>
            </w:tcBorders>
          </w:tcPr>
          <w:p w14:paraId="0AC132CE" w14:textId="09605603"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Nominal</w:t>
            </w:r>
          </w:p>
        </w:tc>
      </w:tr>
      <w:tr w:rsidR="00814959" w:rsidRPr="00385103" w14:paraId="23F5DF2E" w14:textId="77777777" w:rsidTr="008C6255">
        <w:tc>
          <w:tcPr>
            <w:tcW w:w="2541" w:type="dxa"/>
            <w:tcBorders>
              <w:right w:val="nil"/>
            </w:tcBorders>
          </w:tcPr>
          <w:p w14:paraId="54442E73" w14:textId="3A2CED14" w:rsidR="00814959" w:rsidRPr="005D40F7" w:rsidRDefault="002A4D39" w:rsidP="006F5575">
            <w:pPr>
              <w:rPr>
                <w:rFonts w:ascii="Times New Roman" w:hAnsi="Times New Roman" w:cs="Times New Roman"/>
                <w:sz w:val="20"/>
                <w:szCs w:val="20"/>
              </w:rPr>
            </w:pPr>
            <w:r>
              <w:rPr>
                <w:rFonts w:ascii="Times New Roman" w:hAnsi="Times New Roman" w:cs="Times New Roman"/>
                <w:sz w:val="20"/>
                <w:szCs w:val="20"/>
              </w:rPr>
              <w:t>Maximum heart rate achieved</w:t>
            </w:r>
          </w:p>
        </w:tc>
        <w:tc>
          <w:tcPr>
            <w:tcW w:w="2315" w:type="dxa"/>
            <w:tcBorders>
              <w:left w:val="nil"/>
              <w:right w:val="nil"/>
            </w:tcBorders>
          </w:tcPr>
          <w:p w14:paraId="56B6C34C" w14:textId="77777777" w:rsidR="00814959"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8</m:t>
                    </m:r>
                  </m:sub>
                </m:sSub>
              </m:oMath>
            </m:oMathPara>
          </w:p>
        </w:tc>
        <w:tc>
          <w:tcPr>
            <w:tcW w:w="2028" w:type="dxa"/>
            <w:tcBorders>
              <w:left w:val="nil"/>
              <w:right w:val="nil"/>
            </w:tcBorders>
          </w:tcPr>
          <w:p w14:paraId="3C6F2C6D" w14:textId="062ACAD6"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149.7 ± 23.2</w:t>
            </w:r>
          </w:p>
        </w:tc>
        <w:tc>
          <w:tcPr>
            <w:tcW w:w="2476" w:type="dxa"/>
            <w:tcBorders>
              <w:left w:val="nil"/>
              <w:right w:val="nil"/>
            </w:tcBorders>
          </w:tcPr>
          <w:p w14:paraId="10082811" w14:textId="10A09B61"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Continuous</w:t>
            </w:r>
          </w:p>
        </w:tc>
      </w:tr>
      <w:tr w:rsidR="00814959" w:rsidRPr="00385103" w14:paraId="0E748ADA" w14:textId="77777777" w:rsidTr="008C6255">
        <w:tc>
          <w:tcPr>
            <w:tcW w:w="2541" w:type="dxa"/>
            <w:tcBorders>
              <w:right w:val="nil"/>
            </w:tcBorders>
          </w:tcPr>
          <w:p w14:paraId="2A7FBABC" w14:textId="1409E9E1" w:rsidR="00814959" w:rsidRPr="005D40F7" w:rsidRDefault="002A4D39" w:rsidP="006F5575">
            <w:pPr>
              <w:rPr>
                <w:rFonts w:ascii="Times New Roman" w:hAnsi="Times New Roman" w:cs="Times New Roman"/>
                <w:sz w:val="20"/>
                <w:szCs w:val="20"/>
              </w:rPr>
            </w:pPr>
            <w:r>
              <w:rPr>
                <w:rFonts w:ascii="Times New Roman" w:hAnsi="Times New Roman" w:cs="Times New Roman"/>
                <w:sz w:val="20"/>
                <w:szCs w:val="20"/>
              </w:rPr>
              <w:t>Exercise induced angina</w:t>
            </w:r>
          </w:p>
        </w:tc>
        <w:tc>
          <w:tcPr>
            <w:tcW w:w="2315" w:type="dxa"/>
            <w:tcBorders>
              <w:left w:val="nil"/>
              <w:right w:val="nil"/>
            </w:tcBorders>
          </w:tcPr>
          <w:p w14:paraId="012B7BAB" w14:textId="77777777" w:rsidR="00814959"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9</m:t>
                    </m:r>
                  </m:sub>
                </m:sSub>
              </m:oMath>
            </m:oMathPara>
          </w:p>
        </w:tc>
        <w:tc>
          <w:tcPr>
            <w:tcW w:w="2028" w:type="dxa"/>
            <w:tcBorders>
              <w:left w:val="nil"/>
              <w:right w:val="nil"/>
            </w:tcBorders>
          </w:tcPr>
          <w:p w14:paraId="7C33F987" w14:textId="59D0A350"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0,1</w:t>
            </w:r>
          </w:p>
        </w:tc>
        <w:tc>
          <w:tcPr>
            <w:tcW w:w="2476" w:type="dxa"/>
            <w:tcBorders>
              <w:left w:val="nil"/>
              <w:right w:val="nil"/>
            </w:tcBorders>
          </w:tcPr>
          <w:p w14:paraId="70F8A8E7" w14:textId="2ABB3FDE"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Binary</w:t>
            </w:r>
          </w:p>
        </w:tc>
      </w:tr>
      <w:tr w:rsidR="00814959" w:rsidRPr="00385103" w14:paraId="46A43921" w14:textId="77777777" w:rsidTr="008C6255">
        <w:tc>
          <w:tcPr>
            <w:tcW w:w="2541" w:type="dxa"/>
            <w:tcBorders>
              <w:right w:val="nil"/>
            </w:tcBorders>
          </w:tcPr>
          <w:p w14:paraId="27FF7416" w14:textId="0A2111A3" w:rsidR="00814959" w:rsidRPr="005D40F7" w:rsidRDefault="002A4D39" w:rsidP="006F5575">
            <w:pPr>
              <w:rPr>
                <w:rFonts w:ascii="Times New Roman" w:hAnsi="Times New Roman" w:cs="Times New Roman"/>
                <w:sz w:val="20"/>
                <w:szCs w:val="20"/>
              </w:rPr>
            </w:pPr>
            <w:proofErr w:type="spellStart"/>
            <w:r>
              <w:rPr>
                <w:rFonts w:ascii="Times New Roman" w:hAnsi="Times New Roman" w:cs="Times New Roman"/>
                <w:sz w:val="20"/>
                <w:szCs w:val="20"/>
              </w:rPr>
              <w:t>Oldpeak</w:t>
            </w:r>
            <w:proofErr w:type="spellEnd"/>
            <w:r>
              <w:rPr>
                <w:rFonts w:ascii="Times New Roman" w:hAnsi="Times New Roman" w:cs="Times New Roman"/>
                <w:sz w:val="20"/>
                <w:szCs w:val="20"/>
              </w:rPr>
              <w:t>=ST depression induced by exercise relative to rest</w:t>
            </w:r>
          </w:p>
        </w:tc>
        <w:tc>
          <w:tcPr>
            <w:tcW w:w="2315" w:type="dxa"/>
            <w:tcBorders>
              <w:left w:val="nil"/>
              <w:right w:val="nil"/>
            </w:tcBorders>
          </w:tcPr>
          <w:p w14:paraId="0E152DE3" w14:textId="77777777" w:rsidR="00814959"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10</m:t>
                    </m:r>
                  </m:sub>
                </m:sSub>
              </m:oMath>
            </m:oMathPara>
          </w:p>
        </w:tc>
        <w:tc>
          <w:tcPr>
            <w:tcW w:w="2028" w:type="dxa"/>
            <w:tcBorders>
              <w:left w:val="nil"/>
              <w:right w:val="nil"/>
            </w:tcBorders>
          </w:tcPr>
          <w:p w14:paraId="5D8E124A" w14:textId="17CEECD5"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1.1 ± 1.1</w:t>
            </w:r>
          </w:p>
        </w:tc>
        <w:tc>
          <w:tcPr>
            <w:tcW w:w="2476" w:type="dxa"/>
            <w:tcBorders>
              <w:left w:val="nil"/>
              <w:right w:val="nil"/>
            </w:tcBorders>
          </w:tcPr>
          <w:p w14:paraId="2E607CE5" w14:textId="5442D60B"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Continuous</w:t>
            </w:r>
          </w:p>
        </w:tc>
      </w:tr>
      <w:tr w:rsidR="00814959" w:rsidRPr="00385103" w14:paraId="366C18CB" w14:textId="77777777" w:rsidTr="008C6255">
        <w:tc>
          <w:tcPr>
            <w:tcW w:w="2541" w:type="dxa"/>
            <w:tcBorders>
              <w:right w:val="nil"/>
            </w:tcBorders>
          </w:tcPr>
          <w:p w14:paraId="25307BF5" w14:textId="3D9F8E7E" w:rsidR="00814959" w:rsidRPr="005D40F7" w:rsidRDefault="002A4D39" w:rsidP="006F5575">
            <w:pPr>
              <w:rPr>
                <w:rFonts w:ascii="Times New Roman" w:hAnsi="Times New Roman" w:cs="Times New Roman"/>
                <w:sz w:val="20"/>
                <w:szCs w:val="20"/>
              </w:rPr>
            </w:pPr>
            <w:r>
              <w:rPr>
                <w:rFonts w:ascii="Times New Roman" w:hAnsi="Times New Roman" w:cs="Times New Roman"/>
                <w:sz w:val="20"/>
                <w:szCs w:val="20"/>
              </w:rPr>
              <w:t>The slope of the peak exercise ST segment</w:t>
            </w:r>
          </w:p>
        </w:tc>
        <w:tc>
          <w:tcPr>
            <w:tcW w:w="2315" w:type="dxa"/>
            <w:tcBorders>
              <w:left w:val="nil"/>
              <w:right w:val="nil"/>
            </w:tcBorders>
          </w:tcPr>
          <w:p w14:paraId="50103F18" w14:textId="77777777" w:rsidR="00814959"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11</m:t>
                    </m:r>
                  </m:sub>
                </m:sSub>
              </m:oMath>
            </m:oMathPara>
          </w:p>
        </w:tc>
        <w:tc>
          <w:tcPr>
            <w:tcW w:w="2028" w:type="dxa"/>
            <w:tcBorders>
              <w:left w:val="nil"/>
              <w:right w:val="nil"/>
            </w:tcBorders>
          </w:tcPr>
          <w:p w14:paraId="1A515470" w14:textId="14113F93"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1,2,3</w:t>
            </w:r>
          </w:p>
        </w:tc>
        <w:tc>
          <w:tcPr>
            <w:tcW w:w="2476" w:type="dxa"/>
            <w:tcBorders>
              <w:left w:val="nil"/>
              <w:right w:val="nil"/>
            </w:tcBorders>
          </w:tcPr>
          <w:p w14:paraId="3D210290" w14:textId="144850A7"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Nominal</w:t>
            </w:r>
          </w:p>
        </w:tc>
      </w:tr>
      <w:tr w:rsidR="002A4D39" w:rsidRPr="00385103" w14:paraId="068F96E9" w14:textId="77777777" w:rsidTr="008C6255">
        <w:tc>
          <w:tcPr>
            <w:tcW w:w="2541" w:type="dxa"/>
            <w:tcBorders>
              <w:right w:val="nil"/>
            </w:tcBorders>
          </w:tcPr>
          <w:p w14:paraId="3EAB4008" w14:textId="4DAC8619" w:rsidR="002A4D39" w:rsidRDefault="002A4D39" w:rsidP="006F5575">
            <w:pPr>
              <w:rPr>
                <w:rFonts w:ascii="Times New Roman" w:hAnsi="Times New Roman" w:cs="Times New Roman"/>
                <w:sz w:val="20"/>
                <w:szCs w:val="20"/>
              </w:rPr>
            </w:pPr>
            <w:r>
              <w:rPr>
                <w:rFonts w:ascii="Times New Roman" w:hAnsi="Times New Roman" w:cs="Times New Roman"/>
                <w:sz w:val="20"/>
                <w:szCs w:val="20"/>
              </w:rPr>
              <w:t xml:space="preserve">Number of major vessels colored by </w:t>
            </w:r>
            <w:proofErr w:type="spellStart"/>
            <w:r>
              <w:rPr>
                <w:rFonts w:ascii="Times New Roman" w:hAnsi="Times New Roman" w:cs="Times New Roman"/>
                <w:sz w:val="20"/>
                <w:szCs w:val="20"/>
              </w:rPr>
              <w:t>flourosopy</w:t>
            </w:r>
            <w:proofErr w:type="spellEnd"/>
          </w:p>
        </w:tc>
        <w:tc>
          <w:tcPr>
            <w:tcW w:w="2315" w:type="dxa"/>
            <w:tcBorders>
              <w:left w:val="nil"/>
              <w:right w:val="nil"/>
            </w:tcBorders>
          </w:tcPr>
          <w:p w14:paraId="4AC4366B" w14:textId="49C5E227" w:rsidR="002A4D39" w:rsidRDefault="00AF4FC9" w:rsidP="006F5575">
            <w:pPr>
              <w:rPr>
                <w:rFonts w:ascii="Times New Roman" w:eastAsia="SimSu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12</m:t>
                    </m:r>
                  </m:sub>
                </m:sSub>
              </m:oMath>
            </m:oMathPara>
          </w:p>
        </w:tc>
        <w:tc>
          <w:tcPr>
            <w:tcW w:w="2028" w:type="dxa"/>
            <w:tcBorders>
              <w:left w:val="nil"/>
              <w:right w:val="nil"/>
            </w:tcBorders>
          </w:tcPr>
          <w:p w14:paraId="64687399" w14:textId="78A2A55A" w:rsidR="002A4D3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0,1,2,3</w:t>
            </w:r>
          </w:p>
        </w:tc>
        <w:tc>
          <w:tcPr>
            <w:tcW w:w="2476" w:type="dxa"/>
            <w:tcBorders>
              <w:left w:val="nil"/>
              <w:right w:val="nil"/>
            </w:tcBorders>
          </w:tcPr>
          <w:p w14:paraId="16278E6D" w14:textId="065762CD" w:rsidR="002A4D3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Nominal</w:t>
            </w:r>
          </w:p>
        </w:tc>
      </w:tr>
      <w:tr w:rsidR="00814959" w:rsidRPr="00385103" w14:paraId="3945B7F3" w14:textId="77777777" w:rsidTr="008C6255">
        <w:tc>
          <w:tcPr>
            <w:tcW w:w="2541" w:type="dxa"/>
            <w:tcBorders>
              <w:right w:val="nil"/>
            </w:tcBorders>
          </w:tcPr>
          <w:p w14:paraId="3DA7C464" w14:textId="5525DE13" w:rsidR="00814959" w:rsidRPr="005D40F7" w:rsidRDefault="002A4D39" w:rsidP="006F5575">
            <w:pPr>
              <w:rPr>
                <w:rFonts w:ascii="Times New Roman" w:hAnsi="Times New Roman" w:cs="Times New Roman"/>
                <w:sz w:val="20"/>
                <w:szCs w:val="20"/>
              </w:rPr>
            </w:pPr>
            <w:proofErr w:type="spellStart"/>
            <w:r>
              <w:rPr>
                <w:rFonts w:ascii="Times New Roman" w:hAnsi="Times New Roman" w:cs="Times New Roman"/>
                <w:sz w:val="20"/>
                <w:szCs w:val="20"/>
              </w:rPr>
              <w:t>Thal</w:t>
            </w:r>
            <w:proofErr w:type="spellEnd"/>
            <w:r>
              <w:rPr>
                <w:rFonts w:ascii="Times New Roman" w:hAnsi="Times New Roman" w:cs="Times New Roman"/>
                <w:sz w:val="20"/>
                <w:szCs w:val="20"/>
              </w:rPr>
              <w:t>: 3=normal; 6=fixed defect; 7=reversible defect</w:t>
            </w:r>
          </w:p>
        </w:tc>
        <w:tc>
          <w:tcPr>
            <w:tcW w:w="2315" w:type="dxa"/>
            <w:tcBorders>
              <w:left w:val="nil"/>
              <w:right w:val="nil"/>
            </w:tcBorders>
          </w:tcPr>
          <w:p w14:paraId="6826085E" w14:textId="77777777" w:rsidR="00814959" w:rsidRDefault="00AF4FC9" w:rsidP="006F5575">
            <w:pPr>
              <w:rPr>
                <w:rFonts w:ascii="Times New Roman" w:eastAsia="SimSun" w:hAnsi="Times New Roman" w:cs="Times New Roman"/>
                <w:sz w:val="20"/>
                <w:szCs w:val="20"/>
              </w:rPr>
            </w:pPr>
            <m:oMathPara>
              <m:oMath>
                <m:sSub>
                  <m:sSubPr>
                    <m:ctrlPr>
                      <w:rPr>
                        <w:rFonts w:ascii="Cambria Math" w:eastAsia="SimSun" w:hAnsi="Cambria Math" w:cs="Times New Roman"/>
                        <w:i/>
                        <w:sz w:val="20"/>
                        <w:szCs w:val="20"/>
                      </w:rPr>
                    </m:ctrlPr>
                  </m:sSubPr>
                  <m:e>
                    <m:r>
                      <w:rPr>
                        <w:rFonts w:ascii="Cambria Math" w:eastAsia="SimSun" w:hAnsi="Cambria Math" w:cs="Times New Roman"/>
                        <w:sz w:val="20"/>
                        <w:szCs w:val="20"/>
                      </w:rPr>
                      <m:t>f</m:t>
                    </m:r>
                  </m:e>
                  <m:sub>
                    <m:r>
                      <w:rPr>
                        <w:rFonts w:ascii="Cambria Math" w:eastAsia="SimSun" w:hAnsi="Cambria Math" w:cs="Times New Roman"/>
                        <w:sz w:val="20"/>
                        <w:szCs w:val="20"/>
                      </w:rPr>
                      <m:t>13</m:t>
                    </m:r>
                  </m:sub>
                </m:sSub>
              </m:oMath>
            </m:oMathPara>
          </w:p>
        </w:tc>
        <w:tc>
          <w:tcPr>
            <w:tcW w:w="2028" w:type="dxa"/>
            <w:tcBorders>
              <w:left w:val="nil"/>
              <w:right w:val="nil"/>
            </w:tcBorders>
          </w:tcPr>
          <w:p w14:paraId="47AF5A42" w14:textId="1F6C1716"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3,6,7</w:t>
            </w:r>
          </w:p>
        </w:tc>
        <w:tc>
          <w:tcPr>
            <w:tcW w:w="2476" w:type="dxa"/>
            <w:tcBorders>
              <w:left w:val="nil"/>
              <w:right w:val="nil"/>
            </w:tcBorders>
          </w:tcPr>
          <w:p w14:paraId="2D268193" w14:textId="18574E8C" w:rsidR="00814959" w:rsidRPr="005D40F7" w:rsidRDefault="00EA5AB2" w:rsidP="006F5575">
            <w:pPr>
              <w:rPr>
                <w:rFonts w:ascii="Times New Roman" w:hAnsi="Times New Roman" w:cs="Times New Roman"/>
                <w:sz w:val="20"/>
                <w:szCs w:val="20"/>
              </w:rPr>
            </w:pPr>
            <w:r>
              <w:rPr>
                <w:rFonts w:ascii="Times New Roman" w:hAnsi="Times New Roman" w:cs="Times New Roman"/>
                <w:sz w:val="20"/>
                <w:szCs w:val="20"/>
              </w:rPr>
              <w:t>Nominal</w:t>
            </w:r>
          </w:p>
        </w:tc>
      </w:tr>
    </w:tbl>
    <w:p w14:paraId="7D2F483F" w14:textId="77777777" w:rsidR="00814959" w:rsidRDefault="00814959" w:rsidP="00E04C76">
      <w:pPr>
        <w:spacing w:line="480" w:lineRule="auto"/>
        <w:jc w:val="both"/>
        <w:rPr>
          <w:rFonts w:ascii="Times New Roman" w:hAnsi="Times New Roman" w:cs="Times New Roman"/>
          <w:sz w:val="24"/>
          <w:szCs w:val="24"/>
        </w:rPr>
      </w:pPr>
    </w:p>
    <w:p w14:paraId="00618FC8" w14:textId="68DF1364" w:rsidR="00DE234F" w:rsidRDefault="00C3266A"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literature, there are four other clustering approaches </w:t>
      </w:r>
      <w:r w:rsidR="00E54DA3">
        <w:rPr>
          <w:rFonts w:ascii="Times New Roman" w:hAnsi="Times New Roman" w:cs="Times New Roman"/>
          <w:sz w:val="24"/>
          <w:szCs w:val="24"/>
        </w:rPr>
        <w:t>reporting accuracy on</w:t>
      </w:r>
      <w:r>
        <w:rPr>
          <w:rFonts w:ascii="Times New Roman" w:hAnsi="Times New Roman" w:cs="Times New Roman"/>
          <w:sz w:val="24"/>
          <w:szCs w:val="24"/>
        </w:rPr>
        <w:t xml:space="preserve"> the heart disease data. </w:t>
      </w:r>
      <w:r w:rsidR="00E54DA3">
        <w:rPr>
          <w:rFonts w:ascii="Times New Roman" w:hAnsi="Times New Roman" w:cs="Times New Roman"/>
          <w:sz w:val="24"/>
          <w:szCs w:val="24"/>
        </w:rPr>
        <w:t>The K-prototype and K-medoids are two classical clustering approaches that can handle mixed data. The reported best accuracies on heart disease data are 81.0% and 76.5% respectively</w:t>
      </w:r>
      <w:r w:rsidR="009565D0">
        <w:rPr>
          <w:rFonts w:ascii="Times New Roman" w:hAnsi="Times New Roman" w:cs="Times New Roman"/>
          <w:sz w:val="24"/>
          <w:szCs w:val="24"/>
        </w:rPr>
        <w:t xml:space="preserve"> </w:t>
      </w:r>
      <w:r w:rsidR="009E3BFF">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10.1109/ACCESS.2015.2477216","ISSN":"21693536","author":[{"dropping-particle":"","family":"Lam","given":"Dao","non-dropping-particle":"","parse-names":false,"suffix":""},{"dropping-particle":"","family":"Wei","given":"Mingzhen","non-dropping-particle":"","parse-names":false,"suffix":""},{"dropping-particle":"","family":"Wunsch","given":"Donald","non-dropping-particle":"","parse-names":false,"suffix":""}],"container-title":"IEEE Access","id":"ITEM-1","issued":{"date-parts":[["2015"]]},"page":"1605-1616","title":"Clustering Data of Mixed Categorical and Numerical Type With Unsupervised Feature Learning","type":"article-journal","volume":"3"},"uris":["http://www.mendeley.com/documents/?uuid=f9d0942a-77b2-315b-ac6a-a009ecd5ede4"]}],"mendeley":{"formattedCitation":"[25]","plainTextFormattedCitation":"[25]","previouslyFormattedCitation":"[24]"},"properties":{"noteIndex":0},"schema":"https://github.com/citation-style-language/schema/raw/master/csl-citation.json"}</w:instrText>
      </w:r>
      <w:r w:rsidR="009E3BFF">
        <w:rPr>
          <w:rFonts w:ascii="Times New Roman" w:hAnsi="Times New Roman" w:cs="Times New Roman"/>
          <w:sz w:val="24"/>
          <w:szCs w:val="24"/>
        </w:rPr>
        <w:fldChar w:fldCharType="separate"/>
      </w:r>
      <w:r w:rsidR="00481779" w:rsidRPr="00481779">
        <w:rPr>
          <w:rFonts w:ascii="Times New Roman" w:hAnsi="Times New Roman" w:cs="Times New Roman"/>
          <w:noProof/>
          <w:sz w:val="24"/>
          <w:szCs w:val="24"/>
        </w:rPr>
        <w:t>[25]</w:t>
      </w:r>
      <w:r w:rsidR="009E3BFF">
        <w:rPr>
          <w:rFonts w:ascii="Times New Roman" w:hAnsi="Times New Roman" w:cs="Times New Roman"/>
          <w:sz w:val="24"/>
          <w:szCs w:val="24"/>
        </w:rPr>
        <w:fldChar w:fldCharType="end"/>
      </w:r>
      <w:r w:rsidR="009565D0">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{"citationItems":[{"id":"ITEM-1","itemData":{"abstract":"Clustering is a widely used technique in data mining applications for discovering patterns in underlying data. Most traditional clustering algorithms are limited to handling datasets that contain either numeric or categorical attributes. However, datasets with mixed types of attributes are common in real life data mining applications. In this paper, we propose a novel divide-and-conquer technique to solve this problem. First, the original mixed dataset is divided into two sub-datasets: the pure categorical dataset and the pure numeric dataset. Next, existing well established clustering algorithms designed for different types of datasets are employed to produce corresponding clusters. Last, the clustering results on the categorical and numeric dataset are combined as a categorical dataset, on which the categorical data clustering algorithm is used to get the final clusters. Our contribution in this paper is to provide an algorithm framework for the mixed attributes clustering problem, in which existing clustering algorithms can be easily integrated, the capabilities of different kinds of clustering algorithms and characteristics of different types of datasets could be fully exploited. Comparisons with other clustering algorithms on real life datasets illustrate the superiority of our approach.","author":[{"dropping-particle":"","family":"He","given":"Zengyou","non-dropping-particle":"","parse-names":false,"suffix":""},{"dropping-particle":"","family":"Xu","given":"Xiaofei","non-dropping-particle":"","parse-names":false,"suffix":""},{"dropping-particle":"","family":"Deng","given":"Shengchun","non-dropping-particle":"","parse-names":false,"suffix":""}],"id":"ITEM-1","issued":{"date-parts":[["2005"]]},"page":"14","title":"Clustering Mixed Numeric and Categorical Data: A Cluster Ensemble Approach","type":"article-journal"},"uris":["http://www.mendeley.com/documents/?uuid=de15bb3d-1156-4fc3-84e6-c48e7e6305a0"]}],"mendeley":{"formattedCitation":"[10]","plainTextFormattedCitation":"[10]","previouslyFormattedCitation":"[10]"},"properties":{"noteIndex":0},"schema":"https://github.com/citation-style-language/schema/raw/master/csl-citation.json"}</w:instrText>
      </w:r>
      <w:r w:rsidR="009565D0">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[10]</w:t>
      </w:r>
      <w:r w:rsidR="009565D0">
        <w:rPr>
          <w:rFonts w:ascii="Times New Roman" w:hAnsi="Times New Roman" w:cs="Times New Roman"/>
          <w:sz w:val="24"/>
          <w:szCs w:val="24"/>
        </w:rPr>
        <w:fldChar w:fldCharType="end"/>
      </w:r>
      <w:r w:rsidR="00E54DA3">
        <w:rPr>
          <w:rFonts w:ascii="Times New Roman" w:hAnsi="Times New Roman" w:cs="Times New Roman"/>
          <w:sz w:val="24"/>
          <w:szCs w:val="24"/>
        </w:rPr>
        <w:t xml:space="preserve">.  The third approach is ensemble clustering </w:t>
      </w:r>
      <w:r>
        <w:rPr>
          <w:rFonts w:ascii="Times New Roman" w:hAnsi="Times New Roman" w:cs="Times New Roman"/>
          <w:sz w:val="24"/>
          <w:szCs w:val="24"/>
        </w:rPr>
        <w:t xml:space="preserve">proposed by </w:t>
      </w:r>
      <w:proofErr w:type="spellStart"/>
      <w:r w:rsidR="00906C47">
        <w:rPr>
          <w:rFonts w:ascii="Times New Roman" w:hAnsi="Times New Roman" w:cs="Times New Roman"/>
          <w:sz w:val="24"/>
          <w:szCs w:val="24"/>
        </w:rPr>
        <w:t>Z.He</w:t>
      </w:r>
      <w:proofErr w:type="spellEnd"/>
      <w:r w:rsidR="00906C47">
        <w:rPr>
          <w:rFonts w:ascii="Times New Roman" w:hAnsi="Times New Roman" w:cs="Times New Roman"/>
          <w:sz w:val="24"/>
          <w:szCs w:val="24"/>
        </w:rPr>
        <w:t xml:space="preserve"> and </w:t>
      </w:r>
      <w:proofErr w:type="spellStart"/>
      <w:r w:rsidR="00906C47">
        <w:rPr>
          <w:rFonts w:ascii="Times New Roman" w:hAnsi="Times New Roman" w:cs="Times New Roman"/>
          <w:sz w:val="24"/>
          <w:szCs w:val="24"/>
        </w:rPr>
        <w:t>X.Xu</w:t>
      </w:r>
      <w:proofErr w:type="spellEnd"/>
      <w:r w:rsidR="00906C47">
        <w:rPr>
          <w:rFonts w:ascii="Times New Roman" w:hAnsi="Times New Roman" w:cs="Times New Roman"/>
          <w:sz w:val="24"/>
          <w:szCs w:val="24"/>
        </w:rPr>
        <w:t xml:space="preserve"> etc. </w:t>
      </w:r>
      <w:r w:rsidR="00906C47">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{"citationItems":[{"id":"ITEM-1","itemData":{"abstract":"Clustering is a widely used technique in data mining applications for discovering patterns in underlying data. Most traditional clustering algorithms are limited to handling datasets that contain either numeric or categorical attributes. However, datasets with mixed types of attributes are common in real life data mining applications. In this paper, we propose a novel divide-and-conquer technique to solve this problem. First, the original mixed dataset is divided into two sub-datasets: the pure categorical dataset and the pure numeric dataset. Next, existing well established clustering algorithms designed for different types of datasets are employed to produce corresponding clusters. Last, the clustering results on the categorical and numeric dataset are combined as a categorical dataset, on which the categorical data clustering algorithm is used to get the final clusters. Our contribution in this paper is to provide an algorithm framework for the mixed attributes clustering problem, in which existing clustering algorithms can be easily integrated, the capabilities of different kinds of clustering algorithms and characteristics of different types of datasets could be fully exploited. Comparisons with other clustering algorithms on real life datasets illustrate the superiority of our approach.","author":[{"dropping-particle":"","family":"He","given":"Zengyou","non-dropping-particle":"","parse-names":false,"suffix":""},{"dropping-particle":"","family":"Xu","given":"Xiaofei","non-dropping-particle":"","parse-names":false,"suffix":""},{"dropping-particle":"","family":"Deng","given":"Shengchun","non-dropping-particle":"","parse-names":false,"suffix":""}],"id":"ITEM-1","issued":{"date-parts":[["2005"]]},"page":"14","title":"Clustering Mixed Numeric and Categorical Data: A Cluster Ensemble Approach","type":"article-journal"},"uris":["http://www.mendeley.com/documents/?uuid=de15bb3d-1156-4fc3-84e6-c48e7e6305a0"]}],"mendeley":{"formattedCitation":"[10]","plainTextFormattedCitation":"[10]","previouslyFormattedCitation":"[10]"},"properties":{"noteIndex":0},"schema":"https://github.com/citation-style-language/schema/raw/master/csl-citation.json"}</w:instrText>
      </w:r>
      <w:r w:rsidR="00906C47">
        <w:rPr>
          <w:rFonts w:ascii="Times New Roman" w:hAnsi="Times New Roman" w:cs="Times New Roman"/>
          <w:sz w:val="24"/>
          <w:szCs w:val="24"/>
        </w:rPr>
        <w:fldChar w:fldCharType="separate"/>
      </w:r>
      <w:r w:rsidR="004F62E9" w:rsidRPr="004F62E9">
        <w:rPr>
          <w:rFonts w:ascii="Times New Roman" w:hAnsi="Times New Roman" w:cs="Times New Roman"/>
          <w:noProof/>
          <w:sz w:val="24"/>
          <w:szCs w:val="24"/>
        </w:rPr>
        <w:t>[10]</w:t>
      </w:r>
      <w:r w:rsidR="00906C4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54DA3">
        <w:rPr>
          <w:rFonts w:ascii="Times New Roman" w:hAnsi="Times New Roman" w:cs="Times New Roman"/>
          <w:sz w:val="24"/>
          <w:szCs w:val="24"/>
        </w:rPr>
        <w:t xml:space="preserve">The general idea of ensemble clustering is to </w:t>
      </w:r>
      <w:r w:rsidR="00DE234F">
        <w:rPr>
          <w:rFonts w:ascii="Times New Roman" w:hAnsi="Times New Roman" w:cs="Times New Roman"/>
          <w:sz w:val="24"/>
          <w:szCs w:val="24"/>
        </w:rPr>
        <w:t xml:space="preserve">first divide the original mixed dataset into two subsets: the pure categorical and the pure numeric dataset. Then they use the existing clustering algorithms designed for one certain type of dataset to cluster each dataset. Finally, they combine the clustering results on two datasets and generate final clusters. The best accuracy on the heart disease data is 81.3%, which is slightly better than K-prototype. The fourth approach is called UFL Fuzzy ART </w:t>
      </w:r>
      <w:r w:rsidR="006F2A50">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10.1109/ACCESS.2015.2477216","ISSN":"21693536","author":[{"dropping-particle":"","family":"Lam","given":"Dao","non-dropping-particle":"","parse-names":false,"suffix":""},{"dropping-particle":"","family":"Wei","given":"Mingzhen","non-dropping-particle":"","parse-names":false,"suffix":""},{"dropping-particle":"","family":"Wunsch","given":"Donald","non-dropping-particle":"","parse-names":false,"suffix":""}],"container-title":"IEEE Access","id":"ITEM-1","issued":{"date-parts":[["2015"]]},"page":"1605-1616","title":"Clustering Data of Mixed Categorical and Numerical Type With Unsupervised Feature Learning","type":"article-journal","volume":"3"},"uris":["http://www.mendeley.com/documents/?uuid=f9d0942a-77b2-315b-ac6a-a009ecd5ede4"]}],"mendeley":{"formattedCitation":"[25]","plainTextFormattedCitation":"[25]","previouslyFormattedCitation":"[24]"},"properties":{"noteIndex":0},"schema":"https://github.com/citation-style-language/schema/raw/master/csl-citation.json"}</w:instrText>
      </w:r>
      <w:r w:rsidR="006F2A50">
        <w:rPr>
          <w:rFonts w:ascii="Times New Roman" w:hAnsi="Times New Roman" w:cs="Times New Roman"/>
          <w:sz w:val="24"/>
          <w:szCs w:val="24"/>
        </w:rPr>
        <w:fldChar w:fldCharType="separate"/>
      </w:r>
      <w:r w:rsidR="00481779" w:rsidRPr="00481779">
        <w:rPr>
          <w:rFonts w:ascii="Times New Roman" w:hAnsi="Times New Roman" w:cs="Times New Roman"/>
          <w:noProof/>
          <w:sz w:val="24"/>
          <w:szCs w:val="24"/>
        </w:rPr>
        <w:t>[25]</w:t>
      </w:r>
      <w:r w:rsidR="006F2A50">
        <w:rPr>
          <w:rFonts w:ascii="Times New Roman" w:hAnsi="Times New Roman" w:cs="Times New Roman"/>
          <w:sz w:val="24"/>
          <w:szCs w:val="24"/>
        </w:rPr>
        <w:fldChar w:fldCharType="end"/>
      </w:r>
      <w:r w:rsidR="00DE234F">
        <w:rPr>
          <w:rFonts w:ascii="Times New Roman" w:hAnsi="Times New Roman" w:cs="Times New Roman"/>
          <w:sz w:val="24"/>
          <w:szCs w:val="24"/>
        </w:rPr>
        <w:t xml:space="preserve">, which extends the basic unsupervised feature learning (UFL) for mixed type data using fuzzy adaptive resonance theory (ART). The best reported accuracy on heart disease data is 81.5%, the highest among all current approaches. </w:t>
      </w:r>
    </w:p>
    <w:p w14:paraId="4E1327B6" w14:textId="035E3C10" w:rsidR="005E51E2" w:rsidRDefault="006F2A50"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 addition to the four approaches provided in literature, we also test t</w:t>
      </w:r>
      <w:r w:rsidR="000377A1">
        <w:rPr>
          <w:rFonts w:ascii="Times New Roman" w:hAnsi="Times New Roman" w:cs="Times New Roman"/>
          <w:sz w:val="24"/>
          <w:szCs w:val="24"/>
        </w:rPr>
        <w:t xml:space="preserve">he </w:t>
      </w:r>
      <w:r w:rsidR="004171CE">
        <w:rPr>
          <w:rFonts w:ascii="Times New Roman" w:hAnsi="Times New Roman" w:cs="Times New Roman"/>
          <w:sz w:val="24"/>
          <w:szCs w:val="24"/>
        </w:rPr>
        <w:t>cl</w:t>
      </w:r>
      <w:r>
        <w:rPr>
          <w:rFonts w:ascii="Times New Roman" w:hAnsi="Times New Roman" w:cs="Times New Roman"/>
          <w:sz w:val="24"/>
          <w:szCs w:val="24"/>
        </w:rPr>
        <w:t xml:space="preserve">assical latent </w:t>
      </w:r>
      <w:proofErr w:type="gramStart"/>
      <w:r>
        <w:rPr>
          <w:rFonts w:ascii="Times New Roman" w:hAnsi="Times New Roman" w:cs="Times New Roman"/>
          <w:sz w:val="24"/>
          <w:szCs w:val="24"/>
        </w:rPr>
        <w:t xml:space="preserve">class  </w:t>
      </w:r>
      <w:r w:rsidR="004171CE">
        <w:rPr>
          <w:rFonts w:ascii="Times New Roman" w:hAnsi="Times New Roman" w:cs="Times New Roman"/>
          <w:sz w:val="24"/>
          <w:szCs w:val="24"/>
        </w:rPr>
        <w:t>model</w:t>
      </w:r>
      <w:proofErr w:type="gramEnd"/>
      <w:r>
        <w:rPr>
          <w:rFonts w:ascii="Times New Roman" w:hAnsi="Times New Roman" w:cs="Times New Roman"/>
          <w:sz w:val="24"/>
          <w:szCs w:val="24"/>
        </w:rPr>
        <w:t xml:space="preserve"> (LCM) on the heart disease data. The</w:t>
      </w:r>
      <w:r w:rsidR="000377A1">
        <w:rPr>
          <w:rFonts w:ascii="Times New Roman" w:hAnsi="Times New Roman" w:cs="Times New Roman"/>
          <w:sz w:val="24"/>
          <w:szCs w:val="24"/>
        </w:rPr>
        <w:t xml:space="preserve"> best accuracy </w:t>
      </w:r>
      <w:r>
        <w:rPr>
          <w:rFonts w:ascii="Times New Roman" w:hAnsi="Times New Roman" w:cs="Times New Roman"/>
          <w:sz w:val="24"/>
          <w:szCs w:val="24"/>
        </w:rPr>
        <w:t>obtained by LCM is</w:t>
      </w:r>
      <w:r w:rsidR="00567F7E">
        <w:rPr>
          <w:rFonts w:ascii="Times New Roman" w:hAnsi="Times New Roman" w:cs="Times New Roman"/>
          <w:sz w:val="24"/>
          <w:szCs w:val="24"/>
        </w:rPr>
        <w:t xml:space="preserve"> 7</w:t>
      </w:r>
      <w:r>
        <w:rPr>
          <w:rFonts w:ascii="Times New Roman" w:hAnsi="Times New Roman" w:cs="Times New Roman"/>
          <w:sz w:val="24"/>
          <w:szCs w:val="24"/>
        </w:rPr>
        <w:t>8.</w:t>
      </w:r>
      <w:r w:rsidR="00567F7E">
        <w:rPr>
          <w:rFonts w:ascii="Times New Roman" w:hAnsi="Times New Roman" w:cs="Times New Roman"/>
          <w:sz w:val="24"/>
          <w:szCs w:val="24"/>
        </w:rPr>
        <w:t>9</w:t>
      </w:r>
      <w:r w:rsidR="004171CE">
        <w:rPr>
          <w:rFonts w:ascii="Times New Roman" w:hAnsi="Times New Roman" w:cs="Times New Roman"/>
          <w:sz w:val="24"/>
          <w:szCs w:val="24"/>
        </w:rPr>
        <w:t>%</w:t>
      </w:r>
      <w:r>
        <w:rPr>
          <w:rFonts w:ascii="Times New Roman" w:hAnsi="Times New Roman" w:cs="Times New Roman"/>
          <w:sz w:val="24"/>
          <w:szCs w:val="24"/>
        </w:rPr>
        <w:t xml:space="preserve">, which is slightly lower than other approaches. </w:t>
      </w:r>
      <w:r w:rsidR="004171CE">
        <w:rPr>
          <w:rFonts w:ascii="Times New Roman" w:hAnsi="Times New Roman" w:cs="Times New Roman"/>
          <w:sz w:val="24"/>
          <w:szCs w:val="24"/>
        </w:rPr>
        <w:t xml:space="preserve"> </w:t>
      </w:r>
      <w:r>
        <w:rPr>
          <w:rFonts w:ascii="Times New Roman" w:hAnsi="Times New Roman" w:cs="Times New Roman"/>
          <w:sz w:val="24"/>
          <w:szCs w:val="24"/>
        </w:rPr>
        <w:t xml:space="preserve">Then finally, we employ our proposed feature selection algorithm using feature index on the heart disease data and </w:t>
      </w:r>
      <w:r w:rsidR="004171CE">
        <w:rPr>
          <w:rFonts w:ascii="Times New Roman" w:hAnsi="Times New Roman" w:cs="Times New Roman"/>
          <w:sz w:val="24"/>
          <w:szCs w:val="24"/>
        </w:rPr>
        <w:t xml:space="preserve">the best </w:t>
      </w:r>
      <w:r>
        <w:rPr>
          <w:rFonts w:ascii="Times New Roman" w:hAnsi="Times New Roman" w:cs="Times New Roman"/>
          <w:sz w:val="24"/>
          <w:szCs w:val="24"/>
        </w:rPr>
        <w:t xml:space="preserve">average </w:t>
      </w:r>
      <w:r w:rsidR="004171CE">
        <w:rPr>
          <w:rFonts w:ascii="Times New Roman" w:hAnsi="Times New Roman" w:cs="Times New Roman"/>
          <w:sz w:val="24"/>
          <w:szCs w:val="24"/>
        </w:rPr>
        <w:t xml:space="preserve">accuracy is 83.3%, which is higher than any other algorithms listed before. </w:t>
      </w:r>
      <w:r>
        <w:rPr>
          <w:rFonts w:ascii="Times New Roman" w:hAnsi="Times New Roman" w:cs="Times New Roman"/>
          <w:sz w:val="24"/>
          <w:szCs w:val="24"/>
        </w:rPr>
        <w:t>To have a better view of the comparison, t</w:t>
      </w:r>
      <w:r w:rsidR="005E51E2">
        <w:rPr>
          <w:rFonts w:ascii="Times New Roman" w:hAnsi="Times New Roman" w:cs="Times New Roman"/>
          <w:sz w:val="24"/>
          <w:szCs w:val="24"/>
        </w:rPr>
        <w:t>he performance of each al</w:t>
      </w:r>
      <w:r w:rsidR="00906C47">
        <w:rPr>
          <w:rFonts w:ascii="Times New Roman" w:hAnsi="Times New Roman" w:cs="Times New Roman"/>
          <w:sz w:val="24"/>
          <w:szCs w:val="24"/>
        </w:rPr>
        <w:t xml:space="preserve">gorithm is summarized in </w:t>
      </w:r>
      <w:r>
        <w:rPr>
          <w:rFonts w:ascii="Times New Roman" w:hAnsi="Times New Roman" w:cs="Times New Roman"/>
          <w:sz w:val="24"/>
          <w:szCs w:val="24"/>
        </w:rPr>
        <w:t>Figure 2</w:t>
      </w:r>
      <w:r w:rsidR="005E51E2">
        <w:rPr>
          <w:rFonts w:ascii="Times New Roman" w:hAnsi="Times New Roman" w:cs="Times New Roman"/>
          <w:sz w:val="24"/>
          <w:szCs w:val="24"/>
        </w:rPr>
        <w:t xml:space="preserve">. </w:t>
      </w:r>
    </w:p>
    <w:p w14:paraId="2AE63DBC" w14:textId="332D7811" w:rsidR="000377A1" w:rsidRDefault="003D587D" w:rsidP="00E04C7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63FEFC" wp14:editId="166AA728">
            <wp:extent cx="4178808" cy="2779776"/>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figure4.tiff"/>
                    <pic:cNvPicPr/>
                  </pic:nvPicPr>
                  <pic:blipFill rotWithShape="1">
                    <a:blip r:embed="rId7" cstate="print">
                      <a:extLst>
                        <a:ext uri="{28A0092B-C50C-407E-A947-70E740481C1C}">
                          <a14:useLocalDpi xmlns:a14="http://schemas.microsoft.com/office/drawing/2010/main" val="0"/>
                        </a:ext>
                      </a:extLst>
                    </a:blip>
                    <a:srcRect l="2137" t="2672" r="3633" b="7318"/>
                    <a:stretch/>
                  </pic:blipFill>
                  <pic:spPr bwMode="auto">
                    <a:xfrm>
                      <a:off x="0" y="0"/>
                      <a:ext cx="4178808" cy="2779776"/>
                    </a:xfrm>
                    <a:prstGeom prst="rect">
                      <a:avLst/>
                    </a:prstGeom>
                    <a:ln>
                      <a:noFill/>
                    </a:ln>
                    <a:extLst>
                      <a:ext uri="{53640926-AAD7-44D8-BBD7-CCE9431645EC}">
                        <a14:shadowObscured xmlns:a14="http://schemas.microsoft.com/office/drawing/2010/main"/>
                      </a:ext>
                    </a:extLst>
                  </pic:spPr>
                </pic:pic>
              </a:graphicData>
            </a:graphic>
          </wp:inline>
        </w:drawing>
      </w:r>
    </w:p>
    <w:p w14:paraId="088D65E3" w14:textId="52794D6D" w:rsidR="005E51E2" w:rsidRDefault="00814959" w:rsidP="00E04C76">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6F2A50">
        <w:rPr>
          <w:rFonts w:ascii="Times New Roman" w:hAnsi="Times New Roman" w:cs="Times New Roman"/>
          <w:sz w:val="24"/>
          <w:szCs w:val="24"/>
        </w:rPr>
        <w:t>2</w:t>
      </w:r>
      <w:r>
        <w:rPr>
          <w:rFonts w:ascii="Times New Roman" w:hAnsi="Times New Roman" w:cs="Times New Roman"/>
          <w:sz w:val="24"/>
          <w:szCs w:val="24"/>
        </w:rPr>
        <w:t>. Summary of Accuracy performance on Heart disease data.</w:t>
      </w:r>
    </w:p>
    <w:p w14:paraId="4B286EF3" w14:textId="77777777" w:rsidR="0029556E" w:rsidRDefault="0029556E" w:rsidP="00E04C76">
      <w:pPr>
        <w:spacing w:line="480" w:lineRule="auto"/>
        <w:jc w:val="center"/>
        <w:rPr>
          <w:rFonts w:ascii="Times New Roman" w:hAnsi="Times New Roman" w:cs="Times New Roman"/>
          <w:sz w:val="24"/>
          <w:szCs w:val="24"/>
        </w:rPr>
      </w:pPr>
    </w:p>
    <w:p w14:paraId="2EBD2E0F" w14:textId="29A5F50B" w:rsidR="00F745F4" w:rsidRDefault="004171CE"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addition, we show the importance of each </w:t>
      </w:r>
      <w:r w:rsidR="00EA119E">
        <w:rPr>
          <w:rFonts w:ascii="Times New Roman" w:hAnsi="Times New Roman" w:cs="Times New Roman"/>
          <w:sz w:val="24"/>
          <w:szCs w:val="24"/>
        </w:rPr>
        <w:t>feature</w:t>
      </w:r>
      <w:r>
        <w:rPr>
          <w:rFonts w:ascii="Times New Roman" w:hAnsi="Times New Roman" w:cs="Times New Roman"/>
          <w:sz w:val="24"/>
          <w:szCs w:val="24"/>
        </w:rPr>
        <w:t xml:space="preserve"> by </w:t>
      </w:r>
      <w:r w:rsidR="00C13D59">
        <w:rPr>
          <w:rFonts w:ascii="Times New Roman" w:hAnsi="Times New Roman" w:cs="Times New Roman"/>
          <w:sz w:val="24"/>
          <w:szCs w:val="24"/>
        </w:rPr>
        <w:t>Feature</w:t>
      </w:r>
      <w:r>
        <w:rPr>
          <w:rFonts w:ascii="Times New Roman" w:hAnsi="Times New Roman" w:cs="Times New Roman"/>
          <w:sz w:val="24"/>
          <w:szCs w:val="24"/>
        </w:rPr>
        <w:t xml:space="preserve"> Index. The plot is given below.</w:t>
      </w:r>
    </w:p>
    <w:p w14:paraId="77FB7230" w14:textId="77777777" w:rsidR="000377A1" w:rsidRDefault="00F745F4" w:rsidP="00E04C76">
      <w:pPr>
        <w:spacing w:line="480" w:lineRule="auto"/>
        <w:jc w:val="center"/>
        <w:rPr>
          <w:rFonts w:ascii="Times New Roman" w:hAnsi="Times New Roman" w:cs="Times New Roman"/>
          <w:sz w:val="24"/>
          <w:szCs w:val="24"/>
        </w:rPr>
      </w:pPr>
      <w:r w:rsidRPr="00F745F4">
        <w:rPr>
          <w:rFonts w:ascii="Times New Roman" w:hAnsi="Times New Roman" w:cs="Times New Roman"/>
          <w:noProof/>
          <w:sz w:val="24"/>
          <w:szCs w:val="24"/>
        </w:rPr>
        <w:lastRenderedPageBreak/>
        <w:drawing>
          <wp:inline distT="0" distB="0" distL="0" distR="0" wp14:anchorId="4D17DE2A" wp14:editId="6F94793F">
            <wp:extent cx="3722800" cy="2479639"/>
            <wp:effectExtent l="0" t="0" r="0" b="0"/>
            <wp:docPr id="21" name="Picture 21" descr="C:\Users\yinlinfu\Dropbox\ESM phase II\paper\figure\figure2_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inlinfu\Dropbox\ESM phase II\paper\figure\figure2_2.tif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056" cy="2481808"/>
                    </a:xfrm>
                    <a:prstGeom prst="rect">
                      <a:avLst/>
                    </a:prstGeom>
                    <a:noFill/>
                    <a:ln>
                      <a:noFill/>
                    </a:ln>
                  </pic:spPr>
                </pic:pic>
              </a:graphicData>
            </a:graphic>
          </wp:inline>
        </w:drawing>
      </w:r>
    </w:p>
    <w:p w14:paraId="72CB35EB" w14:textId="44546F9A" w:rsidR="006F2A50" w:rsidRPr="006F5575" w:rsidRDefault="000117D8" w:rsidP="006F5575">
      <w:pPr>
        <w:spacing w:line="480" w:lineRule="auto"/>
        <w:jc w:val="center"/>
        <w:rPr>
          <w:rFonts w:ascii="Times New Roman" w:hAnsi="Times New Roman" w:cs="Times New Roman"/>
        </w:rPr>
      </w:pPr>
      <w:r>
        <w:rPr>
          <w:rFonts w:ascii="Times New Roman" w:hAnsi="Times New Roman" w:cs="Times New Roman"/>
          <w:sz w:val="24"/>
          <w:szCs w:val="24"/>
        </w:rPr>
        <w:t xml:space="preserve">Figure </w:t>
      </w:r>
      <w:r w:rsidR="006F2A50">
        <w:rPr>
          <w:rFonts w:ascii="Times New Roman" w:hAnsi="Times New Roman" w:cs="Times New Roman"/>
          <w:sz w:val="24"/>
          <w:szCs w:val="24"/>
        </w:rPr>
        <w:t>3</w:t>
      </w:r>
      <w:r w:rsidR="000B593F">
        <w:rPr>
          <w:rFonts w:ascii="Times New Roman" w:hAnsi="Times New Roman" w:cs="Times New Roman"/>
          <w:sz w:val="24"/>
          <w:szCs w:val="24"/>
        </w:rPr>
        <w:t>.</w:t>
      </w:r>
      <m:oMath>
        <m:r>
          <w:rPr>
            <w:rFonts w:ascii="Cambria Math" w:hAnsi="Cambria Math" w:cs="Times New Roman"/>
          </w:rPr>
          <m:t xml:space="preserve"> FI</m:t>
        </m:r>
      </m:oMath>
      <w:r w:rsidR="000B593F" w:rsidRPr="0065435E">
        <w:rPr>
          <w:rFonts w:ascii="Times New Roman" w:hAnsi="Times New Roman" w:cs="Times New Roman"/>
        </w:rPr>
        <w:t xml:space="preserve"> for each </w:t>
      </w:r>
      <w:r w:rsidR="00EA119E">
        <w:rPr>
          <w:rFonts w:ascii="Times New Roman" w:hAnsi="Times New Roman" w:cs="Times New Roman"/>
        </w:rPr>
        <w:t>feature</w:t>
      </w:r>
      <w:r w:rsidR="000B593F" w:rsidRPr="0065435E">
        <w:rPr>
          <w:rFonts w:ascii="Times New Roman" w:hAnsi="Times New Roman" w:cs="Times New Roman"/>
        </w:rPr>
        <w:t xml:space="preserve"> </w:t>
      </w:r>
      <w:r w:rsidR="000B593F">
        <w:rPr>
          <w:rFonts w:ascii="Times New Roman" w:hAnsi="Times New Roman" w:cs="Times New Roman"/>
        </w:rPr>
        <w:t xml:space="preserve">over iterations </w:t>
      </w:r>
      <w:r w:rsidR="000B593F" w:rsidRPr="0065435E">
        <w:rPr>
          <w:rFonts w:ascii="Times New Roman" w:hAnsi="Times New Roman" w:cs="Times New Roman"/>
        </w:rPr>
        <w:t xml:space="preserve">on </w:t>
      </w:r>
      <w:r w:rsidR="00A60716">
        <w:rPr>
          <w:rFonts w:ascii="Times New Roman" w:hAnsi="Times New Roman" w:cs="Times New Roman"/>
        </w:rPr>
        <w:t xml:space="preserve">heart disease dataset. </w:t>
      </w:r>
      <w:r w:rsidR="000B593F" w:rsidRPr="0065435E">
        <w:rPr>
          <w:rFonts w:ascii="Times New Roman" w:hAnsi="Times New Roman" w:cs="Times New Roman"/>
        </w:rPr>
        <w:t xml:space="preserve"> The large values of </w:t>
      </w:r>
      <m:oMath>
        <m:r>
          <w:rPr>
            <w:rFonts w:ascii="Cambria Math" w:hAnsi="Cambria Math" w:cs="Times New Roman"/>
          </w:rPr>
          <m:t>FI</m:t>
        </m:r>
      </m:oMath>
      <w:r w:rsidR="000B593F" w:rsidRPr="0065435E" w:rsidDel="002F720E">
        <w:rPr>
          <w:rFonts w:ascii="Times New Roman" w:hAnsi="Times New Roman" w:cs="Times New Roman"/>
        </w:rPr>
        <w:t xml:space="preserve"> </w:t>
      </w:r>
      <w:r w:rsidR="000B593F" w:rsidRPr="0065435E">
        <w:rPr>
          <w:rFonts w:ascii="Times New Roman" w:hAnsi="Times New Roman" w:cs="Times New Roman"/>
        </w:rPr>
        <w:t xml:space="preserve">for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4</m:t>
            </m:r>
          </m:sub>
        </m:sSub>
      </m:oMath>
      <w:r w:rsidR="000B593F">
        <w:rPr>
          <w:rFonts w:ascii="Times New Roman" w:hAnsi="Times New Roman" w:cs="Times New Roman"/>
        </w:rPr>
        <w:t>,</w:t>
      </w:r>
      <w:r w:rsidR="000B593F" w:rsidRPr="0065435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5</m:t>
            </m:r>
          </m:sub>
        </m:sSub>
        <m:r>
          <w:rPr>
            <w:rFonts w:ascii="Cambria Math" w:hAnsi="Cambria Math" w:cs="Times New Roman"/>
          </w:rPr>
          <m:t>,</m:t>
        </m:r>
      </m:oMath>
      <w:r w:rsidR="00A60716">
        <w:rPr>
          <w:rFonts w:ascii="Times New Roman" w:hAnsi="Times New Roman" w:cs="Times New Roman"/>
        </w:rPr>
        <w:t xml:space="preserve"> </w:t>
      </w:r>
      <w:r w:rsidR="000B593F">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11</m:t>
            </m:r>
          </m:sub>
        </m:sSub>
      </m:oMath>
      <w:r w:rsidR="000B593F" w:rsidRPr="0065435E">
        <w:rPr>
          <w:rFonts w:ascii="Times New Roman" w:hAnsi="Times New Roman" w:cs="Times New Roman"/>
        </w:rPr>
        <w:t xml:space="preserve"> in the final iteration show that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4</m:t>
            </m:r>
          </m:sub>
        </m:sSub>
      </m:oMath>
      <w:r w:rsidR="000B593F" w:rsidRPr="0065435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5</m:t>
            </m:r>
          </m:sub>
        </m:sSub>
      </m:oMath>
      <w:r w:rsidR="000B593F">
        <w:rPr>
          <w:rFonts w:ascii="Times New Roman" w:hAnsi="Times New Roman" w:cs="Times New Roman"/>
        </w:rPr>
        <w:t xml:space="preserve">  are critical for clustering.</w:t>
      </w:r>
    </w:p>
    <w:p w14:paraId="268E7448" w14:textId="77777777" w:rsidR="00906C47" w:rsidRDefault="00906C47" w:rsidP="00E04C76">
      <w:pPr>
        <w:spacing w:line="480" w:lineRule="auto"/>
        <w:jc w:val="both"/>
        <w:rPr>
          <w:rFonts w:ascii="Times New Roman" w:hAnsi="Times New Roman" w:cs="Times New Roman"/>
          <w:b/>
          <w:sz w:val="28"/>
          <w:szCs w:val="24"/>
        </w:rPr>
      </w:pPr>
      <w:r>
        <w:rPr>
          <w:rFonts w:ascii="Times New Roman" w:hAnsi="Times New Roman" w:cs="Times New Roman"/>
          <w:b/>
          <w:sz w:val="28"/>
          <w:szCs w:val="24"/>
        </w:rPr>
        <w:t>4.2.</w:t>
      </w:r>
      <w:r w:rsidRPr="00675361">
        <w:rPr>
          <w:rFonts w:ascii="Times New Roman" w:hAnsi="Times New Roman" w:cs="Times New Roman"/>
          <w:b/>
          <w:sz w:val="28"/>
          <w:szCs w:val="24"/>
        </w:rPr>
        <w:t xml:space="preserve"> Real World Application: Alzheimer’s Disease</w:t>
      </w:r>
    </w:p>
    <w:p w14:paraId="420FA5D4" w14:textId="43BA6A42" w:rsidR="00906C47" w:rsidRDefault="00906C47" w:rsidP="00E04C76">
      <w:pPr>
        <w:spacing w:line="480" w:lineRule="auto"/>
        <w:jc w:val="both"/>
        <w:rPr>
          <w:rFonts w:ascii="Times New Roman" w:hAnsi="Times New Roman" w:cs="Times New Roman"/>
          <w:sz w:val="24"/>
          <w:szCs w:val="24"/>
        </w:rPr>
      </w:pPr>
      <w:r w:rsidRPr="004D0826">
        <w:rPr>
          <w:rFonts w:ascii="Times New Roman" w:hAnsi="Times New Roman" w:cs="Times New Roman"/>
          <w:sz w:val="24"/>
          <w:szCs w:val="24"/>
        </w:rPr>
        <w:t>Alzheimer’s Disease (AD) is a progressively neurodegenerative disease which is the most frequent type among elderly dementia patients. In the U.S., approximately 5.2 million people over 60 are afflicted by AD</w:t>
      </w:r>
      <w:r w:rsidR="00843442">
        <w:rPr>
          <w:rFonts w:ascii="Times New Roman" w:hAnsi="Times New Roman" w:cs="Times New Roman"/>
          <w:sz w:val="24"/>
          <w:szCs w:val="24"/>
        </w:rPr>
        <w:t xml:space="preserve"> </w:t>
      </w:r>
      <w:r w:rsidR="00843442">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{"citationItems":[{"id":"ITEM-1","itemData":{"DOI":"10.1016/j.jalz.2008.02.005","ISBN":"1552-5260","ISSN":"15525260","PMID":"18631956","abstract":"Alzheimer's disease is the seventh leading cause of all deaths in the United States and the fifth leading cause of death in Americans older than the age of 65 years. More than 5 million Americans are estimated to have Alzheimer's disease. Every 71 seconds someone in America develops Alzheimer's disease; by 2050 it is expected to occur every 33 seconds. During the coming decades, baby boomers are projected to add 10 million people to these numbers. By 2050, the incidence of Alzheimer's disease is expected to approach nearly a million people per year, with a total estimated prevalence of 11 to 16 million persons. Significant cost implications related to Alzheimer's disease and other dementias include an estimated $148 billion annually in direct (Medicare/Medicaid) and indirect (eg, caregiver lost wages and out-of-pocket expenses, decreased business productivity) costs. Not included in these figures are the estimated 10 million caregivers who annually provide $89 billion in unpaid services to individuals with Alzheimer's disease. This report provides information to increase understanding of the public health impact of Alzheimer's disease, including incidence and prevalence, mortality, lifetime risks, costs, and impact on family caregivers. ?? 2008 The Alzheimer's Association.","author":[{"dropping-particle":"","family":"Association","given":"Alzheimer's","non-dropping-particle":"","parse-names":false,"suffix":""}],"container-title":"Alzheimer's and Dementia","id":"ITEM-1","issue":"2","issued":{"date-parts":[["2008"]]},"page":"110-133","title":"2008 Alzheimer's disease facts and figures","type":"article-journal","volume":"4"},"uris":["http://www.mendeley.com/documents/?uuid=ff436734-be1e-3d75-805d-9498cd548d0b"]}],"mendeley":{"formattedCitation":"[26]","manualFormatting":"(Alzheimer's Association,2008)","plainTextFormattedCitation":"[26]","previouslyFormattedCitation":"[25]"},"properties":{"noteIndex":0},"schema":"https://github.com/citation-style-language/schema/raw/master/csl-citation.json"}</w:instrText>
      </w:r>
      <w:r w:rsidR="00843442">
        <w:rPr>
          <w:rFonts w:ascii="Times New Roman" w:hAnsi="Times New Roman" w:cs="Times New Roman"/>
          <w:sz w:val="24"/>
          <w:szCs w:val="24"/>
        </w:rPr>
        <w:fldChar w:fldCharType="separate"/>
      </w:r>
      <w:r w:rsidR="00843442" w:rsidRPr="00843442">
        <w:rPr>
          <w:rFonts w:ascii="Times New Roman" w:hAnsi="Times New Roman" w:cs="Times New Roman"/>
          <w:noProof/>
          <w:sz w:val="24"/>
          <w:szCs w:val="24"/>
        </w:rPr>
        <w:t>(</w:t>
      </w:r>
      <w:r w:rsidR="00843442">
        <w:rPr>
          <w:rFonts w:ascii="Times New Roman" w:hAnsi="Times New Roman" w:cs="Times New Roman"/>
          <w:noProof/>
          <w:sz w:val="24"/>
          <w:szCs w:val="24"/>
        </w:rPr>
        <w:t>Alzheimer's Association,</w:t>
      </w:r>
      <w:r w:rsidR="00843442" w:rsidRPr="00843442">
        <w:rPr>
          <w:rFonts w:ascii="Times New Roman" w:hAnsi="Times New Roman" w:cs="Times New Roman"/>
          <w:noProof/>
          <w:sz w:val="24"/>
          <w:szCs w:val="24"/>
        </w:rPr>
        <w:t>2008)</w:t>
      </w:r>
      <w:r w:rsidR="00843442">
        <w:rPr>
          <w:rFonts w:ascii="Times New Roman" w:hAnsi="Times New Roman" w:cs="Times New Roman"/>
          <w:sz w:val="24"/>
          <w:szCs w:val="24"/>
        </w:rPr>
        <w:fldChar w:fldCharType="end"/>
      </w:r>
      <w:r>
        <w:rPr>
          <w:rFonts w:ascii="Times New Roman" w:hAnsi="Times New Roman" w:cs="Times New Roman"/>
          <w:sz w:val="24"/>
          <w:szCs w:val="24"/>
        </w:rPr>
        <w:t>.</w:t>
      </w:r>
      <w:r w:rsidRPr="005D7482">
        <w:rPr>
          <w:rFonts w:ascii="Times New Roman" w:hAnsi="Times New Roman" w:cs="Times New Roman"/>
          <w:sz w:val="24"/>
          <w:szCs w:val="24"/>
        </w:rPr>
        <w:t xml:space="preserve"> This drives a great amount of research investigating ways to slow down the AD progression and detect AD at early stage for better treatment or even prevent the disease. Mild cognitive impairment (MCI) is a syndrome defined as cognitive decline greater than expected for individuals during the course of aging but that does not interfere notably with activities of daily life </w:t>
      </w:r>
      <w:r w:rsidRPr="005D7482">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{"citationItems":[{"id":"ITEM-1","itemData":{"DOI":"10.1016/S0140-6736(06)68542-5","ISBN":"0140-6736","ISSN":"01406736","PMID":"16631882","abstract":"Mild cognitive impairment is a syndrome defined as cognitive decline greater than expected for an individual's age and education level but that does not interfere notably with activities of daily life. Prevalence in population-based epidemiological studies ranges from 3% to 19% in adults older than 65 years. Some people with mild cognitive impairment seem to remain stable or return to normal over time, but more than half progress to dementia within 5 years. Mild cognitive impairment can thus be regarded as a risk state for dementia, and its identification could lead to secondary prevention by controlling risk factors such as systolic hypertension. The amnestic subtype of mild cognitive impairment has a high risk of progression to Alzheimer's disease, and it could constitute a prodromal stage of this disorder. Other definitions and subtypes of mild cognitive impairment need to be studied as potential prodromes of Alzheimer's disease and other types of dementia. © 2006 Elsevier Ltd. All rights reserved.","author":[{"dropping-particle":"","family":"Gauthier","given":"Serge","non-dropping-particle":"","parse-names":false,"suffix":""},{"dropping-particle":"","family":"Reisberg","given":"Barry","non-dropping-particle":"","parse-names":false,"suffix":""},{"dropping-particle":"","family":"Zaudig","given":"Michael","non-dropping-particle":"","parse-names":false,"suffix":""},{"dropping-particle":"","family":"Petersen","given":"Ronald C","non-dropping-particle":"","parse-names":false,"suffix":""},{"dropping-particle":"","family":"Ritchie","given":"Karen","non-dropping-particle":"","parse-names":false,"suffix":""},{"dropping-particle":"","family":"Broich","given":"Karl","non-dropping-particle":"","parse-names":false,"suffix":""},{"dropping-particle":"","family":"Belleville","given":"Sylvie","non-dropping-particle":"","parse-names":false,"suffix":""},{"dropping-particle":"","family":"Brodaty","given":"Henry","non-dropping-particle":"","parse-names":false,"suffix":""},{"dropping-particle":"","family":"Bennett","given":"David","non-dropping-particle":"","parse-names":false,"suffix":""},{"dropping-particle":"","family":"Chertkow","given":"Howard","non-dropping-particle":"","parse-names":false,"suffix":""},{"dropping-particle":"","family":"Cummings","given":"Jeffrey L","non-dropping-particle":"","parse-names":false,"suffix":""},{"dropping-particle":"","family":"Leon","given":"Mony","non-dropping-particle":"de","parse-names":false,"suffix":""},{"dropping-particle":"","family":"Feldman","given":"Howard","non-dropping-particle":"","parse-names":false,"suffix":""},{"dropping-particle":"","family":"Ganguli","given":"Mary","non-dropping-particle":"","parse-names":false,"suffix":""},{"dropping-particle":"","family":"Hampel","given":"Harald","non-dropping-particle":"","parse-names":false,"suffix":""},{"dropping-particle":"","family":"Scheltens","given":"Philip","non-dropping-particle":"","parse-names":false,"suffix":""},{"dropping-particle":"","family":"Tierney","given":"Mary C","non-dropping-particle":"","parse-names":false,"suffix":""},{"dropping-particle":"","family":"Whitehouse","given":"Peter","non-dropping-particle":"","parse-names":false,"suffix":""},{"dropping-particle":"","family":"Winblad","given":"Bengt","non-dropping-particle":"","parse-names":false,"suffix":""}],"container-title":"Lancet","id":"ITEM-1","issue":"9518","issued":{"date-parts":[["2006"]]},"page":"1262-1270","title":"Mild cognitive impairment","type":"article","volume":"367"},"uris":["http://www.mendeley.com/documents/?uuid=cc14ac5d-ce24-3bd7-819e-caae7af8de9d"]}],"mendeley":{"formattedCitation":"[27]","plainTextFormattedCitation":"[27]","previouslyFormattedCitation":"[26]"},"properties":{"noteIndex":0},"schema":"https://github.com/citation-style-language/schema/raw/master/csl-citation.json"}</w:instrText>
      </w:r>
      <w:r w:rsidRPr="005D7482">
        <w:rPr>
          <w:rFonts w:ascii="Times New Roman" w:hAnsi="Times New Roman" w:cs="Times New Roman"/>
          <w:sz w:val="24"/>
          <w:szCs w:val="24"/>
        </w:rPr>
        <w:fldChar w:fldCharType="separate"/>
      </w:r>
      <w:r w:rsidR="00481779" w:rsidRPr="00481779">
        <w:rPr>
          <w:rFonts w:ascii="Times New Roman" w:hAnsi="Times New Roman" w:cs="Times New Roman"/>
          <w:noProof/>
          <w:sz w:val="24"/>
          <w:szCs w:val="24"/>
        </w:rPr>
        <w:t>[27]</w:t>
      </w:r>
      <w:r w:rsidRPr="005D7482">
        <w:rPr>
          <w:rFonts w:ascii="Times New Roman" w:hAnsi="Times New Roman" w:cs="Times New Roman"/>
          <w:sz w:val="24"/>
          <w:szCs w:val="24"/>
        </w:rPr>
        <w:fldChar w:fldCharType="end"/>
      </w:r>
      <w:r w:rsidRPr="005D7482">
        <w:rPr>
          <w:rFonts w:ascii="Times New Roman" w:hAnsi="Times New Roman" w:cs="Times New Roman"/>
          <w:sz w:val="24"/>
          <w:szCs w:val="24"/>
        </w:rPr>
        <w:t xml:space="preserve">. It is an intermediate stage between normal aging with mild cognitive decline and dementia where cognitive impairment is more severe even impacting daily function. Though it is distinct from dementia, MCI patients with memory complaints and deficits (amnestic mild cognitive impairment) have high risks of progression to AD </w:t>
      </w:r>
      <w:r w:rsidRPr="005D7482">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{"citationItems":[{"id":"ITEM-1","itemData":{"DOI":"10.1037/14459-007","ISBN":"1-4338-1806-X  (Hardcover);  978-1-4338-1806-6  (Hardcover)","author":[{"dropping-particle":"","family":"Castro","given":"Melissa","non-dropping-particle":"","parse-names":false,"suffix":""},{"dropping-particle":"","family":"Smith","given":"Glenn E.","non-dropping-particle":"","parse-names":false,"suffix":""}],"container-title":"APA handbook of clinical geropsychology, Vol. 2: Assessment, treatment, and issues of later life.","id":"ITEM-1","issued":{"date-parts":[["2015"]]},"page":"173-207","publisher":"American Psychological Association","publisher-place":"Washington","title":"Mild cognitive impairment and Alzheimer's disease.","type":"chapter"},"uris":["http://www.mendeley.com/documents/?uuid=8bb26b50-8c61-3392-9744-528c063dfa5d"]},{"id":"ITEM-2","itemData":{"DOI":"10.1016/S0140-6736(06)68542-5","ISBN":"0140-6736","ISSN":"01406736","PMID":"16631882","abstract":"Mild cognitive impairment is a syndrome defined as cognitive decline greater than expected for an individual's age and education level but that does not interfere notably with activities of daily life. Prevalence in population-based epidemiological studies ranges from 3% to 19% in adults older than 65 years. Some people with mild cognitive impairment seem to remain stable or return to normal over time, but more than half progress to dementia within 5 years. Mild cognitive impairment can thus be regarded as a risk state for dementia, and its identification could lead to secondary prevention by controlling risk factors such as systolic hypertension. The amnestic subtype of mild cognitive impairment has a high risk of progression to Alzheimer's disease, and it could constitute a prodromal stage of this disorder. Other definitions and subtypes of mild cognitive impairment need to be studied as potential prodromes of Alzheimer's disease and other types of dementia. © 2006 Elsevier Ltd. All rights reserved.","author":[{"dropping-particle":"","family":"Gauthier","given":"Serge","non-dropping-particle":"","parse-names":false,"suffix":""},{"dropping-particle":"","family":"Reisberg","given":"Barry","non-dropping-particle":"","parse-names":false,"suffix":""},{"dropping-particle":"","family":"Zaudig","given":"Michael","non-dropping-particle":"","parse-names":false,"suffix":""},{"dropping-particle":"","family":"Petersen","given":"Ronald C","non-dropping-particle":"","parse-names":false,"suffix":""},{"dropping-particle":"","family":"Ritchie","given":"Karen","non-dropping-particle":"","parse-names":false,"suffix":""},{"dropping-particle":"","family":"Broich","given":"Karl","non-dropping-particle":"","parse-names":false,"suffix":""},{"dropping-particle":"","family":"Belleville","given":"Sylvie","non-dropping-particle":"","parse-names":false,"suffix":""},{"dropping-particle":"","family":"Brodaty","given":"Henry","non-dropping-particle":"","parse-names":false,"suffix":""},{"dropping-particle":"","family":"Bennett","given":"David","non-dropping-particle":"","parse-names":false,"suffix":""},{"dropping-particle":"","family":"Chertkow","given":"Howard","non-dropping-particle":"","parse-names":false,"suffix":""},{"dropping-particle":"","family":"Cummings","given":"Jeffrey L","non-dropping-particle":"","parse-names":false,"suffix":""},{"dropping-particle":"","family":"Leon","given":"Mony","non-dropping-particle":"de","parse-names":false,"suffix":""},{"dropping-particle":"","family":"Feldman","given":"Howard","non-dropping-particle":"","parse-names":false,"suffix":""},{"dropping-particle":"","family":"Ganguli","given":"Mary","non-dropping-particle":"","parse-names":false,"suffix":""},{"dropping-particle":"","family":"Hampel","given":"Harald","non-dropping-particle":"","parse-names":false,"suffix":""},{"dropping-particle":"","family":"Scheltens","given":"Philip","non-dropping-particle":"","parse-names":false,"suffix":""},{"dropping-particle":"","family":"Tierney","given":"Mary C","non-dropping-particle":"","parse-names":false,"suffix":""},{"dropping-particle":"","family":"Whitehouse","given":"Peter","non-dropping-particle":"","parse-names":false,"suffix":""},{"dropping-particle":"","family":"Winblad","given":"Bengt","non-dropping-particle":"","parse-names":false,"suffix":""}],"container-title":"Lancet","id":"ITEM-2","issue":"9518","issued":{"date-parts":[["2006"]]},"page":"1262-1270","title":"Mild cognitive impairment","type":"article","volume":"367"},"uris":["http://www.mendeley.com/documents/?uuid=cc14ac5d-ce24-3bd7-819e-caae7af8de9d"]}],"mendeley":{"formattedCitation":"[27], [28]","plainTextFormattedCitation":"[27], [28]","previouslyFormattedCitation":"[26], [27]"},"properties":{"noteIndex":0},"schema":"https://github.com/citation-style-language/schema/raw/master/csl-citation.json"}</w:instrText>
      </w:r>
      <w:r w:rsidRPr="005D7482">
        <w:rPr>
          <w:rFonts w:ascii="Times New Roman" w:hAnsi="Times New Roman" w:cs="Times New Roman"/>
          <w:sz w:val="24"/>
          <w:szCs w:val="24"/>
        </w:rPr>
        <w:fldChar w:fldCharType="separate"/>
      </w:r>
      <w:r w:rsidR="00481779" w:rsidRPr="00481779">
        <w:rPr>
          <w:rFonts w:ascii="Times New Roman" w:hAnsi="Times New Roman" w:cs="Times New Roman"/>
          <w:noProof/>
          <w:sz w:val="24"/>
          <w:szCs w:val="24"/>
        </w:rPr>
        <w:t>[27], [28]</w:t>
      </w:r>
      <w:r w:rsidRPr="005D7482">
        <w:rPr>
          <w:rFonts w:ascii="Times New Roman" w:hAnsi="Times New Roman" w:cs="Times New Roman"/>
          <w:sz w:val="24"/>
          <w:szCs w:val="24"/>
        </w:rPr>
        <w:fldChar w:fldCharType="end"/>
      </w:r>
      <w:r w:rsidRPr="005D7482">
        <w:rPr>
          <w:rFonts w:ascii="Times New Roman" w:hAnsi="Times New Roman" w:cs="Times New Roman"/>
          <w:sz w:val="24"/>
          <w:szCs w:val="24"/>
        </w:rPr>
        <w:t xml:space="preserve">. The early diagnosis of MCI stage is becoming essential when the interventional strategies may be more effective. </w:t>
      </w:r>
    </w:p>
    <w:p w14:paraId="6D598E47" w14:textId="59151950" w:rsidR="00906C47" w:rsidRDefault="00906C47" w:rsidP="00E04C76">
      <w:pPr>
        <w:spacing w:line="480" w:lineRule="auto"/>
        <w:jc w:val="both"/>
        <w:rPr>
          <w:rFonts w:ascii="Times New Roman" w:hAnsi="Times New Roman" w:cs="Times New Roman"/>
          <w:sz w:val="24"/>
          <w:szCs w:val="24"/>
        </w:rPr>
      </w:pPr>
      <w:r w:rsidRPr="005D7482">
        <w:rPr>
          <w:rFonts w:ascii="Times New Roman" w:hAnsi="Times New Roman" w:cs="Times New Roman"/>
          <w:sz w:val="24"/>
          <w:szCs w:val="24"/>
        </w:rPr>
        <w:lastRenderedPageBreak/>
        <w:t xml:space="preserve">Extensive research has investigated predictive model for AD in hoping to predict the risk of each individual patient converting to AD and this is still on-going effort. The focus of this research is to identify the underlying patient cohort structures which may discover patient subtypes for interventional treatment. In this study, we have collected 317 patients’ data from Alzheimer’s disease neuroimaging initiative </w:t>
      </w:r>
      <w:r>
        <w:rPr>
          <w:rFonts w:ascii="Times New Roman" w:hAnsi="Times New Roman" w:cs="Times New Roman"/>
          <w:sz w:val="24"/>
          <w:szCs w:val="24"/>
        </w:rPr>
        <w:fldChar w:fldCharType="begin" w:fldLock="1"/>
      </w:r>
      <w:r w:rsidR="00481779">
        <w:rPr>
          <w:rFonts w:ascii="Times New Roman" w:hAnsi="Times New Roman" w:cs="Times New Roman"/>
          <w:sz w:val="24"/>
          <w:szCs w:val="24"/>
        </w:rPr>
        <w:instrText>ADDIN CSL_CITATION {"citationItems":[{"id":"ITEM-1","itemData":{"URL":"http://www.adni-info.org/","accessed":{"date-parts":[["2017","8","18"]]},"author":[{"dropping-particle":"","family":"Michael W. Weiner MD","given":"","non-dropping-particle":"","parse-names":false,"suffix":""}],"id":"ITEM-1","issued":{"date-parts":[["2013"]]},"title":"ADNI Alzheimer’s Disease Neuroimaging Initiative","type":"webpage"},"uris":["http://www.mendeley.com/documents/?uuid=265181bd-616f-3431-9078-77ad9db8669e"]}],"mendeley":{"formattedCitation":"[29]","plainTextFormattedCitation":"[29]","previouslyFormattedCitation":"[28]"},"properties":{"noteIndex":0},"schema":"https://github.com/citation-style-language/schema/raw/master/csl-citation.json"}</w:instrText>
      </w:r>
      <w:r>
        <w:rPr>
          <w:rFonts w:ascii="Times New Roman" w:hAnsi="Times New Roman" w:cs="Times New Roman"/>
          <w:sz w:val="24"/>
          <w:szCs w:val="24"/>
        </w:rPr>
        <w:fldChar w:fldCharType="separate"/>
      </w:r>
      <w:r w:rsidR="00481779" w:rsidRPr="00481779">
        <w:rPr>
          <w:rFonts w:ascii="Times New Roman" w:hAnsi="Times New Roman" w:cs="Times New Roman"/>
          <w:noProof/>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t>,</w:t>
      </w:r>
      <w:r w:rsidRPr="005D7482">
        <w:rPr>
          <w:rFonts w:ascii="Times New Roman" w:hAnsi="Times New Roman" w:cs="Times New Roman"/>
          <w:sz w:val="24"/>
          <w:szCs w:val="24"/>
        </w:rPr>
        <w:t xml:space="preserve"> a large scale online repository designed to identify more sensitive and accurate methods to detect Alzheimer’s disease at earlier stage and mark its progress via biomarkers. Specifically, the baseline data is collected to evalua</w:t>
      </w:r>
      <w:r w:rsidR="008A14DF">
        <w:rPr>
          <w:rFonts w:ascii="Times New Roman" w:hAnsi="Times New Roman" w:cs="Times New Roman"/>
          <w:sz w:val="24"/>
          <w:szCs w:val="24"/>
        </w:rPr>
        <w:t>te the efficacy of our proposed</w:t>
      </w:r>
      <w:r w:rsidRPr="005D7482">
        <w:rPr>
          <w:rFonts w:ascii="Times New Roman" w:hAnsi="Times New Roman" w:cs="Times New Roman"/>
          <w:sz w:val="24"/>
          <w:szCs w:val="24"/>
        </w:rPr>
        <w:t xml:space="preserve"> method in AD early detection. Among all these patients, 22 are AD, 172 are MCI and 123 are Normal Controls (NCs). For each patient, we obtain PET, and MR images and cognitive tests (see Table 4). </w:t>
      </w:r>
    </w:p>
    <w:p w14:paraId="1FB438F3" w14:textId="77777777" w:rsidR="00906C47" w:rsidRPr="002C31D1" w:rsidRDefault="00906C47" w:rsidP="006F5575">
      <w:pPr>
        <w:spacing w:after="0" w:line="240" w:lineRule="auto"/>
        <w:jc w:val="center"/>
        <w:rPr>
          <w:rFonts w:ascii="Times New Roman" w:hAnsi="Times New Roman" w:cs="Times New Roman"/>
        </w:rPr>
      </w:pPr>
      <w:r w:rsidRPr="002C31D1">
        <w:rPr>
          <w:rFonts w:ascii="Times New Roman" w:hAnsi="Times New Roman" w:cs="Times New Roman"/>
        </w:rPr>
        <w:t>Table 4. Summary of features for Alzheimer</w:t>
      </w:r>
      <w:r>
        <w:rPr>
          <w:rFonts w:ascii="Times New Roman" w:hAnsi="Times New Roman" w:cs="Times New Roman"/>
        </w:rPr>
        <w:t>’s</w:t>
      </w:r>
      <w:r w:rsidRPr="002C31D1">
        <w:rPr>
          <w:rFonts w:ascii="Times New Roman" w:hAnsi="Times New Roman" w:cs="Times New Roman"/>
        </w:rPr>
        <w:t xml:space="preserve"> Disease data.</w:t>
      </w:r>
    </w:p>
    <w:tbl>
      <w:tblPr>
        <w:tblStyle w:val="TableGrid"/>
        <w:tblW w:w="0" w:type="auto"/>
        <w:tblBorders>
          <w:top w:val="single" w:sz="12" w:space="0" w:color="auto"/>
          <w:left w:val="none" w:sz="0" w:space="0" w:color="auto"/>
          <w:bottom w:val="single" w:sz="12" w:space="0" w:color="auto"/>
          <w:insideH w:val="single" w:sz="12" w:space="0" w:color="auto"/>
        </w:tblBorders>
        <w:tblLook w:val="04A0" w:firstRow="1" w:lastRow="0" w:firstColumn="1" w:lastColumn="0" w:noHBand="0" w:noVBand="1"/>
      </w:tblPr>
      <w:tblGrid>
        <w:gridCol w:w="2541"/>
        <w:gridCol w:w="2315"/>
        <w:gridCol w:w="2028"/>
        <w:gridCol w:w="2476"/>
      </w:tblGrid>
      <w:tr w:rsidR="00906C47" w:rsidRPr="00385103" w14:paraId="4D282439" w14:textId="77777777" w:rsidTr="00246ED4">
        <w:tc>
          <w:tcPr>
            <w:tcW w:w="2541" w:type="dxa"/>
            <w:tcBorders>
              <w:right w:val="nil"/>
            </w:tcBorders>
            <w:shd w:val="clear" w:color="auto" w:fill="F2F2F2" w:themeFill="background1" w:themeFillShade="F2"/>
          </w:tcPr>
          <w:p w14:paraId="5FF97F31"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Feature</w:t>
            </w:r>
          </w:p>
        </w:tc>
        <w:tc>
          <w:tcPr>
            <w:tcW w:w="2315" w:type="dxa"/>
            <w:tcBorders>
              <w:left w:val="nil"/>
              <w:right w:val="nil"/>
            </w:tcBorders>
            <w:shd w:val="clear" w:color="auto" w:fill="F2F2F2" w:themeFill="background1" w:themeFillShade="F2"/>
          </w:tcPr>
          <w:p w14:paraId="01916E7F"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 xml:space="preserve">             Notation</w:t>
            </w:r>
          </w:p>
        </w:tc>
        <w:tc>
          <w:tcPr>
            <w:tcW w:w="2028" w:type="dxa"/>
            <w:tcBorders>
              <w:left w:val="nil"/>
              <w:right w:val="nil"/>
            </w:tcBorders>
            <w:shd w:val="clear" w:color="auto" w:fill="F2F2F2" w:themeFill="background1" w:themeFillShade="F2"/>
          </w:tcPr>
          <w:p w14:paraId="43489CA2"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Mean ± SE</w:t>
            </w:r>
          </w:p>
        </w:tc>
        <w:tc>
          <w:tcPr>
            <w:tcW w:w="2476" w:type="dxa"/>
            <w:tcBorders>
              <w:left w:val="nil"/>
              <w:right w:val="nil"/>
            </w:tcBorders>
            <w:shd w:val="clear" w:color="auto" w:fill="F2F2F2" w:themeFill="background1" w:themeFillShade="F2"/>
          </w:tcPr>
          <w:p w14:paraId="53ADC9EB"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Category</w:t>
            </w:r>
          </w:p>
        </w:tc>
      </w:tr>
      <w:tr w:rsidR="00906C47" w:rsidRPr="00385103" w14:paraId="6D2F0C80" w14:textId="77777777" w:rsidTr="00246ED4">
        <w:tc>
          <w:tcPr>
            <w:tcW w:w="2541" w:type="dxa"/>
            <w:tcBorders>
              <w:right w:val="nil"/>
            </w:tcBorders>
          </w:tcPr>
          <w:p w14:paraId="18026F1C"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Age</w:t>
            </w:r>
          </w:p>
        </w:tc>
        <w:tc>
          <w:tcPr>
            <w:tcW w:w="2315" w:type="dxa"/>
            <w:tcBorders>
              <w:left w:val="nil"/>
              <w:right w:val="nil"/>
            </w:tcBorders>
          </w:tcPr>
          <w:p w14:paraId="306D34D4"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oMath>
            </m:oMathPara>
          </w:p>
        </w:tc>
        <w:tc>
          <w:tcPr>
            <w:tcW w:w="2028" w:type="dxa"/>
            <w:tcBorders>
              <w:left w:val="nil"/>
              <w:right w:val="nil"/>
            </w:tcBorders>
          </w:tcPr>
          <w:p w14:paraId="68907092"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72.9 ± 7.3</w:t>
            </w:r>
          </w:p>
        </w:tc>
        <w:tc>
          <w:tcPr>
            <w:tcW w:w="2476" w:type="dxa"/>
            <w:tcBorders>
              <w:left w:val="nil"/>
              <w:right w:val="nil"/>
            </w:tcBorders>
          </w:tcPr>
          <w:p w14:paraId="083B7CCA"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Demographic</w:t>
            </w:r>
          </w:p>
        </w:tc>
      </w:tr>
      <w:tr w:rsidR="00906C47" w:rsidRPr="00385103" w14:paraId="7BBBAD21" w14:textId="77777777" w:rsidTr="00246ED4">
        <w:tc>
          <w:tcPr>
            <w:tcW w:w="2541" w:type="dxa"/>
            <w:tcBorders>
              <w:right w:val="nil"/>
            </w:tcBorders>
          </w:tcPr>
          <w:p w14:paraId="40FF7067"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Mini-Mental State Examination (MMSE)</w:t>
            </w:r>
          </w:p>
        </w:tc>
        <w:tc>
          <w:tcPr>
            <w:tcW w:w="2315" w:type="dxa"/>
            <w:tcBorders>
              <w:left w:val="nil"/>
              <w:right w:val="nil"/>
            </w:tcBorders>
          </w:tcPr>
          <w:p w14:paraId="2287FA75"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oMath>
            </m:oMathPara>
          </w:p>
        </w:tc>
        <w:tc>
          <w:tcPr>
            <w:tcW w:w="2028" w:type="dxa"/>
            <w:tcBorders>
              <w:left w:val="nil"/>
              <w:right w:val="nil"/>
            </w:tcBorders>
          </w:tcPr>
          <w:p w14:paraId="55A02894"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28.2 ± 2.3</w:t>
            </w:r>
          </w:p>
        </w:tc>
        <w:tc>
          <w:tcPr>
            <w:tcW w:w="2476" w:type="dxa"/>
            <w:tcBorders>
              <w:left w:val="nil"/>
              <w:right w:val="nil"/>
            </w:tcBorders>
          </w:tcPr>
          <w:p w14:paraId="7C4199F1"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Cognitive Test</w:t>
            </w:r>
          </w:p>
        </w:tc>
      </w:tr>
      <w:tr w:rsidR="00906C47" w:rsidRPr="00385103" w14:paraId="0EEAE3E7" w14:textId="77777777" w:rsidTr="00246ED4">
        <w:tc>
          <w:tcPr>
            <w:tcW w:w="2541" w:type="dxa"/>
            <w:tcBorders>
              <w:right w:val="nil"/>
            </w:tcBorders>
          </w:tcPr>
          <w:p w14:paraId="69EDD17B"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Clinical Dementia Rating (CDR) Score</w:t>
            </w:r>
          </w:p>
        </w:tc>
        <w:tc>
          <w:tcPr>
            <w:tcW w:w="2315" w:type="dxa"/>
            <w:tcBorders>
              <w:left w:val="nil"/>
              <w:right w:val="nil"/>
            </w:tcBorders>
          </w:tcPr>
          <w:p w14:paraId="638A5DAF"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3</m:t>
                    </m:r>
                  </m:sub>
                </m:sSub>
              </m:oMath>
            </m:oMathPara>
          </w:p>
        </w:tc>
        <w:tc>
          <w:tcPr>
            <w:tcW w:w="2028" w:type="dxa"/>
            <w:tcBorders>
              <w:left w:val="nil"/>
              <w:right w:val="nil"/>
            </w:tcBorders>
          </w:tcPr>
          <w:p w14:paraId="4E38E208"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1.1 ± 1.6</w:t>
            </w:r>
          </w:p>
        </w:tc>
        <w:tc>
          <w:tcPr>
            <w:tcW w:w="2476" w:type="dxa"/>
            <w:tcBorders>
              <w:left w:val="nil"/>
              <w:right w:val="nil"/>
            </w:tcBorders>
          </w:tcPr>
          <w:p w14:paraId="7744367A"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Cognitive Test</w:t>
            </w:r>
          </w:p>
        </w:tc>
      </w:tr>
      <w:tr w:rsidR="00906C47" w:rsidRPr="00385103" w14:paraId="7D36ACDF" w14:textId="77777777" w:rsidTr="00246ED4">
        <w:tc>
          <w:tcPr>
            <w:tcW w:w="2541" w:type="dxa"/>
            <w:tcBorders>
              <w:right w:val="nil"/>
            </w:tcBorders>
          </w:tcPr>
          <w:p w14:paraId="6435D8E0"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Volume of hippocampus</w:t>
            </w:r>
          </w:p>
        </w:tc>
        <w:tc>
          <w:tcPr>
            <w:tcW w:w="2315" w:type="dxa"/>
            <w:tcBorders>
              <w:left w:val="nil"/>
              <w:right w:val="nil"/>
            </w:tcBorders>
          </w:tcPr>
          <w:p w14:paraId="00CDFFEA"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4</m:t>
                    </m:r>
                  </m:sub>
                </m:sSub>
              </m:oMath>
            </m:oMathPara>
          </w:p>
        </w:tc>
        <w:tc>
          <w:tcPr>
            <w:tcW w:w="2028" w:type="dxa"/>
            <w:tcBorders>
              <w:left w:val="nil"/>
              <w:right w:val="nil"/>
            </w:tcBorders>
          </w:tcPr>
          <w:p w14:paraId="79DF751E"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7157 ± 1160</w:t>
            </w:r>
          </w:p>
        </w:tc>
        <w:tc>
          <w:tcPr>
            <w:tcW w:w="2476" w:type="dxa"/>
            <w:tcBorders>
              <w:left w:val="nil"/>
              <w:right w:val="nil"/>
            </w:tcBorders>
          </w:tcPr>
          <w:p w14:paraId="0C9CFA30"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MRI biomarkers</w:t>
            </w:r>
          </w:p>
        </w:tc>
      </w:tr>
      <w:tr w:rsidR="00906C47" w:rsidRPr="00385103" w14:paraId="4EDC1E2C" w14:textId="77777777" w:rsidTr="00246ED4">
        <w:tc>
          <w:tcPr>
            <w:tcW w:w="2541" w:type="dxa"/>
            <w:tcBorders>
              <w:right w:val="nil"/>
            </w:tcBorders>
          </w:tcPr>
          <w:p w14:paraId="3592D203"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Volume of ventricles</w:t>
            </w:r>
          </w:p>
        </w:tc>
        <w:tc>
          <w:tcPr>
            <w:tcW w:w="2315" w:type="dxa"/>
            <w:tcBorders>
              <w:left w:val="nil"/>
              <w:right w:val="nil"/>
            </w:tcBorders>
          </w:tcPr>
          <w:p w14:paraId="5C8F7F40"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5</m:t>
                    </m:r>
                  </m:sub>
                </m:sSub>
              </m:oMath>
            </m:oMathPara>
          </w:p>
        </w:tc>
        <w:tc>
          <w:tcPr>
            <w:tcW w:w="2028" w:type="dxa"/>
            <w:tcBorders>
              <w:left w:val="nil"/>
              <w:right w:val="nil"/>
            </w:tcBorders>
          </w:tcPr>
          <w:p w14:paraId="0811A301"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35086 ± 19333</w:t>
            </w:r>
          </w:p>
        </w:tc>
        <w:tc>
          <w:tcPr>
            <w:tcW w:w="2476" w:type="dxa"/>
            <w:tcBorders>
              <w:left w:val="nil"/>
              <w:right w:val="nil"/>
            </w:tcBorders>
          </w:tcPr>
          <w:p w14:paraId="27A70E4B"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MRI biomarkers</w:t>
            </w:r>
          </w:p>
        </w:tc>
      </w:tr>
      <w:tr w:rsidR="00906C47" w:rsidRPr="00385103" w14:paraId="6050ABC5" w14:textId="77777777" w:rsidTr="00246ED4">
        <w:tc>
          <w:tcPr>
            <w:tcW w:w="2541" w:type="dxa"/>
            <w:tcBorders>
              <w:right w:val="nil"/>
            </w:tcBorders>
          </w:tcPr>
          <w:p w14:paraId="6D7E7066"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Whole Brain</w:t>
            </w:r>
          </w:p>
        </w:tc>
        <w:tc>
          <w:tcPr>
            <w:tcW w:w="2315" w:type="dxa"/>
            <w:tcBorders>
              <w:left w:val="nil"/>
              <w:right w:val="nil"/>
            </w:tcBorders>
          </w:tcPr>
          <w:p w14:paraId="26AAE0E8"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6</m:t>
                    </m:r>
                  </m:sub>
                </m:sSub>
              </m:oMath>
            </m:oMathPara>
          </w:p>
        </w:tc>
        <w:tc>
          <w:tcPr>
            <w:tcW w:w="2028" w:type="dxa"/>
            <w:tcBorders>
              <w:left w:val="nil"/>
              <w:right w:val="nil"/>
            </w:tcBorders>
          </w:tcPr>
          <w:p w14:paraId="0482F4D5"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1048732 ± 112296</w:t>
            </w:r>
          </w:p>
        </w:tc>
        <w:tc>
          <w:tcPr>
            <w:tcW w:w="2476" w:type="dxa"/>
            <w:tcBorders>
              <w:left w:val="nil"/>
              <w:right w:val="nil"/>
            </w:tcBorders>
          </w:tcPr>
          <w:p w14:paraId="2EF74CF9"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MRI biomarkers</w:t>
            </w:r>
          </w:p>
        </w:tc>
      </w:tr>
      <w:tr w:rsidR="00906C47" w:rsidRPr="00385103" w14:paraId="5002D47C" w14:textId="77777777" w:rsidTr="00246ED4">
        <w:tc>
          <w:tcPr>
            <w:tcW w:w="2541" w:type="dxa"/>
            <w:tcBorders>
              <w:right w:val="nil"/>
            </w:tcBorders>
          </w:tcPr>
          <w:p w14:paraId="11DA9111"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Entorhinal</w:t>
            </w:r>
          </w:p>
        </w:tc>
        <w:tc>
          <w:tcPr>
            <w:tcW w:w="2315" w:type="dxa"/>
            <w:tcBorders>
              <w:left w:val="nil"/>
              <w:right w:val="nil"/>
            </w:tcBorders>
          </w:tcPr>
          <w:p w14:paraId="08FBED41"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7</m:t>
                    </m:r>
                  </m:sub>
                </m:sSub>
              </m:oMath>
            </m:oMathPara>
          </w:p>
        </w:tc>
        <w:tc>
          <w:tcPr>
            <w:tcW w:w="2028" w:type="dxa"/>
            <w:tcBorders>
              <w:left w:val="nil"/>
              <w:right w:val="nil"/>
            </w:tcBorders>
          </w:tcPr>
          <w:p w14:paraId="43C9934E"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3677 ± 741</w:t>
            </w:r>
          </w:p>
        </w:tc>
        <w:tc>
          <w:tcPr>
            <w:tcW w:w="2476" w:type="dxa"/>
            <w:tcBorders>
              <w:left w:val="nil"/>
              <w:right w:val="nil"/>
            </w:tcBorders>
          </w:tcPr>
          <w:p w14:paraId="2724F61F"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MRI biomarkers</w:t>
            </w:r>
          </w:p>
        </w:tc>
      </w:tr>
      <w:tr w:rsidR="00906C47" w:rsidRPr="00385103" w14:paraId="661DAFD5" w14:textId="77777777" w:rsidTr="00246ED4">
        <w:tc>
          <w:tcPr>
            <w:tcW w:w="2541" w:type="dxa"/>
            <w:tcBorders>
              <w:right w:val="nil"/>
            </w:tcBorders>
          </w:tcPr>
          <w:p w14:paraId="179E6EFE"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Volume of Intracranial</w:t>
            </w:r>
          </w:p>
        </w:tc>
        <w:tc>
          <w:tcPr>
            <w:tcW w:w="2315" w:type="dxa"/>
            <w:tcBorders>
              <w:left w:val="nil"/>
              <w:right w:val="nil"/>
            </w:tcBorders>
          </w:tcPr>
          <w:p w14:paraId="3414C6DD"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8</m:t>
                    </m:r>
                  </m:sub>
                </m:sSub>
              </m:oMath>
            </m:oMathPara>
          </w:p>
        </w:tc>
        <w:tc>
          <w:tcPr>
            <w:tcW w:w="2028" w:type="dxa"/>
            <w:tcBorders>
              <w:left w:val="nil"/>
              <w:right w:val="nil"/>
            </w:tcBorders>
          </w:tcPr>
          <w:p w14:paraId="1C1DD5CB"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1514196 ± 156568</w:t>
            </w:r>
          </w:p>
        </w:tc>
        <w:tc>
          <w:tcPr>
            <w:tcW w:w="2476" w:type="dxa"/>
            <w:tcBorders>
              <w:left w:val="nil"/>
              <w:right w:val="nil"/>
            </w:tcBorders>
          </w:tcPr>
          <w:p w14:paraId="3F9F877D"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MRI biomarkers</w:t>
            </w:r>
          </w:p>
        </w:tc>
      </w:tr>
      <w:tr w:rsidR="00906C47" w:rsidRPr="00385103" w14:paraId="270EACCC" w14:textId="77777777" w:rsidTr="00246ED4">
        <w:tc>
          <w:tcPr>
            <w:tcW w:w="2541" w:type="dxa"/>
            <w:tcBorders>
              <w:right w:val="nil"/>
            </w:tcBorders>
          </w:tcPr>
          <w:p w14:paraId="1BEF6E06"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Hypometabolic Convergence Index (HCI)</w:t>
            </w:r>
          </w:p>
        </w:tc>
        <w:tc>
          <w:tcPr>
            <w:tcW w:w="2315" w:type="dxa"/>
            <w:tcBorders>
              <w:left w:val="nil"/>
              <w:right w:val="nil"/>
            </w:tcBorders>
          </w:tcPr>
          <w:p w14:paraId="4B5CA862"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9</m:t>
                    </m:r>
                  </m:sub>
                </m:sSub>
              </m:oMath>
            </m:oMathPara>
          </w:p>
        </w:tc>
        <w:tc>
          <w:tcPr>
            <w:tcW w:w="2028" w:type="dxa"/>
            <w:tcBorders>
              <w:left w:val="nil"/>
              <w:right w:val="nil"/>
            </w:tcBorders>
          </w:tcPr>
          <w:p w14:paraId="3CB48707"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10.9 ± 5.6</w:t>
            </w:r>
          </w:p>
        </w:tc>
        <w:tc>
          <w:tcPr>
            <w:tcW w:w="2476" w:type="dxa"/>
            <w:tcBorders>
              <w:left w:val="nil"/>
              <w:right w:val="nil"/>
            </w:tcBorders>
          </w:tcPr>
          <w:p w14:paraId="74ACDFB2"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FDG-PET biomarkers</w:t>
            </w:r>
          </w:p>
        </w:tc>
      </w:tr>
      <w:tr w:rsidR="00906C47" w:rsidRPr="00385103" w14:paraId="076D98E3" w14:textId="77777777" w:rsidTr="00246ED4">
        <w:tc>
          <w:tcPr>
            <w:tcW w:w="2541" w:type="dxa"/>
            <w:tcBorders>
              <w:right w:val="nil"/>
            </w:tcBorders>
          </w:tcPr>
          <w:p w14:paraId="7907CEC5"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Statistical region of interest (</w:t>
            </w:r>
            <w:proofErr w:type="spellStart"/>
            <w:r w:rsidRPr="005D40F7">
              <w:rPr>
                <w:rFonts w:ascii="Times New Roman" w:hAnsi="Times New Roman" w:cs="Times New Roman"/>
                <w:sz w:val="20"/>
                <w:szCs w:val="20"/>
              </w:rPr>
              <w:t>sROI</w:t>
            </w:r>
            <w:proofErr w:type="spellEnd"/>
            <w:r w:rsidRPr="005D40F7">
              <w:rPr>
                <w:rFonts w:ascii="Times New Roman" w:hAnsi="Times New Roman" w:cs="Times New Roman"/>
                <w:sz w:val="20"/>
                <w:szCs w:val="20"/>
              </w:rPr>
              <w:t>)</w:t>
            </w:r>
          </w:p>
        </w:tc>
        <w:tc>
          <w:tcPr>
            <w:tcW w:w="2315" w:type="dxa"/>
            <w:tcBorders>
              <w:left w:val="nil"/>
              <w:right w:val="nil"/>
            </w:tcBorders>
          </w:tcPr>
          <w:p w14:paraId="3B945267"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10</m:t>
                    </m:r>
                  </m:sub>
                </m:sSub>
              </m:oMath>
            </m:oMathPara>
          </w:p>
        </w:tc>
        <w:tc>
          <w:tcPr>
            <w:tcW w:w="2028" w:type="dxa"/>
            <w:tcBorders>
              <w:left w:val="nil"/>
              <w:right w:val="nil"/>
            </w:tcBorders>
          </w:tcPr>
          <w:p w14:paraId="442A168E"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1.2 ± 0.07</w:t>
            </w:r>
          </w:p>
        </w:tc>
        <w:tc>
          <w:tcPr>
            <w:tcW w:w="2476" w:type="dxa"/>
            <w:tcBorders>
              <w:left w:val="nil"/>
              <w:right w:val="nil"/>
            </w:tcBorders>
          </w:tcPr>
          <w:p w14:paraId="1DB016F6"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FDG-PET biomarkers</w:t>
            </w:r>
          </w:p>
        </w:tc>
      </w:tr>
      <w:tr w:rsidR="00906C47" w:rsidRPr="00385103" w14:paraId="0706D871" w14:textId="77777777" w:rsidTr="00246ED4">
        <w:tc>
          <w:tcPr>
            <w:tcW w:w="2541" w:type="dxa"/>
            <w:tcBorders>
              <w:right w:val="nil"/>
            </w:tcBorders>
          </w:tcPr>
          <w:p w14:paraId="128EF4D0"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mean cortical Standard Uptake Value Ratio with cerebellum as reference region (</w:t>
            </w:r>
            <w:proofErr w:type="spellStart"/>
            <w:r w:rsidRPr="005D40F7">
              <w:rPr>
                <w:rFonts w:ascii="Times New Roman" w:hAnsi="Times New Roman" w:cs="Times New Roman"/>
                <w:sz w:val="20"/>
                <w:szCs w:val="20"/>
              </w:rPr>
              <w:t>mcSUVRcere</w:t>
            </w:r>
            <w:proofErr w:type="spellEnd"/>
            <w:r w:rsidRPr="005D40F7">
              <w:rPr>
                <w:rFonts w:ascii="Times New Roman" w:hAnsi="Times New Roman" w:cs="Times New Roman"/>
                <w:sz w:val="20"/>
                <w:szCs w:val="20"/>
              </w:rPr>
              <w:t>)</w:t>
            </w:r>
          </w:p>
        </w:tc>
        <w:tc>
          <w:tcPr>
            <w:tcW w:w="2315" w:type="dxa"/>
            <w:tcBorders>
              <w:left w:val="nil"/>
              <w:right w:val="nil"/>
            </w:tcBorders>
          </w:tcPr>
          <w:p w14:paraId="115299D2"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11</m:t>
                    </m:r>
                  </m:sub>
                </m:sSub>
              </m:oMath>
            </m:oMathPara>
          </w:p>
        </w:tc>
        <w:tc>
          <w:tcPr>
            <w:tcW w:w="2028" w:type="dxa"/>
            <w:tcBorders>
              <w:left w:val="nil"/>
              <w:right w:val="nil"/>
            </w:tcBorders>
          </w:tcPr>
          <w:p w14:paraId="28E3C0FE"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1.1 ± 0.2</w:t>
            </w:r>
          </w:p>
        </w:tc>
        <w:tc>
          <w:tcPr>
            <w:tcW w:w="2476" w:type="dxa"/>
            <w:tcBorders>
              <w:left w:val="nil"/>
              <w:right w:val="nil"/>
            </w:tcBorders>
          </w:tcPr>
          <w:p w14:paraId="446F907D"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F-AV45-PET biomarkers</w:t>
            </w:r>
          </w:p>
        </w:tc>
      </w:tr>
      <w:tr w:rsidR="00906C47" w:rsidRPr="00385103" w14:paraId="244A8041" w14:textId="77777777" w:rsidTr="00246ED4">
        <w:trPr>
          <w:trHeight w:val="1626"/>
        </w:trPr>
        <w:tc>
          <w:tcPr>
            <w:tcW w:w="2541" w:type="dxa"/>
            <w:tcBorders>
              <w:right w:val="nil"/>
            </w:tcBorders>
          </w:tcPr>
          <w:p w14:paraId="2CAA100A"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 xml:space="preserve">mean cortical Standard Uptake Value Ratio with corpus callosum and centrum </w:t>
            </w:r>
            <w:proofErr w:type="spellStart"/>
            <w:r w:rsidRPr="005D40F7">
              <w:rPr>
                <w:rFonts w:ascii="Times New Roman" w:hAnsi="Times New Roman" w:cs="Times New Roman"/>
                <w:sz w:val="20"/>
                <w:szCs w:val="20"/>
              </w:rPr>
              <w:t>semiovale</w:t>
            </w:r>
            <w:proofErr w:type="spellEnd"/>
            <w:r w:rsidRPr="005D40F7">
              <w:rPr>
                <w:rFonts w:ascii="Times New Roman" w:hAnsi="Times New Roman" w:cs="Times New Roman"/>
                <w:sz w:val="20"/>
                <w:szCs w:val="20"/>
              </w:rPr>
              <w:t xml:space="preserve"> combined as reference region (</w:t>
            </w:r>
            <w:proofErr w:type="spellStart"/>
            <w:r w:rsidRPr="005D40F7">
              <w:rPr>
                <w:rFonts w:ascii="Times New Roman" w:hAnsi="Times New Roman" w:cs="Times New Roman"/>
                <w:sz w:val="20"/>
                <w:szCs w:val="20"/>
              </w:rPr>
              <w:t>mcSUVRwm</w:t>
            </w:r>
            <w:proofErr w:type="spellEnd"/>
            <w:r w:rsidRPr="005D40F7">
              <w:rPr>
                <w:rFonts w:ascii="Times New Roman" w:hAnsi="Times New Roman" w:cs="Times New Roman"/>
                <w:sz w:val="20"/>
                <w:szCs w:val="20"/>
              </w:rPr>
              <w:t>)</w:t>
            </w:r>
          </w:p>
        </w:tc>
        <w:tc>
          <w:tcPr>
            <w:tcW w:w="2315" w:type="dxa"/>
            <w:tcBorders>
              <w:left w:val="nil"/>
              <w:right w:val="nil"/>
            </w:tcBorders>
          </w:tcPr>
          <w:p w14:paraId="133610D3" w14:textId="77777777" w:rsidR="00906C47" w:rsidRPr="005D40F7" w:rsidRDefault="00AF4FC9" w:rsidP="006F5575">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12</m:t>
                    </m:r>
                  </m:sub>
                </m:sSub>
              </m:oMath>
            </m:oMathPara>
          </w:p>
        </w:tc>
        <w:tc>
          <w:tcPr>
            <w:tcW w:w="2028" w:type="dxa"/>
            <w:tcBorders>
              <w:left w:val="nil"/>
              <w:right w:val="nil"/>
            </w:tcBorders>
          </w:tcPr>
          <w:p w14:paraId="1C30232E"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0.77 ± 0.17</w:t>
            </w:r>
          </w:p>
        </w:tc>
        <w:tc>
          <w:tcPr>
            <w:tcW w:w="2476" w:type="dxa"/>
            <w:tcBorders>
              <w:left w:val="nil"/>
              <w:right w:val="nil"/>
            </w:tcBorders>
          </w:tcPr>
          <w:p w14:paraId="7DC25BD9" w14:textId="77777777" w:rsidR="00906C47" w:rsidRPr="005D40F7" w:rsidRDefault="00906C47" w:rsidP="006F5575">
            <w:pPr>
              <w:rPr>
                <w:rFonts w:ascii="Times New Roman" w:hAnsi="Times New Roman" w:cs="Times New Roman"/>
                <w:sz w:val="20"/>
                <w:szCs w:val="20"/>
              </w:rPr>
            </w:pPr>
            <w:r w:rsidRPr="005D40F7">
              <w:rPr>
                <w:rFonts w:ascii="Times New Roman" w:hAnsi="Times New Roman" w:cs="Times New Roman"/>
                <w:sz w:val="20"/>
                <w:szCs w:val="20"/>
              </w:rPr>
              <w:t>F-AV45-PET biomarkers</w:t>
            </w:r>
          </w:p>
        </w:tc>
      </w:tr>
      <w:tr w:rsidR="00633EF5" w:rsidRPr="00385103" w14:paraId="72557B4C" w14:textId="77777777" w:rsidTr="00246ED4">
        <w:tc>
          <w:tcPr>
            <w:tcW w:w="2541" w:type="dxa"/>
            <w:tcBorders>
              <w:right w:val="nil"/>
            </w:tcBorders>
          </w:tcPr>
          <w:p w14:paraId="15516CC0" w14:textId="4E0C218B" w:rsidR="00633EF5" w:rsidRPr="005D40F7" w:rsidRDefault="00841E0F" w:rsidP="006F5575">
            <w:pPr>
              <w:rPr>
                <w:rFonts w:ascii="Times New Roman" w:hAnsi="Times New Roman" w:cs="Times New Roman"/>
                <w:sz w:val="20"/>
                <w:szCs w:val="20"/>
              </w:rPr>
            </w:pPr>
            <w:r>
              <w:rPr>
                <w:rFonts w:ascii="Times New Roman" w:hAnsi="Times New Roman" w:cs="Times New Roman"/>
                <w:sz w:val="20"/>
                <w:szCs w:val="20"/>
              </w:rPr>
              <w:t>Gender</w:t>
            </w:r>
          </w:p>
        </w:tc>
        <w:tc>
          <w:tcPr>
            <w:tcW w:w="2315" w:type="dxa"/>
            <w:tcBorders>
              <w:left w:val="nil"/>
              <w:right w:val="nil"/>
            </w:tcBorders>
          </w:tcPr>
          <w:p w14:paraId="6FC5BD3E" w14:textId="442E6F20" w:rsidR="00633EF5" w:rsidRDefault="00AF4FC9" w:rsidP="006F5575">
            <w:pPr>
              <w:rPr>
                <w:rFonts w:ascii="Times New Roman" w:eastAsia="SimSun" w:hAnsi="Times New Roman" w:cs="Times New Roman"/>
                <w:sz w:val="20"/>
                <w:szCs w:val="20"/>
              </w:rPr>
            </w:pPr>
            <m:oMathPara>
              <m:oMath>
                <m:sSub>
                  <m:sSubPr>
                    <m:ctrlPr>
                      <w:rPr>
                        <w:rFonts w:ascii="Cambria Math" w:eastAsia="SimSun" w:hAnsi="Cambria Math" w:cs="Times New Roman"/>
                        <w:i/>
                        <w:sz w:val="20"/>
                        <w:szCs w:val="20"/>
                      </w:rPr>
                    </m:ctrlPr>
                  </m:sSubPr>
                  <m:e>
                    <m:r>
                      <w:rPr>
                        <w:rFonts w:ascii="Cambria Math" w:eastAsia="SimSun" w:hAnsi="Cambria Math" w:cs="Times New Roman"/>
                        <w:sz w:val="20"/>
                        <w:szCs w:val="20"/>
                      </w:rPr>
                      <m:t>f</m:t>
                    </m:r>
                  </m:e>
                  <m:sub>
                    <m:r>
                      <w:rPr>
                        <w:rFonts w:ascii="Cambria Math" w:eastAsia="SimSun" w:hAnsi="Cambria Math" w:cs="Times New Roman"/>
                        <w:sz w:val="20"/>
                        <w:szCs w:val="20"/>
                      </w:rPr>
                      <m:t>13</m:t>
                    </m:r>
                  </m:sub>
                </m:sSub>
              </m:oMath>
            </m:oMathPara>
          </w:p>
        </w:tc>
        <w:tc>
          <w:tcPr>
            <w:tcW w:w="2028" w:type="dxa"/>
            <w:tcBorders>
              <w:left w:val="nil"/>
              <w:right w:val="nil"/>
            </w:tcBorders>
          </w:tcPr>
          <w:p w14:paraId="123E6C96" w14:textId="77777777" w:rsidR="00633EF5" w:rsidRDefault="005940B4" w:rsidP="006F5575">
            <w:pPr>
              <w:rPr>
                <w:rFonts w:ascii="Times New Roman" w:hAnsi="Times New Roman" w:cs="Times New Roman"/>
                <w:sz w:val="20"/>
                <w:szCs w:val="20"/>
              </w:rPr>
            </w:pPr>
            <w:r>
              <w:rPr>
                <w:rFonts w:ascii="Times New Roman" w:hAnsi="Times New Roman" w:cs="Times New Roman"/>
                <w:sz w:val="20"/>
                <w:szCs w:val="20"/>
              </w:rPr>
              <w:t>Two levels</w:t>
            </w:r>
          </w:p>
          <w:p w14:paraId="0FF9D5E8" w14:textId="4940E52E" w:rsidR="005940B4" w:rsidRPr="005D40F7" w:rsidRDefault="005940B4" w:rsidP="006F5575">
            <w:pPr>
              <w:rPr>
                <w:rFonts w:ascii="Times New Roman" w:hAnsi="Times New Roman" w:cs="Times New Roman"/>
                <w:sz w:val="20"/>
                <w:szCs w:val="20"/>
              </w:rPr>
            </w:pPr>
            <w:r>
              <w:rPr>
                <w:rFonts w:ascii="Times New Roman" w:hAnsi="Times New Roman" w:cs="Times New Roman"/>
                <w:sz w:val="20"/>
                <w:szCs w:val="20"/>
              </w:rPr>
              <w:t>(176:141)</w:t>
            </w:r>
          </w:p>
        </w:tc>
        <w:tc>
          <w:tcPr>
            <w:tcW w:w="2476" w:type="dxa"/>
            <w:tcBorders>
              <w:left w:val="nil"/>
              <w:right w:val="nil"/>
            </w:tcBorders>
          </w:tcPr>
          <w:p w14:paraId="7E8FEBC9" w14:textId="1A20C171" w:rsidR="00633EF5" w:rsidRPr="005D40F7" w:rsidRDefault="005940B4" w:rsidP="006F5575">
            <w:pPr>
              <w:rPr>
                <w:rFonts w:ascii="Times New Roman" w:hAnsi="Times New Roman" w:cs="Times New Roman"/>
                <w:sz w:val="20"/>
                <w:szCs w:val="20"/>
              </w:rPr>
            </w:pPr>
            <w:r>
              <w:rPr>
                <w:rFonts w:ascii="Times New Roman" w:hAnsi="Times New Roman" w:cs="Times New Roman"/>
                <w:sz w:val="20"/>
                <w:szCs w:val="20"/>
              </w:rPr>
              <w:t>Demographic</w:t>
            </w:r>
          </w:p>
        </w:tc>
      </w:tr>
      <w:tr w:rsidR="00633EF5" w:rsidRPr="00385103" w14:paraId="619554E3" w14:textId="77777777" w:rsidTr="00246ED4">
        <w:tc>
          <w:tcPr>
            <w:tcW w:w="2541" w:type="dxa"/>
            <w:tcBorders>
              <w:right w:val="nil"/>
            </w:tcBorders>
          </w:tcPr>
          <w:p w14:paraId="3EA9CAA0" w14:textId="7FD8750E" w:rsidR="00633EF5" w:rsidRPr="005D40F7" w:rsidRDefault="00841E0F" w:rsidP="006F5575">
            <w:pPr>
              <w:rPr>
                <w:rFonts w:ascii="Times New Roman" w:hAnsi="Times New Roman" w:cs="Times New Roman"/>
                <w:sz w:val="20"/>
                <w:szCs w:val="20"/>
              </w:rPr>
            </w:pPr>
            <w:r>
              <w:rPr>
                <w:rFonts w:ascii="Times New Roman" w:hAnsi="Times New Roman" w:cs="Times New Roman"/>
                <w:sz w:val="20"/>
                <w:szCs w:val="20"/>
              </w:rPr>
              <w:lastRenderedPageBreak/>
              <w:t>AV45</w:t>
            </w:r>
          </w:p>
        </w:tc>
        <w:tc>
          <w:tcPr>
            <w:tcW w:w="2315" w:type="dxa"/>
            <w:tcBorders>
              <w:left w:val="nil"/>
              <w:right w:val="nil"/>
            </w:tcBorders>
          </w:tcPr>
          <w:p w14:paraId="12CF3D29" w14:textId="78D1E6D1" w:rsidR="00633EF5" w:rsidRDefault="00AF4FC9" w:rsidP="006F5575">
            <w:pPr>
              <w:rPr>
                <w:rFonts w:ascii="Times New Roman" w:eastAsia="SimSun" w:hAnsi="Times New Roman" w:cs="Times New Roman"/>
                <w:sz w:val="20"/>
                <w:szCs w:val="20"/>
              </w:rPr>
            </w:pPr>
            <m:oMathPara>
              <m:oMath>
                <m:sSub>
                  <m:sSubPr>
                    <m:ctrlPr>
                      <w:rPr>
                        <w:rFonts w:ascii="Cambria Math" w:eastAsia="SimSun" w:hAnsi="Cambria Math" w:cs="Times New Roman"/>
                        <w:i/>
                        <w:sz w:val="20"/>
                        <w:szCs w:val="20"/>
                      </w:rPr>
                    </m:ctrlPr>
                  </m:sSubPr>
                  <m:e>
                    <m:r>
                      <w:rPr>
                        <w:rFonts w:ascii="Cambria Math" w:eastAsia="SimSun" w:hAnsi="Cambria Math" w:cs="Times New Roman"/>
                        <w:sz w:val="20"/>
                        <w:szCs w:val="20"/>
                      </w:rPr>
                      <m:t>f</m:t>
                    </m:r>
                  </m:e>
                  <m:sub>
                    <m:r>
                      <w:rPr>
                        <w:rFonts w:ascii="Cambria Math" w:eastAsia="SimSun" w:hAnsi="Cambria Math" w:cs="Times New Roman"/>
                        <w:sz w:val="20"/>
                        <w:szCs w:val="20"/>
                      </w:rPr>
                      <m:t>14</m:t>
                    </m:r>
                  </m:sub>
                </m:sSub>
              </m:oMath>
            </m:oMathPara>
          </w:p>
        </w:tc>
        <w:tc>
          <w:tcPr>
            <w:tcW w:w="2028" w:type="dxa"/>
            <w:tcBorders>
              <w:left w:val="nil"/>
              <w:right w:val="nil"/>
            </w:tcBorders>
          </w:tcPr>
          <w:p w14:paraId="2A8EE2FA" w14:textId="77777777" w:rsidR="00633EF5" w:rsidRDefault="005940B4" w:rsidP="006F5575">
            <w:pPr>
              <w:rPr>
                <w:rFonts w:ascii="Times New Roman" w:hAnsi="Times New Roman" w:cs="Times New Roman"/>
                <w:sz w:val="20"/>
                <w:szCs w:val="20"/>
              </w:rPr>
            </w:pPr>
            <w:r>
              <w:rPr>
                <w:rFonts w:ascii="Times New Roman" w:hAnsi="Times New Roman" w:cs="Times New Roman"/>
                <w:sz w:val="20"/>
                <w:szCs w:val="20"/>
              </w:rPr>
              <w:t>Two levels</w:t>
            </w:r>
          </w:p>
          <w:p w14:paraId="336A09FD" w14:textId="793FA819" w:rsidR="005940B4" w:rsidRPr="005D40F7" w:rsidRDefault="005940B4" w:rsidP="006F5575">
            <w:pPr>
              <w:rPr>
                <w:rFonts w:ascii="Times New Roman" w:hAnsi="Times New Roman" w:cs="Times New Roman"/>
                <w:sz w:val="20"/>
                <w:szCs w:val="20"/>
              </w:rPr>
            </w:pPr>
            <w:r>
              <w:rPr>
                <w:rFonts w:ascii="Times New Roman" w:hAnsi="Times New Roman" w:cs="Times New Roman"/>
                <w:sz w:val="20"/>
                <w:szCs w:val="20"/>
              </w:rPr>
              <w:t>(202:115)</w:t>
            </w:r>
          </w:p>
        </w:tc>
        <w:tc>
          <w:tcPr>
            <w:tcW w:w="2476" w:type="dxa"/>
            <w:tcBorders>
              <w:left w:val="nil"/>
              <w:right w:val="nil"/>
            </w:tcBorders>
          </w:tcPr>
          <w:p w14:paraId="060DFC51" w14:textId="0EB3221B" w:rsidR="00633EF5" w:rsidRPr="005D40F7" w:rsidRDefault="005940B4" w:rsidP="006F5575">
            <w:pPr>
              <w:rPr>
                <w:rFonts w:ascii="Times New Roman" w:hAnsi="Times New Roman" w:cs="Times New Roman"/>
                <w:sz w:val="20"/>
                <w:szCs w:val="20"/>
              </w:rPr>
            </w:pPr>
            <w:r w:rsidRPr="005D40F7">
              <w:rPr>
                <w:rFonts w:ascii="Times New Roman" w:hAnsi="Times New Roman" w:cs="Times New Roman"/>
                <w:sz w:val="20"/>
                <w:szCs w:val="20"/>
              </w:rPr>
              <w:t>F-AV45-PET biomarkers</w:t>
            </w:r>
          </w:p>
        </w:tc>
      </w:tr>
      <w:tr w:rsidR="00633EF5" w:rsidRPr="00385103" w14:paraId="79CDAD78" w14:textId="77777777" w:rsidTr="00246ED4">
        <w:tc>
          <w:tcPr>
            <w:tcW w:w="2541" w:type="dxa"/>
            <w:tcBorders>
              <w:right w:val="nil"/>
            </w:tcBorders>
          </w:tcPr>
          <w:p w14:paraId="669C2939" w14:textId="46A66A0F" w:rsidR="00633EF5" w:rsidRPr="005D40F7" w:rsidRDefault="00841E0F" w:rsidP="006F5575">
            <w:pPr>
              <w:rPr>
                <w:rFonts w:ascii="Times New Roman" w:hAnsi="Times New Roman" w:cs="Times New Roman"/>
                <w:sz w:val="20"/>
                <w:szCs w:val="20"/>
              </w:rPr>
            </w:pPr>
            <w:r>
              <w:rPr>
                <w:rFonts w:ascii="Times New Roman" w:hAnsi="Times New Roman" w:cs="Times New Roman"/>
                <w:sz w:val="20"/>
                <w:szCs w:val="20"/>
              </w:rPr>
              <w:t>APOE</w:t>
            </w:r>
          </w:p>
        </w:tc>
        <w:tc>
          <w:tcPr>
            <w:tcW w:w="2315" w:type="dxa"/>
            <w:tcBorders>
              <w:left w:val="nil"/>
              <w:right w:val="nil"/>
            </w:tcBorders>
          </w:tcPr>
          <w:p w14:paraId="0FE66DD1" w14:textId="1B10654C" w:rsidR="00633EF5" w:rsidRDefault="00AF4FC9" w:rsidP="006F5575">
            <w:pPr>
              <w:rPr>
                <w:rFonts w:ascii="Times New Roman" w:eastAsia="SimSun" w:hAnsi="Times New Roman" w:cs="Times New Roman"/>
                <w:sz w:val="20"/>
                <w:szCs w:val="20"/>
              </w:rPr>
            </w:pPr>
            <m:oMathPara>
              <m:oMath>
                <m:sSub>
                  <m:sSubPr>
                    <m:ctrlPr>
                      <w:rPr>
                        <w:rFonts w:ascii="Cambria Math" w:eastAsia="SimSun" w:hAnsi="Cambria Math" w:cs="Times New Roman"/>
                        <w:i/>
                        <w:sz w:val="20"/>
                        <w:szCs w:val="20"/>
                      </w:rPr>
                    </m:ctrlPr>
                  </m:sSubPr>
                  <m:e>
                    <m:r>
                      <w:rPr>
                        <w:rFonts w:ascii="Cambria Math" w:eastAsia="SimSun" w:hAnsi="Cambria Math" w:cs="Times New Roman"/>
                        <w:sz w:val="20"/>
                        <w:szCs w:val="20"/>
                      </w:rPr>
                      <m:t>f</m:t>
                    </m:r>
                  </m:e>
                  <m:sub>
                    <m:r>
                      <w:rPr>
                        <w:rFonts w:ascii="Cambria Math" w:eastAsia="SimSun" w:hAnsi="Cambria Math" w:cs="Times New Roman"/>
                        <w:sz w:val="20"/>
                        <w:szCs w:val="20"/>
                      </w:rPr>
                      <m:t>15</m:t>
                    </m:r>
                  </m:sub>
                </m:sSub>
              </m:oMath>
            </m:oMathPara>
          </w:p>
        </w:tc>
        <w:tc>
          <w:tcPr>
            <w:tcW w:w="2028" w:type="dxa"/>
            <w:tcBorders>
              <w:left w:val="nil"/>
              <w:right w:val="nil"/>
            </w:tcBorders>
          </w:tcPr>
          <w:p w14:paraId="047FE5AC" w14:textId="5CCAAEBB" w:rsidR="00246ED4" w:rsidRDefault="00246ED4" w:rsidP="006F5575">
            <w:pPr>
              <w:rPr>
                <w:rFonts w:ascii="Times New Roman" w:hAnsi="Times New Roman" w:cs="Times New Roman"/>
                <w:sz w:val="20"/>
                <w:szCs w:val="20"/>
              </w:rPr>
            </w:pPr>
            <w:r>
              <w:rPr>
                <w:rFonts w:ascii="Times New Roman" w:hAnsi="Times New Roman" w:cs="Times New Roman"/>
                <w:sz w:val="20"/>
                <w:szCs w:val="20"/>
              </w:rPr>
              <w:t>Three level</w:t>
            </w:r>
          </w:p>
          <w:p w14:paraId="160F92F1" w14:textId="399AA6C4" w:rsidR="00633EF5" w:rsidRPr="005D40F7" w:rsidRDefault="00246ED4" w:rsidP="006F5575">
            <w:pPr>
              <w:rPr>
                <w:rFonts w:ascii="Times New Roman" w:hAnsi="Times New Roman" w:cs="Times New Roman"/>
                <w:sz w:val="20"/>
                <w:szCs w:val="20"/>
              </w:rPr>
            </w:pPr>
            <w:r>
              <w:rPr>
                <w:rFonts w:ascii="Times New Roman" w:hAnsi="Times New Roman" w:cs="Times New Roman"/>
                <w:sz w:val="20"/>
                <w:szCs w:val="20"/>
              </w:rPr>
              <w:t>(22:103:192)</w:t>
            </w:r>
          </w:p>
        </w:tc>
        <w:tc>
          <w:tcPr>
            <w:tcW w:w="2476" w:type="dxa"/>
            <w:tcBorders>
              <w:left w:val="nil"/>
              <w:right w:val="nil"/>
            </w:tcBorders>
          </w:tcPr>
          <w:p w14:paraId="6E84DAE0" w14:textId="2B00A52A" w:rsidR="00633EF5" w:rsidRPr="005D40F7" w:rsidRDefault="00B965CD" w:rsidP="006F5575">
            <w:pPr>
              <w:rPr>
                <w:rFonts w:ascii="Times New Roman" w:hAnsi="Times New Roman" w:cs="Times New Roman"/>
                <w:sz w:val="20"/>
                <w:szCs w:val="20"/>
              </w:rPr>
            </w:pPr>
            <w:r>
              <w:rPr>
                <w:rFonts w:ascii="Times New Roman" w:hAnsi="Times New Roman" w:cs="Times New Roman"/>
                <w:sz w:val="20"/>
                <w:szCs w:val="20"/>
              </w:rPr>
              <w:t>Gene information</w:t>
            </w:r>
          </w:p>
        </w:tc>
      </w:tr>
    </w:tbl>
    <w:p w14:paraId="23FBE06A" w14:textId="77777777" w:rsidR="004D0826" w:rsidRDefault="004D0826" w:rsidP="00E04C76">
      <w:pPr>
        <w:spacing w:line="480" w:lineRule="auto"/>
        <w:jc w:val="both"/>
        <w:rPr>
          <w:rFonts w:ascii="Times New Roman" w:hAnsi="Times New Roman" w:cs="Times New Roman"/>
          <w:sz w:val="24"/>
          <w:szCs w:val="24"/>
        </w:rPr>
      </w:pPr>
    </w:p>
    <w:p w14:paraId="4ACA19AD" w14:textId="17B55EA0" w:rsidR="00906C47" w:rsidRDefault="00906C47" w:rsidP="00E04C76">
      <w:pPr>
        <w:spacing w:line="480" w:lineRule="auto"/>
        <w:jc w:val="both"/>
        <w:rPr>
          <w:rFonts w:ascii="Times New Roman" w:hAnsi="Times New Roman" w:cs="Times New Roman"/>
          <w:sz w:val="24"/>
          <w:szCs w:val="24"/>
        </w:rPr>
      </w:pPr>
      <w:r w:rsidRPr="003530AE">
        <w:rPr>
          <w:rFonts w:ascii="Times New Roman" w:hAnsi="Times New Roman" w:cs="Times New Roman"/>
          <w:sz w:val="24"/>
          <w:szCs w:val="24"/>
        </w:rPr>
        <w:t>Table 5 presents the correlation matrix of the features. Clearly, some features are highly dependent to each other, for example, the clinical test scores MMSE (</w:t>
      </w:r>
      <w:r w:rsidRPr="003530AE">
        <w:rPr>
          <w:rFonts w:ascii="Times New Roman" w:hAnsi="Times New Roman" w:cs="Times New Roman"/>
          <w:i/>
          <w:sz w:val="24"/>
          <w:szCs w:val="24"/>
        </w:rPr>
        <w:t>f</w:t>
      </w:r>
      <w:r w:rsidRPr="003530AE">
        <w:rPr>
          <w:rFonts w:ascii="Times New Roman" w:hAnsi="Times New Roman" w:cs="Times New Roman"/>
          <w:sz w:val="24"/>
          <w:szCs w:val="24"/>
          <w:vertAlign w:val="subscript"/>
        </w:rPr>
        <w:t>2</w:t>
      </w:r>
      <w:r w:rsidRPr="003530AE">
        <w:rPr>
          <w:rFonts w:ascii="Times New Roman" w:hAnsi="Times New Roman" w:cs="Times New Roman"/>
          <w:sz w:val="24"/>
          <w:szCs w:val="24"/>
        </w:rPr>
        <w:t>) vs. CDR (</w:t>
      </w:r>
      <w:r w:rsidRPr="003530AE">
        <w:rPr>
          <w:rFonts w:ascii="Times New Roman" w:hAnsi="Times New Roman" w:cs="Times New Roman"/>
          <w:i/>
          <w:sz w:val="24"/>
          <w:szCs w:val="24"/>
        </w:rPr>
        <w:t>f</w:t>
      </w:r>
      <w:r w:rsidRPr="003530AE">
        <w:rPr>
          <w:rFonts w:ascii="Times New Roman" w:hAnsi="Times New Roman" w:cs="Times New Roman"/>
          <w:sz w:val="24"/>
          <w:szCs w:val="24"/>
          <w:vertAlign w:val="subscript"/>
        </w:rPr>
        <w:t>3</w:t>
      </w:r>
      <w:r w:rsidRPr="003530AE">
        <w:rPr>
          <w:rFonts w:ascii="Times New Roman" w:hAnsi="Times New Roman" w:cs="Times New Roman"/>
          <w:sz w:val="24"/>
          <w:szCs w:val="24"/>
        </w:rPr>
        <w:t>), MRI biomarkers volume of hippocampus (</w:t>
      </w:r>
      <w:r w:rsidRPr="003530AE">
        <w:rPr>
          <w:rFonts w:ascii="Times New Roman" w:hAnsi="Times New Roman" w:cs="Times New Roman"/>
          <w:i/>
          <w:sz w:val="24"/>
          <w:szCs w:val="24"/>
        </w:rPr>
        <w:t>f</w:t>
      </w:r>
      <w:r w:rsidRPr="003530AE">
        <w:rPr>
          <w:rFonts w:ascii="Times New Roman" w:hAnsi="Times New Roman" w:cs="Times New Roman"/>
          <w:sz w:val="24"/>
          <w:szCs w:val="24"/>
          <w:vertAlign w:val="subscript"/>
        </w:rPr>
        <w:t>4</w:t>
      </w:r>
      <w:r w:rsidRPr="003530AE">
        <w:rPr>
          <w:rFonts w:ascii="Times New Roman" w:hAnsi="Times New Roman" w:cs="Times New Roman"/>
          <w:sz w:val="24"/>
          <w:szCs w:val="24"/>
        </w:rPr>
        <w:t>) vs. whole brain (</w:t>
      </w:r>
      <w:r w:rsidRPr="003530AE">
        <w:rPr>
          <w:rFonts w:ascii="Times New Roman" w:hAnsi="Times New Roman" w:cs="Times New Roman"/>
          <w:i/>
          <w:sz w:val="24"/>
          <w:szCs w:val="24"/>
        </w:rPr>
        <w:t>f</w:t>
      </w:r>
      <w:r w:rsidRPr="003530AE">
        <w:rPr>
          <w:rFonts w:ascii="Times New Roman" w:hAnsi="Times New Roman" w:cs="Times New Roman"/>
          <w:sz w:val="24"/>
          <w:szCs w:val="24"/>
          <w:vertAlign w:val="subscript"/>
        </w:rPr>
        <w:t>6</w:t>
      </w:r>
      <w:r w:rsidRPr="003530AE">
        <w:rPr>
          <w:rFonts w:ascii="Times New Roman" w:hAnsi="Times New Roman" w:cs="Times New Roman"/>
          <w:sz w:val="24"/>
          <w:szCs w:val="24"/>
        </w:rPr>
        <w:t>), FDG-PET biomarkers HCI (</w:t>
      </w:r>
      <w:r w:rsidRPr="003530AE">
        <w:rPr>
          <w:rFonts w:ascii="Times New Roman" w:hAnsi="Times New Roman" w:cs="Times New Roman"/>
          <w:i/>
          <w:sz w:val="24"/>
          <w:szCs w:val="24"/>
        </w:rPr>
        <w:t>f</w:t>
      </w:r>
      <w:r w:rsidRPr="003530AE">
        <w:rPr>
          <w:rFonts w:ascii="Times New Roman" w:hAnsi="Times New Roman" w:cs="Times New Roman"/>
          <w:sz w:val="24"/>
          <w:szCs w:val="24"/>
          <w:vertAlign w:val="subscript"/>
        </w:rPr>
        <w:t>9</w:t>
      </w:r>
      <w:r w:rsidRPr="003530AE">
        <w:rPr>
          <w:rFonts w:ascii="Times New Roman" w:hAnsi="Times New Roman" w:cs="Times New Roman"/>
          <w:sz w:val="24"/>
          <w:szCs w:val="24"/>
        </w:rPr>
        <w:t xml:space="preserve">) vs. </w:t>
      </w:r>
      <w:proofErr w:type="spellStart"/>
      <w:r w:rsidRPr="003530AE">
        <w:rPr>
          <w:rFonts w:ascii="Times New Roman" w:hAnsi="Times New Roman" w:cs="Times New Roman"/>
          <w:sz w:val="24"/>
          <w:szCs w:val="24"/>
        </w:rPr>
        <w:t>sROI</w:t>
      </w:r>
      <w:proofErr w:type="spellEnd"/>
      <w:r w:rsidRPr="003530AE">
        <w:rPr>
          <w:rFonts w:ascii="Times New Roman" w:hAnsi="Times New Roman" w:cs="Times New Roman"/>
          <w:sz w:val="24"/>
          <w:szCs w:val="24"/>
        </w:rPr>
        <w:t xml:space="preserve"> (</w:t>
      </w:r>
      <w:r w:rsidRPr="003530AE">
        <w:rPr>
          <w:rFonts w:ascii="Times New Roman" w:hAnsi="Times New Roman" w:cs="Times New Roman"/>
          <w:i/>
          <w:sz w:val="24"/>
          <w:szCs w:val="24"/>
        </w:rPr>
        <w:t>f</w:t>
      </w:r>
      <w:r w:rsidRPr="003530AE">
        <w:rPr>
          <w:rFonts w:ascii="Times New Roman" w:hAnsi="Times New Roman" w:cs="Times New Roman"/>
          <w:sz w:val="24"/>
          <w:szCs w:val="24"/>
          <w:vertAlign w:val="subscript"/>
        </w:rPr>
        <w:t>10</w:t>
      </w:r>
      <w:r w:rsidRPr="003530AE">
        <w:rPr>
          <w:rFonts w:ascii="Times New Roman" w:hAnsi="Times New Roman" w:cs="Times New Roman"/>
          <w:sz w:val="24"/>
          <w:szCs w:val="24"/>
        </w:rPr>
        <w:t xml:space="preserve">). </w:t>
      </w:r>
    </w:p>
    <w:p w14:paraId="4647DC23" w14:textId="77777777" w:rsidR="00906C47" w:rsidRPr="00385103" w:rsidRDefault="00906C47" w:rsidP="009E3BFF">
      <w:pPr>
        <w:spacing w:after="0" w:line="240" w:lineRule="auto"/>
        <w:jc w:val="center"/>
        <w:rPr>
          <w:rFonts w:ascii="Times New Roman" w:hAnsi="Times New Roman" w:cs="Times New Roman"/>
        </w:rPr>
      </w:pPr>
      <w:r w:rsidRPr="00385103">
        <w:rPr>
          <w:rFonts w:ascii="Times New Roman" w:hAnsi="Times New Roman" w:cs="Times New Roman"/>
        </w:rPr>
        <w:t>Table 5. Correlation Matrix</w:t>
      </w:r>
    </w:p>
    <w:tbl>
      <w:tblPr>
        <w:tblStyle w:val="PlainTable4"/>
        <w:tblW w:w="0" w:type="auto"/>
        <w:jc w:val="center"/>
        <w:tblLayout w:type="fixed"/>
        <w:tblLook w:val="04A0" w:firstRow="1" w:lastRow="0" w:firstColumn="1" w:lastColumn="0" w:noHBand="0" w:noVBand="1"/>
      </w:tblPr>
      <w:tblGrid>
        <w:gridCol w:w="450"/>
        <w:gridCol w:w="645"/>
        <w:gridCol w:w="683"/>
        <w:gridCol w:w="683"/>
        <w:gridCol w:w="683"/>
        <w:gridCol w:w="683"/>
        <w:gridCol w:w="682"/>
        <w:gridCol w:w="683"/>
        <w:gridCol w:w="683"/>
        <w:gridCol w:w="683"/>
        <w:gridCol w:w="683"/>
        <w:gridCol w:w="683"/>
        <w:gridCol w:w="683"/>
      </w:tblGrid>
      <w:tr w:rsidR="00906C47" w:rsidRPr="00385103" w14:paraId="6EAB84E3" w14:textId="77777777" w:rsidTr="00633EF5">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tcPr>
          <w:p w14:paraId="4DD4FFD5" w14:textId="77777777" w:rsidR="00906C47" w:rsidRPr="005D40F7" w:rsidRDefault="00906C47" w:rsidP="009E3BFF">
            <w:pPr>
              <w:rPr>
                <w:rFonts w:ascii="Calibri" w:eastAsia="Times New Roman" w:hAnsi="Calibri" w:cs="Times New Roman"/>
                <w:color w:val="000000"/>
                <w:sz w:val="20"/>
                <w:szCs w:val="20"/>
              </w:rPr>
            </w:pPr>
          </w:p>
        </w:tc>
        <w:tc>
          <w:tcPr>
            <w:tcW w:w="645" w:type="dxa"/>
            <w:noWrap/>
          </w:tcPr>
          <w:p w14:paraId="7F677567"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1</w:t>
            </w:r>
          </w:p>
        </w:tc>
        <w:tc>
          <w:tcPr>
            <w:tcW w:w="683" w:type="dxa"/>
            <w:noWrap/>
          </w:tcPr>
          <w:p w14:paraId="3F0FE741"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2</w:t>
            </w:r>
          </w:p>
        </w:tc>
        <w:tc>
          <w:tcPr>
            <w:tcW w:w="683" w:type="dxa"/>
            <w:noWrap/>
          </w:tcPr>
          <w:p w14:paraId="602785BF"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3</w:t>
            </w:r>
          </w:p>
        </w:tc>
        <w:tc>
          <w:tcPr>
            <w:tcW w:w="683" w:type="dxa"/>
            <w:noWrap/>
          </w:tcPr>
          <w:p w14:paraId="6742E81F"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4</w:t>
            </w:r>
          </w:p>
        </w:tc>
        <w:tc>
          <w:tcPr>
            <w:tcW w:w="683" w:type="dxa"/>
            <w:noWrap/>
          </w:tcPr>
          <w:p w14:paraId="0CCFD125"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5</w:t>
            </w:r>
          </w:p>
        </w:tc>
        <w:tc>
          <w:tcPr>
            <w:tcW w:w="682" w:type="dxa"/>
            <w:noWrap/>
          </w:tcPr>
          <w:p w14:paraId="1B9730CA"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6</w:t>
            </w:r>
          </w:p>
        </w:tc>
        <w:tc>
          <w:tcPr>
            <w:tcW w:w="683" w:type="dxa"/>
            <w:noWrap/>
          </w:tcPr>
          <w:p w14:paraId="12377FA4"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7</w:t>
            </w:r>
          </w:p>
        </w:tc>
        <w:tc>
          <w:tcPr>
            <w:tcW w:w="683" w:type="dxa"/>
            <w:noWrap/>
          </w:tcPr>
          <w:p w14:paraId="76286A47"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8</w:t>
            </w:r>
          </w:p>
        </w:tc>
        <w:tc>
          <w:tcPr>
            <w:tcW w:w="683" w:type="dxa"/>
            <w:noWrap/>
          </w:tcPr>
          <w:p w14:paraId="07820C60"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9</w:t>
            </w:r>
          </w:p>
        </w:tc>
        <w:tc>
          <w:tcPr>
            <w:tcW w:w="683" w:type="dxa"/>
            <w:noWrap/>
          </w:tcPr>
          <w:p w14:paraId="2321659D"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10</w:t>
            </w:r>
          </w:p>
        </w:tc>
        <w:tc>
          <w:tcPr>
            <w:tcW w:w="683" w:type="dxa"/>
            <w:noWrap/>
          </w:tcPr>
          <w:p w14:paraId="53440E5A"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11</w:t>
            </w:r>
          </w:p>
        </w:tc>
        <w:tc>
          <w:tcPr>
            <w:tcW w:w="683" w:type="dxa"/>
            <w:noWrap/>
          </w:tcPr>
          <w:p w14:paraId="74E7761F" w14:textId="77777777" w:rsidR="00906C47" w:rsidRPr="005D40F7" w:rsidRDefault="00906C47" w:rsidP="009E3BFF">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12</w:t>
            </w:r>
          </w:p>
        </w:tc>
      </w:tr>
      <w:tr w:rsidR="00906C47" w:rsidRPr="00385103" w14:paraId="7AE329A4" w14:textId="77777777" w:rsidTr="00633EF5">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tcPr>
          <w:p w14:paraId="4515DB98"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1</w:t>
            </w:r>
          </w:p>
        </w:tc>
        <w:tc>
          <w:tcPr>
            <w:tcW w:w="645" w:type="dxa"/>
            <w:noWrap/>
          </w:tcPr>
          <w:p w14:paraId="72963C0B"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c>
          <w:tcPr>
            <w:tcW w:w="683" w:type="dxa"/>
            <w:noWrap/>
          </w:tcPr>
          <w:p w14:paraId="088A6C6F"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-0.09</w:t>
            </w:r>
          </w:p>
        </w:tc>
        <w:tc>
          <w:tcPr>
            <w:tcW w:w="683" w:type="dxa"/>
            <w:noWrap/>
          </w:tcPr>
          <w:p w14:paraId="416E8A4F"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b/>
                <w:noProof/>
                <w:color w:val="000000"/>
                <w:sz w:val="20"/>
                <w:szCs w:val="20"/>
                <w:u w:val="single"/>
              </w:rPr>
              <mc:AlternateContent>
                <mc:Choice Requires="wps">
                  <w:drawing>
                    <wp:anchor distT="0" distB="0" distL="114300" distR="114300" simplePos="0" relativeHeight="251663360" behindDoc="0" locked="0" layoutInCell="1" allowOverlap="1" wp14:anchorId="2C8FE6B8" wp14:editId="2792F763">
                      <wp:simplePos x="0" y="0"/>
                      <wp:positionH relativeFrom="column">
                        <wp:posOffset>-13749</wp:posOffset>
                      </wp:positionH>
                      <wp:positionV relativeFrom="paragraph">
                        <wp:posOffset>208280</wp:posOffset>
                      </wp:positionV>
                      <wp:extent cx="359410" cy="155575"/>
                      <wp:effectExtent l="0" t="0" r="21590" b="22225"/>
                      <wp:wrapNone/>
                      <wp:docPr id="1" name="Rectangle 1"/>
                      <wp:cNvGraphicFramePr/>
                      <a:graphic xmlns:a="http://schemas.openxmlformats.org/drawingml/2006/main">
                        <a:graphicData uri="http://schemas.microsoft.com/office/word/2010/wordprocessingShape">
                          <wps:wsp>
                            <wps:cNvSpPr/>
                            <wps:spPr>
                              <a:xfrm>
                                <a:off x="0" y="0"/>
                                <a:ext cx="359410" cy="155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56D477F7" id="Rectangle 1" o:spid="_x0000_s1026" style="position:absolute;margin-left:-1.1pt;margin-top:16.4pt;width:28.3pt;height:1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" filled="f" strokecolor="#1f3763 [1604]" strokeweight="1pt"/>
                  </w:pict>
                </mc:Fallback>
              </mc:AlternateContent>
            </w:r>
            <w:r w:rsidRPr="005D40F7">
              <w:rPr>
                <w:rFonts w:ascii="Times New Roman" w:eastAsia="Times New Roman" w:hAnsi="Times New Roman" w:cs="Times New Roman"/>
                <w:color w:val="000000"/>
                <w:sz w:val="20"/>
                <w:szCs w:val="20"/>
              </w:rPr>
              <w:t>-0.02</w:t>
            </w:r>
          </w:p>
        </w:tc>
        <w:tc>
          <w:tcPr>
            <w:tcW w:w="683" w:type="dxa"/>
            <w:noWrap/>
          </w:tcPr>
          <w:p w14:paraId="48BCC414"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-0.37</w:t>
            </w:r>
          </w:p>
        </w:tc>
        <w:tc>
          <w:tcPr>
            <w:tcW w:w="683" w:type="dxa"/>
            <w:noWrap/>
          </w:tcPr>
          <w:p w14:paraId="0CBB02C5"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0.41</w:t>
            </w:r>
          </w:p>
        </w:tc>
        <w:tc>
          <w:tcPr>
            <w:tcW w:w="682" w:type="dxa"/>
            <w:noWrap/>
          </w:tcPr>
          <w:p w14:paraId="7D65E853"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-0.34</w:t>
            </w:r>
          </w:p>
        </w:tc>
        <w:tc>
          <w:tcPr>
            <w:tcW w:w="683" w:type="dxa"/>
            <w:noWrap/>
          </w:tcPr>
          <w:p w14:paraId="498EB129"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-0.15</w:t>
            </w:r>
          </w:p>
        </w:tc>
        <w:tc>
          <w:tcPr>
            <w:tcW w:w="683" w:type="dxa"/>
            <w:noWrap/>
          </w:tcPr>
          <w:p w14:paraId="022F593A"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0.02</w:t>
            </w:r>
          </w:p>
        </w:tc>
        <w:tc>
          <w:tcPr>
            <w:tcW w:w="683" w:type="dxa"/>
            <w:noWrap/>
          </w:tcPr>
          <w:p w14:paraId="6D7EA5B0"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0.03</w:t>
            </w:r>
          </w:p>
        </w:tc>
        <w:tc>
          <w:tcPr>
            <w:tcW w:w="683" w:type="dxa"/>
            <w:noWrap/>
          </w:tcPr>
          <w:p w14:paraId="2EA743CE"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-0.35</w:t>
            </w:r>
          </w:p>
        </w:tc>
        <w:tc>
          <w:tcPr>
            <w:tcW w:w="683" w:type="dxa"/>
            <w:noWrap/>
          </w:tcPr>
          <w:p w14:paraId="61E111C5"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0.12</w:t>
            </w:r>
          </w:p>
        </w:tc>
        <w:tc>
          <w:tcPr>
            <w:tcW w:w="683" w:type="dxa"/>
            <w:noWrap/>
          </w:tcPr>
          <w:p w14:paraId="1273ADE7"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0.19</w:t>
            </w:r>
          </w:p>
        </w:tc>
      </w:tr>
      <w:tr w:rsidR="00906C47" w:rsidRPr="00385103" w14:paraId="159C1B2A" w14:textId="77777777" w:rsidTr="00633EF5">
        <w:trPr>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hideMark/>
          </w:tcPr>
          <w:p w14:paraId="77C177A7"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2</w:t>
            </w:r>
          </w:p>
        </w:tc>
        <w:tc>
          <w:tcPr>
            <w:tcW w:w="645" w:type="dxa"/>
            <w:noWrap/>
            <w:hideMark/>
          </w:tcPr>
          <w:p w14:paraId="54184444"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41FFD59F"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c>
          <w:tcPr>
            <w:tcW w:w="683" w:type="dxa"/>
            <w:noWrap/>
            <w:hideMark/>
          </w:tcPr>
          <w:p w14:paraId="0EB30457"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u w:val="single"/>
              </w:rPr>
            </w:pPr>
            <w:r w:rsidRPr="005D40F7">
              <w:rPr>
                <w:rFonts w:ascii="Times New Roman" w:eastAsia="Times New Roman" w:hAnsi="Times New Roman" w:cs="Times New Roman"/>
                <w:b/>
                <w:color w:val="000000"/>
                <w:sz w:val="20"/>
                <w:szCs w:val="20"/>
                <w:u w:val="single"/>
              </w:rPr>
              <w:t>-0.72</w:t>
            </w:r>
          </w:p>
        </w:tc>
        <w:tc>
          <w:tcPr>
            <w:tcW w:w="683" w:type="dxa"/>
            <w:noWrap/>
            <w:hideMark/>
          </w:tcPr>
          <w:p w14:paraId="04BA2D57"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0.44</w:t>
            </w:r>
          </w:p>
        </w:tc>
        <w:tc>
          <w:tcPr>
            <w:tcW w:w="683" w:type="dxa"/>
            <w:noWrap/>
            <w:hideMark/>
          </w:tcPr>
          <w:p w14:paraId="756A0AC4"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-0.19</w:t>
            </w:r>
          </w:p>
        </w:tc>
        <w:tc>
          <w:tcPr>
            <w:tcW w:w="682" w:type="dxa"/>
            <w:noWrap/>
            <w:hideMark/>
          </w:tcPr>
          <w:p w14:paraId="002BE8D5"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0.19</w:t>
            </w:r>
          </w:p>
        </w:tc>
        <w:tc>
          <w:tcPr>
            <w:tcW w:w="683" w:type="dxa"/>
            <w:noWrap/>
            <w:hideMark/>
          </w:tcPr>
          <w:p w14:paraId="2F8FEEF3"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0.41</w:t>
            </w:r>
          </w:p>
        </w:tc>
        <w:tc>
          <w:tcPr>
            <w:tcW w:w="683" w:type="dxa"/>
            <w:noWrap/>
            <w:hideMark/>
          </w:tcPr>
          <w:p w14:paraId="3FCEA344"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0.03</w:t>
            </w:r>
          </w:p>
        </w:tc>
        <w:tc>
          <w:tcPr>
            <w:tcW w:w="683" w:type="dxa"/>
            <w:noWrap/>
            <w:hideMark/>
          </w:tcPr>
          <w:p w14:paraId="755A3866"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-0.48</w:t>
            </w:r>
          </w:p>
        </w:tc>
        <w:tc>
          <w:tcPr>
            <w:tcW w:w="683" w:type="dxa"/>
            <w:noWrap/>
            <w:hideMark/>
          </w:tcPr>
          <w:p w14:paraId="213292F3"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0.41</w:t>
            </w:r>
          </w:p>
        </w:tc>
        <w:tc>
          <w:tcPr>
            <w:tcW w:w="683" w:type="dxa"/>
            <w:noWrap/>
            <w:hideMark/>
          </w:tcPr>
          <w:p w14:paraId="2C3C2B5A"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-0.38</w:t>
            </w:r>
          </w:p>
        </w:tc>
        <w:tc>
          <w:tcPr>
            <w:tcW w:w="683" w:type="dxa"/>
            <w:noWrap/>
            <w:hideMark/>
          </w:tcPr>
          <w:p w14:paraId="1B57E294"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-0.47</w:t>
            </w:r>
          </w:p>
        </w:tc>
      </w:tr>
      <w:tr w:rsidR="00906C47" w:rsidRPr="00385103" w14:paraId="721CA19D" w14:textId="77777777" w:rsidTr="00633EF5">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hideMark/>
          </w:tcPr>
          <w:p w14:paraId="20CAD41B"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3</w:t>
            </w:r>
          </w:p>
        </w:tc>
        <w:tc>
          <w:tcPr>
            <w:tcW w:w="645" w:type="dxa"/>
            <w:noWrap/>
            <w:hideMark/>
          </w:tcPr>
          <w:p w14:paraId="2037CBFA"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17990A31"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6528C181"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c>
          <w:tcPr>
            <w:tcW w:w="683" w:type="dxa"/>
            <w:noWrap/>
            <w:hideMark/>
          </w:tcPr>
          <w:p w14:paraId="67946B8B"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-0.41</w:t>
            </w:r>
          </w:p>
        </w:tc>
        <w:tc>
          <w:tcPr>
            <w:tcW w:w="683" w:type="dxa"/>
            <w:noWrap/>
            <w:hideMark/>
          </w:tcPr>
          <w:p w14:paraId="43EEB319"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0.22</w:t>
            </w:r>
          </w:p>
        </w:tc>
        <w:tc>
          <w:tcPr>
            <w:tcW w:w="682" w:type="dxa"/>
            <w:noWrap/>
            <w:hideMark/>
          </w:tcPr>
          <w:p w14:paraId="3759ACBC"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-0.14</w:t>
            </w:r>
          </w:p>
        </w:tc>
        <w:tc>
          <w:tcPr>
            <w:tcW w:w="683" w:type="dxa"/>
            <w:noWrap/>
            <w:hideMark/>
          </w:tcPr>
          <w:p w14:paraId="06447C4C"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-0.42</w:t>
            </w:r>
          </w:p>
        </w:tc>
        <w:tc>
          <w:tcPr>
            <w:tcW w:w="683" w:type="dxa"/>
            <w:noWrap/>
            <w:hideMark/>
          </w:tcPr>
          <w:p w14:paraId="0C61147A"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0.02</w:t>
            </w:r>
          </w:p>
        </w:tc>
        <w:tc>
          <w:tcPr>
            <w:tcW w:w="683" w:type="dxa"/>
            <w:noWrap/>
            <w:hideMark/>
          </w:tcPr>
          <w:p w14:paraId="035B4DE3"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0"/>
                <w:szCs w:val="20"/>
                <w:u w:val="single"/>
              </w:rPr>
            </w:pPr>
            <w:r w:rsidRPr="005D40F7">
              <w:rPr>
                <w:rFonts w:ascii="Times New Roman" w:eastAsia="Times New Roman" w:hAnsi="Times New Roman" w:cs="Times New Roman"/>
                <w:b/>
                <w:noProof/>
                <w:color w:val="000000"/>
                <w:sz w:val="20"/>
                <w:szCs w:val="20"/>
                <w:u w:val="single"/>
              </w:rPr>
              <mc:AlternateContent>
                <mc:Choice Requires="wps">
                  <w:drawing>
                    <wp:anchor distT="0" distB="0" distL="114300" distR="114300" simplePos="0" relativeHeight="251664384" behindDoc="0" locked="0" layoutInCell="1" allowOverlap="1" wp14:anchorId="4C2962F0" wp14:editId="6AC56016">
                      <wp:simplePos x="0" y="0"/>
                      <wp:positionH relativeFrom="column">
                        <wp:posOffset>13335</wp:posOffset>
                      </wp:positionH>
                      <wp:positionV relativeFrom="paragraph">
                        <wp:posOffset>15985</wp:posOffset>
                      </wp:positionV>
                      <wp:extent cx="359923" cy="155023"/>
                      <wp:effectExtent l="0" t="0" r="21590" b="22860"/>
                      <wp:wrapNone/>
                      <wp:docPr id="4" name="Rectangle 4"/>
                      <wp:cNvGraphicFramePr/>
                      <a:graphic xmlns:a="http://schemas.openxmlformats.org/drawingml/2006/main">
                        <a:graphicData uri="http://schemas.microsoft.com/office/word/2010/wordprocessingShape">
                          <wps:wsp>
                            <wps:cNvSpPr/>
                            <wps:spPr>
                              <a:xfrm>
                                <a:off x="0" y="0"/>
                                <a:ext cx="359923" cy="1550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E511EFB" id="Rectangle 4" o:spid="_x0000_s1026" style="position:absolute;margin-left:1.05pt;margin-top:1.25pt;width:28.35pt;height:12.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" filled="f" strokecolor="#1f3763 [1604]" strokeweight="1pt"/>
                  </w:pict>
                </mc:Fallback>
              </mc:AlternateContent>
            </w:r>
            <w:r w:rsidRPr="005D40F7">
              <w:rPr>
                <w:rFonts w:ascii="Times New Roman" w:eastAsia="Times New Roman" w:hAnsi="Times New Roman" w:cs="Times New Roman"/>
                <w:b/>
                <w:color w:val="000000"/>
                <w:sz w:val="20"/>
                <w:szCs w:val="20"/>
                <w:u w:val="single"/>
              </w:rPr>
              <w:t>0.55</w:t>
            </w:r>
          </w:p>
        </w:tc>
        <w:tc>
          <w:tcPr>
            <w:tcW w:w="683" w:type="dxa"/>
            <w:noWrap/>
            <w:hideMark/>
          </w:tcPr>
          <w:p w14:paraId="60C7AE77"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-0.45</w:t>
            </w:r>
          </w:p>
        </w:tc>
        <w:tc>
          <w:tcPr>
            <w:tcW w:w="683" w:type="dxa"/>
            <w:noWrap/>
            <w:hideMark/>
          </w:tcPr>
          <w:p w14:paraId="677D037D"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0.38</w:t>
            </w:r>
          </w:p>
        </w:tc>
        <w:tc>
          <w:tcPr>
            <w:tcW w:w="683" w:type="dxa"/>
            <w:noWrap/>
            <w:hideMark/>
          </w:tcPr>
          <w:p w14:paraId="41FBC0B4"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0.48</w:t>
            </w:r>
          </w:p>
        </w:tc>
      </w:tr>
      <w:tr w:rsidR="00906C47" w:rsidRPr="00385103" w14:paraId="0FE6C39A" w14:textId="77777777" w:rsidTr="00633EF5">
        <w:trPr>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hideMark/>
          </w:tcPr>
          <w:p w14:paraId="4F70F746"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4</w:t>
            </w:r>
          </w:p>
        </w:tc>
        <w:tc>
          <w:tcPr>
            <w:tcW w:w="645" w:type="dxa"/>
            <w:noWrap/>
            <w:hideMark/>
          </w:tcPr>
          <w:p w14:paraId="3BCB205B"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7AA51A6C"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2AF3997F"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5E546524"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c>
          <w:tcPr>
            <w:tcW w:w="683" w:type="dxa"/>
            <w:noWrap/>
            <w:hideMark/>
          </w:tcPr>
          <w:p w14:paraId="66B90545"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-0.33</w:t>
            </w:r>
          </w:p>
        </w:tc>
        <w:tc>
          <w:tcPr>
            <w:tcW w:w="682" w:type="dxa"/>
            <w:noWrap/>
            <w:hideMark/>
          </w:tcPr>
          <w:p w14:paraId="630C172F"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u w:val="single"/>
              </w:rPr>
            </w:pPr>
            <w:r w:rsidRPr="005D40F7">
              <w:rPr>
                <w:rFonts w:ascii="Times New Roman" w:eastAsia="Times New Roman" w:hAnsi="Times New Roman" w:cs="Times New Roman"/>
                <w:b/>
                <w:noProof/>
                <w:color w:val="000000"/>
                <w:sz w:val="20"/>
                <w:szCs w:val="20"/>
                <w:u w:val="single"/>
              </w:rPr>
              <mc:AlternateContent>
                <mc:Choice Requires="wps">
                  <w:drawing>
                    <wp:anchor distT="0" distB="0" distL="114300" distR="114300" simplePos="0" relativeHeight="251665408" behindDoc="0" locked="0" layoutInCell="1" allowOverlap="1" wp14:anchorId="31041019" wp14:editId="03EA5C56">
                      <wp:simplePos x="0" y="0"/>
                      <wp:positionH relativeFrom="column">
                        <wp:posOffset>-5715</wp:posOffset>
                      </wp:positionH>
                      <wp:positionV relativeFrom="paragraph">
                        <wp:posOffset>28603</wp:posOffset>
                      </wp:positionV>
                      <wp:extent cx="359923" cy="155642"/>
                      <wp:effectExtent l="0" t="0" r="21590" b="22225"/>
                      <wp:wrapNone/>
                      <wp:docPr id="6" name="Rectangle 6"/>
                      <wp:cNvGraphicFramePr/>
                      <a:graphic xmlns:a="http://schemas.openxmlformats.org/drawingml/2006/main">
                        <a:graphicData uri="http://schemas.microsoft.com/office/word/2010/wordprocessingShape">
                          <wps:wsp>
                            <wps:cNvSpPr/>
                            <wps:spPr>
                              <a:xfrm>
                                <a:off x="0" y="0"/>
                                <a:ext cx="359923" cy="1556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F39284B" id="Rectangle 6" o:spid="_x0000_s1026" style="position:absolute;margin-left:-.45pt;margin-top:2.25pt;width:28.35pt;height:1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" filled="f" strokecolor="#1f3763 [1604]" strokeweight="1pt"/>
                  </w:pict>
                </mc:Fallback>
              </mc:AlternateContent>
            </w:r>
            <w:r w:rsidRPr="005D40F7">
              <w:rPr>
                <w:rFonts w:ascii="Times New Roman" w:eastAsia="Times New Roman" w:hAnsi="Times New Roman" w:cs="Times New Roman"/>
                <w:b/>
                <w:color w:val="000000"/>
                <w:sz w:val="20"/>
                <w:szCs w:val="20"/>
                <w:u w:val="single"/>
              </w:rPr>
              <w:t>0.56</w:t>
            </w:r>
          </w:p>
        </w:tc>
        <w:tc>
          <w:tcPr>
            <w:tcW w:w="683" w:type="dxa"/>
            <w:noWrap/>
            <w:hideMark/>
          </w:tcPr>
          <w:p w14:paraId="61E24E39"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u w:val="single"/>
              </w:rPr>
            </w:pPr>
            <w:r w:rsidRPr="005D40F7">
              <w:rPr>
                <w:rFonts w:ascii="Times New Roman" w:eastAsia="Times New Roman" w:hAnsi="Times New Roman" w:cs="Times New Roman"/>
                <w:b/>
                <w:noProof/>
                <w:color w:val="000000"/>
                <w:sz w:val="20"/>
                <w:szCs w:val="20"/>
                <w:u w:val="single"/>
              </w:rPr>
              <mc:AlternateContent>
                <mc:Choice Requires="wps">
                  <w:drawing>
                    <wp:anchor distT="0" distB="0" distL="114300" distR="114300" simplePos="0" relativeHeight="251670528" behindDoc="0" locked="0" layoutInCell="1" allowOverlap="1" wp14:anchorId="50E50D22" wp14:editId="7E35AC89">
                      <wp:simplePos x="0" y="0"/>
                      <wp:positionH relativeFrom="column">
                        <wp:posOffset>-29569</wp:posOffset>
                      </wp:positionH>
                      <wp:positionV relativeFrom="paragraph">
                        <wp:posOffset>29238</wp:posOffset>
                      </wp:positionV>
                      <wp:extent cx="359410" cy="155575"/>
                      <wp:effectExtent l="0" t="0" r="21590" b="22225"/>
                      <wp:wrapNone/>
                      <wp:docPr id="24" name="Rectangle 24"/>
                      <wp:cNvGraphicFramePr/>
                      <a:graphic xmlns:a="http://schemas.openxmlformats.org/drawingml/2006/main">
                        <a:graphicData uri="http://schemas.microsoft.com/office/word/2010/wordprocessingShape">
                          <wps:wsp>
                            <wps:cNvSpPr/>
                            <wps:spPr>
                              <a:xfrm>
                                <a:off x="0" y="0"/>
                                <a:ext cx="359410" cy="155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DC4A3EC" id="Rectangle 24" o:spid="_x0000_s1026" style="position:absolute;margin-left:-2.35pt;margin-top:2.3pt;width:28.3pt;height:1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" filled="f" strokecolor="#1f3763 [1604]" strokeweight="1pt"/>
                  </w:pict>
                </mc:Fallback>
              </mc:AlternateContent>
            </w:r>
            <w:r w:rsidRPr="005D40F7">
              <w:rPr>
                <w:rFonts w:ascii="Times New Roman" w:eastAsia="Times New Roman" w:hAnsi="Times New Roman" w:cs="Times New Roman"/>
                <w:b/>
                <w:color w:val="000000"/>
                <w:sz w:val="20"/>
                <w:szCs w:val="20"/>
                <w:u w:val="single"/>
              </w:rPr>
              <w:t>0.64</w:t>
            </w:r>
          </w:p>
        </w:tc>
        <w:tc>
          <w:tcPr>
            <w:tcW w:w="683" w:type="dxa"/>
            <w:noWrap/>
            <w:hideMark/>
          </w:tcPr>
          <w:p w14:paraId="41DFCCFB"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0.29</w:t>
            </w:r>
          </w:p>
        </w:tc>
        <w:tc>
          <w:tcPr>
            <w:tcW w:w="683" w:type="dxa"/>
            <w:noWrap/>
            <w:hideMark/>
          </w:tcPr>
          <w:p w14:paraId="41C77EB8"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-0.39</w:t>
            </w:r>
          </w:p>
        </w:tc>
        <w:tc>
          <w:tcPr>
            <w:tcW w:w="683" w:type="dxa"/>
            <w:noWrap/>
            <w:hideMark/>
          </w:tcPr>
          <w:p w14:paraId="1D5521E7"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u w:val="single"/>
              </w:rPr>
            </w:pPr>
            <w:r w:rsidRPr="005D40F7">
              <w:rPr>
                <w:rFonts w:ascii="Times New Roman" w:eastAsia="Times New Roman" w:hAnsi="Times New Roman" w:cs="Times New Roman"/>
                <w:b/>
                <w:noProof/>
                <w:color w:val="000000"/>
                <w:sz w:val="20"/>
                <w:szCs w:val="20"/>
                <w:u w:val="single"/>
              </w:rPr>
              <mc:AlternateContent>
                <mc:Choice Requires="wps">
                  <w:drawing>
                    <wp:anchor distT="0" distB="0" distL="114300" distR="114300" simplePos="0" relativeHeight="251667456" behindDoc="0" locked="0" layoutInCell="1" allowOverlap="1" wp14:anchorId="6C290624" wp14:editId="7CDD9560">
                      <wp:simplePos x="0" y="0"/>
                      <wp:positionH relativeFrom="column">
                        <wp:posOffset>2540</wp:posOffset>
                      </wp:positionH>
                      <wp:positionV relativeFrom="paragraph">
                        <wp:posOffset>14808</wp:posOffset>
                      </wp:positionV>
                      <wp:extent cx="359923" cy="155642"/>
                      <wp:effectExtent l="0" t="0" r="21590" b="15875"/>
                      <wp:wrapNone/>
                      <wp:docPr id="11" name="Rectangle 11"/>
                      <wp:cNvGraphicFramePr/>
                      <a:graphic xmlns:a="http://schemas.openxmlformats.org/drawingml/2006/main">
                        <a:graphicData uri="http://schemas.microsoft.com/office/word/2010/wordprocessingShape">
                          <wps:wsp>
                            <wps:cNvSpPr/>
                            <wps:spPr>
                              <a:xfrm>
                                <a:off x="0" y="0"/>
                                <a:ext cx="359923" cy="1556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74E25DC" id="Rectangle 11" o:spid="_x0000_s1026" style="position:absolute;margin-left:.2pt;margin-top:1.15pt;width:28.35pt;height:1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" filled="f" strokecolor="#1f3763 [1604]" strokeweight="1pt"/>
                  </w:pict>
                </mc:Fallback>
              </mc:AlternateContent>
            </w:r>
            <w:r w:rsidRPr="005D40F7">
              <w:rPr>
                <w:rFonts w:ascii="Times New Roman" w:eastAsia="Times New Roman" w:hAnsi="Times New Roman" w:cs="Times New Roman"/>
                <w:b/>
                <w:color w:val="000000"/>
                <w:sz w:val="20"/>
                <w:szCs w:val="20"/>
                <w:u w:val="single"/>
              </w:rPr>
              <w:t>0.54</w:t>
            </w:r>
          </w:p>
        </w:tc>
        <w:tc>
          <w:tcPr>
            <w:tcW w:w="683" w:type="dxa"/>
            <w:noWrap/>
            <w:hideMark/>
          </w:tcPr>
          <w:p w14:paraId="66025237"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-0.27</w:t>
            </w:r>
          </w:p>
        </w:tc>
        <w:tc>
          <w:tcPr>
            <w:tcW w:w="683" w:type="dxa"/>
            <w:noWrap/>
            <w:hideMark/>
          </w:tcPr>
          <w:p w14:paraId="0218E3C6"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-0.39</w:t>
            </w:r>
          </w:p>
        </w:tc>
      </w:tr>
      <w:tr w:rsidR="00906C47" w:rsidRPr="00385103" w14:paraId="7BF6959F" w14:textId="77777777" w:rsidTr="00633EF5">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hideMark/>
          </w:tcPr>
          <w:p w14:paraId="22EAA5EB"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5</w:t>
            </w:r>
          </w:p>
        </w:tc>
        <w:tc>
          <w:tcPr>
            <w:tcW w:w="645" w:type="dxa"/>
            <w:noWrap/>
            <w:hideMark/>
          </w:tcPr>
          <w:p w14:paraId="1EEBF0FB"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5C888108"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7BCB046B"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36756805"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51245810"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c>
          <w:tcPr>
            <w:tcW w:w="682" w:type="dxa"/>
            <w:noWrap/>
            <w:hideMark/>
          </w:tcPr>
          <w:p w14:paraId="7A534C41"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0.06</w:t>
            </w:r>
          </w:p>
        </w:tc>
        <w:tc>
          <w:tcPr>
            <w:tcW w:w="683" w:type="dxa"/>
            <w:noWrap/>
            <w:hideMark/>
          </w:tcPr>
          <w:p w14:paraId="68A14FC6"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-0.11</w:t>
            </w:r>
          </w:p>
        </w:tc>
        <w:tc>
          <w:tcPr>
            <w:tcW w:w="683" w:type="dxa"/>
            <w:noWrap/>
            <w:hideMark/>
          </w:tcPr>
          <w:p w14:paraId="0F7E4A01"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0.45</w:t>
            </w:r>
          </w:p>
        </w:tc>
        <w:tc>
          <w:tcPr>
            <w:tcW w:w="683" w:type="dxa"/>
            <w:noWrap/>
            <w:hideMark/>
          </w:tcPr>
          <w:p w14:paraId="7AE9D17D"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0.28</w:t>
            </w:r>
          </w:p>
        </w:tc>
        <w:tc>
          <w:tcPr>
            <w:tcW w:w="683" w:type="dxa"/>
            <w:noWrap/>
            <w:hideMark/>
          </w:tcPr>
          <w:p w14:paraId="7716B366"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-0.43</w:t>
            </w:r>
          </w:p>
        </w:tc>
        <w:tc>
          <w:tcPr>
            <w:tcW w:w="683" w:type="dxa"/>
            <w:noWrap/>
            <w:hideMark/>
          </w:tcPr>
          <w:p w14:paraId="3CED4E29"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0.11</w:t>
            </w:r>
          </w:p>
        </w:tc>
        <w:tc>
          <w:tcPr>
            <w:tcW w:w="683" w:type="dxa"/>
            <w:noWrap/>
            <w:hideMark/>
          </w:tcPr>
          <w:p w14:paraId="76DC4957"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0.44</w:t>
            </w:r>
          </w:p>
        </w:tc>
      </w:tr>
      <w:tr w:rsidR="00906C47" w:rsidRPr="00385103" w14:paraId="32B133C1" w14:textId="77777777" w:rsidTr="00633EF5">
        <w:trPr>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hideMark/>
          </w:tcPr>
          <w:p w14:paraId="3DD70141"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6</w:t>
            </w:r>
          </w:p>
        </w:tc>
        <w:tc>
          <w:tcPr>
            <w:tcW w:w="645" w:type="dxa"/>
            <w:noWrap/>
            <w:hideMark/>
          </w:tcPr>
          <w:p w14:paraId="7C57E444"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52DCF3BF"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017FC7B9"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1E1DB5D0"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74D4A97A"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2" w:type="dxa"/>
            <w:noWrap/>
            <w:hideMark/>
          </w:tcPr>
          <w:p w14:paraId="1D76AC83"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c>
          <w:tcPr>
            <w:tcW w:w="683" w:type="dxa"/>
            <w:noWrap/>
            <w:hideMark/>
          </w:tcPr>
          <w:p w14:paraId="6CC4F122"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0.49</w:t>
            </w:r>
          </w:p>
        </w:tc>
        <w:tc>
          <w:tcPr>
            <w:tcW w:w="683" w:type="dxa"/>
            <w:noWrap/>
            <w:hideMark/>
          </w:tcPr>
          <w:p w14:paraId="5A63937F"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u w:val="single"/>
              </w:rPr>
            </w:pPr>
            <w:r w:rsidRPr="005D40F7">
              <w:rPr>
                <w:rFonts w:ascii="Times New Roman" w:eastAsia="Times New Roman" w:hAnsi="Times New Roman" w:cs="Times New Roman"/>
                <w:b/>
                <w:noProof/>
                <w:color w:val="000000"/>
                <w:sz w:val="20"/>
                <w:szCs w:val="20"/>
                <w:u w:val="single"/>
              </w:rPr>
              <mc:AlternateContent>
                <mc:Choice Requires="wps">
                  <w:drawing>
                    <wp:anchor distT="0" distB="0" distL="114300" distR="114300" simplePos="0" relativeHeight="251666432" behindDoc="0" locked="0" layoutInCell="1" allowOverlap="1" wp14:anchorId="5BB87F48" wp14:editId="4FF7CD4A">
                      <wp:simplePos x="0" y="0"/>
                      <wp:positionH relativeFrom="column">
                        <wp:posOffset>4445</wp:posOffset>
                      </wp:positionH>
                      <wp:positionV relativeFrom="paragraph">
                        <wp:posOffset>14808</wp:posOffset>
                      </wp:positionV>
                      <wp:extent cx="359923" cy="155642"/>
                      <wp:effectExtent l="0" t="0" r="21590" b="15875"/>
                      <wp:wrapNone/>
                      <wp:docPr id="12" name="Rectangle 12"/>
                      <wp:cNvGraphicFramePr/>
                      <a:graphic xmlns:a="http://schemas.openxmlformats.org/drawingml/2006/main">
                        <a:graphicData uri="http://schemas.microsoft.com/office/word/2010/wordprocessingShape">
                          <wps:wsp>
                            <wps:cNvSpPr/>
                            <wps:spPr>
                              <a:xfrm>
                                <a:off x="0" y="0"/>
                                <a:ext cx="359923" cy="1556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70E1DD80" id="Rectangle 12" o:spid="_x0000_s1026" style="position:absolute;margin-left:.35pt;margin-top:1.15pt;width:28.35pt;height:12.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" filled="f" strokecolor="#1f3763 [1604]" strokeweight="1pt"/>
                  </w:pict>
                </mc:Fallback>
              </mc:AlternateContent>
            </w:r>
            <w:r w:rsidRPr="005D40F7">
              <w:rPr>
                <w:rFonts w:ascii="Times New Roman" w:eastAsia="Times New Roman" w:hAnsi="Times New Roman" w:cs="Times New Roman"/>
                <w:b/>
                <w:color w:val="000000"/>
                <w:sz w:val="20"/>
                <w:szCs w:val="20"/>
                <w:u w:val="single"/>
              </w:rPr>
              <w:t>0.79</w:t>
            </w:r>
          </w:p>
        </w:tc>
        <w:tc>
          <w:tcPr>
            <w:tcW w:w="683" w:type="dxa"/>
            <w:noWrap/>
            <w:hideMark/>
          </w:tcPr>
          <w:p w14:paraId="391E4993"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0.00</w:t>
            </w:r>
          </w:p>
        </w:tc>
        <w:tc>
          <w:tcPr>
            <w:tcW w:w="683" w:type="dxa"/>
            <w:noWrap/>
            <w:hideMark/>
          </w:tcPr>
          <w:p w14:paraId="59F96F75"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0.35</w:t>
            </w:r>
          </w:p>
        </w:tc>
        <w:tc>
          <w:tcPr>
            <w:tcW w:w="683" w:type="dxa"/>
            <w:noWrap/>
            <w:hideMark/>
          </w:tcPr>
          <w:p w14:paraId="5135BA4A"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-0.07</w:t>
            </w:r>
          </w:p>
        </w:tc>
        <w:tc>
          <w:tcPr>
            <w:tcW w:w="683" w:type="dxa"/>
            <w:noWrap/>
            <w:hideMark/>
          </w:tcPr>
          <w:p w14:paraId="15387A1C"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-0.05</w:t>
            </w:r>
          </w:p>
        </w:tc>
      </w:tr>
      <w:tr w:rsidR="00906C47" w:rsidRPr="00385103" w14:paraId="095ABC7D" w14:textId="77777777" w:rsidTr="00633EF5">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hideMark/>
          </w:tcPr>
          <w:p w14:paraId="531B33B3"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7</w:t>
            </w:r>
          </w:p>
        </w:tc>
        <w:tc>
          <w:tcPr>
            <w:tcW w:w="645" w:type="dxa"/>
            <w:noWrap/>
            <w:hideMark/>
          </w:tcPr>
          <w:p w14:paraId="559B49E5"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416EB74C"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4F7AC808"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3458CA8D"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4D5F4F6D"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2" w:type="dxa"/>
            <w:noWrap/>
            <w:hideMark/>
          </w:tcPr>
          <w:p w14:paraId="5C76D805"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564A2656"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c>
          <w:tcPr>
            <w:tcW w:w="683" w:type="dxa"/>
            <w:noWrap/>
            <w:hideMark/>
          </w:tcPr>
          <w:p w14:paraId="75AD8802"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0.30</w:t>
            </w:r>
          </w:p>
        </w:tc>
        <w:tc>
          <w:tcPr>
            <w:tcW w:w="683" w:type="dxa"/>
            <w:noWrap/>
            <w:hideMark/>
          </w:tcPr>
          <w:p w14:paraId="1D479B9B"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-0.27</w:t>
            </w:r>
          </w:p>
        </w:tc>
        <w:tc>
          <w:tcPr>
            <w:tcW w:w="683" w:type="dxa"/>
            <w:noWrap/>
            <w:hideMark/>
          </w:tcPr>
          <w:p w14:paraId="5F294BEB"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0.38</w:t>
            </w:r>
          </w:p>
        </w:tc>
        <w:tc>
          <w:tcPr>
            <w:tcW w:w="683" w:type="dxa"/>
            <w:noWrap/>
            <w:hideMark/>
          </w:tcPr>
          <w:p w14:paraId="4E526291"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-0.19</w:t>
            </w:r>
          </w:p>
        </w:tc>
        <w:tc>
          <w:tcPr>
            <w:tcW w:w="683" w:type="dxa"/>
            <w:noWrap/>
            <w:hideMark/>
          </w:tcPr>
          <w:p w14:paraId="499C399B"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-0.25</w:t>
            </w:r>
          </w:p>
        </w:tc>
      </w:tr>
      <w:tr w:rsidR="00906C47" w:rsidRPr="00385103" w14:paraId="1BBC6B3B" w14:textId="77777777" w:rsidTr="00633EF5">
        <w:trPr>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hideMark/>
          </w:tcPr>
          <w:p w14:paraId="78FDBE54"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8</w:t>
            </w:r>
          </w:p>
        </w:tc>
        <w:tc>
          <w:tcPr>
            <w:tcW w:w="645" w:type="dxa"/>
            <w:noWrap/>
            <w:hideMark/>
          </w:tcPr>
          <w:p w14:paraId="397BA230"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5709E713"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31F2A35D"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4471E9FF"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612AB2DA"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2" w:type="dxa"/>
            <w:noWrap/>
            <w:hideMark/>
          </w:tcPr>
          <w:p w14:paraId="3E1C3F85"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5CBDA17D"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71E91FE2"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c>
          <w:tcPr>
            <w:tcW w:w="683" w:type="dxa"/>
            <w:noWrap/>
            <w:hideMark/>
          </w:tcPr>
          <w:p w14:paraId="17791B63"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0.15</w:t>
            </w:r>
          </w:p>
        </w:tc>
        <w:tc>
          <w:tcPr>
            <w:tcW w:w="683" w:type="dxa"/>
            <w:noWrap/>
            <w:hideMark/>
          </w:tcPr>
          <w:p w14:paraId="1C1C693A"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0.05</w:t>
            </w:r>
          </w:p>
        </w:tc>
        <w:tc>
          <w:tcPr>
            <w:tcW w:w="683" w:type="dxa"/>
            <w:noWrap/>
            <w:hideMark/>
          </w:tcPr>
          <w:p w14:paraId="08FD9BC2"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0.04</w:t>
            </w:r>
          </w:p>
        </w:tc>
        <w:tc>
          <w:tcPr>
            <w:tcW w:w="683" w:type="dxa"/>
            <w:noWrap/>
            <w:hideMark/>
          </w:tcPr>
          <w:p w14:paraId="044D121C"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0.14</w:t>
            </w:r>
          </w:p>
        </w:tc>
      </w:tr>
      <w:tr w:rsidR="00906C47" w:rsidRPr="00385103" w14:paraId="7D4DDEB1" w14:textId="77777777" w:rsidTr="00633EF5">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hideMark/>
          </w:tcPr>
          <w:p w14:paraId="266A6C9C"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9</w:t>
            </w:r>
          </w:p>
        </w:tc>
        <w:tc>
          <w:tcPr>
            <w:tcW w:w="645" w:type="dxa"/>
            <w:noWrap/>
            <w:hideMark/>
          </w:tcPr>
          <w:p w14:paraId="5BD55CA9"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23509DE2"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66C59C73"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460FCE34"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67668657"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2" w:type="dxa"/>
            <w:noWrap/>
            <w:hideMark/>
          </w:tcPr>
          <w:p w14:paraId="633CB58F"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2B0E15C1"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566548AE"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06A22490"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c>
          <w:tcPr>
            <w:tcW w:w="683" w:type="dxa"/>
            <w:noWrap/>
            <w:hideMark/>
          </w:tcPr>
          <w:p w14:paraId="15616AA1"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0"/>
                <w:szCs w:val="20"/>
                <w:u w:val="single"/>
              </w:rPr>
            </w:pPr>
            <w:r w:rsidRPr="005D40F7">
              <w:rPr>
                <w:rFonts w:ascii="Times New Roman" w:eastAsia="Times New Roman" w:hAnsi="Times New Roman" w:cs="Times New Roman"/>
                <w:b/>
                <w:noProof/>
                <w:color w:val="000000"/>
                <w:sz w:val="20"/>
                <w:szCs w:val="20"/>
                <w:u w:val="single"/>
              </w:rPr>
              <mc:AlternateContent>
                <mc:Choice Requires="wps">
                  <w:drawing>
                    <wp:anchor distT="0" distB="0" distL="114300" distR="114300" simplePos="0" relativeHeight="251668480" behindDoc="0" locked="0" layoutInCell="1" allowOverlap="1" wp14:anchorId="708B6B71" wp14:editId="2FA5CCE8">
                      <wp:simplePos x="0" y="0"/>
                      <wp:positionH relativeFrom="column">
                        <wp:posOffset>-16713</wp:posOffset>
                      </wp:positionH>
                      <wp:positionV relativeFrom="paragraph">
                        <wp:posOffset>13970</wp:posOffset>
                      </wp:positionV>
                      <wp:extent cx="359923" cy="155642"/>
                      <wp:effectExtent l="0" t="0" r="21590" b="15875"/>
                      <wp:wrapNone/>
                      <wp:docPr id="13" name="Rectangle 13"/>
                      <wp:cNvGraphicFramePr/>
                      <a:graphic xmlns:a="http://schemas.openxmlformats.org/drawingml/2006/main">
                        <a:graphicData uri="http://schemas.microsoft.com/office/word/2010/wordprocessingShape">
                          <wps:wsp>
                            <wps:cNvSpPr/>
                            <wps:spPr>
                              <a:xfrm>
                                <a:off x="0" y="0"/>
                                <a:ext cx="359923" cy="1556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A5F7AC1" id="Rectangle 13" o:spid="_x0000_s1026" style="position:absolute;margin-left:-1.3pt;margin-top:1.1pt;width:28.35pt;height:1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" filled="f" strokecolor="#1f3763 [1604]" strokeweight="1pt"/>
                  </w:pict>
                </mc:Fallback>
              </mc:AlternateContent>
            </w:r>
            <w:r w:rsidRPr="005D40F7">
              <w:rPr>
                <w:rFonts w:ascii="Times New Roman" w:eastAsia="Times New Roman" w:hAnsi="Times New Roman" w:cs="Times New Roman"/>
                <w:b/>
                <w:color w:val="000000"/>
                <w:sz w:val="20"/>
                <w:szCs w:val="20"/>
                <w:u w:val="single"/>
              </w:rPr>
              <w:t>-0.65</w:t>
            </w:r>
          </w:p>
        </w:tc>
        <w:tc>
          <w:tcPr>
            <w:tcW w:w="683" w:type="dxa"/>
            <w:noWrap/>
            <w:hideMark/>
          </w:tcPr>
          <w:p w14:paraId="55444C72"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0.32</w:t>
            </w:r>
          </w:p>
        </w:tc>
        <w:tc>
          <w:tcPr>
            <w:tcW w:w="683" w:type="dxa"/>
            <w:noWrap/>
            <w:hideMark/>
          </w:tcPr>
          <w:p w14:paraId="3835A6D4"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0.49</w:t>
            </w:r>
          </w:p>
        </w:tc>
      </w:tr>
      <w:tr w:rsidR="00906C47" w:rsidRPr="00385103" w14:paraId="770C8061" w14:textId="77777777" w:rsidTr="00633EF5">
        <w:trPr>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hideMark/>
          </w:tcPr>
          <w:p w14:paraId="2F6517AD"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10</w:t>
            </w:r>
          </w:p>
        </w:tc>
        <w:tc>
          <w:tcPr>
            <w:tcW w:w="645" w:type="dxa"/>
            <w:noWrap/>
            <w:hideMark/>
          </w:tcPr>
          <w:p w14:paraId="544A0690"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36EA9D6D"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61A633A4"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4017FAA3"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72F713CE"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2" w:type="dxa"/>
            <w:noWrap/>
            <w:hideMark/>
          </w:tcPr>
          <w:p w14:paraId="0BBFC8D0"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57879A85"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083FBAAF"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0FE9814D"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0C122385"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c>
          <w:tcPr>
            <w:tcW w:w="683" w:type="dxa"/>
            <w:noWrap/>
            <w:hideMark/>
          </w:tcPr>
          <w:p w14:paraId="2EE94FCD"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-0.30</w:t>
            </w:r>
          </w:p>
        </w:tc>
        <w:tc>
          <w:tcPr>
            <w:tcW w:w="683" w:type="dxa"/>
            <w:noWrap/>
            <w:hideMark/>
          </w:tcPr>
          <w:p w14:paraId="47A744F0"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-0.41</w:t>
            </w:r>
          </w:p>
        </w:tc>
      </w:tr>
      <w:tr w:rsidR="00906C47" w:rsidRPr="00385103" w14:paraId="41DE86EC" w14:textId="77777777" w:rsidTr="00633EF5">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hideMark/>
          </w:tcPr>
          <w:p w14:paraId="35A5F73C"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11</w:t>
            </w:r>
          </w:p>
        </w:tc>
        <w:tc>
          <w:tcPr>
            <w:tcW w:w="645" w:type="dxa"/>
            <w:noWrap/>
            <w:hideMark/>
          </w:tcPr>
          <w:p w14:paraId="3B0A8526"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1DA2E02B"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0C7E918A"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6EA20C49"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59BE2C5A"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2" w:type="dxa"/>
            <w:noWrap/>
            <w:hideMark/>
          </w:tcPr>
          <w:p w14:paraId="6FB85ED2"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0F1A8E3C"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08CF55AA"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15160146"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083B9BD9"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71D676E5"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c>
          <w:tcPr>
            <w:tcW w:w="683" w:type="dxa"/>
            <w:noWrap/>
            <w:hideMark/>
          </w:tcPr>
          <w:p w14:paraId="4B9C2FB1" w14:textId="77777777" w:rsidR="00906C47" w:rsidRPr="005D40F7" w:rsidRDefault="00906C47" w:rsidP="009E3BF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0"/>
                <w:szCs w:val="20"/>
                <w:u w:val="single"/>
              </w:rPr>
            </w:pPr>
            <w:r w:rsidRPr="005D40F7">
              <w:rPr>
                <w:rFonts w:ascii="Times New Roman" w:eastAsia="Times New Roman" w:hAnsi="Times New Roman" w:cs="Times New Roman"/>
                <w:b/>
                <w:noProof/>
                <w:color w:val="000000"/>
                <w:sz w:val="20"/>
                <w:szCs w:val="20"/>
                <w:u w:val="single"/>
              </w:rPr>
              <mc:AlternateContent>
                <mc:Choice Requires="wps">
                  <w:drawing>
                    <wp:anchor distT="0" distB="0" distL="114300" distR="114300" simplePos="0" relativeHeight="251669504" behindDoc="0" locked="0" layoutInCell="1" allowOverlap="1" wp14:anchorId="06B2A7B1" wp14:editId="0ED7E8C0">
                      <wp:simplePos x="0" y="0"/>
                      <wp:positionH relativeFrom="column">
                        <wp:posOffset>1270</wp:posOffset>
                      </wp:positionH>
                      <wp:positionV relativeFrom="paragraph">
                        <wp:posOffset>14173</wp:posOffset>
                      </wp:positionV>
                      <wp:extent cx="359923" cy="155642"/>
                      <wp:effectExtent l="0" t="0" r="21590" b="15875"/>
                      <wp:wrapNone/>
                      <wp:docPr id="15" name="Rectangle 15"/>
                      <wp:cNvGraphicFramePr/>
                      <a:graphic xmlns:a="http://schemas.openxmlformats.org/drawingml/2006/main">
                        <a:graphicData uri="http://schemas.microsoft.com/office/word/2010/wordprocessingShape">
                          <wps:wsp>
                            <wps:cNvSpPr/>
                            <wps:spPr>
                              <a:xfrm>
                                <a:off x="0" y="0"/>
                                <a:ext cx="359923" cy="1556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52F74EE" id="Rectangle 15" o:spid="_x0000_s1026" style="position:absolute;margin-left:.1pt;margin-top:1.1pt;width:28.35pt;height:1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" filled="f" strokecolor="#1f3763 [1604]" strokeweight="1pt"/>
                  </w:pict>
                </mc:Fallback>
              </mc:AlternateContent>
            </w:r>
            <w:r w:rsidRPr="005D40F7">
              <w:rPr>
                <w:rFonts w:ascii="Times New Roman" w:eastAsia="Times New Roman" w:hAnsi="Times New Roman" w:cs="Times New Roman"/>
                <w:b/>
                <w:color w:val="000000"/>
                <w:sz w:val="20"/>
                <w:szCs w:val="20"/>
                <w:u w:val="single"/>
              </w:rPr>
              <w:t>0.84</w:t>
            </w:r>
          </w:p>
        </w:tc>
      </w:tr>
      <w:tr w:rsidR="00906C47" w:rsidRPr="00385103" w14:paraId="6592D40E" w14:textId="77777777" w:rsidTr="00633EF5">
        <w:trPr>
          <w:trHeight w:val="337"/>
          <w:jc w:val="center"/>
        </w:trPr>
        <w:tc>
          <w:tcPr>
            <w:cnfStyle w:val="001000000000" w:firstRow="0" w:lastRow="0" w:firstColumn="1" w:lastColumn="0" w:oddVBand="0" w:evenVBand="0" w:oddHBand="0" w:evenHBand="0" w:firstRowFirstColumn="0" w:firstRowLastColumn="0" w:lastRowFirstColumn="0" w:lastRowLastColumn="0"/>
            <w:tcW w:w="450" w:type="dxa"/>
            <w:noWrap/>
            <w:hideMark/>
          </w:tcPr>
          <w:p w14:paraId="10EADB9C" w14:textId="77777777" w:rsidR="00906C47" w:rsidRPr="005D40F7" w:rsidRDefault="00906C47" w:rsidP="009E3BFF">
            <w:pPr>
              <w:rPr>
                <w:rFonts w:ascii="Times New Roman" w:eastAsia="Times New Roman" w:hAnsi="Times New Roman" w:cs="Times New Roman"/>
                <w:i/>
                <w:color w:val="000000"/>
                <w:sz w:val="20"/>
                <w:szCs w:val="20"/>
              </w:rPr>
            </w:pPr>
            <w:r w:rsidRPr="005D40F7">
              <w:rPr>
                <w:rFonts w:ascii="Times New Roman" w:eastAsia="Times New Roman" w:hAnsi="Times New Roman" w:cs="Times New Roman"/>
                <w:i/>
                <w:color w:val="000000"/>
                <w:sz w:val="20"/>
                <w:szCs w:val="20"/>
              </w:rPr>
              <w:t>f</w:t>
            </w:r>
            <w:r w:rsidRPr="005D40F7">
              <w:rPr>
                <w:rFonts w:ascii="Times New Roman" w:eastAsia="Times New Roman" w:hAnsi="Times New Roman" w:cs="Times New Roman"/>
                <w:i/>
                <w:color w:val="000000"/>
                <w:sz w:val="20"/>
                <w:szCs w:val="20"/>
                <w:vertAlign w:val="subscript"/>
              </w:rPr>
              <w:t>12</w:t>
            </w:r>
          </w:p>
        </w:tc>
        <w:tc>
          <w:tcPr>
            <w:tcW w:w="645" w:type="dxa"/>
            <w:noWrap/>
            <w:hideMark/>
          </w:tcPr>
          <w:p w14:paraId="1CF7BB47"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66D850D5"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13A1E482"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44C7FCA2"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4733AF8A"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2" w:type="dxa"/>
            <w:noWrap/>
            <w:hideMark/>
          </w:tcPr>
          <w:p w14:paraId="24E20F0F"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0F6888B2"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3850CAC3"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0E7F7A3A"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4B80BF50"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25383B67"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683" w:type="dxa"/>
            <w:noWrap/>
            <w:hideMark/>
          </w:tcPr>
          <w:p w14:paraId="794BA200" w14:textId="77777777" w:rsidR="00906C47" w:rsidRPr="005D40F7" w:rsidRDefault="00906C47" w:rsidP="009E3BF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D40F7">
              <w:rPr>
                <w:rFonts w:ascii="Times New Roman" w:eastAsia="Times New Roman" w:hAnsi="Times New Roman" w:cs="Times New Roman"/>
                <w:color w:val="000000"/>
                <w:sz w:val="20"/>
                <w:szCs w:val="20"/>
              </w:rPr>
              <w:t>1.00</w:t>
            </w:r>
          </w:p>
        </w:tc>
      </w:tr>
    </w:tbl>
    <w:p w14:paraId="6A49B35F" w14:textId="77777777" w:rsidR="009E3BFF" w:rsidRDefault="009E3BFF" w:rsidP="00E04C76">
      <w:pPr>
        <w:spacing w:line="480" w:lineRule="auto"/>
        <w:jc w:val="both"/>
        <w:rPr>
          <w:rFonts w:ascii="Times New Roman" w:hAnsi="Times New Roman" w:cs="Times New Roman"/>
          <w:sz w:val="24"/>
          <w:szCs w:val="24"/>
        </w:rPr>
      </w:pPr>
    </w:p>
    <w:p w14:paraId="318FA429" w14:textId="50139EF1" w:rsidR="000117D8" w:rsidRDefault="00906C47" w:rsidP="00E04C76">
      <w:pPr>
        <w:spacing w:line="480" w:lineRule="auto"/>
        <w:jc w:val="both"/>
        <w:rPr>
          <w:rFonts w:ascii="Times New Roman" w:hAnsi="Times New Roman" w:cs="Times New Roman"/>
          <w:sz w:val="24"/>
          <w:szCs w:val="24"/>
        </w:rPr>
      </w:pPr>
      <w:r w:rsidRPr="003530AE">
        <w:rPr>
          <w:rFonts w:ascii="Times New Roman" w:hAnsi="Times New Roman" w:cs="Times New Roman"/>
          <w:sz w:val="24"/>
          <w:szCs w:val="24"/>
        </w:rPr>
        <w:t xml:space="preserve">One challenge in applying </w:t>
      </w:r>
      <w:r w:rsidR="00B965CD">
        <w:rPr>
          <w:rFonts w:ascii="Times New Roman" w:hAnsi="Times New Roman" w:cs="Times New Roman"/>
          <w:sz w:val="24"/>
          <w:szCs w:val="24"/>
        </w:rPr>
        <w:t xml:space="preserve">classical latent class model </w:t>
      </w:r>
      <w:r w:rsidRPr="003530AE">
        <w:rPr>
          <w:rFonts w:ascii="Times New Roman" w:hAnsi="Times New Roman" w:cs="Times New Roman"/>
          <w:sz w:val="24"/>
          <w:szCs w:val="24"/>
        </w:rPr>
        <w:t>to the data is that</w:t>
      </w:r>
      <w:r w:rsidR="00B965CD">
        <w:rPr>
          <w:rFonts w:ascii="Times New Roman" w:hAnsi="Times New Roman" w:cs="Times New Roman"/>
          <w:sz w:val="24"/>
          <w:szCs w:val="24"/>
        </w:rPr>
        <w:t xml:space="preserve"> the correlations between continuous </w:t>
      </w:r>
      <w:r w:rsidR="00EA119E">
        <w:rPr>
          <w:rFonts w:ascii="Times New Roman" w:hAnsi="Times New Roman" w:cs="Times New Roman"/>
          <w:sz w:val="24"/>
          <w:szCs w:val="24"/>
        </w:rPr>
        <w:t>feature</w:t>
      </w:r>
      <w:r w:rsidR="00B965CD">
        <w:rPr>
          <w:rFonts w:ascii="Times New Roman" w:hAnsi="Times New Roman" w:cs="Times New Roman"/>
          <w:sz w:val="24"/>
          <w:szCs w:val="24"/>
        </w:rPr>
        <w:t xml:space="preserve">s are not captured. </w:t>
      </w:r>
      <w:r w:rsidRPr="003530AE">
        <w:rPr>
          <w:rFonts w:ascii="Times New Roman" w:hAnsi="Times New Roman" w:cs="Times New Roman"/>
          <w:sz w:val="24"/>
          <w:szCs w:val="24"/>
        </w:rPr>
        <w:t xml:space="preserve"> </w:t>
      </w:r>
      <w:r w:rsidR="00B965CD">
        <w:rPr>
          <w:rFonts w:ascii="Times New Roman" w:hAnsi="Times New Roman" w:cs="Times New Roman"/>
          <w:sz w:val="24"/>
          <w:szCs w:val="24"/>
        </w:rPr>
        <w:t xml:space="preserve">Another challenge is that </w:t>
      </w:r>
      <w:r w:rsidRPr="003530AE">
        <w:rPr>
          <w:rFonts w:ascii="Times New Roman" w:hAnsi="Times New Roman" w:cs="Times New Roman"/>
          <w:sz w:val="24"/>
          <w:szCs w:val="24"/>
        </w:rPr>
        <w:t>some noise feature</w:t>
      </w:r>
      <w:r w:rsidR="00B965CD">
        <w:rPr>
          <w:rFonts w:ascii="Times New Roman" w:hAnsi="Times New Roman" w:cs="Times New Roman"/>
          <w:sz w:val="24"/>
          <w:szCs w:val="24"/>
        </w:rPr>
        <w:t>s degrade the performance of Latent Class model</w:t>
      </w:r>
      <w:r w:rsidRPr="003530AE">
        <w:rPr>
          <w:rFonts w:ascii="Times New Roman" w:hAnsi="Times New Roman" w:cs="Times New Roman"/>
          <w:sz w:val="24"/>
          <w:szCs w:val="24"/>
        </w:rPr>
        <w:t>.</w:t>
      </w:r>
    </w:p>
    <w:p w14:paraId="545EC5D9" w14:textId="0AA716F2" w:rsidR="006B4560" w:rsidRDefault="00906C47" w:rsidP="00E04C76">
      <w:pPr>
        <w:spacing w:line="480" w:lineRule="auto"/>
        <w:jc w:val="both"/>
        <w:rPr>
          <w:rFonts w:ascii="Times New Roman" w:hAnsi="Times New Roman" w:cs="Times New Roman"/>
          <w:sz w:val="24"/>
          <w:szCs w:val="24"/>
        </w:rPr>
      </w:pPr>
      <w:r w:rsidRPr="003530AE">
        <w:rPr>
          <w:rFonts w:ascii="Times New Roman" w:hAnsi="Times New Roman" w:cs="Times New Roman"/>
          <w:sz w:val="24"/>
          <w:szCs w:val="24"/>
        </w:rPr>
        <w:t xml:space="preserve">Table 6 shows the clustering results from </w:t>
      </w:r>
      <w:r w:rsidR="00843442">
        <w:rPr>
          <w:rFonts w:ascii="Times New Roman" w:hAnsi="Times New Roman" w:cs="Times New Roman"/>
          <w:sz w:val="24"/>
          <w:szCs w:val="24"/>
        </w:rPr>
        <w:t>classical</w:t>
      </w:r>
      <w:r w:rsidRPr="003530AE">
        <w:rPr>
          <w:rFonts w:ascii="Times New Roman" w:hAnsi="Times New Roman" w:cs="Times New Roman"/>
          <w:sz w:val="24"/>
          <w:szCs w:val="24"/>
        </w:rPr>
        <w:t xml:space="preserve"> </w:t>
      </w:r>
      <w:r w:rsidR="00B965CD">
        <w:rPr>
          <w:rFonts w:ascii="Times New Roman" w:hAnsi="Times New Roman" w:cs="Times New Roman"/>
          <w:sz w:val="24"/>
          <w:szCs w:val="24"/>
        </w:rPr>
        <w:t>Latent class model using all 15</w:t>
      </w:r>
      <w:r w:rsidRPr="003530AE">
        <w:rPr>
          <w:rFonts w:ascii="Times New Roman" w:hAnsi="Times New Roman" w:cs="Times New Roman"/>
          <w:sz w:val="24"/>
          <w:szCs w:val="24"/>
        </w:rPr>
        <w:t xml:space="preserve"> features. </w:t>
      </w:r>
      <w:r w:rsidR="006B4560" w:rsidRPr="003530AE">
        <w:rPr>
          <w:rFonts w:ascii="Times New Roman" w:hAnsi="Times New Roman" w:cs="Times New Roman"/>
          <w:sz w:val="24"/>
          <w:szCs w:val="24"/>
        </w:rPr>
        <w:t>The overall accuracy of correctly identifying patient</w:t>
      </w:r>
      <w:r w:rsidR="006B4560">
        <w:rPr>
          <w:rFonts w:ascii="Times New Roman" w:hAnsi="Times New Roman" w:cs="Times New Roman"/>
          <w:sz w:val="24"/>
          <w:szCs w:val="24"/>
        </w:rPr>
        <w:t>s to disease types is only 59.31</w:t>
      </w:r>
      <w:r w:rsidR="006B4560" w:rsidRPr="003530AE">
        <w:rPr>
          <w:rFonts w:ascii="Times New Roman" w:hAnsi="Times New Roman" w:cs="Times New Roman"/>
          <w:sz w:val="24"/>
          <w:szCs w:val="24"/>
        </w:rPr>
        <w:t xml:space="preserve">%. </w:t>
      </w:r>
      <w:r w:rsidR="00B965CD">
        <w:rPr>
          <w:rFonts w:ascii="Times New Roman" w:hAnsi="Times New Roman" w:cs="Times New Roman"/>
          <w:sz w:val="24"/>
          <w:szCs w:val="24"/>
        </w:rPr>
        <w:t>Table 7</w:t>
      </w:r>
      <w:r w:rsidR="00B965CD" w:rsidRPr="003530AE">
        <w:rPr>
          <w:rFonts w:ascii="Times New Roman" w:hAnsi="Times New Roman" w:cs="Times New Roman"/>
          <w:sz w:val="24"/>
          <w:szCs w:val="24"/>
        </w:rPr>
        <w:t xml:space="preserve"> shows the clustering results </w:t>
      </w:r>
      <w:r w:rsidR="00843442">
        <w:rPr>
          <w:rFonts w:ascii="Times New Roman" w:hAnsi="Times New Roman" w:cs="Times New Roman"/>
          <w:sz w:val="24"/>
          <w:szCs w:val="24"/>
        </w:rPr>
        <w:t>after feature selection on the generalized model of mixtures</w:t>
      </w:r>
      <w:r w:rsidR="00B965CD" w:rsidRPr="003530AE">
        <w:rPr>
          <w:rFonts w:ascii="Times New Roman" w:hAnsi="Times New Roman" w:cs="Times New Roman"/>
          <w:sz w:val="24"/>
          <w:szCs w:val="24"/>
        </w:rPr>
        <w:t xml:space="preserve">. </w:t>
      </w:r>
      <w:r w:rsidR="006B4560">
        <w:rPr>
          <w:rFonts w:ascii="Times New Roman" w:hAnsi="Times New Roman" w:cs="Times New Roman"/>
          <w:sz w:val="24"/>
          <w:szCs w:val="24"/>
        </w:rPr>
        <w:t xml:space="preserve">The overall accuracy improves from 59.31% to </w:t>
      </w:r>
      <w:r w:rsidR="00843442">
        <w:rPr>
          <w:rFonts w:ascii="Times New Roman" w:hAnsi="Times New Roman" w:cs="Times New Roman"/>
          <w:sz w:val="24"/>
          <w:szCs w:val="24"/>
        </w:rPr>
        <w:t>84.86</w:t>
      </w:r>
      <w:r w:rsidR="006B4560">
        <w:rPr>
          <w:rFonts w:ascii="Times New Roman" w:hAnsi="Times New Roman" w:cs="Times New Roman"/>
          <w:sz w:val="24"/>
          <w:szCs w:val="24"/>
        </w:rPr>
        <w:t xml:space="preserve">% compared with original LCM. </w:t>
      </w:r>
      <w:r w:rsidR="006B4560" w:rsidRPr="003530AE">
        <w:rPr>
          <w:rFonts w:ascii="Times New Roman" w:hAnsi="Times New Roman" w:cs="Times New Roman"/>
          <w:sz w:val="24"/>
          <w:szCs w:val="24"/>
        </w:rPr>
        <w:t>F</w:t>
      </w:r>
      <w:r w:rsidR="006B4560">
        <w:rPr>
          <w:rFonts w:ascii="Times New Roman" w:hAnsi="Times New Roman" w:cs="Times New Roman"/>
          <w:sz w:val="24"/>
          <w:szCs w:val="24"/>
        </w:rPr>
        <w:t xml:space="preserve">or the AD cohort, </w:t>
      </w:r>
      <w:r w:rsidR="00843442">
        <w:rPr>
          <w:rFonts w:ascii="Times New Roman" w:hAnsi="Times New Roman" w:cs="Times New Roman"/>
          <w:sz w:val="24"/>
          <w:szCs w:val="24"/>
        </w:rPr>
        <w:t xml:space="preserve">the </w:t>
      </w:r>
      <w:r w:rsidR="00843442">
        <w:rPr>
          <w:rFonts w:ascii="Times New Roman" w:hAnsi="Times New Roman" w:cs="Times New Roman"/>
          <w:sz w:val="24"/>
          <w:szCs w:val="24"/>
        </w:rPr>
        <w:lastRenderedPageBreak/>
        <w:t>proposed algorithm clusters 22</w:t>
      </w:r>
      <w:r w:rsidR="006B4560" w:rsidRPr="003530AE">
        <w:rPr>
          <w:rFonts w:ascii="Times New Roman" w:hAnsi="Times New Roman" w:cs="Times New Roman"/>
          <w:sz w:val="24"/>
          <w:szCs w:val="24"/>
        </w:rPr>
        <w:t xml:space="preserve"> out of</w:t>
      </w:r>
      <w:r w:rsidR="006B4560">
        <w:rPr>
          <w:rFonts w:ascii="Times New Roman" w:hAnsi="Times New Roman" w:cs="Times New Roman"/>
          <w:sz w:val="24"/>
          <w:szCs w:val="24"/>
        </w:rPr>
        <w:t xml:space="preserve"> 22 AD patients correctly (</w:t>
      </w:r>
      <w:r w:rsidR="00843442">
        <w:rPr>
          <w:rFonts w:ascii="Times New Roman" w:hAnsi="Times New Roman" w:cs="Times New Roman"/>
          <w:sz w:val="24"/>
          <w:szCs w:val="24"/>
        </w:rPr>
        <w:t>100</w:t>
      </w:r>
      <w:r w:rsidR="006B4560">
        <w:rPr>
          <w:rFonts w:ascii="Times New Roman" w:hAnsi="Times New Roman" w:cs="Times New Roman"/>
          <w:sz w:val="24"/>
          <w:szCs w:val="24"/>
        </w:rPr>
        <w:t xml:space="preserve">%). For the NC cohort, </w:t>
      </w:r>
      <w:r w:rsidR="00843442">
        <w:rPr>
          <w:rFonts w:ascii="Times New Roman" w:hAnsi="Times New Roman" w:cs="Times New Roman"/>
          <w:sz w:val="24"/>
          <w:szCs w:val="24"/>
        </w:rPr>
        <w:t>our algorithm identifies 114</w:t>
      </w:r>
      <w:r w:rsidR="006B4560" w:rsidRPr="003530AE">
        <w:rPr>
          <w:rFonts w:ascii="Times New Roman" w:hAnsi="Times New Roman" w:cs="Times New Roman"/>
          <w:sz w:val="24"/>
          <w:szCs w:val="24"/>
        </w:rPr>
        <w:t xml:space="preserve"> out of 123 correctly, </w:t>
      </w:r>
      <w:r w:rsidR="00FC0285">
        <w:rPr>
          <w:rFonts w:ascii="Times New Roman" w:hAnsi="Times New Roman" w:cs="Times New Roman"/>
          <w:sz w:val="24"/>
          <w:szCs w:val="24"/>
        </w:rPr>
        <w:t>1 NC is</w:t>
      </w:r>
      <w:r w:rsidR="006B4560" w:rsidRPr="003530AE">
        <w:rPr>
          <w:rFonts w:ascii="Times New Roman" w:hAnsi="Times New Roman" w:cs="Times New Roman"/>
          <w:sz w:val="24"/>
          <w:szCs w:val="24"/>
        </w:rPr>
        <w:t xml:space="preserve"> put into the AD group, and </w:t>
      </w:r>
      <w:r w:rsidR="00FC0285">
        <w:rPr>
          <w:rFonts w:ascii="Times New Roman" w:hAnsi="Times New Roman" w:cs="Times New Roman"/>
          <w:sz w:val="24"/>
          <w:szCs w:val="24"/>
        </w:rPr>
        <w:t xml:space="preserve">another </w:t>
      </w:r>
      <w:r w:rsidR="00843442">
        <w:rPr>
          <w:rFonts w:ascii="Times New Roman" w:hAnsi="Times New Roman" w:cs="Times New Roman"/>
          <w:sz w:val="24"/>
          <w:szCs w:val="24"/>
        </w:rPr>
        <w:t>8</w:t>
      </w:r>
      <w:r w:rsidR="006B4560" w:rsidRPr="003530AE">
        <w:rPr>
          <w:rFonts w:ascii="Times New Roman" w:hAnsi="Times New Roman" w:cs="Times New Roman"/>
          <w:sz w:val="24"/>
          <w:szCs w:val="24"/>
        </w:rPr>
        <w:t xml:space="preserve"> NCs are labeled as MCI. The</w:t>
      </w:r>
      <w:r w:rsidR="00FC0285">
        <w:rPr>
          <w:rFonts w:ascii="Times New Roman" w:hAnsi="Times New Roman" w:cs="Times New Roman"/>
          <w:sz w:val="24"/>
          <w:szCs w:val="24"/>
        </w:rPr>
        <w:t xml:space="preserve"> accuracy of NC cluster is </w:t>
      </w:r>
      <w:r w:rsidR="00843442">
        <w:rPr>
          <w:rFonts w:ascii="Times New Roman" w:hAnsi="Times New Roman" w:cs="Times New Roman"/>
          <w:sz w:val="24"/>
          <w:szCs w:val="24"/>
        </w:rPr>
        <w:t>92.68</w:t>
      </w:r>
      <w:r w:rsidR="006B4560" w:rsidRPr="003530AE">
        <w:rPr>
          <w:rFonts w:ascii="Times New Roman" w:hAnsi="Times New Roman" w:cs="Times New Roman"/>
          <w:sz w:val="24"/>
          <w:szCs w:val="24"/>
        </w:rPr>
        <w:t xml:space="preserve">%. The results on </w:t>
      </w:r>
      <w:r w:rsidR="00FC0285">
        <w:rPr>
          <w:rFonts w:ascii="Times New Roman" w:hAnsi="Times New Roman" w:cs="Times New Roman"/>
          <w:sz w:val="24"/>
          <w:szCs w:val="24"/>
        </w:rPr>
        <w:t xml:space="preserve">MCI cohort </w:t>
      </w:r>
      <w:r w:rsidR="00843442">
        <w:rPr>
          <w:rFonts w:ascii="Times New Roman" w:hAnsi="Times New Roman" w:cs="Times New Roman"/>
          <w:sz w:val="24"/>
          <w:szCs w:val="24"/>
        </w:rPr>
        <w:t xml:space="preserve">also improves compared with LCM using full feature set. </w:t>
      </w:r>
      <w:r w:rsidR="00FC0285">
        <w:rPr>
          <w:rFonts w:ascii="Times New Roman" w:hAnsi="Times New Roman" w:cs="Times New Roman"/>
          <w:sz w:val="24"/>
          <w:szCs w:val="24"/>
        </w:rPr>
        <w:t xml:space="preserve"> </w:t>
      </w:r>
      <w:r w:rsidR="00C83214">
        <w:rPr>
          <w:rFonts w:ascii="Times New Roman" w:hAnsi="Times New Roman" w:cs="Times New Roman"/>
          <w:sz w:val="24"/>
          <w:szCs w:val="24"/>
        </w:rPr>
        <w:t xml:space="preserve">The feature selection on the </w:t>
      </w:r>
      <w:proofErr w:type="spellStart"/>
      <w:r w:rsidR="00C83214">
        <w:rPr>
          <w:rFonts w:ascii="Times New Roman" w:hAnsi="Times New Roman" w:cs="Times New Roman"/>
          <w:sz w:val="24"/>
          <w:szCs w:val="24"/>
        </w:rPr>
        <w:t>GMoM</w:t>
      </w:r>
      <w:proofErr w:type="spellEnd"/>
      <w:r w:rsidR="00C83214">
        <w:rPr>
          <w:rFonts w:ascii="Times New Roman" w:hAnsi="Times New Roman" w:cs="Times New Roman"/>
          <w:sz w:val="24"/>
          <w:szCs w:val="24"/>
        </w:rPr>
        <w:t xml:space="preserve"> can identify 133 out of 172 MCI correctly (77.33%) with only one mislabeled as NC and 38 </w:t>
      </w:r>
      <w:proofErr w:type="spellStart"/>
      <w:r w:rsidR="00C83214">
        <w:rPr>
          <w:rFonts w:ascii="Times New Roman" w:hAnsi="Times New Roman" w:cs="Times New Roman"/>
          <w:sz w:val="24"/>
          <w:szCs w:val="24"/>
        </w:rPr>
        <w:t>mislabelld</w:t>
      </w:r>
      <w:proofErr w:type="spellEnd"/>
      <w:r w:rsidR="00C83214">
        <w:rPr>
          <w:rFonts w:ascii="Times New Roman" w:hAnsi="Times New Roman" w:cs="Times New Roman"/>
          <w:sz w:val="24"/>
          <w:szCs w:val="24"/>
        </w:rPr>
        <w:t xml:space="preserve"> as AD. </w:t>
      </w:r>
    </w:p>
    <w:p w14:paraId="3534D7E1" w14:textId="38AFE702" w:rsidR="00906C47" w:rsidRDefault="00906C47" w:rsidP="006F5575">
      <w:pPr>
        <w:spacing w:line="240" w:lineRule="auto"/>
        <w:jc w:val="center"/>
        <w:rPr>
          <w:rFonts w:ascii="Times New Roman" w:hAnsi="Times New Roman" w:cs="Times New Roman"/>
        </w:rPr>
      </w:pPr>
      <w:r w:rsidRPr="005D40F7">
        <w:rPr>
          <w:rFonts w:ascii="Times New Roman" w:hAnsi="Times New Roman" w:cs="Times New Roman"/>
        </w:rPr>
        <w:t>Table 6</w:t>
      </w:r>
      <w:r w:rsidR="00B965CD">
        <w:rPr>
          <w:rFonts w:ascii="Times New Roman" w:hAnsi="Times New Roman" w:cs="Times New Roman"/>
        </w:rPr>
        <w:t xml:space="preserve">. Confusion matrix of </w:t>
      </w:r>
      <w:r w:rsidR="009761B9">
        <w:rPr>
          <w:rFonts w:ascii="Times New Roman" w:hAnsi="Times New Roman" w:cs="Times New Roman"/>
        </w:rPr>
        <w:t>classical</w:t>
      </w:r>
      <w:r w:rsidR="00B965CD">
        <w:rPr>
          <w:rFonts w:ascii="Times New Roman" w:hAnsi="Times New Roman" w:cs="Times New Roman"/>
        </w:rPr>
        <w:t xml:space="preserve"> Latent Class model</w:t>
      </w:r>
      <w:r w:rsidRPr="005D40F7">
        <w:rPr>
          <w:rFonts w:ascii="Times New Roman" w:hAnsi="Times New Roman" w:cs="Times New Roman"/>
        </w:rPr>
        <w:t xml:space="preserve"> using all features</w:t>
      </w:r>
    </w:p>
    <w:tbl>
      <w:tblPr>
        <w:tblStyle w:val="PlainTable3"/>
        <w:tblW w:w="9270" w:type="dxa"/>
        <w:tblLook w:val="04A0" w:firstRow="1" w:lastRow="0" w:firstColumn="1" w:lastColumn="0" w:noHBand="0" w:noVBand="1"/>
      </w:tblPr>
      <w:tblGrid>
        <w:gridCol w:w="1539"/>
        <w:gridCol w:w="1301"/>
        <w:gridCol w:w="1817"/>
        <w:gridCol w:w="1281"/>
        <w:gridCol w:w="890"/>
        <w:gridCol w:w="2442"/>
      </w:tblGrid>
      <w:tr w:rsidR="00C13D59" w:rsidRPr="00385103" w14:paraId="1BFE4CED" w14:textId="77777777" w:rsidTr="00C13D59">
        <w:trPr>
          <w:cnfStyle w:val="100000000000" w:firstRow="1" w:lastRow="0" w:firstColumn="0" w:lastColumn="0" w:oddVBand="0" w:evenVBand="0" w:oddHBand="0" w:evenHBand="0" w:firstRowFirstColumn="0" w:firstRowLastColumn="0" w:lastRowFirstColumn="0" w:lastRowLastColumn="0"/>
          <w:trHeight w:val="306"/>
        </w:trPr>
        <w:tc>
          <w:tcPr>
            <w:cnfStyle w:val="001000000100" w:firstRow="0" w:lastRow="0" w:firstColumn="1" w:lastColumn="0" w:oddVBand="0" w:evenVBand="0" w:oddHBand="0" w:evenHBand="0" w:firstRowFirstColumn="1" w:firstRowLastColumn="0" w:lastRowFirstColumn="0" w:lastRowLastColumn="0"/>
            <w:tcW w:w="1539" w:type="dxa"/>
            <w:tcBorders>
              <w:top w:val="single" w:sz="12" w:space="0" w:color="auto"/>
              <w:bottom w:val="single" w:sz="12" w:space="0" w:color="auto"/>
            </w:tcBorders>
            <w:shd w:val="clear" w:color="auto" w:fill="D9D9D9" w:themeFill="background1" w:themeFillShade="D9"/>
          </w:tcPr>
          <w:p w14:paraId="744D0A03" w14:textId="77777777" w:rsidR="00C13D59" w:rsidRPr="005D40F7" w:rsidRDefault="00C13D59" w:rsidP="006F5575">
            <w:pPr>
              <w:rPr>
                <w:rFonts w:ascii="Times New Roman" w:hAnsi="Times New Roman" w:cs="Times New Roman"/>
                <w:sz w:val="20"/>
                <w:szCs w:val="20"/>
              </w:rPr>
            </w:pPr>
          </w:p>
        </w:tc>
        <w:tc>
          <w:tcPr>
            <w:tcW w:w="1301" w:type="dxa"/>
            <w:tcBorders>
              <w:top w:val="single" w:sz="12" w:space="0" w:color="auto"/>
              <w:bottom w:val="single" w:sz="12" w:space="0" w:color="auto"/>
            </w:tcBorders>
            <w:shd w:val="clear" w:color="auto" w:fill="D9D9D9" w:themeFill="background1" w:themeFillShade="D9"/>
          </w:tcPr>
          <w:p w14:paraId="4A8601BC" w14:textId="77777777" w:rsidR="00C13D59" w:rsidRPr="005D40F7" w:rsidRDefault="00C13D59" w:rsidP="006F55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3988" w:type="dxa"/>
            <w:gridSpan w:val="3"/>
            <w:tcBorders>
              <w:top w:val="single" w:sz="12" w:space="0" w:color="auto"/>
              <w:bottom w:val="single" w:sz="12" w:space="0" w:color="auto"/>
            </w:tcBorders>
            <w:shd w:val="clear" w:color="auto" w:fill="D9D9D9" w:themeFill="background1" w:themeFillShade="D9"/>
          </w:tcPr>
          <w:p w14:paraId="11FD71D3" w14:textId="77777777" w:rsidR="00C13D59" w:rsidRPr="005D40F7" w:rsidRDefault="00C13D59" w:rsidP="006F55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GroundTruth</w:t>
            </w:r>
          </w:p>
        </w:tc>
        <w:tc>
          <w:tcPr>
            <w:tcW w:w="2442" w:type="dxa"/>
            <w:tcBorders>
              <w:top w:val="single" w:sz="12" w:space="0" w:color="auto"/>
              <w:bottom w:val="single" w:sz="12" w:space="0" w:color="auto"/>
            </w:tcBorders>
            <w:shd w:val="clear" w:color="auto" w:fill="D9D9D9" w:themeFill="background1" w:themeFillShade="D9"/>
          </w:tcPr>
          <w:p w14:paraId="43046E0A" w14:textId="77777777" w:rsidR="00C13D59" w:rsidRPr="005D40F7" w:rsidRDefault="00C13D59" w:rsidP="006F55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C13D59" w:rsidRPr="00385103" w14:paraId="45BE11F2" w14:textId="77777777" w:rsidTr="00C13D59">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539" w:type="dxa"/>
            <w:tcBorders>
              <w:top w:val="single" w:sz="12" w:space="0" w:color="auto"/>
              <w:bottom w:val="single" w:sz="12" w:space="0" w:color="auto"/>
            </w:tcBorders>
            <w:shd w:val="clear" w:color="auto" w:fill="auto"/>
          </w:tcPr>
          <w:p w14:paraId="05D9EB08" w14:textId="77777777" w:rsidR="00C13D59" w:rsidRPr="005D40F7" w:rsidRDefault="00C13D59" w:rsidP="006F5575">
            <w:pPr>
              <w:rPr>
                <w:rFonts w:ascii="Times New Roman" w:hAnsi="Times New Roman" w:cs="Times New Roman"/>
                <w:sz w:val="20"/>
                <w:szCs w:val="20"/>
              </w:rPr>
            </w:pPr>
          </w:p>
        </w:tc>
        <w:tc>
          <w:tcPr>
            <w:tcW w:w="1301" w:type="dxa"/>
            <w:tcBorders>
              <w:top w:val="single" w:sz="12" w:space="0" w:color="auto"/>
              <w:bottom w:val="single" w:sz="12" w:space="0" w:color="auto"/>
            </w:tcBorders>
            <w:shd w:val="clear" w:color="auto" w:fill="auto"/>
          </w:tcPr>
          <w:p w14:paraId="141A3799" w14:textId="77777777" w:rsidR="00C13D59" w:rsidRPr="005D40F7" w:rsidRDefault="00C13D59" w:rsidP="006F55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817" w:type="dxa"/>
            <w:tcBorders>
              <w:top w:val="single" w:sz="12" w:space="0" w:color="auto"/>
              <w:bottom w:val="single" w:sz="12" w:space="0" w:color="auto"/>
            </w:tcBorders>
            <w:shd w:val="clear" w:color="auto" w:fill="auto"/>
          </w:tcPr>
          <w:p w14:paraId="4CD3AA12" w14:textId="77777777"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NC</w:t>
            </w:r>
          </w:p>
        </w:tc>
        <w:tc>
          <w:tcPr>
            <w:tcW w:w="1281" w:type="dxa"/>
            <w:tcBorders>
              <w:top w:val="single" w:sz="12" w:space="0" w:color="auto"/>
              <w:bottom w:val="single" w:sz="12" w:space="0" w:color="auto"/>
            </w:tcBorders>
            <w:shd w:val="clear" w:color="auto" w:fill="auto"/>
          </w:tcPr>
          <w:p w14:paraId="6F3044EF" w14:textId="77777777"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AD</w:t>
            </w:r>
          </w:p>
        </w:tc>
        <w:tc>
          <w:tcPr>
            <w:tcW w:w="890" w:type="dxa"/>
            <w:tcBorders>
              <w:top w:val="single" w:sz="12" w:space="0" w:color="auto"/>
              <w:bottom w:val="single" w:sz="12" w:space="0" w:color="auto"/>
            </w:tcBorders>
            <w:shd w:val="clear" w:color="auto" w:fill="auto"/>
          </w:tcPr>
          <w:p w14:paraId="29D18135" w14:textId="77777777"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MCI</w:t>
            </w:r>
          </w:p>
        </w:tc>
        <w:tc>
          <w:tcPr>
            <w:tcW w:w="2442" w:type="dxa"/>
            <w:tcBorders>
              <w:top w:val="single" w:sz="12" w:space="0" w:color="auto"/>
              <w:bottom w:val="single" w:sz="12" w:space="0" w:color="auto"/>
            </w:tcBorders>
            <w:shd w:val="clear" w:color="auto" w:fill="auto"/>
          </w:tcPr>
          <w:p w14:paraId="655695CF" w14:textId="77777777"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Overall accuracy</w:t>
            </w:r>
          </w:p>
        </w:tc>
      </w:tr>
      <w:tr w:rsidR="00C13D59" w:rsidRPr="00385103" w14:paraId="672BB4D9" w14:textId="77777777" w:rsidTr="00C13D59">
        <w:trPr>
          <w:trHeight w:val="240"/>
        </w:trPr>
        <w:tc>
          <w:tcPr>
            <w:cnfStyle w:val="001000000000" w:firstRow="0" w:lastRow="0" w:firstColumn="1" w:lastColumn="0" w:oddVBand="0" w:evenVBand="0" w:oddHBand="0" w:evenHBand="0" w:firstRowFirstColumn="0" w:firstRowLastColumn="0" w:lastRowFirstColumn="0" w:lastRowLastColumn="0"/>
            <w:tcW w:w="1539" w:type="dxa"/>
            <w:vMerge w:val="restart"/>
            <w:tcBorders>
              <w:top w:val="single" w:sz="12" w:space="0" w:color="auto"/>
            </w:tcBorders>
          </w:tcPr>
          <w:p w14:paraId="27C35266" w14:textId="77777777" w:rsidR="00C13D59" w:rsidRPr="005D40F7" w:rsidRDefault="00C13D59" w:rsidP="006F5575">
            <w:pPr>
              <w:rPr>
                <w:rFonts w:ascii="Times New Roman" w:hAnsi="Times New Roman" w:cs="Times New Roman"/>
                <w:sz w:val="20"/>
                <w:szCs w:val="20"/>
              </w:rPr>
            </w:pPr>
            <w:r w:rsidRPr="005D40F7">
              <w:rPr>
                <w:rFonts w:ascii="Times New Roman" w:hAnsi="Times New Roman" w:cs="Times New Roman"/>
                <w:sz w:val="20"/>
                <w:szCs w:val="20"/>
              </w:rPr>
              <w:t>Clustering</w:t>
            </w:r>
          </w:p>
        </w:tc>
        <w:tc>
          <w:tcPr>
            <w:tcW w:w="1301" w:type="dxa"/>
            <w:tcBorders>
              <w:top w:val="single" w:sz="12" w:space="0" w:color="auto"/>
            </w:tcBorders>
          </w:tcPr>
          <w:p w14:paraId="0B3CD299" w14:textId="77777777" w:rsidR="00C13D59" w:rsidRPr="005D40F7" w:rsidRDefault="00C13D59" w:rsidP="006F55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NC</w:t>
            </w:r>
          </w:p>
        </w:tc>
        <w:tc>
          <w:tcPr>
            <w:tcW w:w="1817" w:type="dxa"/>
            <w:tcBorders>
              <w:top w:val="single" w:sz="12" w:space="0" w:color="auto"/>
            </w:tcBorders>
          </w:tcPr>
          <w:p w14:paraId="3767EC42" w14:textId="2CA3CB36"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92</w:t>
            </w:r>
          </w:p>
        </w:tc>
        <w:tc>
          <w:tcPr>
            <w:tcW w:w="1281" w:type="dxa"/>
            <w:tcBorders>
              <w:top w:val="single" w:sz="12" w:space="0" w:color="auto"/>
            </w:tcBorders>
          </w:tcPr>
          <w:p w14:paraId="28DF6E0E" w14:textId="793909DB"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0</w:t>
            </w:r>
          </w:p>
        </w:tc>
        <w:tc>
          <w:tcPr>
            <w:tcW w:w="890" w:type="dxa"/>
            <w:tcBorders>
              <w:top w:val="single" w:sz="12" w:space="0" w:color="auto"/>
            </w:tcBorders>
          </w:tcPr>
          <w:p w14:paraId="1E8DCCE7" w14:textId="4A055435"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88</w:t>
            </w:r>
          </w:p>
        </w:tc>
        <w:tc>
          <w:tcPr>
            <w:tcW w:w="2442" w:type="dxa"/>
            <w:tcBorders>
              <w:top w:val="single" w:sz="12" w:space="0" w:color="auto"/>
            </w:tcBorders>
          </w:tcPr>
          <w:p w14:paraId="40FA8E23" w14:textId="77777777"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C13D59" w:rsidRPr="00385103" w14:paraId="71880E98" w14:textId="77777777" w:rsidTr="00C13D59">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39" w:type="dxa"/>
            <w:vMerge/>
          </w:tcPr>
          <w:p w14:paraId="12C5C466" w14:textId="77777777" w:rsidR="00C13D59" w:rsidRPr="005D40F7" w:rsidRDefault="00C13D59" w:rsidP="006F5575">
            <w:pPr>
              <w:rPr>
                <w:rFonts w:ascii="Times New Roman" w:hAnsi="Times New Roman" w:cs="Times New Roman"/>
                <w:sz w:val="20"/>
                <w:szCs w:val="20"/>
              </w:rPr>
            </w:pPr>
          </w:p>
        </w:tc>
        <w:tc>
          <w:tcPr>
            <w:tcW w:w="1301" w:type="dxa"/>
            <w:shd w:val="clear" w:color="auto" w:fill="auto"/>
          </w:tcPr>
          <w:p w14:paraId="480C2F2E" w14:textId="77777777" w:rsidR="00C13D59" w:rsidRPr="005D40F7" w:rsidRDefault="00C13D59" w:rsidP="006F55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AD</w:t>
            </w:r>
          </w:p>
        </w:tc>
        <w:tc>
          <w:tcPr>
            <w:tcW w:w="1817" w:type="dxa"/>
            <w:shd w:val="clear" w:color="auto" w:fill="auto"/>
          </w:tcPr>
          <w:p w14:paraId="167AE569" w14:textId="41A8353E"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 xml:space="preserve"> </w:t>
            </w:r>
            <w:r>
              <w:rPr>
                <w:rFonts w:ascii="Times New Roman" w:hAnsi="Times New Roman" w:cs="Times New Roman"/>
                <w:sz w:val="20"/>
                <w:szCs w:val="20"/>
              </w:rPr>
              <w:t>0</w:t>
            </w:r>
          </w:p>
        </w:tc>
        <w:tc>
          <w:tcPr>
            <w:tcW w:w="1281" w:type="dxa"/>
            <w:shd w:val="clear" w:color="auto" w:fill="auto"/>
          </w:tcPr>
          <w:p w14:paraId="03BF9DA1" w14:textId="03F543D9"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2</w:t>
            </w:r>
            <w:r>
              <w:rPr>
                <w:rFonts w:ascii="Times New Roman" w:hAnsi="Times New Roman" w:cs="Times New Roman"/>
                <w:sz w:val="20"/>
                <w:szCs w:val="20"/>
              </w:rPr>
              <w:t>1</w:t>
            </w:r>
          </w:p>
        </w:tc>
        <w:tc>
          <w:tcPr>
            <w:tcW w:w="890" w:type="dxa"/>
            <w:shd w:val="clear" w:color="auto" w:fill="auto"/>
          </w:tcPr>
          <w:p w14:paraId="690ECA9B" w14:textId="5B042533"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w:t>
            </w:r>
          </w:p>
        </w:tc>
        <w:tc>
          <w:tcPr>
            <w:tcW w:w="2442" w:type="dxa"/>
            <w:shd w:val="clear" w:color="auto" w:fill="auto"/>
          </w:tcPr>
          <w:p w14:paraId="777F8116" w14:textId="77777777"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13D59" w:rsidRPr="00385103" w14:paraId="7B7B73B5" w14:textId="77777777" w:rsidTr="00C13D59">
        <w:trPr>
          <w:trHeight w:val="147"/>
        </w:trPr>
        <w:tc>
          <w:tcPr>
            <w:cnfStyle w:val="001000000000" w:firstRow="0" w:lastRow="0" w:firstColumn="1" w:lastColumn="0" w:oddVBand="0" w:evenVBand="0" w:oddHBand="0" w:evenHBand="0" w:firstRowFirstColumn="0" w:firstRowLastColumn="0" w:lastRowFirstColumn="0" w:lastRowLastColumn="0"/>
            <w:tcW w:w="1539" w:type="dxa"/>
            <w:vMerge/>
            <w:tcBorders>
              <w:bottom w:val="single" w:sz="12" w:space="0" w:color="auto"/>
            </w:tcBorders>
          </w:tcPr>
          <w:p w14:paraId="0BA4C2C0" w14:textId="77777777" w:rsidR="00C13D59" w:rsidRPr="005D40F7" w:rsidRDefault="00C13D59" w:rsidP="006F5575">
            <w:pPr>
              <w:rPr>
                <w:rFonts w:ascii="Times New Roman" w:hAnsi="Times New Roman" w:cs="Times New Roman"/>
                <w:sz w:val="20"/>
                <w:szCs w:val="20"/>
              </w:rPr>
            </w:pPr>
          </w:p>
        </w:tc>
        <w:tc>
          <w:tcPr>
            <w:tcW w:w="1301" w:type="dxa"/>
            <w:tcBorders>
              <w:bottom w:val="single" w:sz="12" w:space="0" w:color="auto"/>
            </w:tcBorders>
          </w:tcPr>
          <w:p w14:paraId="4ACFF805" w14:textId="77777777" w:rsidR="00C13D59" w:rsidRPr="005D40F7" w:rsidRDefault="00C13D59" w:rsidP="006F55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MCI</w:t>
            </w:r>
          </w:p>
        </w:tc>
        <w:tc>
          <w:tcPr>
            <w:tcW w:w="1817" w:type="dxa"/>
            <w:tcBorders>
              <w:bottom w:val="single" w:sz="12" w:space="0" w:color="auto"/>
            </w:tcBorders>
          </w:tcPr>
          <w:p w14:paraId="276AC178" w14:textId="1DB8B07A"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3</w:t>
            </w:r>
            <w:r>
              <w:rPr>
                <w:rFonts w:ascii="Times New Roman" w:hAnsi="Times New Roman" w:cs="Times New Roman"/>
                <w:sz w:val="20"/>
                <w:szCs w:val="20"/>
              </w:rPr>
              <w:t>1</w:t>
            </w:r>
          </w:p>
        </w:tc>
        <w:tc>
          <w:tcPr>
            <w:tcW w:w="1281" w:type="dxa"/>
            <w:tcBorders>
              <w:bottom w:val="single" w:sz="12" w:space="0" w:color="auto"/>
            </w:tcBorders>
          </w:tcPr>
          <w:p w14:paraId="458CD06A" w14:textId="10E568A9"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890" w:type="dxa"/>
            <w:tcBorders>
              <w:bottom w:val="single" w:sz="12" w:space="0" w:color="auto"/>
            </w:tcBorders>
          </w:tcPr>
          <w:p w14:paraId="462458B6" w14:textId="58727F8B"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7</w:t>
            </w:r>
            <w:r>
              <w:rPr>
                <w:rFonts w:ascii="Times New Roman" w:hAnsi="Times New Roman" w:cs="Times New Roman"/>
                <w:sz w:val="20"/>
                <w:szCs w:val="20"/>
              </w:rPr>
              <w:t>5</w:t>
            </w:r>
          </w:p>
        </w:tc>
        <w:tc>
          <w:tcPr>
            <w:tcW w:w="2442" w:type="dxa"/>
            <w:tcBorders>
              <w:bottom w:val="single" w:sz="12" w:space="0" w:color="auto"/>
            </w:tcBorders>
          </w:tcPr>
          <w:p w14:paraId="7B6C0EA9" w14:textId="77777777"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C13D59" w:rsidRPr="00385103" w14:paraId="20406BAF" w14:textId="77777777" w:rsidTr="00C13D59">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39" w:type="dxa"/>
            <w:tcBorders>
              <w:top w:val="single" w:sz="12" w:space="0" w:color="auto"/>
              <w:bottom w:val="single" w:sz="12" w:space="0" w:color="auto"/>
            </w:tcBorders>
          </w:tcPr>
          <w:p w14:paraId="4A12F2F2" w14:textId="77777777" w:rsidR="00C13D59" w:rsidRPr="005D40F7" w:rsidRDefault="00C13D59" w:rsidP="006F5575">
            <w:pPr>
              <w:rPr>
                <w:rFonts w:ascii="Times New Roman" w:hAnsi="Times New Roman" w:cs="Times New Roman"/>
                <w:sz w:val="20"/>
                <w:szCs w:val="20"/>
              </w:rPr>
            </w:pPr>
          </w:p>
        </w:tc>
        <w:tc>
          <w:tcPr>
            <w:tcW w:w="1301" w:type="dxa"/>
            <w:tcBorders>
              <w:top w:val="single" w:sz="12" w:space="0" w:color="auto"/>
              <w:bottom w:val="single" w:sz="12" w:space="0" w:color="auto"/>
            </w:tcBorders>
          </w:tcPr>
          <w:p w14:paraId="53FF020F" w14:textId="77777777" w:rsidR="00C13D59" w:rsidRPr="005D40F7" w:rsidRDefault="00C13D59" w:rsidP="006F55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Total</w:t>
            </w:r>
          </w:p>
        </w:tc>
        <w:tc>
          <w:tcPr>
            <w:tcW w:w="1817" w:type="dxa"/>
            <w:tcBorders>
              <w:top w:val="single" w:sz="12" w:space="0" w:color="auto"/>
              <w:bottom w:val="single" w:sz="12" w:space="0" w:color="auto"/>
            </w:tcBorders>
          </w:tcPr>
          <w:p w14:paraId="78FED29C" w14:textId="3156DBF7"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123</w:t>
            </w:r>
          </w:p>
        </w:tc>
        <w:tc>
          <w:tcPr>
            <w:tcW w:w="1281" w:type="dxa"/>
            <w:tcBorders>
              <w:top w:val="single" w:sz="12" w:space="0" w:color="auto"/>
              <w:bottom w:val="single" w:sz="12" w:space="0" w:color="auto"/>
            </w:tcBorders>
          </w:tcPr>
          <w:p w14:paraId="62E2B0B7" w14:textId="2533EB9C"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22</w:t>
            </w:r>
          </w:p>
        </w:tc>
        <w:tc>
          <w:tcPr>
            <w:tcW w:w="890" w:type="dxa"/>
            <w:tcBorders>
              <w:top w:val="single" w:sz="12" w:space="0" w:color="auto"/>
              <w:bottom w:val="single" w:sz="12" w:space="0" w:color="auto"/>
            </w:tcBorders>
          </w:tcPr>
          <w:p w14:paraId="2DA25B09" w14:textId="33C9AF0F"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172</w:t>
            </w:r>
          </w:p>
        </w:tc>
        <w:tc>
          <w:tcPr>
            <w:tcW w:w="2442" w:type="dxa"/>
            <w:tcBorders>
              <w:top w:val="single" w:sz="12" w:space="0" w:color="auto"/>
              <w:bottom w:val="single" w:sz="12" w:space="0" w:color="auto"/>
            </w:tcBorders>
          </w:tcPr>
          <w:p w14:paraId="488B3A17" w14:textId="77777777" w:rsidR="00C13D59" w:rsidRPr="005D40F7" w:rsidRDefault="00C13D59"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13D59" w:rsidRPr="00385103" w14:paraId="3E4EEBAB" w14:textId="77777777" w:rsidTr="00C13D59">
        <w:trPr>
          <w:trHeight w:val="147"/>
        </w:trPr>
        <w:tc>
          <w:tcPr>
            <w:cnfStyle w:val="001000000000" w:firstRow="0" w:lastRow="0" w:firstColumn="1" w:lastColumn="0" w:oddVBand="0" w:evenVBand="0" w:oddHBand="0" w:evenHBand="0" w:firstRowFirstColumn="0" w:firstRowLastColumn="0" w:lastRowFirstColumn="0" w:lastRowLastColumn="0"/>
            <w:tcW w:w="1539" w:type="dxa"/>
            <w:tcBorders>
              <w:top w:val="single" w:sz="12" w:space="0" w:color="auto"/>
              <w:bottom w:val="single" w:sz="12" w:space="0" w:color="auto"/>
            </w:tcBorders>
          </w:tcPr>
          <w:p w14:paraId="626FDE8E" w14:textId="77777777" w:rsidR="00C13D59" w:rsidRPr="005D40F7" w:rsidRDefault="00C13D59" w:rsidP="006F5575">
            <w:pPr>
              <w:rPr>
                <w:rFonts w:ascii="Times New Roman" w:hAnsi="Times New Roman" w:cs="Times New Roman"/>
                <w:sz w:val="20"/>
                <w:szCs w:val="20"/>
              </w:rPr>
            </w:pPr>
          </w:p>
        </w:tc>
        <w:tc>
          <w:tcPr>
            <w:tcW w:w="1301" w:type="dxa"/>
            <w:tcBorders>
              <w:top w:val="single" w:sz="12" w:space="0" w:color="auto"/>
              <w:bottom w:val="single" w:sz="12" w:space="0" w:color="auto"/>
            </w:tcBorders>
          </w:tcPr>
          <w:p w14:paraId="78B9E073" w14:textId="77777777" w:rsidR="00C13D59" w:rsidRPr="005D40F7" w:rsidRDefault="00C13D59" w:rsidP="006F55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Accuracy</w:t>
            </w:r>
          </w:p>
        </w:tc>
        <w:tc>
          <w:tcPr>
            <w:tcW w:w="1817" w:type="dxa"/>
            <w:tcBorders>
              <w:top w:val="single" w:sz="12" w:space="0" w:color="auto"/>
              <w:bottom w:val="single" w:sz="12" w:space="0" w:color="auto"/>
            </w:tcBorders>
          </w:tcPr>
          <w:p w14:paraId="0DE48714" w14:textId="4F139654"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74.80</w:t>
            </w:r>
            <w:r w:rsidRPr="005D40F7">
              <w:rPr>
                <w:rFonts w:ascii="Times New Roman" w:hAnsi="Times New Roman" w:cs="Times New Roman"/>
                <w:sz w:val="20"/>
                <w:szCs w:val="20"/>
              </w:rPr>
              <w:t>%</w:t>
            </w:r>
          </w:p>
        </w:tc>
        <w:tc>
          <w:tcPr>
            <w:tcW w:w="1281" w:type="dxa"/>
            <w:tcBorders>
              <w:top w:val="single" w:sz="12" w:space="0" w:color="auto"/>
              <w:bottom w:val="single" w:sz="12" w:space="0" w:color="auto"/>
            </w:tcBorders>
          </w:tcPr>
          <w:p w14:paraId="131EC1F1" w14:textId="3113DF5A"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95.45</w:t>
            </w:r>
            <w:r w:rsidRPr="005D40F7">
              <w:rPr>
                <w:rFonts w:ascii="Times New Roman" w:hAnsi="Times New Roman" w:cs="Times New Roman"/>
                <w:sz w:val="20"/>
                <w:szCs w:val="20"/>
              </w:rPr>
              <w:t>%</w:t>
            </w:r>
          </w:p>
        </w:tc>
        <w:tc>
          <w:tcPr>
            <w:tcW w:w="890" w:type="dxa"/>
            <w:tcBorders>
              <w:top w:val="single" w:sz="12" w:space="0" w:color="auto"/>
              <w:bottom w:val="single" w:sz="12" w:space="0" w:color="auto"/>
            </w:tcBorders>
          </w:tcPr>
          <w:p w14:paraId="1E02EC75" w14:textId="6F078D38"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43.60</w:t>
            </w:r>
            <w:r w:rsidRPr="005D40F7">
              <w:rPr>
                <w:rFonts w:ascii="Times New Roman" w:hAnsi="Times New Roman" w:cs="Times New Roman"/>
                <w:sz w:val="20"/>
                <w:szCs w:val="20"/>
              </w:rPr>
              <w:t>%</w:t>
            </w:r>
          </w:p>
        </w:tc>
        <w:tc>
          <w:tcPr>
            <w:tcW w:w="2442" w:type="dxa"/>
            <w:tcBorders>
              <w:top w:val="single" w:sz="12" w:space="0" w:color="auto"/>
              <w:bottom w:val="single" w:sz="12" w:space="0" w:color="auto"/>
            </w:tcBorders>
          </w:tcPr>
          <w:p w14:paraId="7135F6EE" w14:textId="5D1E3E33" w:rsidR="00C13D59" w:rsidRPr="005D40F7" w:rsidRDefault="00C13D59"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u w:val="single"/>
              </w:rPr>
            </w:pPr>
            <w:r>
              <w:rPr>
                <w:rFonts w:ascii="Times New Roman" w:hAnsi="Times New Roman" w:cs="Times New Roman"/>
                <w:b/>
                <w:sz w:val="20"/>
                <w:szCs w:val="20"/>
                <w:u w:val="single"/>
              </w:rPr>
              <w:t>59.31</w:t>
            </w:r>
            <w:r w:rsidRPr="005D40F7">
              <w:rPr>
                <w:rFonts w:ascii="Times New Roman" w:hAnsi="Times New Roman" w:cs="Times New Roman"/>
                <w:b/>
                <w:sz w:val="20"/>
                <w:szCs w:val="20"/>
                <w:u w:val="single"/>
              </w:rPr>
              <w:t>%</w:t>
            </w:r>
          </w:p>
        </w:tc>
      </w:tr>
    </w:tbl>
    <w:p w14:paraId="2D8673EF" w14:textId="77777777" w:rsidR="004D0826" w:rsidRDefault="004D0826" w:rsidP="006F5575">
      <w:pPr>
        <w:spacing w:line="240" w:lineRule="auto"/>
        <w:jc w:val="both"/>
        <w:rPr>
          <w:rFonts w:ascii="Times New Roman" w:hAnsi="Times New Roman" w:cs="Times New Roman"/>
          <w:sz w:val="24"/>
          <w:szCs w:val="24"/>
        </w:rPr>
      </w:pPr>
    </w:p>
    <w:p w14:paraId="63717928" w14:textId="36C73DE6" w:rsidR="00843442" w:rsidRPr="002320C9" w:rsidRDefault="00843442" w:rsidP="006F5575">
      <w:pPr>
        <w:spacing w:after="0" w:line="240" w:lineRule="auto"/>
        <w:jc w:val="center"/>
        <w:rPr>
          <w:rFonts w:ascii="Times New Roman" w:hAnsi="Times New Roman" w:cs="Times New Roman"/>
        </w:rPr>
      </w:pPr>
      <w:r>
        <w:rPr>
          <w:rFonts w:ascii="Times New Roman" w:hAnsi="Times New Roman" w:cs="Times New Roman"/>
        </w:rPr>
        <w:t>Table 7. Confusion matrix for</w:t>
      </w:r>
      <w:r w:rsidRPr="00385103">
        <w:rPr>
          <w:rFonts w:ascii="Times New Roman" w:hAnsi="Times New Roman" w:cs="Times New Roman"/>
        </w:rPr>
        <w:t xml:space="preserve"> clustering</w:t>
      </w:r>
      <w:r>
        <w:rPr>
          <w:rFonts w:ascii="Times New Roman" w:hAnsi="Times New Roman" w:cs="Times New Roman"/>
        </w:rPr>
        <w:t xml:space="preserve"> after feature selection using Feature Index</w:t>
      </w:r>
    </w:p>
    <w:tbl>
      <w:tblPr>
        <w:tblStyle w:val="PlainTable3"/>
        <w:tblW w:w="9270" w:type="dxa"/>
        <w:tblLook w:val="04A0" w:firstRow="1" w:lastRow="0" w:firstColumn="1" w:lastColumn="0" w:noHBand="0" w:noVBand="1"/>
      </w:tblPr>
      <w:tblGrid>
        <w:gridCol w:w="1539"/>
        <w:gridCol w:w="1301"/>
        <w:gridCol w:w="1817"/>
        <w:gridCol w:w="1281"/>
        <w:gridCol w:w="890"/>
        <w:gridCol w:w="2442"/>
      </w:tblGrid>
      <w:tr w:rsidR="00843442" w:rsidRPr="00385103" w14:paraId="033137FA" w14:textId="77777777" w:rsidTr="00E04C76">
        <w:trPr>
          <w:cnfStyle w:val="100000000000" w:firstRow="1" w:lastRow="0" w:firstColumn="0" w:lastColumn="0" w:oddVBand="0" w:evenVBand="0" w:oddHBand="0" w:evenHBand="0" w:firstRowFirstColumn="0" w:firstRowLastColumn="0" w:lastRowFirstColumn="0" w:lastRowLastColumn="0"/>
          <w:trHeight w:val="306"/>
        </w:trPr>
        <w:tc>
          <w:tcPr>
            <w:cnfStyle w:val="001000000100" w:firstRow="0" w:lastRow="0" w:firstColumn="1" w:lastColumn="0" w:oddVBand="0" w:evenVBand="0" w:oddHBand="0" w:evenHBand="0" w:firstRowFirstColumn="1" w:firstRowLastColumn="0" w:lastRowFirstColumn="0" w:lastRowLastColumn="0"/>
            <w:tcW w:w="1539" w:type="dxa"/>
            <w:tcBorders>
              <w:top w:val="single" w:sz="12" w:space="0" w:color="auto"/>
              <w:bottom w:val="single" w:sz="12" w:space="0" w:color="auto"/>
            </w:tcBorders>
            <w:shd w:val="clear" w:color="auto" w:fill="D9D9D9" w:themeFill="background1" w:themeFillShade="D9"/>
          </w:tcPr>
          <w:p w14:paraId="1341ECFE" w14:textId="77777777" w:rsidR="00843442" w:rsidRPr="005D40F7" w:rsidRDefault="00843442" w:rsidP="006F5575">
            <w:pPr>
              <w:rPr>
                <w:rFonts w:ascii="Times New Roman" w:hAnsi="Times New Roman" w:cs="Times New Roman"/>
                <w:sz w:val="20"/>
                <w:szCs w:val="20"/>
              </w:rPr>
            </w:pPr>
          </w:p>
        </w:tc>
        <w:tc>
          <w:tcPr>
            <w:tcW w:w="1301" w:type="dxa"/>
            <w:tcBorders>
              <w:top w:val="single" w:sz="12" w:space="0" w:color="auto"/>
              <w:bottom w:val="single" w:sz="12" w:space="0" w:color="auto"/>
            </w:tcBorders>
            <w:shd w:val="clear" w:color="auto" w:fill="D9D9D9" w:themeFill="background1" w:themeFillShade="D9"/>
          </w:tcPr>
          <w:p w14:paraId="632D909B" w14:textId="77777777" w:rsidR="00843442" w:rsidRPr="005D40F7" w:rsidRDefault="00843442" w:rsidP="006F55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3988" w:type="dxa"/>
            <w:gridSpan w:val="3"/>
            <w:tcBorders>
              <w:top w:val="single" w:sz="12" w:space="0" w:color="auto"/>
              <w:bottom w:val="single" w:sz="12" w:space="0" w:color="auto"/>
            </w:tcBorders>
            <w:shd w:val="clear" w:color="auto" w:fill="D9D9D9" w:themeFill="background1" w:themeFillShade="D9"/>
          </w:tcPr>
          <w:p w14:paraId="66117D52" w14:textId="77777777" w:rsidR="00843442" w:rsidRPr="005D40F7" w:rsidRDefault="00843442" w:rsidP="006F55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GroundTruth</w:t>
            </w:r>
          </w:p>
        </w:tc>
        <w:tc>
          <w:tcPr>
            <w:tcW w:w="2442" w:type="dxa"/>
            <w:tcBorders>
              <w:top w:val="single" w:sz="12" w:space="0" w:color="auto"/>
              <w:bottom w:val="single" w:sz="12" w:space="0" w:color="auto"/>
            </w:tcBorders>
            <w:shd w:val="clear" w:color="auto" w:fill="D9D9D9" w:themeFill="background1" w:themeFillShade="D9"/>
          </w:tcPr>
          <w:p w14:paraId="4801AC06" w14:textId="77777777" w:rsidR="00843442" w:rsidRPr="005D40F7" w:rsidRDefault="00843442" w:rsidP="006F55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43442" w:rsidRPr="00385103" w14:paraId="3B937141" w14:textId="77777777" w:rsidTr="00E04C7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539" w:type="dxa"/>
            <w:tcBorders>
              <w:top w:val="single" w:sz="12" w:space="0" w:color="auto"/>
              <w:bottom w:val="single" w:sz="12" w:space="0" w:color="auto"/>
            </w:tcBorders>
            <w:shd w:val="clear" w:color="auto" w:fill="auto"/>
          </w:tcPr>
          <w:p w14:paraId="123D247A" w14:textId="77777777" w:rsidR="00843442" w:rsidRPr="005D40F7" w:rsidRDefault="00843442" w:rsidP="006F5575">
            <w:pPr>
              <w:rPr>
                <w:rFonts w:ascii="Times New Roman" w:hAnsi="Times New Roman" w:cs="Times New Roman"/>
                <w:sz w:val="20"/>
                <w:szCs w:val="20"/>
              </w:rPr>
            </w:pPr>
          </w:p>
        </w:tc>
        <w:tc>
          <w:tcPr>
            <w:tcW w:w="1301" w:type="dxa"/>
            <w:tcBorders>
              <w:top w:val="single" w:sz="12" w:space="0" w:color="auto"/>
              <w:bottom w:val="single" w:sz="12" w:space="0" w:color="auto"/>
            </w:tcBorders>
            <w:shd w:val="clear" w:color="auto" w:fill="auto"/>
          </w:tcPr>
          <w:p w14:paraId="4EAD07B5" w14:textId="77777777" w:rsidR="00843442" w:rsidRPr="005D40F7" w:rsidRDefault="00843442" w:rsidP="006F55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817" w:type="dxa"/>
            <w:tcBorders>
              <w:top w:val="single" w:sz="12" w:space="0" w:color="auto"/>
              <w:bottom w:val="single" w:sz="12" w:space="0" w:color="auto"/>
            </w:tcBorders>
            <w:shd w:val="clear" w:color="auto" w:fill="auto"/>
          </w:tcPr>
          <w:p w14:paraId="5F0D7BC0"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NC</w:t>
            </w:r>
          </w:p>
        </w:tc>
        <w:tc>
          <w:tcPr>
            <w:tcW w:w="1281" w:type="dxa"/>
            <w:tcBorders>
              <w:top w:val="single" w:sz="12" w:space="0" w:color="auto"/>
              <w:bottom w:val="single" w:sz="12" w:space="0" w:color="auto"/>
            </w:tcBorders>
            <w:shd w:val="clear" w:color="auto" w:fill="auto"/>
          </w:tcPr>
          <w:p w14:paraId="23515C27"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AD</w:t>
            </w:r>
          </w:p>
        </w:tc>
        <w:tc>
          <w:tcPr>
            <w:tcW w:w="890" w:type="dxa"/>
            <w:tcBorders>
              <w:top w:val="single" w:sz="12" w:space="0" w:color="auto"/>
              <w:bottom w:val="single" w:sz="12" w:space="0" w:color="auto"/>
            </w:tcBorders>
            <w:shd w:val="clear" w:color="auto" w:fill="auto"/>
          </w:tcPr>
          <w:p w14:paraId="03491120"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MCI</w:t>
            </w:r>
          </w:p>
        </w:tc>
        <w:tc>
          <w:tcPr>
            <w:tcW w:w="2442" w:type="dxa"/>
            <w:tcBorders>
              <w:top w:val="single" w:sz="12" w:space="0" w:color="auto"/>
              <w:bottom w:val="single" w:sz="12" w:space="0" w:color="auto"/>
            </w:tcBorders>
            <w:shd w:val="clear" w:color="auto" w:fill="auto"/>
          </w:tcPr>
          <w:p w14:paraId="25229AA5"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Overall accuracy</w:t>
            </w:r>
          </w:p>
        </w:tc>
      </w:tr>
      <w:tr w:rsidR="00843442" w:rsidRPr="00385103" w14:paraId="726E394C" w14:textId="77777777" w:rsidTr="00E04C76">
        <w:trPr>
          <w:trHeight w:val="240"/>
        </w:trPr>
        <w:tc>
          <w:tcPr>
            <w:cnfStyle w:val="001000000000" w:firstRow="0" w:lastRow="0" w:firstColumn="1" w:lastColumn="0" w:oddVBand="0" w:evenVBand="0" w:oddHBand="0" w:evenHBand="0" w:firstRowFirstColumn="0" w:firstRowLastColumn="0" w:lastRowFirstColumn="0" w:lastRowLastColumn="0"/>
            <w:tcW w:w="1539" w:type="dxa"/>
            <w:vMerge w:val="restart"/>
            <w:tcBorders>
              <w:top w:val="single" w:sz="12" w:space="0" w:color="auto"/>
            </w:tcBorders>
          </w:tcPr>
          <w:p w14:paraId="226C95C5" w14:textId="77777777" w:rsidR="00843442" w:rsidRPr="005D40F7" w:rsidRDefault="00843442" w:rsidP="006F5575">
            <w:pPr>
              <w:rPr>
                <w:rFonts w:ascii="Times New Roman" w:hAnsi="Times New Roman" w:cs="Times New Roman"/>
                <w:sz w:val="20"/>
                <w:szCs w:val="20"/>
              </w:rPr>
            </w:pPr>
            <w:r w:rsidRPr="005D40F7">
              <w:rPr>
                <w:rFonts w:ascii="Times New Roman" w:hAnsi="Times New Roman" w:cs="Times New Roman"/>
                <w:sz w:val="20"/>
                <w:szCs w:val="20"/>
              </w:rPr>
              <w:t>Clustering</w:t>
            </w:r>
          </w:p>
        </w:tc>
        <w:tc>
          <w:tcPr>
            <w:tcW w:w="1301" w:type="dxa"/>
            <w:tcBorders>
              <w:top w:val="single" w:sz="12" w:space="0" w:color="auto"/>
            </w:tcBorders>
          </w:tcPr>
          <w:p w14:paraId="3ABA6129" w14:textId="77777777" w:rsidR="00843442" w:rsidRPr="005D40F7" w:rsidRDefault="00843442" w:rsidP="006F55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NC</w:t>
            </w:r>
          </w:p>
        </w:tc>
        <w:tc>
          <w:tcPr>
            <w:tcW w:w="1817" w:type="dxa"/>
            <w:tcBorders>
              <w:top w:val="single" w:sz="12" w:space="0" w:color="auto"/>
            </w:tcBorders>
          </w:tcPr>
          <w:p w14:paraId="1B2E3D62" w14:textId="77777777"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114</w:t>
            </w:r>
          </w:p>
        </w:tc>
        <w:tc>
          <w:tcPr>
            <w:tcW w:w="1281" w:type="dxa"/>
            <w:tcBorders>
              <w:top w:val="single" w:sz="12" w:space="0" w:color="auto"/>
            </w:tcBorders>
          </w:tcPr>
          <w:p w14:paraId="57F5AA1F" w14:textId="77777777"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0</w:t>
            </w:r>
          </w:p>
        </w:tc>
        <w:tc>
          <w:tcPr>
            <w:tcW w:w="890" w:type="dxa"/>
            <w:tcBorders>
              <w:top w:val="single" w:sz="12" w:space="0" w:color="auto"/>
            </w:tcBorders>
          </w:tcPr>
          <w:p w14:paraId="068C5915" w14:textId="77777777"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1</w:t>
            </w:r>
          </w:p>
        </w:tc>
        <w:tc>
          <w:tcPr>
            <w:tcW w:w="2442" w:type="dxa"/>
            <w:tcBorders>
              <w:top w:val="single" w:sz="12" w:space="0" w:color="auto"/>
            </w:tcBorders>
          </w:tcPr>
          <w:p w14:paraId="51422ABB" w14:textId="77777777"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43442" w:rsidRPr="00385103" w14:paraId="639F2680" w14:textId="77777777" w:rsidTr="00E04C76">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39" w:type="dxa"/>
            <w:vMerge/>
          </w:tcPr>
          <w:p w14:paraId="099911FF" w14:textId="77777777" w:rsidR="00843442" w:rsidRPr="005D40F7" w:rsidRDefault="00843442" w:rsidP="006F5575">
            <w:pPr>
              <w:rPr>
                <w:rFonts w:ascii="Times New Roman" w:hAnsi="Times New Roman" w:cs="Times New Roman"/>
                <w:sz w:val="20"/>
                <w:szCs w:val="20"/>
              </w:rPr>
            </w:pPr>
          </w:p>
        </w:tc>
        <w:tc>
          <w:tcPr>
            <w:tcW w:w="1301" w:type="dxa"/>
            <w:shd w:val="clear" w:color="auto" w:fill="auto"/>
          </w:tcPr>
          <w:p w14:paraId="50542101" w14:textId="77777777" w:rsidR="00843442" w:rsidRPr="005D40F7" w:rsidRDefault="00843442" w:rsidP="006F55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AD</w:t>
            </w:r>
          </w:p>
        </w:tc>
        <w:tc>
          <w:tcPr>
            <w:tcW w:w="1817" w:type="dxa"/>
            <w:shd w:val="clear" w:color="auto" w:fill="auto"/>
          </w:tcPr>
          <w:p w14:paraId="4682F423"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1</w:t>
            </w:r>
          </w:p>
        </w:tc>
        <w:tc>
          <w:tcPr>
            <w:tcW w:w="1281" w:type="dxa"/>
            <w:shd w:val="clear" w:color="auto" w:fill="auto"/>
          </w:tcPr>
          <w:p w14:paraId="28DCB536"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22</w:t>
            </w:r>
          </w:p>
        </w:tc>
        <w:tc>
          <w:tcPr>
            <w:tcW w:w="890" w:type="dxa"/>
            <w:shd w:val="clear" w:color="auto" w:fill="auto"/>
          </w:tcPr>
          <w:p w14:paraId="3620B1EF"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38</w:t>
            </w:r>
          </w:p>
        </w:tc>
        <w:tc>
          <w:tcPr>
            <w:tcW w:w="2442" w:type="dxa"/>
            <w:shd w:val="clear" w:color="auto" w:fill="auto"/>
          </w:tcPr>
          <w:p w14:paraId="1F56E515"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43442" w:rsidRPr="00385103" w14:paraId="1E41D0C7" w14:textId="77777777" w:rsidTr="00E04C76">
        <w:trPr>
          <w:trHeight w:val="147"/>
        </w:trPr>
        <w:tc>
          <w:tcPr>
            <w:cnfStyle w:val="001000000000" w:firstRow="0" w:lastRow="0" w:firstColumn="1" w:lastColumn="0" w:oddVBand="0" w:evenVBand="0" w:oddHBand="0" w:evenHBand="0" w:firstRowFirstColumn="0" w:firstRowLastColumn="0" w:lastRowFirstColumn="0" w:lastRowLastColumn="0"/>
            <w:tcW w:w="1539" w:type="dxa"/>
            <w:vMerge/>
            <w:tcBorders>
              <w:bottom w:val="single" w:sz="12" w:space="0" w:color="auto"/>
            </w:tcBorders>
          </w:tcPr>
          <w:p w14:paraId="6B94EE77" w14:textId="77777777" w:rsidR="00843442" w:rsidRPr="005D40F7" w:rsidRDefault="00843442" w:rsidP="006F5575">
            <w:pPr>
              <w:rPr>
                <w:rFonts w:ascii="Times New Roman" w:hAnsi="Times New Roman" w:cs="Times New Roman"/>
                <w:sz w:val="20"/>
                <w:szCs w:val="20"/>
              </w:rPr>
            </w:pPr>
          </w:p>
        </w:tc>
        <w:tc>
          <w:tcPr>
            <w:tcW w:w="1301" w:type="dxa"/>
            <w:tcBorders>
              <w:bottom w:val="single" w:sz="12" w:space="0" w:color="auto"/>
            </w:tcBorders>
          </w:tcPr>
          <w:p w14:paraId="4B8D2FA2" w14:textId="77777777" w:rsidR="00843442" w:rsidRPr="005D40F7" w:rsidRDefault="00843442" w:rsidP="006F55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MCI</w:t>
            </w:r>
          </w:p>
        </w:tc>
        <w:tc>
          <w:tcPr>
            <w:tcW w:w="1817" w:type="dxa"/>
            <w:tcBorders>
              <w:bottom w:val="single" w:sz="12" w:space="0" w:color="auto"/>
            </w:tcBorders>
          </w:tcPr>
          <w:p w14:paraId="026942FB" w14:textId="77777777"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8</w:t>
            </w:r>
          </w:p>
        </w:tc>
        <w:tc>
          <w:tcPr>
            <w:tcW w:w="1281" w:type="dxa"/>
            <w:tcBorders>
              <w:bottom w:val="single" w:sz="12" w:space="0" w:color="auto"/>
            </w:tcBorders>
          </w:tcPr>
          <w:p w14:paraId="1B3B4498" w14:textId="77777777"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0</w:t>
            </w:r>
          </w:p>
        </w:tc>
        <w:tc>
          <w:tcPr>
            <w:tcW w:w="890" w:type="dxa"/>
            <w:tcBorders>
              <w:bottom w:val="single" w:sz="12" w:space="0" w:color="auto"/>
            </w:tcBorders>
          </w:tcPr>
          <w:p w14:paraId="4BC3318B" w14:textId="77777777"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133</w:t>
            </w:r>
          </w:p>
        </w:tc>
        <w:tc>
          <w:tcPr>
            <w:tcW w:w="2442" w:type="dxa"/>
            <w:tcBorders>
              <w:bottom w:val="single" w:sz="12" w:space="0" w:color="auto"/>
            </w:tcBorders>
          </w:tcPr>
          <w:p w14:paraId="1A50866D" w14:textId="77777777"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43442" w:rsidRPr="00385103" w14:paraId="1FE0935F" w14:textId="77777777" w:rsidTr="00E04C76">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539" w:type="dxa"/>
            <w:tcBorders>
              <w:top w:val="single" w:sz="12" w:space="0" w:color="auto"/>
              <w:bottom w:val="single" w:sz="12" w:space="0" w:color="auto"/>
            </w:tcBorders>
          </w:tcPr>
          <w:p w14:paraId="5DF31937" w14:textId="77777777" w:rsidR="00843442" w:rsidRPr="005D40F7" w:rsidRDefault="00843442" w:rsidP="006F5575">
            <w:pPr>
              <w:rPr>
                <w:rFonts w:ascii="Times New Roman" w:hAnsi="Times New Roman" w:cs="Times New Roman"/>
                <w:sz w:val="20"/>
                <w:szCs w:val="20"/>
              </w:rPr>
            </w:pPr>
          </w:p>
        </w:tc>
        <w:tc>
          <w:tcPr>
            <w:tcW w:w="1301" w:type="dxa"/>
            <w:tcBorders>
              <w:top w:val="single" w:sz="12" w:space="0" w:color="auto"/>
              <w:bottom w:val="single" w:sz="12" w:space="0" w:color="auto"/>
            </w:tcBorders>
          </w:tcPr>
          <w:p w14:paraId="521B324A" w14:textId="77777777" w:rsidR="00843442" w:rsidRPr="005D40F7" w:rsidRDefault="00843442" w:rsidP="006F55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Total</w:t>
            </w:r>
          </w:p>
        </w:tc>
        <w:tc>
          <w:tcPr>
            <w:tcW w:w="1817" w:type="dxa"/>
            <w:tcBorders>
              <w:top w:val="single" w:sz="12" w:space="0" w:color="auto"/>
              <w:bottom w:val="single" w:sz="12" w:space="0" w:color="auto"/>
            </w:tcBorders>
          </w:tcPr>
          <w:p w14:paraId="78651C84"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123</w:t>
            </w:r>
          </w:p>
        </w:tc>
        <w:tc>
          <w:tcPr>
            <w:tcW w:w="1281" w:type="dxa"/>
            <w:tcBorders>
              <w:top w:val="single" w:sz="12" w:space="0" w:color="auto"/>
              <w:bottom w:val="single" w:sz="12" w:space="0" w:color="auto"/>
            </w:tcBorders>
          </w:tcPr>
          <w:p w14:paraId="5A03F9C6"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22</w:t>
            </w:r>
          </w:p>
        </w:tc>
        <w:tc>
          <w:tcPr>
            <w:tcW w:w="890" w:type="dxa"/>
            <w:tcBorders>
              <w:top w:val="single" w:sz="12" w:space="0" w:color="auto"/>
              <w:bottom w:val="single" w:sz="12" w:space="0" w:color="auto"/>
            </w:tcBorders>
          </w:tcPr>
          <w:p w14:paraId="65920AA7"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172</w:t>
            </w:r>
          </w:p>
        </w:tc>
        <w:tc>
          <w:tcPr>
            <w:tcW w:w="2442" w:type="dxa"/>
            <w:tcBorders>
              <w:top w:val="single" w:sz="12" w:space="0" w:color="auto"/>
              <w:bottom w:val="single" w:sz="12" w:space="0" w:color="auto"/>
            </w:tcBorders>
          </w:tcPr>
          <w:p w14:paraId="2EAF8DD3" w14:textId="77777777" w:rsidR="00843442" w:rsidRPr="005D40F7" w:rsidRDefault="00843442" w:rsidP="006F55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43442" w:rsidRPr="00385103" w14:paraId="631FB40F" w14:textId="77777777" w:rsidTr="00E04C76">
        <w:trPr>
          <w:trHeight w:val="147"/>
        </w:trPr>
        <w:tc>
          <w:tcPr>
            <w:cnfStyle w:val="001000000000" w:firstRow="0" w:lastRow="0" w:firstColumn="1" w:lastColumn="0" w:oddVBand="0" w:evenVBand="0" w:oddHBand="0" w:evenHBand="0" w:firstRowFirstColumn="0" w:firstRowLastColumn="0" w:lastRowFirstColumn="0" w:lastRowLastColumn="0"/>
            <w:tcW w:w="1539" w:type="dxa"/>
            <w:tcBorders>
              <w:top w:val="single" w:sz="12" w:space="0" w:color="auto"/>
              <w:bottom w:val="single" w:sz="12" w:space="0" w:color="auto"/>
            </w:tcBorders>
          </w:tcPr>
          <w:p w14:paraId="05827470" w14:textId="77777777" w:rsidR="00843442" w:rsidRPr="005D40F7" w:rsidRDefault="00843442" w:rsidP="006F5575">
            <w:pPr>
              <w:rPr>
                <w:rFonts w:ascii="Times New Roman" w:hAnsi="Times New Roman" w:cs="Times New Roman"/>
                <w:sz w:val="20"/>
                <w:szCs w:val="20"/>
              </w:rPr>
            </w:pPr>
          </w:p>
        </w:tc>
        <w:tc>
          <w:tcPr>
            <w:tcW w:w="1301" w:type="dxa"/>
            <w:tcBorders>
              <w:top w:val="single" w:sz="12" w:space="0" w:color="auto"/>
              <w:bottom w:val="single" w:sz="12" w:space="0" w:color="auto"/>
            </w:tcBorders>
          </w:tcPr>
          <w:p w14:paraId="78B9A6C1" w14:textId="77777777" w:rsidR="00843442" w:rsidRPr="005D40F7" w:rsidRDefault="00843442" w:rsidP="006F55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Accuracy</w:t>
            </w:r>
          </w:p>
        </w:tc>
        <w:tc>
          <w:tcPr>
            <w:tcW w:w="1817" w:type="dxa"/>
            <w:tcBorders>
              <w:top w:val="single" w:sz="12" w:space="0" w:color="auto"/>
              <w:bottom w:val="single" w:sz="12" w:space="0" w:color="auto"/>
            </w:tcBorders>
          </w:tcPr>
          <w:p w14:paraId="053F318E" w14:textId="77777777"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92.68%</w:t>
            </w:r>
          </w:p>
        </w:tc>
        <w:tc>
          <w:tcPr>
            <w:tcW w:w="1281" w:type="dxa"/>
            <w:tcBorders>
              <w:top w:val="single" w:sz="12" w:space="0" w:color="auto"/>
              <w:bottom w:val="single" w:sz="12" w:space="0" w:color="auto"/>
            </w:tcBorders>
          </w:tcPr>
          <w:p w14:paraId="645CB660" w14:textId="77777777"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100%</w:t>
            </w:r>
          </w:p>
        </w:tc>
        <w:tc>
          <w:tcPr>
            <w:tcW w:w="890" w:type="dxa"/>
            <w:tcBorders>
              <w:top w:val="single" w:sz="12" w:space="0" w:color="auto"/>
              <w:bottom w:val="single" w:sz="12" w:space="0" w:color="auto"/>
            </w:tcBorders>
          </w:tcPr>
          <w:p w14:paraId="53CD7E01" w14:textId="77777777"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40F7">
              <w:rPr>
                <w:rFonts w:ascii="Times New Roman" w:hAnsi="Times New Roman" w:cs="Times New Roman"/>
                <w:sz w:val="20"/>
                <w:szCs w:val="20"/>
              </w:rPr>
              <w:t>77.33%</w:t>
            </w:r>
          </w:p>
        </w:tc>
        <w:tc>
          <w:tcPr>
            <w:tcW w:w="2442" w:type="dxa"/>
            <w:tcBorders>
              <w:top w:val="single" w:sz="12" w:space="0" w:color="auto"/>
              <w:bottom w:val="single" w:sz="12" w:space="0" w:color="auto"/>
            </w:tcBorders>
          </w:tcPr>
          <w:p w14:paraId="0D67D33E" w14:textId="1CD61CDE" w:rsidR="00843442" w:rsidRPr="005D40F7" w:rsidRDefault="00843442" w:rsidP="006F55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u w:val="single"/>
              </w:rPr>
            </w:pPr>
            <w:r w:rsidRPr="005D40F7">
              <w:rPr>
                <w:rFonts w:ascii="Times New Roman" w:hAnsi="Times New Roman" w:cs="Times New Roman"/>
                <w:b/>
                <w:sz w:val="20"/>
                <w:szCs w:val="20"/>
                <w:u w:val="single"/>
              </w:rPr>
              <w:t>84.86%</w:t>
            </w:r>
          </w:p>
        </w:tc>
      </w:tr>
    </w:tbl>
    <w:p w14:paraId="5F052536" w14:textId="77777777" w:rsidR="00843442" w:rsidRDefault="00843442" w:rsidP="00E04C76">
      <w:pPr>
        <w:spacing w:line="480" w:lineRule="auto"/>
        <w:jc w:val="both"/>
        <w:rPr>
          <w:rFonts w:ascii="Times New Roman" w:hAnsi="Times New Roman" w:cs="Times New Roman"/>
          <w:sz w:val="24"/>
          <w:szCs w:val="24"/>
        </w:rPr>
      </w:pPr>
    </w:p>
    <w:p w14:paraId="3FB64770" w14:textId="2F8FB3F2" w:rsidR="00906C47" w:rsidRPr="009565D0" w:rsidRDefault="00C83214" w:rsidP="009565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3 shows the feature index for all 15 features. The three features with highest feature index are: </w:t>
      </w:r>
      <w:proofErr w:type="gramStart"/>
      <w:r w:rsidR="00906C47" w:rsidRPr="003530AE">
        <w:rPr>
          <w:rFonts w:ascii="Times New Roman" w:hAnsi="Times New Roman" w:cs="Times New Roman"/>
          <w:sz w:val="24"/>
          <w:szCs w:val="24"/>
        </w:rPr>
        <w:t>CDR(</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oMath>
      <w:r w:rsidR="00906C47" w:rsidRPr="003530AE">
        <w:rPr>
          <w:rFonts w:ascii="Times New Roman" w:hAnsi="Times New Roman" w:cs="Times New Roman"/>
          <w:sz w:val="24"/>
          <w:szCs w:val="24"/>
        </w:rPr>
        <w:t>), HCI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9</m:t>
            </m:r>
          </m:sub>
        </m:sSub>
      </m:oMath>
      <w:r w:rsidR="00906C47" w:rsidRPr="003530AE">
        <w:rPr>
          <w:rFonts w:ascii="Times New Roman" w:hAnsi="Times New Roman" w:cs="Times New Roman"/>
          <w:sz w:val="24"/>
          <w:szCs w:val="24"/>
        </w:rPr>
        <w:t>) and mcSUVRcere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11</m:t>
            </m:r>
          </m:sub>
        </m:sSub>
      </m:oMath>
      <w:r w:rsidR="000117D8">
        <w:rPr>
          <w:rFonts w:ascii="Times New Roman" w:hAnsi="Times New Roman" w:cs="Times New Roman"/>
          <w:sz w:val="24"/>
          <w:szCs w:val="24"/>
        </w:rPr>
        <w:t xml:space="preserve">). </w:t>
      </w:r>
    </w:p>
    <w:p w14:paraId="6FB2EA5B" w14:textId="4EEAA49E" w:rsidR="00F745F4" w:rsidRDefault="00F745F4" w:rsidP="00E04C76">
      <w:pPr>
        <w:spacing w:line="480" w:lineRule="auto"/>
        <w:jc w:val="center"/>
        <w:rPr>
          <w:rFonts w:ascii="Times New Roman" w:hAnsi="Times New Roman" w:cs="Times New Roman"/>
        </w:rPr>
      </w:pPr>
      <w:r w:rsidRPr="00F745F4">
        <w:rPr>
          <w:rFonts w:ascii="Times New Roman" w:hAnsi="Times New Roman" w:cs="Times New Roman"/>
          <w:noProof/>
        </w:rPr>
        <w:lastRenderedPageBreak/>
        <w:drawing>
          <wp:inline distT="0" distB="0" distL="0" distR="0" wp14:anchorId="25659C6B" wp14:editId="7A12E5F9">
            <wp:extent cx="6914023" cy="3154045"/>
            <wp:effectExtent l="0" t="0" r="1270" b="8255"/>
            <wp:docPr id="22" name="Picture 22" descr="C:\Users\yinlinfu\Dropbox\ESM phase II\paper\figure\figure3_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inlinfu\Dropbox\ESM phase II\paper\figure\figure3_3.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8614" cy="3165263"/>
                    </a:xfrm>
                    <a:prstGeom prst="rect">
                      <a:avLst/>
                    </a:prstGeom>
                    <a:noFill/>
                    <a:ln>
                      <a:noFill/>
                    </a:ln>
                  </pic:spPr>
                </pic:pic>
              </a:graphicData>
            </a:graphic>
          </wp:inline>
        </w:drawing>
      </w:r>
    </w:p>
    <w:p w14:paraId="3B3421A4" w14:textId="36F711DF" w:rsidR="00906C47" w:rsidRPr="009565D0" w:rsidRDefault="000117D8" w:rsidP="009565D0">
      <w:pPr>
        <w:spacing w:line="480" w:lineRule="auto"/>
        <w:jc w:val="center"/>
        <w:rPr>
          <w:rFonts w:ascii="Times New Roman" w:hAnsi="Times New Roman" w:cs="Times New Roman"/>
        </w:rPr>
      </w:pPr>
      <w:r>
        <w:rPr>
          <w:rFonts w:ascii="Times New Roman" w:hAnsi="Times New Roman" w:cs="Times New Roman"/>
        </w:rPr>
        <w:t xml:space="preserve">Figure </w:t>
      </w:r>
      <w:r w:rsidR="00C83214">
        <w:rPr>
          <w:rFonts w:ascii="Times New Roman" w:hAnsi="Times New Roman" w:cs="Times New Roman"/>
        </w:rPr>
        <w:t>3</w:t>
      </w:r>
      <w:r w:rsidR="00906C47" w:rsidRPr="00385103">
        <w:rPr>
          <w:rFonts w:ascii="Times New Roman" w:hAnsi="Times New Roman" w:cs="Times New Roman"/>
        </w:rPr>
        <w:t xml:space="preserve">. </w:t>
      </w:r>
      <m:oMath>
        <m:r>
          <w:rPr>
            <w:rFonts w:ascii="Cambria Math" w:hAnsi="Cambria Math" w:cs="Times New Roman"/>
          </w:rPr>
          <m:t>FI</m:t>
        </m:r>
      </m:oMath>
      <w:r w:rsidR="00906C47" w:rsidRPr="00385103">
        <w:rPr>
          <w:rFonts w:ascii="Times New Roman" w:hAnsi="Times New Roman" w:cs="Times New Roman"/>
        </w:rPr>
        <w:t xml:space="preserve"> for each feature over iterations on AD data. The large values of </w:t>
      </w:r>
      <m:oMath>
        <m:r>
          <w:rPr>
            <w:rFonts w:ascii="Cambria Math" w:hAnsi="Cambria Math" w:cs="Times New Roman"/>
          </w:rPr>
          <m:t>FI</m:t>
        </m:r>
      </m:oMath>
      <w:r w:rsidR="00906C47" w:rsidRPr="00385103" w:rsidDel="002F720E">
        <w:rPr>
          <w:rFonts w:ascii="Times New Roman" w:hAnsi="Times New Roman" w:cs="Times New Roman"/>
        </w:rPr>
        <w:t xml:space="preserve"> </w:t>
      </w:r>
      <w:r w:rsidR="00906C47" w:rsidRPr="00385103">
        <w:rPr>
          <w:rFonts w:ascii="Times New Roman" w:hAnsi="Times New Roman" w:cs="Times New Roman"/>
        </w:rPr>
        <w:t xml:space="preserve">for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oMath>
      <w:r w:rsidR="00906C47" w:rsidRPr="0038510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11</m:t>
            </m:r>
          </m:sub>
        </m:sSub>
      </m:oMath>
      <w:r w:rsidR="00906C47" w:rsidRPr="0038510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9</m:t>
            </m:r>
          </m:sub>
        </m:sSub>
      </m:oMath>
      <w:r w:rsidR="00906C47" w:rsidRPr="00385103">
        <w:rPr>
          <w:rFonts w:ascii="Times New Roman" w:hAnsi="Times New Roman" w:cs="Times New Roman"/>
        </w:rPr>
        <w:t xml:space="preserve"> in the final iteration show that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oMath>
      <w:r w:rsidR="005D7EEB" w:rsidRPr="0038510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11</m:t>
            </m:r>
          </m:sub>
        </m:sSub>
      </m:oMath>
      <w:r w:rsidR="005D7EEB" w:rsidRPr="0038510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9</m:t>
            </m:r>
          </m:sub>
        </m:sSub>
      </m:oMath>
      <w:r w:rsidR="00906C47">
        <w:rPr>
          <w:rFonts w:ascii="Times New Roman" w:hAnsi="Times New Roman" w:cs="Times New Roman"/>
        </w:rPr>
        <w:t xml:space="preserve"> are critical for clustering.</w:t>
      </w:r>
    </w:p>
    <w:p w14:paraId="3E6CB3FB" w14:textId="3F757260" w:rsidR="00F745F4" w:rsidRDefault="00906C47" w:rsidP="009565D0">
      <w:pPr>
        <w:spacing w:line="480" w:lineRule="auto"/>
        <w:jc w:val="both"/>
        <w:rPr>
          <w:rFonts w:ascii="Times New Roman" w:hAnsi="Times New Roman" w:cs="Times New Roman"/>
          <w:sz w:val="24"/>
          <w:szCs w:val="24"/>
        </w:rPr>
      </w:pPr>
      <w:r w:rsidRPr="003530AE">
        <w:rPr>
          <w:rFonts w:ascii="Times New Roman" w:hAnsi="Times New Roman" w:cs="Times New Roman"/>
          <w:sz w:val="24"/>
          <w:szCs w:val="24"/>
        </w:rPr>
        <w:t>We want to emphasize that the results on MCI are not surprising. Clinically, MCI cohort has subtypes: MCI converter and MCI non-converter. MCI converter refers to the patient positively diagnosed as AD in the follow-up exams. Fortunately, ANDI is a rich data repository with longitudinal data available. We collect the updated patient staging information from the follow-up visit to explore the composition of the MCI group. For illustration purpose, we show a 2D plot of the two most relevant features CDR (</w:t>
      </w:r>
      <w:r w:rsidRPr="003530AE">
        <w:rPr>
          <w:rFonts w:ascii="Times New Roman" w:hAnsi="Times New Roman" w:cs="Times New Roman"/>
          <w:i/>
          <w:sz w:val="24"/>
          <w:szCs w:val="24"/>
        </w:rPr>
        <w:t>f</w:t>
      </w:r>
      <w:r w:rsidRPr="003530AE">
        <w:rPr>
          <w:rFonts w:ascii="Times New Roman" w:hAnsi="Times New Roman" w:cs="Times New Roman"/>
          <w:sz w:val="24"/>
          <w:szCs w:val="24"/>
          <w:vertAlign w:val="subscript"/>
        </w:rPr>
        <w:t>3</w:t>
      </w:r>
      <w:r w:rsidRPr="003530AE">
        <w:rPr>
          <w:rFonts w:ascii="Times New Roman" w:hAnsi="Times New Roman" w:cs="Times New Roman"/>
          <w:sz w:val="24"/>
          <w:szCs w:val="24"/>
        </w:rPr>
        <w:t xml:space="preserve">) and </w:t>
      </w:r>
      <w:proofErr w:type="spellStart"/>
      <w:r w:rsidRPr="003530AE">
        <w:rPr>
          <w:rFonts w:ascii="Times New Roman" w:hAnsi="Times New Roman" w:cs="Times New Roman"/>
          <w:sz w:val="24"/>
          <w:szCs w:val="24"/>
        </w:rPr>
        <w:t>mcSUVRcere</w:t>
      </w:r>
      <w:proofErr w:type="spellEnd"/>
      <w:r w:rsidRPr="003530AE">
        <w:rPr>
          <w:rFonts w:ascii="Times New Roman" w:hAnsi="Times New Roman" w:cs="Times New Roman"/>
          <w:sz w:val="24"/>
          <w:szCs w:val="24"/>
        </w:rPr>
        <w:t xml:space="preserve"> (</w:t>
      </w:r>
      <w:r w:rsidRPr="003530AE">
        <w:rPr>
          <w:rFonts w:ascii="Times New Roman" w:hAnsi="Times New Roman" w:cs="Times New Roman"/>
          <w:i/>
          <w:sz w:val="24"/>
          <w:szCs w:val="24"/>
        </w:rPr>
        <w:t>f</w:t>
      </w:r>
      <w:r w:rsidRPr="003530AE">
        <w:rPr>
          <w:rFonts w:ascii="Times New Roman" w:hAnsi="Times New Roman" w:cs="Times New Roman"/>
          <w:sz w:val="24"/>
          <w:szCs w:val="24"/>
          <w:vertAlign w:val="subscript"/>
        </w:rPr>
        <w:t>11</w:t>
      </w:r>
      <w:r w:rsidRPr="003530AE">
        <w:rPr>
          <w:rFonts w:ascii="Times New Roman" w:hAnsi="Times New Roman" w:cs="Times New Roman"/>
          <w:sz w:val="24"/>
          <w:szCs w:val="24"/>
        </w:rPr>
        <w:t>).</w:t>
      </w:r>
      <w:r w:rsidRPr="003530AE" w:rsidDel="00D61F33">
        <w:rPr>
          <w:rFonts w:ascii="Times New Roman" w:hAnsi="Times New Roman" w:cs="Times New Roman"/>
          <w:sz w:val="24"/>
          <w:szCs w:val="24"/>
        </w:rPr>
        <w:t xml:space="preserve"> </w:t>
      </w:r>
    </w:p>
    <w:p w14:paraId="437EF264" w14:textId="77777777" w:rsidR="009565D0" w:rsidRDefault="00F745F4" w:rsidP="009565D0">
      <w:pPr>
        <w:spacing w:line="240" w:lineRule="auto"/>
        <w:jc w:val="center"/>
        <w:rPr>
          <w:rFonts w:ascii="Times New Roman" w:hAnsi="Times New Roman" w:cs="Times New Roman"/>
          <w:sz w:val="24"/>
          <w:szCs w:val="24"/>
        </w:rPr>
      </w:pPr>
      <w:r w:rsidRPr="00F745F4">
        <w:rPr>
          <w:rFonts w:ascii="Times New Roman" w:hAnsi="Times New Roman" w:cs="Times New Roman"/>
          <w:noProof/>
          <w:sz w:val="24"/>
          <w:szCs w:val="24"/>
        </w:rPr>
        <w:lastRenderedPageBreak/>
        <w:drawing>
          <wp:inline distT="0" distB="0" distL="0" distR="0" wp14:anchorId="27C117F5" wp14:editId="6CEA1234">
            <wp:extent cx="3770389" cy="2511337"/>
            <wp:effectExtent l="0" t="0" r="1905" b="3810"/>
            <wp:docPr id="25" name="Picture 25" descr="C:\Users\yinlinfu\Dropbox\ESM phase II\paper\figure\figure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inlinfu\Dropbox\ESM phase II\paper\figure\figure5.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5196" cy="2514539"/>
                    </a:xfrm>
                    <a:prstGeom prst="rect">
                      <a:avLst/>
                    </a:prstGeom>
                    <a:noFill/>
                    <a:ln>
                      <a:noFill/>
                    </a:ln>
                  </pic:spPr>
                </pic:pic>
              </a:graphicData>
            </a:graphic>
          </wp:inline>
        </w:drawing>
      </w:r>
    </w:p>
    <w:p w14:paraId="71C37E07" w14:textId="7825B779" w:rsidR="00906C47" w:rsidRDefault="000117D8" w:rsidP="009565D0">
      <w:pPr>
        <w:spacing w:line="240" w:lineRule="auto"/>
        <w:jc w:val="center"/>
        <w:rPr>
          <w:rFonts w:ascii="Times New Roman" w:hAnsi="Times New Roman" w:cs="Times New Roman"/>
        </w:rPr>
      </w:pPr>
      <w:r>
        <w:rPr>
          <w:rFonts w:ascii="Times New Roman" w:hAnsi="Times New Roman" w:cs="Times New Roman"/>
        </w:rPr>
        <w:t xml:space="preserve">Figure </w:t>
      </w:r>
      <w:r w:rsidR="00C83214">
        <w:rPr>
          <w:rFonts w:ascii="Times New Roman" w:hAnsi="Times New Roman" w:cs="Times New Roman"/>
        </w:rPr>
        <w:t>4</w:t>
      </w:r>
      <w:r w:rsidR="00906C47" w:rsidRPr="005D40F7">
        <w:rPr>
          <w:rFonts w:ascii="Times New Roman" w:hAnsi="Times New Roman" w:cs="Times New Roman"/>
        </w:rPr>
        <w:t>. Clustering shown in two feature space: CDR (</w:t>
      </w:r>
      <w:r w:rsidR="00906C47" w:rsidRPr="005D40F7">
        <w:rPr>
          <w:rFonts w:ascii="Times New Roman" w:hAnsi="Times New Roman" w:cs="Times New Roman"/>
          <w:i/>
        </w:rPr>
        <w:t>f</w:t>
      </w:r>
      <w:r w:rsidR="00906C47" w:rsidRPr="005D40F7">
        <w:rPr>
          <w:rFonts w:ascii="Times New Roman" w:hAnsi="Times New Roman" w:cs="Times New Roman"/>
          <w:vertAlign w:val="subscript"/>
        </w:rPr>
        <w:t>3</w:t>
      </w:r>
      <w:r w:rsidR="00906C47" w:rsidRPr="005D40F7">
        <w:rPr>
          <w:rFonts w:ascii="Times New Roman" w:hAnsi="Times New Roman" w:cs="Times New Roman"/>
        </w:rPr>
        <w:t xml:space="preserve">) and </w:t>
      </w:r>
      <w:proofErr w:type="spellStart"/>
      <w:r w:rsidR="00906C47" w:rsidRPr="005D40F7">
        <w:rPr>
          <w:rFonts w:ascii="Times New Roman" w:hAnsi="Times New Roman" w:cs="Times New Roman"/>
        </w:rPr>
        <w:t>mcSUVRcere</w:t>
      </w:r>
      <w:proofErr w:type="spellEnd"/>
      <w:r w:rsidR="00906C47" w:rsidRPr="005D40F7">
        <w:rPr>
          <w:rFonts w:ascii="Times New Roman" w:hAnsi="Times New Roman" w:cs="Times New Roman"/>
        </w:rPr>
        <w:t xml:space="preserve"> (</w:t>
      </w:r>
      <w:r w:rsidR="00906C47" w:rsidRPr="005D40F7">
        <w:rPr>
          <w:rFonts w:ascii="Times New Roman" w:hAnsi="Times New Roman" w:cs="Times New Roman"/>
          <w:i/>
        </w:rPr>
        <w:t>f</w:t>
      </w:r>
      <w:r w:rsidR="00906C47" w:rsidRPr="005D40F7">
        <w:rPr>
          <w:rFonts w:ascii="Times New Roman" w:hAnsi="Times New Roman" w:cs="Times New Roman"/>
          <w:vertAlign w:val="subscript"/>
        </w:rPr>
        <w:t>11</w:t>
      </w:r>
      <w:r w:rsidR="00906C47" w:rsidRPr="005D40F7">
        <w:rPr>
          <w:rFonts w:ascii="Times New Roman" w:hAnsi="Times New Roman" w:cs="Times New Roman"/>
        </w:rPr>
        <w:t>)</w:t>
      </w:r>
      <w:r w:rsidR="00F745F4">
        <w:rPr>
          <w:rFonts w:ascii="Times New Roman" w:hAnsi="Times New Roman" w:cs="Times New Roman"/>
        </w:rPr>
        <w:t xml:space="preserve">. </w:t>
      </w:r>
    </w:p>
    <w:p w14:paraId="11EAC013" w14:textId="77777777" w:rsidR="009565D0" w:rsidRDefault="009565D0" w:rsidP="009565D0">
      <w:pPr>
        <w:spacing w:line="240" w:lineRule="auto"/>
        <w:jc w:val="center"/>
        <w:rPr>
          <w:rFonts w:ascii="Times New Roman" w:hAnsi="Times New Roman" w:cs="Times New Roman"/>
          <w:sz w:val="24"/>
          <w:szCs w:val="24"/>
        </w:rPr>
      </w:pPr>
    </w:p>
    <w:p w14:paraId="3990E9A9" w14:textId="67349C70" w:rsidR="009574FB" w:rsidRPr="00906C47" w:rsidRDefault="00906C47" w:rsidP="00E04C76">
      <w:pPr>
        <w:spacing w:line="480" w:lineRule="auto"/>
        <w:jc w:val="both"/>
        <w:rPr>
          <w:rFonts w:ascii="Times New Roman" w:hAnsi="Times New Roman" w:cs="Times New Roman"/>
          <w:sz w:val="24"/>
          <w:szCs w:val="24"/>
        </w:rPr>
      </w:pPr>
      <w:r w:rsidRPr="003530AE">
        <w:rPr>
          <w:rFonts w:ascii="Times New Roman" w:hAnsi="Times New Roman" w:cs="Times New Roman"/>
          <w:sz w:val="24"/>
          <w:szCs w:val="24"/>
        </w:rPr>
        <w:t>The points are colored by the real diagnosis results: AD (red), MCI (green) and NC (blue). The shapes signify the converters: triangle for NC converting to MCI, square for NC converting to AD and cross for M</w:t>
      </w:r>
      <w:r w:rsidR="00090D94">
        <w:rPr>
          <w:rFonts w:ascii="Times New Roman" w:hAnsi="Times New Roman" w:cs="Times New Roman"/>
          <w:sz w:val="24"/>
          <w:szCs w:val="24"/>
        </w:rPr>
        <w:t>CI converting to AD. In Figure 4</w:t>
      </w:r>
      <w:r w:rsidRPr="003530AE">
        <w:rPr>
          <w:rFonts w:ascii="Times New Roman" w:hAnsi="Times New Roman" w:cs="Times New Roman"/>
          <w:sz w:val="24"/>
          <w:szCs w:val="24"/>
        </w:rPr>
        <w:t>, 16 out of 26 green crosses are on the boundary between MCI and AD clusters, but close to AD. That is, among the 172 MCIs, 26 are staged as AD in the follow-up visit. Using baseline data, the 17 out of 3</w:t>
      </w:r>
      <w:r w:rsidR="00C83214">
        <w:rPr>
          <w:rFonts w:ascii="Times New Roman" w:hAnsi="Times New Roman" w:cs="Times New Roman"/>
          <w:sz w:val="24"/>
          <w:szCs w:val="24"/>
        </w:rPr>
        <w:t>8 MCIs mislabeled as AD (Table 7</w:t>
      </w:r>
      <w:r w:rsidRPr="003530AE">
        <w:rPr>
          <w:rFonts w:ascii="Times New Roman" w:hAnsi="Times New Roman" w:cs="Times New Roman"/>
          <w:sz w:val="24"/>
          <w:szCs w:val="24"/>
        </w:rPr>
        <w:t>) are indeed the converted. The blue triangle represents the patient converting from NC to MCI. In the 7 blue triangles, there is one special point, which is diagnosed as NC in the first visit. However, in clustering, the point is closer to MCI than NC in Figure</w:t>
      </w:r>
      <w:r w:rsidR="000377A1">
        <w:rPr>
          <w:rFonts w:ascii="Times New Roman" w:hAnsi="Times New Roman" w:cs="Times New Roman"/>
          <w:sz w:val="24"/>
          <w:szCs w:val="24"/>
        </w:rPr>
        <w:t xml:space="preserve"> </w:t>
      </w:r>
      <w:r w:rsidR="00C83214">
        <w:rPr>
          <w:rFonts w:ascii="Times New Roman" w:hAnsi="Times New Roman" w:cs="Times New Roman"/>
          <w:sz w:val="24"/>
          <w:szCs w:val="24"/>
        </w:rPr>
        <w:t>4</w:t>
      </w:r>
      <w:r w:rsidRPr="003530AE">
        <w:rPr>
          <w:rFonts w:ascii="Times New Roman" w:hAnsi="Times New Roman" w:cs="Times New Roman"/>
          <w:sz w:val="24"/>
          <w:szCs w:val="24"/>
        </w:rPr>
        <w:t xml:space="preserve"> and mislabeled as MCI in Tabl</w:t>
      </w:r>
      <w:r w:rsidR="00C83214">
        <w:rPr>
          <w:rFonts w:ascii="Times New Roman" w:hAnsi="Times New Roman" w:cs="Times New Roman"/>
          <w:sz w:val="24"/>
          <w:szCs w:val="24"/>
        </w:rPr>
        <w:t>e 7</w:t>
      </w:r>
      <w:r w:rsidRPr="003530AE">
        <w:rPr>
          <w:rFonts w:ascii="Times New Roman" w:hAnsi="Times New Roman" w:cs="Times New Roman"/>
          <w:sz w:val="24"/>
          <w:szCs w:val="24"/>
        </w:rPr>
        <w:t xml:space="preserve">, which is verified by the diagnosis of MCI in the second visit. Indeed, the clustering technique can help to capture the convert between disease types. </w:t>
      </w:r>
    </w:p>
    <w:p w14:paraId="773687BC" w14:textId="77777777" w:rsidR="00675361" w:rsidRDefault="00675361" w:rsidP="00E04C76">
      <w:pPr>
        <w:spacing w:line="480" w:lineRule="auto"/>
        <w:jc w:val="both"/>
        <w:rPr>
          <w:rFonts w:ascii="Times New Roman" w:hAnsi="Times New Roman" w:cs="Times New Roman"/>
          <w:b/>
          <w:sz w:val="28"/>
          <w:szCs w:val="24"/>
        </w:rPr>
      </w:pPr>
      <w:r>
        <w:rPr>
          <w:rFonts w:ascii="Times New Roman" w:hAnsi="Times New Roman" w:cs="Times New Roman"/>
          <w:b/>
          <w:sz w:val="28"/>
          <w:szCs w:val="24"/>
        </w:rPr>
        <w:t>5</w:t>
      </w:r>
      <w:r w:rsidRPr="00675361">
        <w:rPr>
          <w:rFonts w:ascii="Times New Roman" w:hAnsi="Times New Roman" w:cs="Times New Roman"/>
          <w:b/>
          <w:sz w:val="28"/>
          <w:szCs w:val="24"/>
        </w:rPr>
        <w:t>. Conclusion and Future Work</w:t>
      </w:r>
    </w:p>
    <w:p w14:paraId="7DFE27A7" w14:textId="299459B8" w:rsidR="00906C47" w:rsidRPr="00AA0CF5" w:rsidRDefault="00906C47" w:rsidP="00E04C76">
      <w:pPr>
        <w:spacing w:line="480" w:lineRule="auto"/>
        <w:jc w:val="both"/>
        <w:rPr>
          <w:rFonts w:ascii="Times New Roman" w:hAnsi="Times New Roman" w:cs="Times New Roman"/>
          <w:sz w:val="24"/>
          <w:szCs w:val="24"/>
        </w:rPr>
      </w:pPr>
      <w:r>
        <w:rPr>
          <w:rFonts w:ascii="Times New Roman" w:hAnsi="Times New Roman" w:cs="Times New Roman"/>
          <w:sz w:val="24"/>
          <w:szCs w:val="24"/>
        </w:rPr>
        <w:t>Latent Class Model,</w:t>
      </w:r>
      <w:r w:rsidRPr="003530AE">
        <w:rPr>
          <w:rFonts w:ascii="Times New Roman" w:hAnsi="Times New Roman" w:cs="Times New Roman"/>
          <w:sz w:val="24"/>
          <w:szCs w:val="24"/>
        </w:rPr>
        <w:t xml:space="preserve"> as a soft clustering methodology, has attracted great attention due to the distinct advantages from </w:t>
      </w:r>
      <w:proofErr w:type="gramStart"/>
      <w:r w:rsidRPr="003530AE">
        <w:rPr>
          <w:rFonts w:ascii="Times New Roman" w:hAnsi="Times New Roman" w:cs="Times New Roman"/>
          <w:sz w:val="24"/>
          <w:szCs w:val="24"/>
        </w:rPr>
        <w:t>it</w:t>
      </w:r>
      <w:proofErr w:type="gramEnd"/>
      <w:r w:rsidRPr="003530AE">
        <w:rPr>
          <w:rFonts w:ascii="Times New Roman" w:hAnsi="Times New Roman" w:cs="Times New Roman"/>
          <w:sz w:val="24"/>
          <w:szCs w:val="24"/>
        </w:rPr>
        <w:t xml:space="preserve"> statistical foundation. However, its performance deteriorates notably if the dataset has many noisy features irrelevant to the clustering process. This research proposes a </w:t>
      </w:r>
      <w:r w:rsidRPr="003530AE">
        <w:rPr>
          <w:rFonts w:ascii="Times New Roman" w:hAnsi="Times New Roman" w:cs="Times New Roman"/>
          <w:sz w:val="24"/>
          <w:szCs w:val="24"/>
        </w:rPr>
        <w:lastRenderedPageBreak/>
        <w:t xml:space="preserve">new metric: </w:t>
      </w:r>
      <w:r w:rsidR="00C61596">
        <w:rPr>
          <w:rFonts w:ascii="Times New Roman" w:hAnsi="Times New Roman" w:cs="Times New Roman"/>
          <w:sz w:val="24"/>
          <w:szCs w:val="24"/>
        </w:rPr>
        <w:t>Feature Index</w:t>
      </w:r>
      <w:r w:rsidRPr="003530AE">
        <w:rPr>
          <w:rFonts w:ascii="Times New Roman" w:hAnsi="Times New Roman" w:cs="Times New Roman"/>
          <w:sz w:val="24"/>
          <w:szCs w:val="24"/>
        </w:rPr>
        <w:t xml:space="preserve"> (</w:t>
      </w:r>
      <w:r w:rsidR="00C61596">
        <w:rPr>
          <w:rFonts w:ascii="Times New Roman" w:hAnsi="Times New Roman" w:cs="Times New Roman"/>
          <w:i/>
          <w:sz w:val="24"/>
          <w:szCs w:val="24"/>
        </w:rPr>
        <w:t>FI</w:t>
      </w:r>
      <w:r w:rsidRPr="003530AE">
        <w:rPr>
          <w:rFonts w:ascii="Times New Roman" w:hAnsi="Times New Roman" w:cs="Times New Roman"/>
          <w:sz w:val="24"/>
          <w:szCs w:val="24"/>
        </w:rPr>
        <w:t xml:space="preserve">). Traditional EM algorithm for </w:t>
      </w:r>
      <w:r>
        <w:rPr>
          <w:rFonts w:ascii="Times New Roman" w:hAnsi="Times New Roman" w:cs="Times New Roman"/>
          <w:sz w:val="24"/>
          <w:szCs w:val="24"/>
        </w:rPr>
        <w:t>Latent Class</w:t>
      </w:r>
      <w:r w:rsidRPr="003530AE">
        <w:rPr>
          <w:rFonts w:ascii="Times New Roman" w:hAnsi="Times New Roman" w:cs="Times New Roman"/>
          <w:sz w:val="24"/>
          <w:szCs w:val="24"/>
        </w:rPr>
        <w:t xml:space="preserve"> modeling parameter estimation is extended with a S step using </w:t>
      </w:r>
      <w:r w:rsidR="00C61596">
        <w:rPr>
          <w:rFonts w:ascii="Times New Roman" w:hAnsi="Times New Roman" w:cs="Times New Roman"/>
          <w:i/>
          <w:sz w:val="24"/>
          <w:szCs w:val="24"/>
        </w:rPr>
        <w:t>FI</w:t>
      </w:r>
      <w:r w:rsidRPr="003530AE">
        <w:rPr>
          <w:rFonts w:ascii="Times New Roman" w:hAnsi="Times New Roman" w:cs="Times New Roman"/>
          <w:sz w:val="24"/>
          <w:szCs w:val="24"/>
        </w:rPr>
        <w:t xml:space="preserve"> for feature selection. </w:t>
      </w:r>
      <w:r w:rsidR="004D0826">
        <w:rPr>
          <w:rFonts w:ascii="Times New Roman" w:hAnsi="Times New Roman" w:cs="Times New Roman"/>
          <w:sz w:val="24"/>
          <w:szCs w:val="24"/>
        </w:rPr>
        <w:t xml:space="preserve">Our proposed embedding the feature selection into the EM algorithm </w:t>
      </w:r>
      <w:r w:rsidRPr="003530AE">
        <w:rPr>
          <w:rFonts w:ascii="Times New Roman" w:hAnsi="Times New Roman" w:cs="Times New Roman"/>
          <w:sz w:val="24"/>
          <w:szCs w:val="24"/>
        </w:rPr>
        <w:t xml:space="preserve">preserves the good properties of EM algorithm such as guaranteed convergence and optimum determination of the clustering number. To evaluate the performance of </w:t>
      </w:r>
      <w:r w:rsidR="002D5A64">
        <w:rPr>
          <w:rFonts w:ascii="Times New Roman" w:hAnsi="Times New Roman" w:cs="Times New Roman"/>
          <w:sz w:val="24"/>
          <w:szCs w:val="24"/>
        </w:rPr>
        <w:t xml:space="preserve">the proposed </w:t>
      </w:r>
      <w:r w:rsidR="00422E6F">
        <w:rPr>
          <w:rFonts w:ascii="Times New Roman" w:hAnsi="Times New Roman" w:cs="Times New Roman"/>
          <w:sz w:val="24"/>
          <w:szCs w:val="24"/>
        </w:rPr>
        <w:t xml:space="preserve">algorithm, experiments on one synthetic data set, one benchmark dataset </w:t>
      </w:r>
      <w:r w:rsidRPr="003530AE">
        <w:rPr>
          <w:rFonts w:ascii="Times New Roman" w:hAnsi="Times New Roman" w:cs="Times New Roman"/>
          <w:sz w:val="24"/>
          <w:szCs w:val="24"/>
        </w:rPr>
        <w:t xml:space="preserve">and one Alzheimer’s Disease (AD) dataset are conducted. The experiments on synthetic </w:t>
      </w:r>
      <w:r w:rsidR="00422E6F">
        <w:rPr>
          <w:rFonts w:ascii="Times New Roman" w:hAnsi="Times New Roman" w:cs="Times New Roman"/>
          <w:sz w:val="24"/>
          <w:szCs w:val="24"/>
        </w:rPr>
        <w:t xml:space="preserve">and benchmark dataset </w:t>
      </w:r>
      <w:r w:rsidRPr="003530AE">
        <w:rPr>
          <w:rFonts w:ascii="Times New Roman" w:hAnsi="Times New Roman" w:cs="Times New Roman"/>
          <w:sz w:val="24"/>
          <w:szCs w:val="24"/>
        </w:rPr>
        <w:t xml:space="preserve">show </w:t>
      </w:r>
      <w:r w:rsidR="004D0826">
        <w:rPr>
          <w:rFonts w:ascii="Times New Roman" w:hAnsi="Times New Roman" w:cs="Times New Roman"/>
          <w:sz w:val="24"/>
          <w:szCs w:val="24"/>
        </w:rPr>
        <w:t xml:space="preserve">the proposed </w:t>
      </w:r>
      <w:r w:rsidR="004D0826">
        <w:rPr>
          <w:rFonts w:ascii="Times New Roman" w:hAnsi="Times New Roman" w:cs="Times New Roman"/>
          <w:i/>
          <w:sz w:val="24"/>
          <w:szCs w:val="24"/>
        </w:rPr>
        <w:t>FI</w:t>
      </w:r>
      <w:r w:rsidRPr="003530AE">
        <w:rPr>
          <w:rFonts w:ascii="Times New Roman" w:hAnsi="Times New Roman" w:cs="Times New Roman"/>
          <w:sz w:val="24"/>
          <w:szCs w:val="24"/>
        </w:rPr>
        <w:t xml:space="preserve"> is able to identify the relevant features and improved clu</w:t>
      </w:r>
      <w:r w:rsidR="00422E6F">
        <w:rPr>
          <w:rFonts w:ascii="Times New Roman" w:hAnsi="Times New Roman" w:cs="Times New Roman"/>
          <w:sz w:val="24"/>
          <w:szCs w:val="24"/>
        </w:rPr>
        <w:t>stering accuracy comparing to classical Latent Class model without feature selection</w:t>
      </w:r>
      <w:r w:rsidRPr="003530AE">
        <w:rPr>
          <w:rFonts w:ascii="Times New Roman" w:hAnsi="Times New Roman" w:cs="Times New Roman"/>
          <w:sz w:val="24"/>
          <w:szCs w:val="24"/>
        </w:rPr>
        <w:t xml:space="preserve">. Other than improved clustering result, experiment on AD </w:t>
      </w:r>
      <w:r w:rsidRPr="009761B9">
        <w:rPr>
          <w:rFonts w:ascii="Times New Roman" w:hAnsi="Times New Roman" w:cs="Times New Roman"/>
          <w:sz w:val="24"/>
          <w:szCs w:val="24"/>
        </w:rPr>
        <w:t>indicates</w:t>
      </w:r>
      <w:r w:rsidR="009761B9" w:rsidRPr="009761B9">
        <w:rPr>
          <w:rFonts w:ascii="Times New Roman" w:hAnsi="Times New Roman" w:cs="Times New Roman"/>
          <w:sz w:val="24"/>
          <w:szCs w:val="24"/>
        </w:rPr>
        <w:t xml:space="preserve"> the </w:t>
      </w:r>
      <w:proofErr w:type="gramStart"/>
      <w:r w:rsidR="009761B9" w:rsidRPr="009761B9">
        <w:rPr>
          <w:rFonts w:ascii="Times New Roman" w:hAnsi="Times New Roman" w:cs="Times New Roman"/>
          <w:sz w:val="24"/>
          <w:szCs w:val="24"/>
        </w:rPr>
        <w:t>model based</w:t>
      </w:r>
      <w:proofErr w:type="gramEnd"/>
      <w:r w:rsidR="009761B9" w:rsidRPr="009761B9">
        <w:rPr>
          <w:rFonts w:ascii="Times New Roman" w:hAnsi="Times New Roman" w:cs="Times New Roman"/>
          <w:sz w:val="24"/>
          <w:szCs w:val="24"/>
        </w:rPr>
        <w:t xml:space="preserve"> clustering with feature selection </w:t>
      </w:r>
      <w:r w:rsidRPr="009761B9">
        <w:rPr>
          <w:rFonts w:ascii="Times New Roman" w:hAnsi="Times New Roman" w:cs="Times New Roman"/>
          <w:sz w:val="24"/>
          <w:szCs w:val="24"/>
        </w:rPr>
        <w:t>may potentially identif</w:t>
      </w:r>
      <w:r w:rsidRPr="003530AE">
        <w:rPr>
          <w:rFonts w:ascii="Times New Roman" w:hAnsi="Times New Roman" w:cs="Times New Roman"/>
          <w:sz w:val="24"/>
          <w:szCs w:val="24"/>
        </w:rPr>
        <w:t xml:space="preserve">y the patient subtypes which is crucial for patient treatment planning. While promising, the algorithm is </w:t>
      </w:r>
      <w:r w:rsidR="00090D94" w:rsidRPr="003530AE">
        <w:rPr>
          <w:rFonts w:ascii="Times New Roman" w:hAnsi="Times New Roman" w:cs="Times New Roman"/>
          <w:sz w:val="24"/>
          <w:szCs w:val="24"/>
        </w:rPr>
        <w:t xml:space="preserve">limited </w:t>
      </w:r>
      <w:r w:rsidR="00090D94">
        <w:rPr>
          <w:rFonts w:ascii="Times New Roman" w:hAnsi="Times New Roman" w:cs="Times New Roman"/>
          <w:sz w:val="24"/>
          <w:szCs w:val="24"/>
        </w:rPr>
        <w:t>in</w:t>
      </w:r>
      <w:r w:rsidR="00422E6F">
        <w:rPr>
          <w:rFonts w:ascii="Times New Roman" w:hAnsi="Times New Roman" w:cs="Times New Roman"/>
          <w:sz w:val="24"/>
          <w:szCs w:val="24"/>
        </w:rPr>
        <w:t xml:space="preserve"> handling dependency between categorical </w:t>
      </w:r>
      <w:r w:rsidR="00EA119E">
        <w:rPr>
          <w:rFonts w:ascii="Times New Roman" w:hAnsi="Times New Roman" w:cs="Times New Roman"/>
          <w:sz w:val="24"/>
          <w:szCs w:val="24"/>
        </w:rPr>
        <w:t>feature</w:t>
      </w:r>
      <w:r w:rsidRPr="003530AE">
        <w:rPr>
          <w:rFonts w:ascii="Times New Roman" w:hAnsi="Times New Roman" w:cs="Times New Roman"/>
          <w:sz w:val="24"/>
          <w:szCs w:val="24"/>
        </w:rPr>
        <w:t xml:space="preserve">s. In the future, we may tackle the issue for </w:t>
      </w:r>
      <w:r w:rsidR="00422E6F">
        <w:rPr>
          <w:rFonts w:ascii="Times New Roman" w:hAnsi="Times New Roman" w:cs="Times New Roman"/>
          <w:sz w:val="24"/>
          <w:szCs w:val="24"/>
        </w:rPr>
        <w:t xml:space="preserve">the dependence among categorical </w:t>
      </w:r>
      <w:r w:rsidR="00EA119E">
        <w:rPr>
          <w:rFonts w:ascii="Times New Roman" w:hAnsi="Times New Roman" w:cs="Times New Roman"/>
          <w:sz w:val="24"/>
          <w:szCs w:val="24"/>
        </w:rPr>
        <w:t>feature</w:t>
      </w:r>
      <w:r w:rsidR="00422E6F">
        <w:rPr>
          <w:rFonts w:ascii="Times New Roman" w:hAnsi="Times New Roman" w:cs="Times New Roman"/>
          <w:sz w:val="24"/>
          <w:szCs w:val="24"/>
        </w:rPr>
        <w:t xml:space="preserve">s and the dependence between categorical group and continuous data </w:t>
      </w:r>
      <w:r w:rsidR="00090D94">
        <w:rPr>
          <w:rFonts w:ascii="Times New Roman" w:hAnsi="Times New Roman" w:cs="Times New Roman"/>
          <w:sz w:val="24"/>
          <w:szCs w:val="24"/>
        </w:rPr>
        <w:t>group.</w:t>
      </w:r>
      <w:r w:rsidRPr="003530AE">
        <w:rPr>
          <w:rFonts w:ascii="Times New Roman" w:hAnsi="Times New Roman" w:cs="Times New Roman"/>
          <w:sz w:val="24"/>
          <w:szCs w:val="24"/>
        </w:rPr>
        <w:t xml:space="preserve"> </w:t>
      </w:r>
    </w:p>
    <w:p w14:paraId="02023CF9" w14:textId="37B1E1EF" w:rsidR="00FC5351" w:rsidRPr="00AA0CF5" w:rsidRDefault="00FC5351" w:rsidP="00E04C76">
      <w:pPr>
        <w:spacing w:line="480" w:lineRule="auto"/>
        <w:jc w:val="both"/>
        <w:rPr>
          <w:rFonts w:ascii="Times New Roman" w:hAnsi="Times New Roman" w:cs="Times New Roman"/>
          <w:sz w:val="24"/>
          <w:szCs w:val="24"/>
        </w:rPr>
      </w:pPr>
    </w:p>
    <w:p w14:paraId="2AE9D1BC" w14:textId="77777777" w:rsidR="00B476E9" w:rsidRDefault="00B476E9" w:rsidP="00E04C76">
      <w:pPr>
        <w:spacing w:line="480" w:lineRule="auto"/>
        <w:rPr>
          <w:rFonts w:ascii="Times New Roman" w:hAnsi="Times New Roman" w:cs="Times New Roman"/>
          <w:b/>
          <w:sz w:val="28"/>
          <w:szCs w:val="28"/>
        </w:rPr>
      </w:pPr>
      <w:r>
        <w:rPr>
          <w:rFonts w:ascii="Times New Roman" w:hAnsi="Times New Roman" w:cs="Times New Roman"/>
          <w:b/>
          <w:sz w:val="28"/>
          <w:szCs w:val="28"/>
        </w:rPr>
        <w:t>Conflict of Interest</w:t>
      </w:r>
    </w:p>
    <w:p w14:paraId="671FD264" w14:textId="77777777" w:rsidR="00B476E9" w:rsidRPr="00C76335" w:rsidRDefault="00B476E9" w:rsidP="00E04C76">
      <w:pPr>
        <w:spacing w:line="480" w:lineRule="auto"/>
        <w:rPr>
          <w:rFonts w:ascii="Times New Roman" w:hAnsi="Times New Roman" w:cs="Times New Roman"/>
          <w:sz w:val="24"/>
        </w:rPr>
      </w:pPr>
      <w:r w:rsidRPr="00C76335">
        <w:rPr>
          <w:rFonts w:ascii="Times New Roman" w:hAnsi="Times New Roman" w:cs="Times New Roman"/>
          <w:sz w:val="24"/>
        </w:rPr>
        <w:t>None declared.</w:t>
      </w:r>
    </w:p>
    <w:p w14:paraId="4AD746E8" w14:textId="77777777" w:rsidR="00B476E9" w:rsidRDefault="00B476E9" w:rsidP="00E04C76">
      <w:pPr>
        <w:spacing w:line="480" w:lineRule="auto"/>
        <w:rPr>
          <w:rFonts w:ascii="Times New Roman" w:hAnsi="Times New Roman" w:cs="Times New Roman"/>
          <w:b/>
          <w:sz w:val="28"/>
          <w:szCs w:val="28"/>
        </w:rPr>
      </w:pPr>
      <w:r>
        <w:rPr>
          <w:rFonts w:ascii="Times New Roman" w:hAnsi="Times New Roman" w:cs="Times New Roman"/>
          <w:b/>
          <w:sz w:val="28"/>
          <w:szCs w:val="28"/>
        </w:rPr>
        <w:t>Acknowledgments</w:t>
      </w:r>
    </w:p>
    <w:p w14:paraId="3FC8006F" w14:textId="77777777" w:rsidR="00FC5351" w:rsidRDefault="00B476E9" w:rsidP="00E04C76">
      <w:pPr>
        <w:spacing w:line="480" w:lineRule="auto"/>
        <w:rPr>
          <w:rFonts w:ascii="Times New Roman" w:hAnsi="Times New Roman" w:cs="Times New Roman"/>
          <w:sz w:val="24"/>
        </w:rPr>
      </w:pPr>
      <w:r>
        <w:rPr>
          <w:rFonts w:ascii="Times New Roman" w:hAnsi="Times New Roman" w:cs="Times New Roman"/>
          <w:sz w:val="24"/>
        </w:rPr>
        <w:t>This research did not receive any specific grant from funding agencies in the public, commercial, or not-for-profit sectors.</w:t>
      </w:r>
    </w:p>
    <w:p w14:paraId="1F17DAF5" w14:textId="1A123824" w:rsidR="00AD31AD" w:rsidRDefault="00C83214" w:rsidP="00E04C76">
      <w:pPr>
        <w:spacing w:line="480" w:lineRule="auto"/>
        <w:rPr>
          <w:rFonts w:ascii="Times New Roman" w:hAnsi="Times New Roman" w:cs="Times New Roman"/>
          <w:b/>
          <w:sz w:val="28"/>
          <w:szCs w:val="28"/>
        </w:rPr>
      </w:pPr>
      <w:r>
        <w:rPr>
          <w:rFonts w:ascii="Times New Roman" w:hAnsi="Times New Roman" w:cs="Times New Roman"/>
          <w:b/>
          <w:sz w:val="28"/>
          <w:szCs w:val="28"/>
        </w:rPr>
        <w:br w:type="page"/>
      </w:r>
    </w:p>
    <w:p w14:paraId="6FF4604A" w14:textId="6AC93FD0" w:rsidR="00F745F4" w:rsidRDefault="00F745F4" w:rsidP="009565D0">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3B8A20D2" w14:textId="4F639BBB" w:rsidR="00481779" w:rsidRPr="00481779" w:rsidRDefault="004A3FD0" w:rsidP="00481779">
      <w:pPr>
        <w:widowControl w:val="0"/>
        <w:autoSpaceDE w:val="0"/>
        <w:autoSpaceDN w:val="0"/>
        <w:adjustRightInd w:val="0"/>
        <w:spacing w:line="240" w:lineRule="auto"/>
        <w:ind w:left="640" w:hanging="640"/>
        <w:rPr>
          <w:rFonts w:ascii="Times New Roman" w:hAnsi="Times New Roman" w:cs="Times New Roman"/>
          <w:noProof/>
          <w:sz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481779" w:rsidRPr="00481779">
        <w:rPr>
          <w:rFonts w:ascii="Times New Roman" w:hAnsi="Times New Roman" w:cs="Times New Roman"/>
          <w:noProof/>
          <w:sz w:val="24"/>
        </w:rPr>
        <w:t>[1]</w:t>
      </w:r>
      <w:r w:rsidR="00481779" w:rsidRPr="00481779">
        <w:rPr>
          <w:rFonts w:ascii="Times New Roman" w:hAnsi="Times New Roman" w:cs="Times New Roman"/>
          <w:noProof/>
          <w:sz w:val="24"/>
        </w:rPr>
        <w:tab/>
        <w:t xml:space="preserve">A. K. Jain, M. N. Murty, and P. J. Flynn, “Data clustering: a review,” </w:t>
      </w:r>
      <w:r w:rsidR="00481779" w:rsidRPr="00481779">
        <w:rPr>
          <w:rFonts w:ascii="Times New Roman" w:hAnsi="Times New Roman" w:cs="Times New Roman"/>
          <w:i/>
          <w:iCs/>
          <w:noProof/>
          <w:sz w:val="24"/>
        </w:rPr>
        <w:t>ACM Comput. Surv.</w:t>
      </w:r>
      <w:r w:rsidR="00481779" w:rsidRPr="00481779">
        <w:rPr>
          <w:rFonts w:ascii="Times New Roman" w:hAnsi="Times New Roman" w:cs="Times New Roman"/>
          <w:noProof/>
          <w:sz w:val="24"/>
        </w:rPr>
        <w:t>, vol. 31, no. 3, pp. 264–323, 1999.</w:t>
      </w:r>
    </w:p>
    <w:p w14:paraId="3D19DD99"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[2]</w:t>
      </w:r>
      <w:r w:rsidRPr="00481779">
        <w:rPr>
          <w:rFonts w:ascii="Times New Roman" w:hAnsi="Times New Roman" w:cs="Times New Roman"/>
          <w:noProof/>
          <w:sz w:val="24"/>
        </w:rPr>
        <w:tab/>
        <w:t xml:space="preserve">J. Yu, “Fault detection using principal components-based gaussian mixture model for semiconductor manufacturing processes,” </w:t>
      </w:r>
      <w:r w:rsidRPr="00481779">
        <w:rPr>
          <w:rFonts w:ascii="Times New Roman" w:hAnsi="Times New Roman" w:cs="Times New Roman"/>
          <w:i/>
          <w:iCs/>
          <w:noProof/>
          <w:sz w:val="24"/>
        </w:rPr>
        <w:t>IEEE Trans. Semicond. Manuf.</w:t>
      </w:r>
      <w:r w:rsidRPr="00481779">
        <w:rPr>
          <w:rFonts w:ascii="Times New Roman" w:hAnsi="Times New Roman" w:cs="Times New Roman"/>
          <w:noProof/>
          <w:sz w:val="24"/>
        </w:rPr>
        <w:t>, vol. 24, no. 3, pp. 432–444, 2011.</w:t>
      </w:r>
    </w:p>
    <w:p w14:paraId="24571119"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[3]</w:t>
      </w:r>
      <w:r w:rsidRPr="00481779">
        <w:rPr>
          <w:rFonts w:ascii="Times New Roman" w:hAnsi="Times New Roman" w:cs="Times New Roman"/>
          <w:noProof/>
          <w:sz w:val="24"/>
        </w:rPr>
        <w:tab/>
        <w:t xml:space="preserve">B. Mazoyer </w:t>
      </w:r>
      <w:r w:rsidRPr="00481779">
        <w:rPr>
          <w:rFonts w:ascii="Times New Roman" w:hAnsi="Times New Roman" w:cs="Times New Roman"/>
          <w:i/>
          <w:iCs/>
          <w:noProof/>
          <w:sz w:val="24"/>
        </w:rPr>
        <w:t>et al.</w:t>
      </w:r>
      <w:r w:rsidRPr="00481779">
        <w:rPr>
          <w:rFonts w:ascii="Times New Roman" w:hAnsi="Times New Roman" w:cs="Times New Roman"/>
          <w:noProof/>
          <w:sz w:val="24"/>
        </w:rPr>
        <w:t xml:space="preserve">, “Gaussian Mixture Modeling of Hemispheric Lateralization for Language in a Large Sample of Healthy Individuals Balanced for Handedness,” </w:t>
      </w:r>
      <w:r w:rsidRPr="00481779">
        <w:rPr>
          <w:rFonts w:ascii="Times New Roman" w:hAnsi="Times New Roman" w:cs="Times New Roman"/>
          <w:i/>
          <w:iCs/>
          <w:noProof/>
          <w:sz w:val="24"/>
        </w:rPr>
        <w:t>PLoS One</w:t>
      </w:r>
      <w:r w:rsidRPr="00481779">
        <w:rPr>
          <w:rFonts w:ascii="Times New Roman" w:hAnsi="Times New Roman" w:cs="Times New Roman"/>
          <w:noProof/>
          <w:sz w:val="24"/>
        </w:rPr>
        <w:t>, vol. 9, no. 6, p. e101165, Jun. 2014.</w:t>
      </w:r>
    </w:p>
    <w:p w14:paraId="3B37AFBE"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[4]</w:t>
      </w:r>
      <w:r w:rsidRPr="00481779">
        <w:rPr>
          <w:rFonts w:ascii="Times New Roman" w:hAnsi="Times New Roman" w:cs="Times New Roman"/>
          <w:noProof/>
          <w:sz w:val="24"/>
        </w:rPr>
        <w:tab/>
        <w:t xml:space="preserve">A. Lindemann, C. L. Dunis, and P. Lisboa, “Probability distributions, trading strategies and leverage: An application of Gaussian mixture models,” </w:t>
      </w:r>
      <w:r w:rsidRPr="00481779">
        <w:rPr>
          <w:rFonts w:ascii="Times New Roman" w:hAnsi="Times New Roman" w:cs="Times New Roman"/>
          <w:i/>
          <w:iCs/>
          <w:noProof/>
          <w:sz w:val="24"/>
        </w:rPr>
        <w:t>J. Forecast.</w:t>
      </w:r>
      <w:r w:rsidRPr="00481779">
        <w:rPr>
          <w:rFonts w:ascii="Times New Roman" w:hAnsi="Times New Roman" w:cs="Times New Roman"/>
          <w:noProof/>
          <w:sz w:val="24"/>
        </w:rPr>
        <w:t>, vol. 23, no. 8, pp. 559–585, 2004.</w:t>
      </w:r>
    </w:p>
    <w:p w14:paraId="625DE6AF"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[5]</w:t>
      </w:r>
      <w:r w:rsidRPr="00481779">
        <w:rPr>
          <w:rFonts w:ascii="Times New Roman" w:hAnsi="Times New Roman" w:cs="Times New Roman"/>
          <w:noProof/>
          <w:sz w:val="24"/>
        </w:rPr>
        <w:tab/>
        <w:t xml:space="preserve">K. J. Lee, L. Guillemot, Y. L. Yue, M. Kramer, and D. J. Champion, “Application of the Gaussian mixture model in pulsar astronomy,” </w:t>
      </w:r>
      <w:r w:rsidRPr="00481779">
        <w:rPr>
          <w:rFonts w:ascii="Times New Roman" w:hAnsi="Times New Roman" w:cs="Times New Roman"/>
          <w:i/>
          <w:iCs/>
          <w:noProof/>
          <w:sz w:val="24"/>
        </w:rPr>
        <w:t>Mon. Not. R. Astron. Soc.</w:t>
      </w:r>
      <w:r w:rsidRPr="00481779">
        <w:rPr>
          <w:rFonts w:ascii="Times New Roman" w:hAnsi="Times New Roman" w:cs="Times New Roman"/>
          <w:noProof/>
          <w:sz w:val="24"/>
        </w:rPr>
        <w:t>, vol. 424, no. 4, pp. 2832–2840, 2012.</w:t>
      </w:r>
    </w:p>
    <w:p w14:paraId="4767BF89"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[6]</w:t>
      </w:r>
      <w:r w:rsidRPr="00481779">
        <w:rPr>
          <w:rFonts w:ascii="Times New Roman" w:hAnsi="Times New Roman" w:cs="Times New Roman"/>
          <w:noProof/>
          <w:sz w:val="24"/>
        </w:rPr>
        <w:tab/>
        <w:t xml:space="preserve">C. Hennig and T. F. Liao, “How to find an appropriate clustering for mixed-type variables with application to socio-economic stratification,” </w:t>
      </w:r>
      <w:r w:rsidRPr="00481779">
        <w:rPr>
          <w:rFonts w:ascii="Times New Roman" w:hAnsi="Times New Roman" w:cs="Times New Roman"/>
          <w:i/>
          <w:iCs/>
          <w:noProof/>
          <w:sz w:val="24"/>
        </w:rPr>
        <w:t>J. R. Stat. Soc. Ser. C Appl. Stat.</w:t>
      </w:r>
      <w:r w:rsidRPr="00481779">
        <w:rPr>
          <w:rFonts w:ascii="Times New Roman" w:hAnsi="Times New Roman" w:cs="Times New Roman"/>
          <w:noProof/>
          <w:sz w:val="24"/>
        </w:rPr>
        <w:t>, vol. 62, no. 3, pp. 309–369, 2013.</w:t>
      </w:r>
    </w:p>
    <w:p w14:paraId="722BBD30"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[7]</w:t>
      </w:r>
      <w:r w:rsidRPr="00481779">
        <w:rPr>
          <w:rFonts w:ascii="Times New Roman" w:hAnsi="Times New Roman" w:cs="Times New Roman"/>
          <w:noProof/>
          <w:sz w:val="24"/>
        </w:rPr>
        <w:tab/>
        <w:t xml:space="preserve">A. Foss, M. Markatou, B. Ray, and A. Heching, “A semiparametric method for clustering mixed data,” </w:t>
      </w:r>
      <w:r w:rsidRPr="00481779">
        <w:rPr>
          <w:rFonts w:ascii="Times New Roman" w:hAnsi="Times New Roman" w:cs="Times New Roman"/>
          <w:i/>
          <w:iCs/>
          <w:noProof/>
          <w:sz w:val="24"/>
        </w:rPr>
        <w:t>Mach. Learn.</w:t>
      </w:r>
      <w:r w:rsidRPr="00481779">
        <w:rPr>
          <w:rFonts w:ascii="Times New Roman" w:hAnsi="Times New Roman" w:cs="Times New Roman"/>
          <w:noProof/>
          <w:sz w:val="24"/>
        </w:rPr>
        <w:t>, vol. 105, no. 3, pp. 419–458, Dec. 2016.</w:t>
      </w:r>
    </w:p>
    <w:p w14:paraId="1305D326"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[8]</w:t>
      </w:r>
      <w:r w:rsidRPr="00481779">
        <w:rPr>
          <w:rFonts w:ascii="Times New Roman" w:hAnsi="Times New Roman" w:cs="Times New Roman"/>
          <w:noProof/>
          <w:sz w:val="24"/>
        </w:rPr>
        <w:tab/>
        <w:t xml:space="preserve">A. Ahmad and L. Dey, “A k-mean clustering algorithm for mixed numeric and categorical data,” </w:t>
      </w:r>
      <w:r w:rsidRPr="00481779">
        <w:rPr>
          <w:rFonts w:ascii="Times New Roman" w:hAnsi="Times New Roman" w:cs="Times New Roman"/>
          <w:i/>
          <w:iCs/>
          <w:noProof/>
          <w:sz w:val="24"/>
        </w:rPr>
        <w:t>Data Knowl. Eng.</w:t>
      </w:r>
      <w:r w:rsidRPr="00481779">
        <w:rPr>
          <w:rFonts w:ascii="Times New Roman" w:hAnsi="Times New Roman" w:cs="Times New Roman"/>
          <w:noProof/>
          <w:sz w:val="24"/>
        </w:rPr>
        <w:t>, vol. 63, no. 2, pp. 503–527, 2007.</w:t>
      </w:r>
    </w:p>
    <w:p w14:paraId="61822441"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[9]</w:t>
      </w:r>
      <w:r w:rsidRPr="00481779">
        <w:rPr>
          <w:rFonts w:ascii="Times New Roman" w:hAnsi="Times New Roman" w:cs="Times New Roman"/>
          <w:noProof/>
          <w:sz w:val="24"/>
        </w:rPr>
        <w:tab/>
        <w:t xml:space="preserve">J. C. Gower, “A General Coefficient of Similarity and Some of Its Properties,” </w:t>
      </w:r>
      <w:r w:rsidRPr="00481779">
        <w:rPr>
          <w:rFonts w:ascii="Times New Roman" w:hAnsi="Times New Roman" w:cs="Times New Roman"/>
          <w:i/>
          <w:iCs/>
          <w:noProof/>
          <w:sz w:val="24"/>
        </w:rPr>
        <w:t>Biometrics</w:t>
      </w:r>
      <w:r w:rsidRPr="00481779">
        <w:rPr>
          <w:rFonts w:ascii="Times New Roman" w:hAnsi="Times New Roman" w:cs="Times New Roman"/>
          <w:noProof/>
          <w:sz w:val="24"/>
        </w:rPr>
        <w:t>, vol. 27, no. 4, pp. 857–871, 1971.</w:t>
      </w:r>
    </w:p>
    <w:p w14:paraId="58B5CE71"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[10]</w:t>
      </w:r>
      <w:r w:rsidRPr="00481779">
        <w:rPr>
          <w:rFonts w:ascii="Times New Roman" w:hAnsi="Times New Roman" w:cs="Times New Roman"/>
          <w:noProof/>
          <w:sz w:val="24"/>
        </w:rPr>
        <w:tab/>
        <w:t>Z. He, X. Xu, and S. Deng, “Clustering Mixed Numeric and Categorical Data: A Cluster Ensemble Approach,” p. 14, 2005.</w:t>
      </w:r>
    </w:p>
    <w:p w14:paraId="51BDB66B"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[11]</w:t>
      </w:r>
      <w:r w:rsidRPr="00481779">
        <w:rPr>
          <w:rFonts w:ascii="Times New Roman" w:hAnsi="Times New Roman" w:cs="Times New Roman"/>
          <w:noProof/>
          <w:sz w:val="24"/>
        </w:rPr>
        <w:tab/>
        <w:t xml:space="preserve">I. Moustaki and I. Papageorgiou, “Latent class models for mixed variables with applications in Archaeometry,” </w:t>
      </w:r>
      <w:r w:rsidRPr="00481779">
        <w:rPr>
          <w:rFonts w:ascii="Times New Roman" w:hAnsi="Times New Roman" w:cs="Times New Roman"/>
          <w:i/>
          <w:iCs/>
          <w:noProof/>
          <w:sz w:val="24"/>
        </w:rPr>
        <w:t>Comput. Stat. Data Anal.</w:t>
      </w:r>
      <w:r w:rsidRPr="00481779">
        <w:rPr>
          <w:rFonts w:ascii="Times New Roman" w:hAnsi="Times New Roman" w:cs="Times New Roman"/>
          <w:noProof/>
          <w:sz w:val="24"/>
        </w:rPr>
        <w:t>, vol. 48, no. 3, pp. 659–675, 2005.</w:t>
      </w:r>
    </w:p>
    <w:p w14:paraId="760BF9E3"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[12]</w:t>
      </w:r>
      <w:r w:rsidRPr="00481779">
        <w:rPr>
          <w:rFonts w:ascii="Times New Roman" w:hAnsi="Times New Roman" w:cs="Times New Roman"/>
          <w:noProof/>
          <w:sz w:val="24"/>
        </w:rPr>
        <w:tab/>
        <w:t xml:space="preserve">C. Fraley and  a E. Raftery, “How Many Clusters? Which Clustering Method? Answers Via Model-Based Cluster Analysis,” </w:t>
      </w:r>
      <w:r w:rsidRPr="00481779">
        <w:rPr>
          <w:rFonts w:ascii="Times New Roman" w:hAnsi="Times New Roman" w:cs="Times New Roman"/>
          <w:i/>
          <w:iCs/>
          <w:noProof/>
          <w:sz w:val="24"/>
        </w:rPr>
        <w:t>Comput. J.</w:t>
      </w:r>
      <w:r w:rsidRPr="00481779">
        <w:rPr>
          <w:rFonts w:ascii="Times New Roman" w:hAnsi="Times New Roman" w:cs="Times New Roman"/>
          <w:noProof/>
          <w:sz w:val="24"/>
        </w:rPr>
        <w:t>, vol. 41, no. 8, pp. 578–588, 1998.</w:t>
      </w:r>
    </w:p>
    <w:p w14:paraId="447E838F"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[13]</w:t>
      </w:r>
      <w:r w:rsidRPr="00481779">
        <w:rPr>
          <w:rFonts w:ascii="Times New Roman" w:hAnsi="Times New Roman" w:cs="Times New Roman"/>
          <w:noProof/>
          <w:sz w:val="24"/>
        </w:rPr>
        <w:tab/>
        <w:t xml:space="preserve">D. B. Dahl, “Model-Based Clustering for Expression Data via a Dirichlet Process Mixture Model,” </w:t>
      </w:r>
      <w:r w:rsidRPr="00481779">
        <w:rPr>
          <w:rFonts w:ascii="Times New Roman" w:hAnsi="Times New Roman" w:cs="Times New Roman"/>
          <w:i/>
          <w:iCs/>
          <w:noProof/>
          <w:sz w:val="24"/>
        </w:rPr>
        <w:t>Bayesian inference gene Expr. proteomics</w:t>
      </w:r>
      <w:r w:rsidRPr="00481779">
        <w:rPr>
          <w:rFonts w:ascii="Times New Roman" w:hAnsi="Times New Roman" w:cs="Times New Roman"/>
          <w:noProof/>
          <w:sz w:val="24"/>
        </w:rPr>
        <w:t>, pp. 201–218, 2006.</w:t>
      </w:r>
    </w:p>
    <w:p w14:paraId="4489D5CC"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[14]</w:t>
      </w:r>
      <w:r w:rsidRPr="00481779">
        <w:rPr>
          <w:rFonts w:ascii="Times New Roman" w:hAnsi="Times New Roman" w:cs="Times New Roman"/>
          <w:noProof/>
          <w:sz w:val="24"/>
        </w:rPr>
        <w:tab/>
        <w:t xml:space="preserve">A. E. Raftery and N. Dean, “Variable Selection for Model-Based Clustering,” </w:t>
      </w:r>
      <w:r w:rsidRPr="00481779">
        <w:rPr>
          <w:rFonts w:ascii="Times New Roman" w:hAnsi="Times New Roman" w:cs="Times New Roman"/>
          <w:i/>
          <w:iCs/>
          <w:noProof/>
          <w:sz w:val="24"/>
        </w:rPr>
        <w:t>J. Am. Stat. Assoc.</w:t>
      </w:r>
      <w:r w:rsidRPr="00481779">
        <w:rPr>
          <w:rFonts w:ascii="Times New Roman" w:hAnsi="Times New Roman" w:cs="Times New Roman"/>
          <w:noProof/>
          <w:sz w:val="24"/>
        </w:rPr>
        <w:t>, vol. 101, no. 473, pp. 168–178, 2006.</w:t>
      </w:r>
    </w:p>
    <w:p w14:paraId="76DBCC92"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[15]</w:t>
      </w:r>
      <w:r w:rsidRPr="00481779">
        <w:rPr>
          <w:rFonts w:ascii="Times New Roman" w:hAnsi="Times New Roman" w:cs="Times New Roman"/>
          <w:noProof/>
          <w:sz w:val="24"/>
        </w:rPr>
        <w:tab/>
        <w:t xml:space="preserve">C. Maugis, G. Celeux, and M. L. Martin-Magniette, “Variable Selection for Clustering with Gaussian Mixture Models,” </w:t>
      </w:r>
      <w:r w:rsidRPr="00481779">
        <w:rPr>
          <w:rFonts w:ascii="Times New Roman" w:hAnsi="Times New Roman" w:cs="Times New Roman"/>
          <w:i/>
          <w:iCs/>
          <w:noProof/>
          <w:sz w:val="24"/>
        </w:rPr>
        <w:t>Biometrics</w:t>
      </w:r>
      <w:r w:rsidRPr="00481779">
        <w:rPr>
          <w:rFonts w:ascii="Times New Roman" w:hAnsi="Times New Roman" w:cs="Times New Roman"/>
          <w:noProof/>
          <w:sz w:val="24"/>
        </w:rPr>
        <w:t>, vol. 65, no. 3, pp. 701–709, 2009.</w:t>
      </w:r>
    </w:p>
    <w:p w14:paraId="6943F898"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lastRenderedPageBreak/>
        <w:t>[16]</w:t>
      </w:r>
      <w:r w:rsidRPr="00481779">
        <w:rPr>
          <w:rFonts w:ascii="Times New Roman" w:hAnsi="Times New Roman" w:cs="Times New Roman"/>
          <w:noProof/>
          <w:sz w:val="24"/>
        </w:rPr>
        <w:tab/>
        <w:t xml:space="preserve">S. Adams and P. A. Beling, “A survey of feature selection methods for Gaussian mixture models and hidden Markov models,” </w:t>
      </w:r>
      <w:r w:rsidRPr="00481779">
        <w:rPr>
          <w:rFonts w:ascii="Times New Roman" w:hAnsi="Times New Roman" w:cs="Times New Roman"/>
          <w:i/>
          <w:iCs/>
          <w:noProof/>
          <w:sz w:val="24"/>
        </w:rPr>
        <w:t>Artif. Intell. Rev.</w:t>
      </w:r>
      <w:r w:rsidRPr="00481779">
        <w:rPr>
          <w:rFonts w:ascii="Times New Roman" w:hAnsi="Times New Roman" w:cs="Times New Roman"/>
          <w:noProof/>
          <w:sz w:val="24"/>
        </w:rPr>
        <w:t>, pp. 1–41, 2017.</w:t>
      </w:r>
    </w:p>
    <w:p w14:paraId="6FA4CD49"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[17]</w:t>
      </w:r>
      <w:r w:rsidRPr="00481779">
        <w:rPr>
          <w:rFonts w:ascii="Times New Roman" w:hAnsi="Times New Roman" w:cs="Times New Roman"/>
          <w:noProof/>
          <w:sz w:val="24"/>
        </w:rPr>
        <w:tab/>
        <w:t xml:space="preserve">C. J. Lawrence and W. J. Krzanowski, “Mixture separation for mixed-mode data,” </w:t>
      </w:r>
      <w:r w:rsidRPr="00481779">
        <w:rPr>
          <w:rFonts w:ascii="Times New Roman" w:hAnsi="Times New Roman" w:cs="Times New Roman"/>
          <w:i/>
          <w:iCs/>
          <w:noProof/>
          <w:sz w:val="24"/>
        </w:rPr>
        <w:t>Stat. Comput.</w:t>
      </w:r>
      <w:r w:rsidRPr="00481779">
        <w:rPr>
          <w:rFonts w:ascii="Times New Roman" w:hAnsi="Times New Roman" w:cs="Times New Roman"/>
          <w:noProof/>
          <w:sz w:val="24"/>
        </w:rPr>
        <w:t>, vol. 6, no. 1, pp. 85–92, Mar. 1996.</w:t>
      </w:r>
    </w:p>
    <w:p w14:paraId="20646335"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[18]</w:t>
      </w:r>
      <w:r w:rsidRPr="00481779">
        <w:rPr>
          <w:rFonts w:ascii="Times New Roman" w:hAnsi="Times New Roman" w:cs="Times New Roman"/>
          <w:noProof/>
          <w:sz w:val="24"/>
        </w:rPr>
        <w:tab/>
        <w:t>L. A. H. Murray A. Jorgensen, “Mixture Model Clustering of Data Sets with Categorical and Continuous Variables,” pp. 278–283, 1996.</w:t>
      </w:r>
    </w:p>
    <w:p w14:paraId="463E9B21"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[19]</w:t>
      </w:r>
      <w:r w:rsidRPr="00481779">
        <w:rPr>
          <w:rFonts w:ascii="Times New Roman" w:hAnsi="Times New Roman" w:cs="Times New Roman"/>
          <w:noProof/>
          <w:sz w:val="24"/>
        </w:rPr>
        <w:tab/>
        <w:t xml:space="preserve">G. J. McLachlan, R. W. Bean, and D. Peel, “A mixture model-based approach to the clustering of microarray expression data,” </w:t>
      </w:r>
      <w:r w:rsidRPr="00481779">
        <w:rPr>
          <w:rFonts w:ascii="Times New Roman" w:hAnsi="Times New Roman" w:cs="Times New Roman"/>
          <w:i/>
          <w:iCs/>
          <w:noProof/>
          <w:sz w:val="24"/>
        </w:rPr>
        <w:t>Bioinformatics</w:t>
      </w:r>
      <w:r w:rsidRPr="00481779">
        <w:rPr>
          <w:rFonts w:ascii="Times New Roman" w:hAnsi="Times New Roman" w:cs="Times New Roman"/>
          <w:noProof/>
          <w:sz w:val="24"/>
        </w:rPr>
        <w:t>, vol. 18, no. 3, pp. 413–422, Mar. 2002.</w:t>
      </w:r>
    </w:p>
    <w:p w14:paraId="6AD227A3"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[20]</w:t>
      </w:r>
      <w:r w:rsidRPr="00481779">
        <w:rPr>
          <w:rFonts w:ascii="Times New Roman" w:hAnsi="Times New Roman" w:cs="Times New Roman"/>
          <w:noProof/>
          <w:sz w:val="24"/>
        </w:rPr>
        <w:tab/>
        <w:t xml:space="preserve">R. P. Browne and P. D. McNicholas, “Model-based clustering, classification, and discriminant analysis of data with mixed type,” </w:t>
      </w:r>
      <w:r w:rsidRPr="00481779">
        <w:rPr>
          <w:rFonts w:ascii="Times New Roman" w:hAnsi="Times New Roman" w:cs="Times New Roman"/>
          <w:i/>
          <w:iCs/>
          <w:noProof/>
          <w:sz w:val="24"/>
        </w:rPr>
        <w:t>J. Stat. Plan. Inference</w:t>
      </w:r>
      <w:r w:rsidRPr="00481779">
        <w:rPr>
          <w:rFonts w:ascii="Times New Roman" w:hAnsi="Times New Roman" w:cs="Times New Roman"/>
          <w:noProof/>
          <w:sz w:val="24"/>
        </w:rPr>
        <w:t>, vol. 142, no. 11, pp. 2976–2984, 2012.</w:t>
      </w:r>
    </w:p>
    <w:p w14:paraId="1B479293"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[21]</w:t>
      </w:r>
      <w:r w:rsidRPr="00481779">
        <w:rPr>
          <w:rFonts w:ascii="Times New Roman" w:hAnsi="Times New Roman" w:cs="Times New Roman"/>
          <w:noProof/>
          <w:sz w:val="24"/>
        </w:rPr>
        <w:tab/>
        <w:t xml:space="preserve">L. Hunt and M. Jorgensen, “Clustering mixed data,” </w:t>
      </w:r>
      <w:r w:rsidRPr="00481779">
        <w:rPr>
          <w:rFonts w:ascii="Times New Roman" w:hAnsi="Times New Roman" w:cs="Times New Roman"/>
          <w:i/>
          <w:iCs/>
          <w:noProof/>
          <w:sz w:val="24"/>
        </w:rPr>
        <w:t>Wiley Interdiscip. Rev. Data Min. Knowl. Discov.</w:t>
      </w:r>
      <w:r w:rsidRPr="00481779">
        <w:rPr>
          <w:rFonts w:ascii="Times New Roman" w:hAnsi="Times New Roman" w:cs="Times New Roman"/>
          <w:noProof/>
          <w:sz w:val="24"/>
        </w:rPr>
        <w:t>, vol. 1, no. 4, pp. 352–361, 2011.</w:t>
      </w:r>
    </w:p>
    <w:p w14:paraId="23CEDCB5"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[22]</w:t>
      </w:r>
      <w:r w:rsidRPr="00481779">
        <w:rPr>
          <w:rFonts w:ascii="Times New Roman" w:hAnsi="Times New Roman" w:cs="Times New Roman"/>
          <w:noProof/>
          <w:sz w:val="24"/>
        </w:rPr>
        <w:tab/>
        <w:t xml:space="preserve">W. J. Krzanowski, “The location model for mixtures of categorical and continuous variables,” </w:t>
      </w:r>
      <w:r w:rsidRPr="00481779">
        <w:rPr>
          <w:rFonts w:ascii="Times New Roman" w:hAnsi="Times New Roman" w:cs="Times New Roman"/>
          <w:i/>
          <w:iCs/>
          <w:noProof/>
          <w:sz w:val="24"/>
        </w:rPr>
        <w:t>J. Classif.</w:t>
      </w:r>
      <w:r w:rsidRPr="00481779">
        <w:rPr>
          <w:rFonts w:ascii="Times New Roman" w:hAnsi="Times New Roman" w:cs="Times New Roman"/>
          <w:noProof/>
          <w:sz w:val="24"/>
        </w:rPr>
        <w:t>, vol. 10, no. 1, pp. 25–49, Jan. 1993.</w:t>
      </w:r>
    </w:p>
    <w:p w14:paraId="51F5D449"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[23]</w:t>
      </w:r>
      <w:r w:rsidRPr="00481779">
        <w:rPr>
          <w:rFonts w:ascii="Times New Roman" w:hAnsi="Times New Roman" w:cs="Times New Roman"/>
          <w:noProof/>
          <w:sz w:val="24"/>
        </w:rPr>
        <w:tab/>
        <w:t xml:space="preserve">C. M. Bishop and N. Nasrabadi, “Pattern Recognition and Machine Learning,” </w:t>
      </w:r>
      <w:r w:rsidRPr="00481779">
        <w:rPr>
          <w:rFonts w:ascii="Times New Roman" w:hAnsi="Times New Roman" w:cs="Times New Roman"/>
          <w:i/>
          <w:iCs/>
          <w:noProof/>
          <w:sz w:val="24"/>
        </w:rPr>
        <w:t>Pattern Recognit.</w:t>
      </w:r>
      <w:r w:rsidRPr="00481779">
        <w:rPr>
          <w:rFonts w:ascii="Times New Roman" w:hAnsi="Times New Roman" w:cs="Times New Roman"/>
          <w:noProof/>
          <w:sz w:val="24"/>
        </w:rPr>
        <w:t>, vol. 4, no. 4, p. 738, 2006.</w:t>
      </w:r>
    </w:p>
    <w:p w14:paraId="5EDDC7C3"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[24]</w:t>
      </w:r>
      <w:r w:rsidRPr="00481779">
        <w:rPr>
          <w:rFonts w:ascii="Times New Roman" w:hAnsi="Times New Roman" w:cs="Times New Roman"/>
          <w:noProof/>
          <w:sz w:val="24"/>
        </w:rPr>
        <w:tab/>
        <w:t xml:space="preserve">J. M. Joyce, “Kullback-Leibler Divergence,” in </w:t>
      </w:r>
      <w:r w:rsidRPr="00481779">
        <w:rPr>
          <w:rFonts w:ascii="Times New Roman" w:hAnsi="Times New Roman" w:cs="Times New Roman"/>
          <w:i/>
          <w:iCs/>
          <w:noProof/>
          <w:sz w:val="24"/>
        </w:rPr>
        <w:t>International Encyclopedia of Statistical Science</w:t>
      </w:r>
      <w:r w:rsidRPr="00481779">
        <w:rPr>
          <w:rFonts w:ascii="Times New Roman" w:hAnsi="Times New Roman" w:cs="Times New Roman"/>
          <w:noProof/>
          <w:sz w:val="24"/>
        </w:rPr>
        <w:t>, Berlin, Heidelberg: Springer Berlin Heidelberg, 2011, pp. 720–722.</w:t>
      </w:r>
    </w:p>
    <w:p w14:paraId="7D457C79"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[25]</w:t>
      </w:r>
      <w:r w:rsidRPr="00481779">
        <w:rPr>
          <w:rFonts w:ascii="Times New Roman" w:hAnsi="Times New Roman" w:cs="Times New Roman"/>
          <w:noProof/>
          <w:sz w:val="24"/>
        </w:rPr>
        <w:tab/>
        <w:t xml:space="preserve">D. Lam, M. Wei, and D. Wunsch, “Clustering Data of Mixed Categorical and Numerical Type With Unsupervised Feature Learning,” </w:t>
      </w:r>
      <w:r w:rsidRPr="00481779">
        <w:rPr>
          <w:rFonts w:ascii="Times New Roman" w:hAnsi="Times New Roman" w:cs="Times New Roman"/>
          <w:i/>
          <w:iCs/>
          <w:noProof/>
          <w:sz w:val="24"/>
        </w:rPr>
        <w:t>IEEE Access</w:t>
      </w:r>
      <w:r w:rsidRPr="00481779">
        <w:rPr>
          <w:rFonts w:ascii="Times New Roman" w:hAnsi="Times New Roman" w:cs="Times New Roman"/>
          <w:noProof/>
          <w:sz w:val="24"/>
        </w:rPr>
        <w:t>, vol. 3, pp. 1605–1616, 2015.</w:t>
      </w:r>
    </w:p>
    <w:p w14:paraId="6DC518BA"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[26]</w:t>
      </w:r>
      <w:r w:rsidRPr="00481779">
        <w:rPr>
          <w:rFonts w:ascii="Times New Roman" w:hAnsi="Times New Roman" w:cs="Times New Roman"/>
          <w:noProof/>
          <w:sz w:val="24"/>
        </w:rPr>
        <w:tab/>
        <w:t xml:space="preserve">A. Association, “2008 Alzheimer’s disease facts and figures,” </w:t>
      </w:r>
      <w:r w:rsidRPr="00481779">
        <w:rPr>
          <w:rFonts w:ascii="Times New Roman" w:hAnsi="Times New Roman" w:cs="Times New Roman"/>
          <w:i/>
          <w:iCs/>
          <w:noProof/>
          <w:sz w:val="24"/>
        </w:rPr>
        <w:t>Alzheimer’s Dement.</w:t>
      </w:r>
      <w:r w:rsidRPr="00481779">
        <w:rPr>
          <w:rFonts w:ascii="Times New Roman" w:hAnsi="Times New Roman" w:cs="Times New Roman"/>
          <w:noProof/>
          <w:sz w:val="24"/>
        </w:rPr>
        <w:t>, vol. 4, no. 2, pp. 110–133, 2008.</w:t>
      </w:r>
    </w:p>
    <w:p w14:paraId="3D5291A1"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[27]</w:t>
      </w:r>
      <w:r w:rsidRPr="00481779">
        <w:rPr>
          <w:rFonts w:ascii="Times New Roman" w:hAnsi="Times New Roman" w:cs="Times New Roman"/>
          <w:noProof/>
          <w:sz w:val="24"/>
        </w:rPr>
        <w:tab/>
        <w:t xml:space="preserve">S. Gauthier </w:t>
      </w:r>
      <w:r w:rsidRPr="00481779">
        <w:rPr>
          <w:rFonts w:ascii="Times New Roman" w:hAnsi="Times New Roman" w:cs="Times New Roman"/>
          <w:i/>
          <w:iCs/>
          <w:noProof/>
          <w:sz w:val="24"/>
        </w:rPr>
        <w:t>et al.</w:t>
      </w:r>
      <w:r w:rsidRPr="00481779">
        <w:rPr>
          <w:rFonts w:ascii="Times New Roman" w:hAnsi="Times New Roman" w:cs="Times New Roman"/>
          <w:noProof/>
          <w:sz w:val="24"/>
        </w:rPr>
        <w:t xml:space="preserve">, “Mild cognitive impairment,” </w:t>
      </w:r>
      <w:r w:rsidRPr="00481779">
        <w:rPr>
          <w:rFonts w:ascii="Times New Roman" w:hAnsi="Times New Roman" w:cs="Times New Roman"/>
          <w:i/>
          <w:iCs/>
          <w:noProof/>
          <w:sz w:val="24"/>
        </w:rPr>
        <w:t>Lancet</w:t>
      </w:r>
      <w:r w:rsidRPr="00481779">
        <w:rPr>
          <w:rFonts w:ascii="Times New Roman" w:hAnsi="Times New Roman" w:cs="Times New Roman"/>
          <w:noProof/>
          <w:sz w:val="24"/>
        </w:rPr>
        <w:t>, vol. 367, no. 9518. pp. 1262–1270, 2006.</w:t>
      </w:r>
    </w:p>
    <w:p w14:paraId="23A9A349"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[28]</w:t>
      </w:r>
      <w:r w:rsidRPr="00481779">
        <w:rPr>
          <w:rFonts w:ascii="Times New Roman" w:hAnsi="Times New Roman" w:cs="Times New Roman"/>
          <w:noProof/>
          <w:sz w:val="24"/>
        </w:rPr>
        <w:tab/>
        <w:t xml:space="preserve">M. Castro and G. E. Smith, “Mild cognitive impairment and Alzheimer’s disease.,” in </w:t>
      </w:r>
      <w:r w:rsidRPr="00481779">
        <w:rPr>
          <w:rFonts w:ascii="Times New Roman" w:hAnsi="Times New Roman" w:cs="Times New Roman"/>
          <w:i/>
          <w:iCs/>
          <w:noProof/>
          <w:sz w:val="24"/>
        </w:rPr>
        <w:t>APA handbook of clinical geropsychology, Vol. 2: Assessment, treatment, and issues of later life.</w:t>
      </w:r>
      <w:r w:rsidRPr="00481779">
        <w:rPr>
          <w:rFonts w:ascii="Times New Roman" w:hAnsi="Times New Roman" w:cs="Times New Roman"/>
          <w:noProof/>
          <w:sz w:val="24"/>
        </w:rPr>
        <w:t>, Washington: American Psychological Association, 2015, pp. 173–207.</w:t>
      </w:r>
    </w:p>
    <w:p w14:paraId="3DE9DA2C" w14:textId="77777777" w:rsidR="00481779" w:rsidRPr="00481779" w:rsidRDefault="00481779" w:rsidP="00481779">
      <w:pPr>
        <w:widowControl w:val="0"/>
        <w:autoSpaceDE w:val="0"/>
        <w:autoSpaceDN w:val="0"/>
        <w:adjustRightInd w:val="0"/>
        <w:spacing w:line="240" w:lineRule="auto"/>
        <w:ind w:left="640" w:hanging="640"/>
        <w:rPr>
          <w:rFonts w:ascii="Times New Roman" w:hAnsi="Times New Roman" w:cs="Times New Roman"/>
          <w:noProof/>
          <w:sz w:val="24"/>
        </w:rPr>
      </w:pPr>
      <w:r w:rsidRPr="00481779">
        <w:rPr>
          <w:rFonts w:ascii="Times New Roman" w:hAnsi="Times New Roman" w:cs="Times New Roman"/>
          <w:noProof/>
          <w:sz w:val="24"/>
        </w:rPr>
        <w:t>[29]</w:t>
      </w:r>
      <w:r w:rsidRPr="00481779">
        <w:rPr>
          <w:rFonts w:ascii="Times New Roman" w:hAnsi="Times New Roman" w:cs="Times New Roman"/>
          <w:noProof/>
          <w:sz w:val="24"/>
        </w:rPr>
        <w:tab/>
        <w:t>Michael W. Weiner MD, “ADNI Alzheimer’s Disease Neuroimaging Initiative,” 2013. [Online]. Available: http://www.adni-info.org/. [Accessed: 18-Aug-2017].</w:t>
      </w:r>
    </w:p>
    <w:p w14:paraId="0F997F85" w14:textId="1978F352" w:rsidR="003530AE" w:rsidRPr="003530AE" w:rsidRDefault="004A3FD0" w:rsidP="00481779">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fldChar w:fldCharType="end"/>
      </w:r>
    </w:p>
    <w:sectPr w:rsidR="003530AE" w:rsidRPr="003530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232D"/>
    <w:multiLevelType w:val="hybridMultilevel"/>
    <w:tmpl w:val="1A00D6C0"/>
    <w:lvl w:ilvl="0" w:tplc="B1E63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94717"/>
    <w:multiLevelType w:val="hybridMultilevel"/>
    <w:tmpl w:val="404895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1872AD"/>
    <w:multiLevelType w:val="hybridMultilevel"/>
    <w:tmpl w:val="8D4C1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E83B0B"/>
    <w:multiLevelType w:val="hybridMultilevel"/>
    <w:tmpl w:val="00A0378A"/>
    <w:lvl w:ilvl="0" w:tplc="FCC49D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90288D"/>
    <w:multiLevelType w:val="hybridMultilevel"/>
    <w:tmpl w:val="6526D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823422"/>
    <w:multiLevelType w:val="multilevel"/>
    <w:tmpl w:val="40800358"/>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FBF"/>
    <w:rsid w:val="00005903"/>
    <w:rsid w:val="000117D8"/>
    <w:rsid w:val="00014BCA"/>
    <w:rsid w:val="00025709"/>
    <w:rsid w:val="00037427"/>
    <w:rsid w:val="000377A1"/>
    <w:rsid w:val="000479B4"/>
    <w:rsid w:val="00050E83"/>
    <w:rsid w:val="00060E24"/>
    <w:rsid w:val="000640DE"/>
    <w:rsid w:val="000701CE"/>
    <w:rsid w:val="0007187F"/>
    <w:rsid w:val="000772DD"/>
    <w:rsid w:val="00090D94"/>
    <w:rsid w:val="000A2A1E"/>
    <w:rsid w:val="000A3B51"/>
    <w:rsid w:val="000A7E79"/>
    <w:rsid w:val="000B49E7"/>
    <w:rsid w:val="000B593F"/>
    <w:rsid w:val="000B5D70"/>
    <w:rsid w:val="000C1900"/>
    <w:rsid w:val="000D0CCB"/>
    <w:rsid w:val="000E570E"/>
    <w:rsid w:val="000E692E"/>
    <w:rsid w:val="000F4EF4"/>
    <w:rsid w:val="00105AC6"/>
    <w:rsid w:val="0010678A"/>
    <w:rsid w:val="001100DC"/>
    <w:rsid w:val="00113003"/>
    <w:rsid w:val="001208AF"/>
    <w:rsid w:val="0013194B"/>
    <w:rsid w:val="001454DD"/>
    <w:rsid w:val="0015752E"/>
    <w:rsid w:val="00157CEC"/>
    <w:rsid w:val="00163103"/>
    <w:rsid w:val="00167CF4"/>
    <w:rsid w:val="00170CCB"/>
    <w:rsid w:val="00173AEA"/>
    <w:rsid w:val="00175B28"/>
    <w:rsid w:val="00177874"/>
    <w:rsid w:val="001802F6"/>
    <w:rsid w:val="001875F9"/>
    <w:rsid w:val="001906F6"/>
    <w:rsid w:val="001A7CD2"/>
    <w:rsid w:val="001B18E6"/>
    <w:rsid w:val="001B28BF"/>
    <w:rsid w:val="001B4A89"/>
    <w:rsid w:val="001C57E6"/>
    <w:rsid w:val="001D06A0"/>
    <w:rsid w:val="001D595D"/>
    <w:rsid w:val="001D6CCA"/>
    <w:rsid w:val="001F2374"/>
    <w:rsid w:val="001F6D06"/>
    <w:rsid w:val="0020753E"/>
    <w:rsid w:val="002111E7"/>
    <w:rsid w:val="002227F6"/>
    <w:rsid w:val="002320C9"/>
    <w:rsid w:val="002459C7"/>
    <w:rsid w:val="00246ED4"/>
    <w:rsid w:val="00251F59"/>
    <w:rsid w:val="002530C8"/>
    <w:rsid w:val="002543D7"/>
    <w:rsid w:val="00267950"/>
    <w:rsid w:val="0027366C"/>
    <w:rsid w:val="00275324"/>
    <w:rsid w:val="00275AE8"/>
    <w:rsid w:val="0028196D"/>
    <w:rsid w:val="00283856"/>
    <w:rsid w:val="00290F1C"/>
    <w:rsid w:val="002931AD"/>
    <w:rsid w:val="002947D3"/>
    <w:rsid w:val="0029556E"/>
    <w:rsid w:val="002966DE"/>
    <w:rsid w:val="002A4D39"/>
    <w:rsid w:val="002B41D3"/>
    <w:rsid w:val="002C3C34"/>
    <w:rsid w:val="002D43DA"/>
    <w:rsid w:val="002D5A64"/>
    <w:rsid w:val="002E22A7"/>
    <w:rsid w:val="002F68EA"/>
    <w:rsid w:val="002F77C6"/>
    <w:rsid w:val="00300E7A"/>
    <w:rsid w:val="00307706"/>
    <w:rsid w:val="00310D17"/>
    <w:rsid w:val="003121BE"/>
    <w:rsid w:val="00314FC1"/>
    <w:rsid w:val="003331CA"/>
    <w:rsid w:val="0033468F"/>
    <w:rsid w:val="00342846"/>
    <w:rsid w:val="003530AE"/>
    <w:rsid w:val="00354DF9"/>
    <w:rsid w:val="00357EE4"/>
    <w:rsid w:val="0036346F"/>
    <w:rsid w:val="00364E35"/>
    <w:rsid w:val="00365EC8"/>
    <w:rsid w:val="00371709"/>
    <w:rsid w:val="00371A3B"/>
    <w:rsid w:val="00374160"/>
    <w:rsid w:val="003815CD"/>
    <w:rsid w:val="003878B8"/>
    <w:rsid w:val="00395B03"/>
    <w:rsid w:val="00397BF5"/>
    <w:rsid w:val="003A5562"/>
    <w:rsid w:val="003B105F"/>
    <w:rsid w:val="003B1A6E"/>
    <w:rsid w:val="003B7110"/>
    <w:rsid w:val="003C2C0D"/>
    <w:rsid w:val="003C4C94"/>
    <w:rsid w:val="003D074C"/>
    <w:rsid w:val="003D587D"/>
    <w:rsid w:val="003E0E88"/>
    <w:rsid w:val="00414B06"/>
    <w:rsid w:val="00415176"/>
    <w:rsid w:val="004171CE"/>
    <w:rsid w:val="00422E6F"/>
    <w:rsid w:val="004304FA"/>
    <w:rsid w:val="004357CA"/>
    <w:rsid w:val="004360AC"/>
    <w:rsid w:val="00436488"/>
    <w:rsid w:val="004627DB"/>
    <w:rsid w:val="00471A2E"/>
    <w:rsid w:val="00481779"/>
    <w:rsid w:val="004A3301"/>
    <w:rsid w:val="004A3FD0"/>
    <w:rsid w:val="004A728B"/>
    <w:rsid w:val="004B0169"/>
    <w:rsid w:val="004B36DB"/>
    <w:rsid w:val="004C04D7"/>
    <w:rsid w:val="004D0826"/>
    <w:rsid w:val="004D2045"/>
    <w:rsid w:val="004D6A63"/>
    <w:rsid w:val="004E28D2"/>
    <w:rsid w:val="004E69F1"/>
    <w:rsid w:val="004F2395"/>
    <w:rsid w:val="004F59A0"/>
    <w:rsid w:val="004F62E9"/>
    <w:rsid w:val="004F653C"/>
    <w:rsid w:val="00501D20"/>
    <w:rsid w:val="00516E32"/>
    <w:rsid w:val="0052134C"/>
    <w:rsid w:val="005275DC"/>
    <w:rsid w:val="0053106F"/>
    <w:rsid w:val="005337FC"/>
    <w:rsid w:val="00535514"/>
    <w:rsid w:val="005373EA"/>
    <w:rsid w:val="005421B8"/>
    <w:rsid w:val="00552739"/>
    <w:rsid w:val="00557669"/>
    <w:rsid w:val="00563E69"/>
    <w:rsid w:val="005663EE"/>
    <w:rsid w:val="00567F7E"/>
    <w:rsid w:val="00584699"/>
    <w:rsid w:val="005865B5"/>
    <w:rsid w:val="005940B4"/>
    <w:rsid w:val="005A6641"/>
    <w:rsid w:val="005D7482"/>
    <w:rsid w:val="005D7EEB"/>
    <w:rsid w:val="005E0B1A"/>
    <w:rsid w:val="005E35A6"/>
    <w:rsid w:val="005E381D"/>
    <w:rsid w:val="005E51E2"/>
    <w:rsid w:val="005F1F79"/>
    <w:rsid w:val="005F7DB3"/>
    <w:rsid w:val="00607884"/>
    <w:rsid w:val="006107BA"/>
    <w:rsid w:val="0062077B"/>
    <w:rsid w:val="0062360F"/>
    <w:rsid w:val="00626E9C"/>
    <w:rsid w:val="00633EF5"/>
    <w:rsid w:val="006406F8"/>
    <w:rsid w:val="00640DBC"/>
    <w:rsid w:val="006470C0"/>
    <w:rsid w:val="00651963"/>
    <w:rsid w:val="00652F0C"/>
    <w:rsid w:val="00653405"/>
    <w:rsid w:val="00655C84"/>
    <w:rsid w:val="00675361"/>
    <w:rsid w:val="00680DCF"/>
    <w:rsid w:val="00683C06"/>
    <w:rsid w:val="006A465A"/>
    <w:rsid w:val="006B4560"/>
    <w:rsid w:val="006B642A"/>
    <w:rsid w:val="006C1A70"/>
    <w:rsid w:val="006D20CA"/>
    <w:rsid w:val="006D45B9"/>
    <w:rsid w:val="006D5C4C"/>
    <w:rsid w:val="006D6169"/>
    <w:rsid w:val="006E4136"/>
    <w:rsid w:val="006F2A50"/>
    <w:rsid w:val="006F52B8"/>
    <w:rsid w:val="006F5575"/>
    <w:rsid w:val="00704409"/>
    <w:rsid w:val="00706162"/>
    <w:rsid w:val="00707ACB"/>
    <w:rsid w:val="0071251D"/>
    <w:rsid w:val="007233DB"/>
    <w:rsid w:val="0072342A"/>
    <w:rsid w:val="0073008D"/>
    <w:rsid w:val="00734F3E"/>
    <w:rsid w:val="00735135"/>
    <w:rsid w:val="00736405"/>
    <w:rsid w:val="007405CD"/>
    <w:rsid w:val="00762C91"/>
    <w:rsid w:val="007663D3"/>
    <w:rsid w:val="00770800"/>
    <w:rsid w:val="00776EE7"/>
    <w:rsid w:val="00777D23"/>
    <w:rsid w:val="00796C4C"/>
    <w:rsid w:val="007A12FC"/>
    <w:rsid w:val="007A50DA"/>
    <w:rsid w:val="007A5E5E"/>
    <w:rsid w:val="007B1CC4"/>
    <w:rsid w:val="007C5EC6"/>
    <w:rsid w:val="007C7052"/>
    <w:rsid w:val="007D19B9"/>
    <w:rsid w:val="007D49E2"/>
    <w:rsid w:val="007D4AB5"/>
    <w:rsid w:val="007F04A7"/>
    <w:rsid w:val="007F0FEC"/>
    <w:rsid w:val="007F2190"/>
    <w:rsid w:val="007F71AA"/>
    <w:rsid w:val="00800D86"/>
    <w:rsid w:val="00814959"/>
    <w:rsid w:val="00815185"/>
    <w:rsid w:val="00822FB0"/>
    <w:rsid w:val="0082570F"/>
    <w:rsid w:val="00825BCB"/>
    <w:rsid w:val="008267D1"/>
    <w:rsid w:val="0083272B"/>
    <w:rsid w:val="008360BB"/>
    <w:rsid w:val="00841617"/>
    <w:rsid w:val="00841E0F"/>
    <w:rsid w:val="00843442"/>
    <w:rsid w:val="00844EB2"/>
    <w:rsid w:val="0086268D"/>
    <w:rsid w:val="008724E6"/>
    <w:rsid w:val="00890071"/>
    <w:rsid w:val="008A14DF"/>
    <w:rsid w:val="008A2C18"/>
    <w:rsid w:val="008A2CA7"/>
    <w:rsid w:val="008A393A"/>
    <w:rsid w:val="008C6255"/>
    <w:rsid w:val="008D16A9"/>
    <w:rsid w:val="008F244A"/>
    <w:rsid w:val="00904602"/>
    <w:rsid w:val="00904E55"/>
    <w:rsid w:val="00906C47"/>
    <w:rsid w:val="009108DB"/>
    <w:rsid w:val="00913CC5"/>
    <w:rsid w:val="00927CAD"/>
    <w:rsid w:val="00927ECE"/>
    <w:rsid w:val="009509C9"/>
    <w:rsid w:val="009509DE"/>
    <w:rsid w:val="009565D0"/>
    <w:rsid w:val="009574FB"/>
    <w:rsid w:val="009600C2"/>
    <w:rsid w:val="009754AC"/>
    <w:rsid w:val="009761B9"/>
    <w:rsid w:val="00996928"/>
    <w:rsid w:val="009A2D7E"/>
    <w:rsid w:val="009B3770"/>
    <w:rsid w:val="009B3A59"/>
    <w:rsid w:val="009D13C2"/>
    <w:rsid w:val="009D20B6"/>
    <w:rsid w:val="009E3BFF"/>
    <w:rsid w:val="009E4AF2"/>
    <w:rsid w:val="009E52F0"/>
    <w:rsid w:val="009E62FE"/>
    <w:rsid w:val="009F2010"/>
    <w:rsid w:val="00A00C11"/>
    <w:rsid w:val="00A11876"/>
    <w:rsid w:val="00A15DD0"/>
    <w:rsid w:val="00A25857"/>
    <w:rsid w:val="00A338D4"/>
    <w:rsid w:val="00A42969"/>
    <w:rsid w:val="00A466F6"/>
    <w:rsid w:val="00A574BC"/>
    <w:rsid w:val="00A60716"/>
    <w:rsid w:val="00A74936"/>
    <w:rsid w:val="00A75EB6"/>
    <w:rsid w:val="00A770DB"/>
    <w:rsid w:val="00A838EB"/>
    <w:rsid w:val="00A92353"/>
    <w:rsid w:val="00A95770"/>
    <w:rsid w:val="00A9652A"/>
    <w:rsid w:val="00AA0CF5"/>
    <w:rsid w:val="00AA5D5B"/>
    <w:rsid w:val="00AD31AD"/>
    <w:rsid w:val="00AE7882"/>
    <w:rsid w:val="00AF446F"/>
    <w:rsid w:val="00AF4FC9"/>
    <w:rsid w:val="00AF5FBF"/>
    <w:rsid w:val="00B04852"/>
    <w:rsid w:val="00B12732"/>
    <w:rsid w:val="00B1350C"/>
    <w:rsid w:val="00B324DD"/>
    <w:rsid w:val="00B435CD"/>
    <w:rsid w:val="00B476E9"/>
    <w:rsid w:val="00B64FD9"/>
    <w:rsid w:val="00B650DD"/>
    <w:rsid w:val="00B66A55"/>
    <w:rsid w:val="00B81E76"/>
    <w:rsid w:val="00B81FA4"/>
    <w:rsid w:val="00B870C2"/>
    <w:rsid w:val="00B965CD"/>
    <w:rsid w:val="00B977B2"/>
    <w:rsid w:val="00BA2016"/>
    <w:rsid w:val="00BA715A"/>
    <w:rsid w:val="00BB57F2"/>
    <w:rsid w:val="00BC41F3"/>
    <w:rsid w:val="00BC5E27"/>
    <w:rsid w:val="00BD1FED"/>
    <w:rsid w:val="00BE1698"/>
    <w:rsid w:val="00BF7CC5"/>
    <w:rsid w:val="00C13C51"/>
    <w:rsid w:val="00C13D59"/>
    <w:rsid w:val="00C27505"/>
    <w:rsid w:val="00C31260"/>
    <w:rsid w:val="00C3266A"/>
    <w:rsid w:val="00C50105"/>
    <w:rsid w:val="00C50D8C"/>
    <w:rsid w:val="00C56972"/>
    <w:rsid w:val="00C61596"/>
    <w:rsid w:val="00C64E07"/>
    <w:rsid w:val="00C75DB1"/>
    <w:rsid w:val="00C83214"/>
    <w:rsid w:val="00CC039D"/>
    <w:rsid w:val="00CC2961"/>
    <w:rsid w:val="00CC37F0"/>
    <w:rsid w:val="00CC58A0"/>
    <w:rsid w:val="00CD4D5C"/>
    <w:rsid w:val="00CD739B"/>
    <w:rsid w:val="00CE1638"/>
    <w:rsid w:val="00CE359A"/>
    <w:rsid w:val="00D03736"/>
    <w:rsid w:val="00D058EE"/>
    <w:rsid w:val="00D13DD1"/>
    <w:rsid w:val="00D25B30"/>
    <w:rsid w:val="00D263D1"/>
    <w:rsid w:val="00D4176F"/>
    <w:rsid w:val="00D41EBF"/>
    <w:rsid w:val="00D4572D"/>
    <w:rsid w:val="00D45DFA"/>
    <w:rsid w:val="00D46E79"/>
    <w:rsid w:val="00D46FEE"/>
    <w:rsid w:val="00D47169"/>
    <w:rsid w:val="00D567D4"/>
    <w:rsid w:val="00D662E4"/>
    <w:rsid w:val="00D76774"/>
    <w:rsid w:val="00D80E8D"/>
    <w:rsid w:val="00D83102"/>
    <w:rsid w:val="00D85EC2"/>
    <w:rsid w:val="00D93D2F"/>
    <w:rsid w:val="00D979F9"/>
    <w:rsid w:val="00D97AB1"/>
    <w:rsid w:val="00DB0A26"/>
    <w:rsid w:val="00DB4475"/>
    <w:rsid w:val="00DB5946"/>
    <w:rsid w:val="00DC2ED0"/>
    <w:rsid w:val="00DE0053"/>
    <w:rsid w:val="00DE234F"/>
    <w:rsid w:val="00E04C76"/>
    <w:rsid w:val="00E07D1F"/>
    <w:rsid w:val="00E07EF3"/>
    <w:rsid w:val="00E20FF1"/>
    <w:rsid w:val="00E33794"/>
    <w:rsid w:val="00E5476E"/>
    <w:rsid w:val="00E54DA3"/>
    <w:rsid w:val="00E67501"/>
    <w:rsid w:val="00E739EC"/>
    <w:rsid w:val="00EA09D8"/>
    <w:rsid w:val="00EA119E"/>
    <w:rsid w:val="00EA5AB2"/>
    <w:rsid w:val="00EA6057"/>
    <w:rsid w:val="00EA7FC7"/>
    <w:rsid w:val="00EB753A"/>
    <w:rsid w:val="00EC5EF1"/>
    <w:rsid w:val="00EE3459"/>
    <w:rsid w:val="00EE7183"/>
    <w:rsid w:val="00EF1120"/>
    <w:rsid w:val="00F1621A"/>
    <w:rsid w:val="00F16A74"/>
    <w:rsid w:val="00F20361"/>
    <w:rsid w:val="00F21FDD"/>
    <w:rsid w:val="00F32674"/>
    <w:rsid w:val="00F33F61"/>
    <w:rsid w:val="00F43C92"/>
    <w:rsid w:val="00F44833"/>
    <w:rsid w:val="00F53956"/>
    <w:rsid w:val="00F54B57"/>
    <w:rsid w:val="00F623A0"/>
    <w:rsid w:val="00F65778"/>
    <w:rsid w:val="00F679B0"/>
    <w:rsid w:val="00F67F2F"/>
    <w:rsid w:val="00F710C9"/>
    <w:rsid w:val="00F745F4"/>
    <w:rsid w:val="00F85D26"/>
    <w:rsid w:val="00F873A5"/>
    <w:rsid w:val="00F90CFE"/>
    <w:rsid w:val="00F90DDC"/>
    <w:rsid w:val="00F91139"/>
    <w:rsid w:val="00F913F7"/>
    <w:rsid w:val="00F95DFA"/>
    <w:rsid w:val="00FB3AFB"/>
    <w:rsid w:val="00FC0285"/>
    <w:rsid w:val="00FC5351"/>
    <w:rsid w:val="00FD2A24"/>
    <w:rsid w:val="00FF17D9"/>
    <w:rsid w:val="00FF7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95969"/>
  <w15:chartTrackingRefBased/>
  <w15:docId w15:val="{EBD7F2D4-F25D-402B-8189-F0CE02043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361"/>
    <w:pPr>
      <w:ind w:left="720"/>
      <w:contextualSpacing/>
    </w:pPr>
  </w:style>
  <w:style w:type="character" w:styleId="PlaceholderText">
    <w:name w:val="Placeholder Text"/>
    <w:basedOn w:val="DefaultParagraphFont"/>
    <w:uiPriority w:val="99"/>
    <w:semiHidden/>
    <w:rsid w:val="008F244A"/>
    <w:rPr>
      <w:color w:val="808080"/>
    </w:rPr>
  </w:style>
  <w:style w:type="table" w:styleId="TableGrid">
    <w:name w:val="Table Grid"/>
    <w:basedOn w:val="TableNormal"/>
    <w:uiPriority w:val="39"/>
    <w:rsid w:val="00B64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50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77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320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320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B105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4E69F1"/>
    <w:rPr>
      <w:sz w:val="16"/>
      <w:szCs w:val="16"/>
    </w:rPr>
  </w:style>
  <w:style w:type="paragraph" w:styleId="CommentText">
    <w:name w:val="annotation text"/>
    <w:basedOn w:val="Normal"/>
    <w:link w:val="CommentTextChar"/>
    <w:uiPriority w:val="99"/>
    <w:semiHidden/>
    <w:unhideWhenUsed/>
    <w:rsid w:val="004E69F1"/>
    <w:pPr>
      <w:spacing w:line="240" w:lineRule="auto"/>
    </w:pPr>
    <w:rPr>
      <w:sz w:val="20"/>
      <w:szCs w:val="20"/>
    </w:rPr>
  </w:style>
  <w:style w:type="character" w:customStyle="1" w:styleId="CommentTextChar">
    <w:name w:val="Comment Text Char"/>
    <w:basedOn w:val="DefaultParagraphFont"/>
    <w:link w:val="CommentText"/>
    <w:uiPriority w:val="99"/>
    <w:semiHidden/>
    <w:rsid w:val="004E69F1"/>
    <w:rPr>
      <w:sz w:val="20"/>
      <w:szCs w:val="20"/>
    </w:rPr>
  </w:style>
  <w:style w:type="paragraph" w:styleId="CommentSubject">
    <w:name w:val="annotation subject"/>
    <w:basedOn w:val="CommentText"/>
    <w:next w:val="CommentText"/>
    <w:link w:val="CommentSubjectChar"/>
    <w:uiPriority w:val="99"/>
    <w:semiHidden/>
    <w:unhideWhenUsed/>
    <w:rsid w:val="004E69F1"/>
    <w:rPr>
      <w:b/>
      <w:bCs/>
    </w:rPr>
  </w:style>
  <w:style w:type="character" w:customStyle="1" w:styleId="CommentSubjectChar">
    <w:name w:val="Comment Subject Char"/>
    <w:basedOn w:val="CommentTextChar"/>
    <w:link w:val="CommentSubject"/>
    <w:uiPriority w:val="99"/>
    <w:semiHidden/>
    <w:rsid w:val="004E69F1"/>
    <w:rPr>
      <w:b/>
      <w:bCs/>
      <w:sz w:val="20"/>
      <w:szCs w:val="20"/>
    </w:rPr>
  </w:style>
  <w:style w:type="paragraph" w:styleId="BalloonText">
    <w:name w:val="Balloon Text"/>
    <w:basedOn w:val="Normal"/>
    <w:link w:val="BalloonTextChar"/>
    <w:uiPriority w:val="99"/>
    <w:semiHidden/>
    <w:unhideWhenUsed/>
    <w:rsid w:val="004E69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9F1"/>
    <w:rPr>
      <w:rFonts w:ascii="Segoe UI" w:hAnsi="Segoe UI" w:cs="Segoe UI"/>
      <w:sz w:val="18"/>
      <w:szCs w:val="18"/>
    </w:rPr>
  </w:style>
  <w:style w:type="paragraph" w:styleId="Date">
    <w:name w:val="Date"/>
    <w:basedOn w:val="Normal"/>
    <w:next w:val="Normal"/>
    <w:link w:val="DateChar"/>
    <w:uiPriority w:val="99"/>
    <w:semiHidden/>
    <w:unhideWhenUsed/>
    <w:rsid w:val="00471A2E"/>
  </w:style>
  <w:style w:type="character" w:customStyle="1" w:styleId="DateChar">
    <w:name w:val="Date Char"/>
    <w:basedOn w:val="DefaultParagraphFont"/>
    <w:link w:val="Date"/>
    <w:uiPriority w:val="99"/>
    <w:semiHidden/>
    <w:rsid w:val="00471A2E"/>
  </w:style>
  <w:style w:type="table" w:styleId="PlainTable5">
    <w:name w:val="Plain Table 5"/>
    <w:basedOn w:val="TableNormal"/>
    <w:uiPriority w:val="45"/>
    <w:rsid w:val="003878B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706726">
      <w:bodyDiv w:val="1"/>
      <w:marLeft w:val="0"/>
      <w:marRight w:val="0"/>
      <w:marTop w:val="0"/>
      <w:marBottom w:val="0"/>
      <w:divBdr>
        <w:top w:val="none" w:sz="0" w:space="0" w:color="auto"/>
        <w:left w:val="none" w:sz="0" w:space="0" w:color="auto"/>
        <w:bottom w:val="none" w:sz="0" w:space="0" w:color="auto"/>
        <w:right w:val="none" w:sz="0" w:space="0" w:color="auto"/>
      </w:divBdr>
    </w:div>
    <w:div w:id="713044368">
      <w:bodyDiv w:val="1"/>
      <w:marLeft w:val="0"/>
      <w:marRight w:val="0"/>
      <w:marTop w:val="0"/>
      <w:marBottom w:val="0"/>
      <w:divBdr>
        <w:top w:val="none" w:sz="0" w:space="0" w:color="auto"/>
        <w:left w:val="none" w:sz="0" w:space="0" w:color="auto"/>
        <w:bottom w:val="none" w:sz="0" w:space="0" w:color="auto"/>
        <w:right w:val="none" w:sz="0" w:space="0" w:color="auto"/>
      </w:divBdr>
    </w:div>
    <w:div w:id="946228979">
      <w:bodyDiv w:val="1"/>
      <w:marLeft w:val="0"/>
      <w:marRight w:val="0"/>
      <w:marTop w:val="0"/>
      <w:marBottom w:val="0"/>
      <w:divBdr>
        <w:top w:val="none" w:sz="0" w:space="0" w:color="auto"/>
        <w:left w:val="none" w:sz="0" w:space="0" w:color="auto"/>
        <w:bottom w:val="none" w:sz="0" w:space="0" w:color="auto"/>
        <w:right w:val="none" w:sz="0" w:space="0" w:color="auto"/>
      </w:divBdr>
    </w:div>
    <w:div w:id="1079257771">
      <w:bodyDiv w:val="1"/>
      <w:marLeft w:val="0"/>
      <w:marRight w:val="0"/>
      <w:marTop w:val="0"/>
      <w:marBottom w:val="0"/>
      <w:divBdr>
        <w:top w:val="none" w:sz="0" w:space="0" w:color="auto"/>
        <w:left w:val="none" w:sz="0" w:space="0" w:color="auto"/>
        <w:bottom w:val="none" w:sz="0" w:space="0" w:color="auto"/>
        <w:right w:val="none" w:sz="0" w:space="0" w:color="auto"/>
      </w:divBdr>
    </w:div>
    <w:div w:id="139855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DC381-1DFC-3A4B-A7EC-5B7EDE4BB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27</Pages>
  <Words>17863</Words>
  <Characters>101825</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119450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YINLIN FU (Student)</dc:creator>
  <cp:keywords/>
  <dc:description/>
  <cp:lastModifiedBy>Microsoft Office User</cp:lastModifiedBy>
  <cp:revision>10</cp:revision>
  <dcterms:created xsi:type="dcterms:W3CDTF">2018-02-17T16:58:00Z</dcterms:created>
  <dcterms:modified xsi:type="dcterms:W3CDTF">2019-04-08T07:33:00Z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750a2865-429d-3352-97a4-ec596396ce66</vt:lpwstr>
  </property>
  <property fmtid="{D5CDD505-2E9C-101B-9397-08002B2CF9AE}" pid="24" name="Mendeley Citation Style_1">
    <vt:lpwstr>http://www.zotero.org/styles/ieee</vt:lpwstr>
  </property>
</Properties>
</file>